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5E17D963" w:rsidR="004F0988" w:rsidRPr="00315B84" w:rsidRDefault="004F0988" w:rsidP="00133525">
            <w:pPr>
              <w:pStyle w:val="ZA"/>
              <w:framePr w:w="0" w:hRule="auto" w:wrap="auto" w:vAnchor="margin" w:hAnchor="text" w:yAlign="inline"/>
            </w:pPr>
            <w:bookmarkStart w:id="0" w:name="page1"/>
            <w:bookmarkStart w:id="1" w:name="historyclause"/>
            <w:r w:rsidRPr="00315B84">
              <w:rPr>
                <w:sz w:val="64"/>
              </w:rPr>
              <w:t xml:space="preserve">3GPP </w:t>
            </w:r>
            <w:bookmarkStart w:id="2" w:name="specType1"/>
            <w:r w:rsidR="0063543D" w:rsidRPr="00315B84">
              <w:rPr>
                <w:sz w:val="64"/>
              </w:rPr>
              <w:t>TR</w:t>
            </w:r>
            <w:bookmarkEnd w:id="2"/>
            <w:r w:rsidRPr="00315B84">
              <w:rPr>
                <w:sz w:val="64"/>
              </w:rPr>
              <w:t xml:space="preserve"> </w:t>
            </w:r>
            <w:r w:rsidR="00315B84">
              <w:rPr>
                <w:sz w:val="64"/>
              </w:rPr>
              <w:t>31.826</w:t>
            </w:r>
            <w:r w:rsidRPr="00315B84">
              <w:rPr>
                <w:sz w:val="64"/>
              </w:rPr>
              <w:t xml:space="preserve"> </w:t>
            </w:r>
            <w:r w:rsidRPr="00315B84">
              <w:t>V</w:t>
            </w:r>
            <w:r w:rsidR="00EE7007">
              <w:t>1</w:t>
            </w:r>
            <w:r w:rsidR="00461E53">
              <w:t>8</w:t>
            </w:r>
            <w:r w:rsidR="00315B84">
              <w:t>.</w:t>
            </w:r>
            <w:r w:rsidR="00EE7007">
              <w:t>0</w:t>
            </w:r>
            <w:r w:rsidR="00315B84">
              <w:t>.0</w:t>
            </w:r>
            <w:r w:rsidRPr="00315B84">
              <w:t xml:space="preserve"> </w:t>
            </w:r>
            <w:r w:rsidRPr="00315B84">
              <w:rPr>
                <w:sz w:val="32"/>
              </w:rPr>
              <w:t>(</w:t>
            </w:r>
            <w:bookmarkStart w:id="3" w:name="issueDate"/>
            <w:r w:rsidR="00315B84">
              <w:rPr>
                <w:sz w:val="32"/>
              </w:rPr>
              <w:t>2023</w:t>
            </w:r>
            <w:r w:rsidRPr="00315B84">
              <w:rPr>
                <w:sz w:val="32"/>
              </w:rPr>
              <w:t>-</w:t>
            </w:r>
            <w:bookmarkEnd w:id="3"/>
            <w:r w:rsidR="00315B84">
              <w:rPr>
                <w:sz w:val="32"/>
              </w:rPr>
              <w:t>0</w:t>
            </w:r>
            <w:r w:rsidR="00EE7007">
              <w:rPr>
                <w:sz w:val="32"/>
              </w:rPr>
              <w:t>3</w:t>
            </w:r>
            <w:r w:rsidRPr="00315B84">
              <w:rPr>
                <w:sz w:val="32"/>
              </w:rPr>
              <w:t>)</w:t>
            </w:r>
          </w:p>
        </w:tc>
      </w:tr>
      <w:tr w:rsidR="004F0988" w14:paraId="0FFD4F19" w14:textId="77777777" w:rsidTr="00174E78">
        <w:trPr>
          <w:cantSplit/>
          <w:trHeight w:hRule="exact" w:val="1134"/>
        </w:trPr>
        <w:tc>
          <w:tcPr>
            <w:tcW w:w="10423" w:type="dxa"/>
            <w:gridSpan w:val="2"/>
            <w:shd w:val="clear" w:color="auto" w:fill="auto"/>
          </w:tcPr>
          <w:p w14:paraId="462B8E42" w14:textId="710E1E70" w:rsidR="00BA4B8D" w:rsidRPr="00315B84" w:rsidRDefault="004F0988" w:rsidP="00315B84">
            <w:pPr>
              <w:pStyle w:val="ZB"/>
              <w:framePr w:w="0" w:hRule="auto" w:wrap="auto" w:vAnchor="margin" w:hAnchor="text" w:yAlign="inline"/>
            </w:pPr>
            <w:r w:rsidRPr="00315B84">
              <w:t xml:space="preserve">Technical </w:t>
            </w:r>
            <w:bookmarkStart w:id="4" w:name="spectype2"/>
            <w:r w:rsidR="00D57972" w:rsidRPr="00315B84">
              <w:t>Report</w:t>
            </w:r>
            <w:bookmarkEnd w:id="4"/>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315B84" w:rsidRDefault="004F0988" w:rsidP="00133525">
            <w:pPr>
              <w:pStyle w:val="ZT"/>
              <w:framePr w:wrap="auto" w:hAnchor="text" w:yAlign="inline"/>
            </w:pPr>
            <w:r w:rsidRPr="00315B84">
              <w:t>3rd Generation Partnership Project;</w:t>
            </w:r>
          </w:p>
          <w:p w14:paraId="1CB7C7C8" w14:textId="77777777" w:rsidR="00315B84" w:rsidRPr="00DC777B" w:rsidRDefault="00315B84" w:rsidP="00315B84">
            <w:pPr>
              <w:pStyle w:val="ZT"/>
              <w:framePr w:wrap="auto" w:hAnchor="text" w:yAlign="inline"/>
            </w:pPr>
            <w:r w:rsidRPr="00BF0CC8">
              <w:t xml:space="preserve">Technical Specification Group </w:t>
            </w:r>
            <w:bookmarkStart w:id="5" w:name="specTitle"/>
            <w:r w:rsidRPr="00BF0CC8">
              <w:t>Core Network and Terminals;</w:t>
            </w:r>
          </w:p>
          <w:p w14:paraId="51780C30" w14:textId="77777777" w:rsidR="00315B84" w:rsidRPr="00BF0CC8" w:rsidRDefault="00315B84" w:rsidP="00315B84">
            <w:pPr>
              <w:pStyle w:val="ZT"/>
              <w:framePr w:wrap="auto" w:hAnchor="text" w:yAlign="inline"/>
            </w:pPr>
            <w:r w:rsidRPr="00BF0CC8">
              <w:t>Study on new UICC application for NSSA</w:t>
            </w:r>
            <w:bookmarkEnd w:id="5"/>
            <w:r w:rsidRPr="00BF0CC8">
              <w:t>A</w:t>
            </w:r>
          </w:p>
          <w:p w14:paraId="04CAC1E0" w14:textId="057860B0" w:rsidR="004F0988" w:rsidRPr="00315B84" w:rsidRDefault="00315B84" w:rsidP="00315B84">
            <w:pPr>
              <w:pStyle w:val="ZT"/>
              <w:framePr w:wrap="auto" w:hAnchor="text" w:yAlign="inline"/>
              <w:rPr>
                <w:i/>
                <w:sz w:val="28"/>
              </w:rPr>
            </w:pPr>
            <w:r w:rsidRPr="00BF0CC8">
              <w:t>(</w:t>
            </w:r>
            <w:r w:rsidRPr="00BF0CC8">
              <w:rPr>
                <w:rStyle w:val="ZGSM"/>
              </w:rPr>
              <w:t>Release 18</w:t>
            </w:r>
            <w:r w:rsidRPr="00BF0CC8">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6" w:name="_MON_1684549432"/>
      <w:bookmarkEnd w:id="6"/>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5pt" o:ole="">
                  <v:imagedata r:id="rId9" o:title=""/>
                </v:shape>
                <o:OLEObject Type="Embed" ProgID="Word.Picture.8" ShapeID="_x0000_i1025" DrawAspect="Content" ObjectID="_1741553347" r:id="rId10"/>
              </w:object>
            </w:r>
          </w:p>
        </w:tc>
        <w:bookmarkStart w:id="7" w:name="_MON_1710316168"/>
        <w:bookmarkEnd w:id="7"/>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8.4pt;height:74.7pt" o:ole="">
                  <v:imagedata r:id="rId11" o:title=""/>
                </v:shape>
                <o:OLEObject Type="Embed" ProgID="Word.Picture.8" ShapeID="_x0000_i1026" DrawAspect="Content" ObjectID="_1741553348"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5786CD38"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8" w:name="_MON_1684549432"/>
      <w:bookmarkEnd w:id="0"/>
      <w:bookmarkEnd w:id="1"/>
      <w:bookmarkEnd w:id="8"/>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315B84" w:rsidRDefault="00E16509" w:rsidP="00133525">
            <w:pPr>
              <w:pStyle w:val="FP"/>
              <w:jc w:val="center"/>
              <w:rPr>
                <w:noProof/>
              </w:rPr>
            </w:pPr>
            <w:r w:rsidRPr="00315B84">
              <w:rPr>
                <w:noProof/>
              </w:rPr>
              <w:t>No part may be reproduced except as authorized by written permission.</w:t>
            </w:r>
            <w:r w:rsidRPr="00315B84">
              <w:rPr>
                <w:noProof/>
              </w:rPr>
              <w:br/>
              <w:t>The copyright and the foregoing restriction extend to reproduction in all media.</w:t>
            </w:r>
          </w:p>
          <w:p w14:paraId="5A408646" w14:textId="77777777" w:rsidR="00E16509" w:rsidRPr="00315B84" w:rsidRDefault="00E16509" w:rsidP="00133525">
            <w:pPr>
              <w:pStyle w:val="FP"/>
              <w:jc w:val="center"/>
              <w:rPr>
                <w:noProof/>
              </w:rPr>
            </w:pPr>
          </w:p>
          <w:p w14:paraId="786C0A36" w14:textId="6B2295D7" w:rsidR="00E16509" w:rsidRPr="00133525" w:rsidRDefault="00E16509" w:rsidP="00133525">
            <w:pPr>
              <w:pStyle w:val="FP"/>
              <w:jc w:val="center"/>
              <w:rPr>
                <w:noProof/>
                <w:sz w:val="18"/>
              </w:rPr>
            </w:pPr>
            <w:r w:rsidRPr="00315B84">
              <w:rPr>
                <w:noProof/>
                <w:sz w:val="18"/>
              </w:rPr>
              <w:t xml:space="preserve">© </w:t>
            </w:r>
            <w:bookmarkStart w:id="12" w:name="copyrightDate"/>
            <w:r w:rsidRPr="00315B84">
              <w:rPr>
                <w:noProof/>
                <w:sz w:val="18"/>
              </w:rPr>
              <w:t>2</w:t>
            </w:r>
            <w:r w:rsidR="008E2D68" w:rsidRPr="00315B84">
              <w:rPr>
                <w:noProof/>
                <w:sz w:val="18"/>
              </w:rPr>
              <w:t>02</w:t>
            </w:r>
            <w:bookmarkEnd w:id="12"/>
            <w:r w:rsidR="00315B84" w:rsidRPr="00315B84">
              <w:rPr>
                <w:noProof/>
                <w:sz w:val="18"/>
              </w:rPr>
              <w:t>3</w:t>
            </w:r>
            <w:r w:rsidRPr="00315B84">
              <w:rPr>
                <w:noProof/>
                <w:sz w:val="18"/>
              </w:rPr>
              <w:t>, 3G</w:t>
            </w:r>
            <w:r w:rsidRPr="00133525">
              <w:rPr>
                <w:noProof/>
                <w:sz w:val="18"/>
              </w:rPr>
              <w:t>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4CBFCCD8" w14:textId="215EB4DF" w:rsidR="00461E53"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461E53">
        <w:rPr>
          <w:noProof/>
        </w:rPr>
        <w:t>Foreword</w:t>
      </w:r>
      <w:r w:rsidR="00461E53">
        <w:rPr>
          <w:noProof/>
        </w:rPr>
        <w:tab/>
      </w:r>
      <w:r w:rsidR="00461E53">
        <w:rPr>
          <w:noProof/>
        </w:rPr>
        <w:fldChar w:fldCharType="begin" w:fldLock="1"/>
      </w:r>
      <w:r w:rsidR="00461E53">
        <w:rPr>
          <w:noProof/>
        </w:rPr>
        <w:instrText xml:space="preserve"> PAGEREF _Toc130940555 \h </w:instrText>
      </w:r>
      <w:r w:rsidR="00461E53">
        <w:rPr>
          <w:noProof/>
        </w:rPr>
      </w:r>
      <w:r w:rsidR="00461E53">
        <w:rPr>
          <w:noProof/>
        </w:rPr>
        <w:fldChar w:fldCharType="separate"/>
      </w:r>
      <w:r w:rsidR="00461E53">
        <w:rPr>
          <w:noProof/>
        </w:rPr>
        <w:t>5</w:t>
      </w:r>
      <w:r w:rsidR="00461E53">
        <w:rPr>
          <w:noProof/>
        </w:rPr>
        <w:fldChar w:fldCharType="end"/>
      </w:r>
    </w:p>
    <w:p w14:paraId="75225E45" w14:textId="1D9C409A" w:rsidR="00461E53" w:rsidRDefault="00461E53">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_Toc130940556 \h </w:instrText>
      </w:r>
      <w:r>
        <w:rPr>
          <w:noProof/>
        </w:rPr>
      </w:r>
      <w:r>
        <w:rPr>
          <w:noProof/>
        </w:rPr>
        <w:fldChar w:fldCharType="separate"/>
      </w:r>
      <w:r>
        <w:rPr>
          <w:noProof/>
        </w:rPr>
        <w:t>6</w:t>
      </w:r>
      <w:r>
        <w:rPr>
          <w:noProof/>
        </w:rPr>
        <w:fldChar w:fldCharType="end"/>
      </w:r>
    </w:p>
    <w:p w14:paraId="42877B2C" w14:textId="6875B070" w:rsidR="00461E53" w:rsidRDefault="00461E53">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_Toc130940557 \h </w:instrText>
      </w:r>
      <w:r>
        <w:rPr>
          <w:noProof/>
        </w:rPr>
      </w:r>
      <w:r>
        <w:rPr>
          <w:noProof/>
        </w:rPr>
        <w:fldChar w:fldCharType="separate"/>
      </w:r>
      <w:r>
        <w:rPr>
          <w:noProof/>
        </w:rPr>
        <w:t>7</w:t>
      </w:r>
      <w:r>
        <w:rPr>
          <w:noProof/>
        </w:rPr>
        <w:fldChar w:fldCharType="end"/>
      </w:r>
    </w:p>
    <w:p w14:paraId="628D156F" w14:textId="725E09A7" w:rsidR="00461E53" w:rsidRDefault="00461E5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_Toc130940558 \h </w:instrText>
      </w:r>
      <w:r>
        <w:rPr>
          <w:noProof/>
        </w:rPr>
      </w:r>
      <w:r>
        <w:rPr>
          <w:noProof/>
        </w:rPr>
        <w:fldChar w:fldCharType="separate"/>
      </w:r>
      <w:r>
        <w:rPr>
          <w:noProof/>
        </w:rPr>
        <w:t>7</w:t>
      </w:r>
      <w:r>
        <w:rPr>
          <w:noProof/>
        </w:rPr>
        <w:fldChar w:fldCharType="end"/>
      </w:r>
    </w:p>
    <w:p w14:paraId="597C23FB" w14:textId="005A7991" w:rsidR="00461E53" w:rsidRDefault="00461E5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_Toc130940559 \h </w:instrText>
      </w:r>
      <w:r>
        <w:rPr>
          <w:noProof/>
        </w:rPr>
      </w:r>
      <w:r>
        <w:rPr>
          <w:noProof/>
        </w:rPr>
        <w:fldChar w:fldCharType="separate"/>
      </w:r>
      <w:r>
        <w:rPr>
          <w:noProof/>
        </w:rPr>
        <w:t>8</w:t>
      </w:r>
      <w:r>
        <w:rPr>
          <w:noProof/>
        </w:rPr>
        <w:fldChar w:fldCharType="end"/>
      </w:r>
    </w:p>
    <w:p w14:paraId="0A7D3A2A" w14:textId="3524422B" w:rsidR="00461E53" w:rsidRDefault="00461E53">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_Toc130940560 \h </w:instrText>
      </w:r>
      <w:r>
        <w:rPr>
          <w:noProof/>
        </w:rPr>
      </w:r>
      <w:r>
        <w:rPr>
          <w:noProof/>
        </w:rPr>
        <w:fldChar w:fldCharType="separate"/>
      </w:r>
      <w:r>
        <w:rPr>
          <w:noProof/>
        </w:rPr>
        <w:t>8</w:t>
      </w:r>
      <w:r>
        <w:rPr>
          <w:noProof/>
        </w:rPr>
        <w:fldChar w:fldCharType="end"/>
      </w:r>
    </w:p>
    <w:p w14:paraId="012D18E8" w14:textId="2B014BC7" w:rsidR="00461E53" w:rsidRDefault="00461E53">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_Toc130940561 \h </w:instrText>
      </w:r>
      <w:r>
        <w:rPr>
          <w:noProof/>
        </w:rPr>
      </w:r>
      <w:r>
        <w:rPr>
          <w:noProof/>
        </w:rPr>
        <w:fldChar w:fldCharType="separate"/>
      </w:r>
      <w:r>
        <w:rPr>
          <w:noProof/>
        </w:rPr>
        <w:t>8</w:t>
      </w:r>
      <w:r>
        <w:rPr>
          <w:noProof/>
        </w:rPr>
        <w:fldChar w:fldCharType="end"/>
      </w:r>
    </w:p>
    <w:p w14:paraId="3A211FDF" w14:textId="69F6D3D6" w:rsidR="00461E53" w:rsidRDefault="00461E5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Solutions overview</w:t>
      </w:r>
      <w:r>
        <w:rPr>
          <w:noProof/>
        </w:rPr>
        <w:tab/>
      </w:r>
      <w:r>
        <w:rPr>
          <w:noProof/>
        </w:rPr>
        <w:fldChar w:fldCharType="begin" w:fldLock="1"/>
      </w:r>
      <w:r>
        <w:rPr>
          <w:noProof/>
        </w:rPr>
        <w:instrText xml:space="preserve"> PAGEREF _Toc130940562 \h </w:instrText>
      </w:r>
      <w:r>
        <w:rPr>
          <w:noProof/>
        </w:rPr>
      </w:r>
      <w:r>
        <w:rPr>
          <w:noProof/>
        </w:rPr>
        <w:fldChar w:fldCharType="separate"/>
      </w:r>
      <w:r>
        <w:rPr>
          <w:noProof/>
        </w:rPr>
        <w:t>8</w:t>
      </w:r>
      <w:r>
        <w:rPr>
          <w:noProof/>
        </w:rPr>
        <w:fldChar w:fldCharType="end"/>
      </w:r>
    </w:p>
    <w:p w14:paraId="23D09292" w14:textId="215D8D8F" w:rsidR="00461E53" w:rsidRDefault="00461E53">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_Toc130940563 \h </w:instrText>
      </w:r>
      <w:r>
        <w:rPr>
          <w:noProof/>
        </w:rPr>
      </w:r>
      <w:r>
        <w:rPr>
          <w:noProof/>
        </w:rPr>
        <w:fldChar w:fldCharType="separate"/>
      </w:r>
      <w:r>
        <w:rPr>
          <w:noProof/>
        </w:rPr>
        <w:t>8</w:t>
      </w:r>
      <w:r>
        <w:rPr>
          <w:noProof/>
        </w:rPr>
        <w:fldChar w:fldCharType="end"/>
      </w:r>
    </w:p>
    <w:p w14:paraId="1393A0D7" w14:textId="1469E800" w:rsidR="00461E53" w:rsidRDefault="00461E53">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Key issues</w:t>
      </w:r>
      <w:r>
        <w:rPr>
          <w:noProof/>
        </w:rPr>
        <w:tab/>
      </w:r>
      <w:r>
        <w:rPr>
          <w:noProof/>
        </w:rPr>
        <w:fldChar w:fldCharType="begin" w:fldLock="1"/>
      </w:r>
      <w:r>
        <w:rPr>
          <w:noProof/>
        </w:rPr>
        <w:instrText xml:space="preserve"> PAGEREF _Toc130940564 \h </w:instrText>
      </w:r>
      <w:r>
        <w:rPr>
          <w:noProof/>
        </w:rPr>
      </w:r>
      <w:r>
        <w:rPr>
          <w:noProof/>
        </w:rPr>
        <w:fldChar w:fldCharType="separate"/>
      </w:r>
      <w:r>
        <w:rPr>
          <w:noProof/>
        </w:rPr>
        <w:t>8</w:t>
      </w:r>
      <w:r>
        <w:rPr>
          <w:noProof/>
        </w:rPr>
        <w:fldChar w:fldCharType="end"/>
      </w:r>
    </w:p>
    <w:p w14:paraId="218E1B9E" w14:textId="7D0CAFE9" w:rsidR="00461E53" w:rsidRDefault="00461E53">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Multiple NSSAA contexts</w:t>
      </w:r>
      <w:r>
        <w:rPr>
          <w:noProof/>
        </w:rPr>
        <w:tab/>
      </w:r>
      <w:r>
        <w:rPr>
          <w:noProof/>
        </w:rPr>
        <w:fldChar w:fldCharType="begin" w:fldLock="1"/>
      </w:r>
      <w:r>
        <w:rPr>
          <w:noProof/>
        </w:rPr>
        <w:instrText xml:space="preserve"> PAGEREF _Toc130940565 \h </w:instrText>
      </w:r>
      <w:r>
        <w:rPr>
          <w:noProof/>
        </w:rPr>
      </w:r>
      <w:r>
        <w:rPr>
          <w:noProof/>
        </w:rPr>
        <w:fldChar w:fldCharType="separate"/>
      </w:r>
      <w:r>
        <w:rPr>
          <w:noProof/>
        </w:rPr>
        <w:t>8</w:t>
      </w:r>
      <w:r>
        <w:rPr>
          <w:noProof/>
        </w:rPr>
        <w:fldChar w:fldCharType="end"/>
      </w:r>
    </w:p>
    <w:p w14:paraId="63C64920" w14:textId="4C138B87" w:rsidR="00461E53" w:rsidRDefault="00461E53">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Discovery of the supported features</w:t>
      </w:r>
      <w:r>
        <w:rPr>
          <w:noProof/>
        </w:rPr>
        <w:tab/>
      </w:r>
      <w:r>
        <w:rPr>
          <w:noProof/>
        </w:rPr>
        <w:fldChar w:fldCharType="begin" w:fldLock="1"/>
      </w:r>
      <w:r>
        <w:rPr>
          <w:noProof/>
        </w:rPr>
        <w:instrText xml:space="preserve"> PAGEREF _Toc130940566 \h </w:instrText>
      </w:r>
      <w:r>
        <w:rPr>
          <w:noProof/>
        </w:rPr>
      </w:r>
      <w:r>
        <w:rPr>
          <w:noProof/>
        </w:rPr>
        <w:fldChar w:fldCharType="separate"/>
      </w:r>
      <w:r>
        <w:rPr>
          <w:noProof/>
        </w:rPr>
        <w:t>8</w:t>
      </w:r>
      <w:r>
        <w:rPr>
          <w:noProof/>
        </w:rPr>
        <w:fldChar w:fldCharType="end"/>
      </w:r>
    </w:p>
    <w:p w14:paraId="48F02A77" w14:textId="2E71891F" w:rsidR="00461E53" w:rsidRDefault="00461E53">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EAP framework</w:t>
      </w:r>
      <w:r>
        <w:rPr>
          <w:noProof/>
        </w:rPr>
        <w:tab/>
      </w:r>
      <w:r>
        <w:rPr>
          <w:noProof/>
        </w:rPr>
        <w:fldChar w:fldCharType="begin" w:fldLock="1"/>
      </w:r>
      <w:r>
        <w:rPr>
          <w:noProof/>
        </w:rPr>
        <w:instrText xml:space="preserve"> PAGEREF _Toc130940567 \h </w:instrText>
      </w:r>
      <w:r>
        <w:rPr>
          <w:noProof/>
        </w:rPr>
      </w:r>
      <w:r>
        <w:rPr>
          <w:noProof/>
        </w:rPr>
        <w:fldChar w:fldCharType="separate"/>
      </w:r>
      <w:r>
        <w:rPr>
          <w:noProof/>
        </w:rPr>
        <w:t>9</w:t>
      </w:r>
      <w:r>
        <w:rPr>
          <w:noProof/>
        </w:rPr>
        <w:fldChar w:fldCharType="end"/>
      </w:r>
    </w:p>
    <w:p w14:paraId="4099E8E7" w14:textId="15BC6F38" w:rsidR="00461E53" w:rsidRDefault="00461E53">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Solution 1</w:t>
      </w:r>
      <w:r>
        <w:rPr>
          <w:noProof/>
        </w:rPr>
        <w:tab/>
      </w:r>
      <w:r>
        <w:rPr>
          <w:noProof/>
        </w:rPr>
        <w:fldChar w:fldCharType="begin" w:fldLock="1"/>
      </w:r>
      <w:r>
        <w:rPr>
          <w:noProof/>
        </w:rPr>
        <w:instrText xml:space="preserve"> PAGEREF _Toc130940568 \h </w:instrText>
      </w:r>
      <w:r>
        <w:rPr>
          <w:noProof/>
        </w:rPr>
      </w:r>
      <w:r>
        <w:rPr>
          <w:noProof/>
        </w:rPr>
        <w:fldChar w:fldCharType="separate"/>
      </w:r>
      <w:r>
        <w:rPr>
          <w:noProof/>
        </w:rPr>
        <w:t>9</w:t>
      </w:r>
      <w:r>
        <w:rPr>
          <w:noProof/>
        </w:rPr>
        <w:fldChar w:fldCharType="end"/>
      </w:r>
    </w:p>
    <w:p w14:paraId="6B88BF4E" w14:textId="2453C879" w:rsidR="00461E53" w:rsidRDefault="00461E53">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Multiple NSSAA contexts</w:t>
      </w:r>
      <w:r>
        <w:rPr>
          <w:noProof/>
        </w:rPr>
        <w:tab/>
      </w:r>
      <w:r>
        <w:rPr>
          <w:noProof/>
        </w:rPr>
        <w:fldChar w:fldCharType="begin" w:fldLock="1"/>
      </w:r>
      <w:r>
        <w:rPr>
          <w:noProof/>
        </w:rPr>
        <w:instrText xml:space="preserve"> PAGEREF _Toc130940569 \h </w:instrText>
      </w:r>
      <w:r>
        <w:rPr>
          <w:noProof/>
        </w:rPr>
      </w:r>
      <w:r>
        <w:rPr>
          <w:noProof/>
        </w:rPr>
        <w:fldChar w:fldCharType="separate"/>
      </w:r>
      <w:r>
        <w:rPr>
          <w:noProof/>
        </w:rPr>
        <w:t>9</w:t>
      </w:r>
      <w:r>
        <w:rPr>
          <w:noProof/>
        </w:rPr>
        <w:fldChar w:fldCharType="end"/>
      </w:r>
    </w:p>
    <w:p w14:paraId="782007EC" w14:textId="0071BC04" w:rsidR="00461E53" w:rsidRDefault="00461E53">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Discovery of the supported features</w:t>
      </w:r>
      <w:r>
        <w:rPr>
          <w:noProof/>
        </w:rPr>
        <w:tab/>
      </w:r>
      <w:r>
        <w:rPr>
          <w:noProof/>
        </w:rPr>
        <w:fldChar w:fldCharType="begin" w:fldLock="1"/>
      </w:r>
      <w:r>
        <w:rPr>
          <w:noProof/>
        </w:rPr>
        <w:instrText xml:space="preserve"> PAGEREF _Toc130940570 \h </w:instrText>
      </w:r>
      <w:r>
        <w:rPr>
          <w:noProof/>
        </w:rPr>
      </w:r>
      <w:r>
        <w:rPr>
          <w:noProof/>
        </w:rPr>
        <w:fldChar w:fldCharType="separate"/>
      </w:r>
      <w:r>
        <w:rPr>
          <w:noProof/>
        </w:rPr>
        <w:t>9</w:t>
      </w:r>
      <w:r>
        <w:rPr>
          <w:noProof/>
        </w:rPr>
        <w:fldChar w:fldCharType="end"/>
      </w:r>
    </w:p>
    <w:p w14:paraId="7FDCDAD9" w14:textId="72BE041F" w:rsidR="00461E53" w:rsidRDefault="00461E53">
      <w:pPr>
        <w:pStyle w:val="TOC4"/>
        <w:rPr>
          <w:rFonts w:asciiTheme="minorHAnsi" w:eastAsiaTheme="minorEastAsia" w:hAnsiTheme="minorHAnsi" w:cstheme="minorBidi"/>
          <w:noProof/>
          <w:sz w:val="22"/>
          <w:szCs w:val="22"/>
          <w:lang w:eastAsia="en-GB"/>
        </w:rPr>
      </w:pPr>
      <w:r>
        <w:rPr>
          <w:noProof/>
        </w:rPr>
        <w:t>4.3.2.1</w:t>
      </w:r>
      <w:r>
        <w:rPr>
          <w:rFonts w:asciiTheme="minorHAnsi" w:eastAsiaTheme="minorEastAsia" w:hAnsiTheme="minorHAnsi" w:cstheme="minorBidi"/>
          <w:noProof/>
          <w:sz w:val="22"/>
          <w:szCs w:val="22"/>
          <w:lang w:eastAsia="en-GB"/>
        </w:rPr>
        <w:tab/>
      </w:r>
      <w:r>
        <w:rPr>
          <w:noProof/>
        </w:rPr>
        <w:t>EAP Identifier</w:t>
      </w:r>
      <w:r>
        <w:rPr>
          <w:noProof/>
        </w:rPr>
        <w:tab/>
      </w:r>
      <w:r>
        <w:rPr>
          <w:noProof/>
        </w:rPr>
        <w:fldChar w:fldCharType="begin" w:fldLock="1"/>
      </w:r>
      <w:r>
        <w:rPr>
          <w:noProof/>
        </w:rPr>
        <w:instrText xml:space="preserve"> PAGEREF _Toc130940571 \h </w:instrText>
      </w:r>
      <w:r>
        <w:rPr>
          <w:noProof/>
        </w:rPr>
      </w:r>
      <w:r>
        <w:rPr>
          <w:noProof/>
        </w:rPr>
        <w:fldChar w:fldCharType="separate"/>
      </w:r>
      <w:r>
        <w:rPr>
          <w:noProof/>
        </w:rPr>
        <w:t>10</w:t>
      </w:r>
      <w:r>
        <w:rPr>
          <w:noProof/>
        </w:rPr>
        <w:fldChar w:fldCharType="end"/>
      </w:r>
    </w:p>
    <w:p w14:paraId="56C4A93F" w14:textId="54684405" w:rsidR="00461E53" w:rsidRDefault="00461E53">
      <w:pPr>
        <w:pStyle w:val="TOC5"/>
        <w:rPr>
          <w:rFonts w:asciiTheme="minorHAnsi" w:eastAsiaTheme="minorEastAsia" w:hAnsiTheme="minorHAnsi" w:cstheme="minorBidi"/>
          <w:noProof/>
          <w:sz w:val="22"/>
          <w:szCs w:val="22"/>
          <w:lang w:eastAsia="en-GB"/>
        </w:rPr>
      </w:pPr>
      <w:r>
        <w:rPr>
          <w:noProof/>
        </w:rPr>
        <w:t>4.3.2.1.1</w:t>
      </w:r>
      <w:r>
        <w:rPr>
          <w:rFonts w:asciiTheme="minorHAnsi" w:eastAsiaTheme="minorEastAsia" w:hAnsiTheme="minorHAnsi" w:cstheme="minorBidi"/>
          <w:noProof/>
          <w:sz w:val="22"/>
          <w:szCs w:val="22"/>
          <w:lang w:eastAsia="en-GB"/>
        </w:rPr>
        <w:tab/>
      </w:r>
      <w:r>
        <w:rPr>
          <w:noProof/>
        </w:rPr>
        <w:t>EF</w:t>
      </w:r>
      <w:r w:rsidRPr="00F13D1B">
        <w:rPr>
          <w:noProof/>
          <w:vertAlign w:val="subscript"/>
        </w:rPr>
        <w:t>EAP-ID</w:t>
      </w:r>
      <w:r>
        <w:rPr>
          <w:noProof/>
        </w:rPr>
        <w:t xml:space="preserve"> (EAP Identifier)</w:t>
      </w:r>
      <w:r>
        <w:rPr>
          <w:noProof/>
        </w:rPr>
        <w:tab/>
      </w:r>
      <w:r>
        <w:rPr>
          <w:noProof/>
        </w:rPr>
        <w:fldChar w:fldCharType="begin" w:fldLock="1"/>
      </w:r>
      <w:r>
        <w:rPr>
          <w:noProof/>
        </w:rPr>
        <w:instrText xml:space="preserve"> PAGEREF _Toc130940572 \h </w:instrText>
      </w:r>
      <w:r>
        <w:rPr>
          <w:noProof/>
        </w:rPr>
      </w:r>
      <w:r>
        <w:rPr>
          <w:noProof/>
        </w:rPr>
        <w:fldChar w:fldCharType="separate"/>
      </w:r>
      <w:r>
        <w:rPr>
          <w:noProof/>
        </w:rPr>
        <w:t>10</w:t>
      </w:r>
      <w:r>
        <w:rPr>
          <w:noProof/>
        </w:rPr>
        <w:fldChar w:fldCharType="end"/>
      </w:r>
    </w:p>
    <w:p w14:paraId="519DBDD0" w14:textId="3D3B3D7C" w:rsidR="00461E53" w:rsidRPr="00461E53" w:rsidRDefault="00461E53">
      <w:pPr>
        <w:pStyle w:val="TOC4"/>
        <w:rPr>
          <w:rFonts w:asciiTheme="minorHAnsi" w:eastAsiaTheme="minorEastAsia" w:hAnsiTheme="minorHAnsi" w:cstheme="minorBidi"/>
          <w:noProof/>
          <w:sz w:val="22"/>
          <w:szCs w:val="22"/>
          <w:lang w:val="fi-FI" w:eastAsia="en-GB"/>
        </w:rPr>
      </w:pPr>
      <w:r w:rsidRPr="00461E53">
        <w:rPr>
          <w:noProof/>
          <w:lang w:val="fi-FI"/>
        </w:rPr>
        <w:t>4.3.2.2</w:t>
      </w:r>
      <w:r w:rsidRPr="00461E53">
        <w:rPr>
          <w:rFonts w:asciiTheme="minorHAnsi" w:eastAsiaTheme="minorEastAsia" w:hAnsiTheme="minorHAnsi" w:cstheme="minorBidi"/>
          <w:noProof/>
          <w:sz w:val="22"/>
          <w:szCs w:val="22"/>
          <w:lang w:val="fi-FI" w:eastAsia="en-GB"/>
        </w:rPr>
        <w:tab/>
      </w:r>
      <w:r w:rsidRPr="00461E53">
        <w:rPr>
          <w:noProof/>
          <w:lang w:val="fi-FI"/>
        </w:rPr>
        <w:t>S-NSSAI list</w:t>
      </w:r>
      <w:r w:rsidRPr="00461E53">
        <w:rPr>
          <w:noProof/>
          <w:lang w:val="fi-FI"/>
        </w:rPr>
        <w:tab/>
      </w:r>
      <w:r>
        <w:rPr>
          <w:noProof/>
        </w:rPr>
        <w:fldChar w:fldCharType="begin" w:fldLock="1"/>
      </w:r>
      <w:r w:rsidRPr="00461E53">
        <w:rPr>
          <w:noProof/>
          <w:lang w:val="fi-FI"/>
        </w:rPr>
        <w:instrText xml:space="preserve"> PAGEREF _Toc130940573 \h </w:instrText>
      </w:r>
      <w:r>
        <w:rPr>
          <w:noProof/>
        </w:rPr>
      </w:r>
      <w:r>
        <w:rPr>
          <w:noProof/>
        </w:rPr>
        <w:fldChar w:fldCharType="separate"/>
      </w:r>
      <w:r w:rsidRPr="00461E53">
        <w:rPr>
          <w:noProof/>
          <w:lang w:val="fi-FI"/>
        </w:rPr>
        <w:t>10</w:t>
      </w:r>
      <w:r>
        <w:rPr>
          <w:noProof/>
        </w:rPr>
        <w:fldChar w:fldCharType="end"/>
      </w:r>
    </w:p>
    <w:p w14:paraId="2B87ABEE" w14:textId="14598A5B" w:rsidR="00461E53" w:rsidRPr="00461E53" w:rsidRDefault="00461E53">
      <w:pPr>
        <w:pStyle w:val="TOC5"/>
        <w:rPr>
          <w:rFonts w:asciiTheme="minorHAnsi" w:eastAsiaTheme="minorEastAsia" w:hAnsiTheme="minorHAnsi" w:cstheme="minorBidi"/>
          <w:noProof/>
          <w:sz w:val="22"/>
          <w:szCs w:val="22"/>
          <w:lang w:val="fi-FI" w:eastAsia="en-GB"/>
        </w:rPr>
      </w:pPr>
      <w:r w:rsidRPr="00F13D1B">
        <w:rPr>
          <w:noProof/>
          <w:lang w:val="fr-FR"/>
        </w:rPr>
        <w:t>4.3.2.2.1</w:t>
      </w:r>
      <w:r w:rsidRPr="00461E53">
        <w:rPr>
          <w:rFonts w:asciiTheme="minorHAnsi" w:eastAsiaTheme="minorEastAsia" w:hAnsiTheme="minorHAnsi" w:cstheme="minorBidi"/>
          <w:noProof/>
          <w:sz w:val="22"/>
          <w:szCs w:val="22"/>
          <w:lang w:val="fi-FI" w:eastAsia="en-GB"/>
        </w:rPr>
        <w:tab/>
      </w:r>
      <w:r w:rsidRPr="00F13D1B">
        <w:rPr>
          <w:noProof/>
          <w:lang w:val="fr-FR"/>
        </w:rPr>
        <w:t>EF</w:t>
      </w:r>
      <w:r w:rsidRPr="00F13D1B">
        <w:rPr>
          <w:noProof/>
          <w:vertAlign w:val="subscript"/>
          <w:lang w:val="fr-FR"/>
        </w:rPr>
        <w:t>S-NSSAI</w:t>
      </w:r>
      <w:r w:rsidRPr="00F13D1B">
        <w:rPr>
          <w:noProof/>
          <w:lang w:val="fr-FR"/>
        </w:rPr>
        <w:t xml:space="preserve"> (S-NSSAI list)</w:t>
      </w:r>
      <w:r w:rsidRPr="00461E53">
        <w:rPr>
          <w:noProof/>
          <w:lang w:val="fi-FI"/>
        </w:rPr>
        <w:tab/>
      </w:r>
      <w:r>
        <w:rPr>
          <w:noProof/>
        </w:rPr>
        <w:fldChar w:fldCharType="begin" w:fldLock="1"/>
      </w:r>
      <w:r w:rsidRPr="00461E53">
        <w:rPr>
          <w:noProof/>
          <w:lang w:val="fi-FI"/>
        </w:rPr>
        <w:instrText xml:space="preserve"> PAGEREF _Toc130940574 \h </w:instrText>
      </w:r>
      <w:r>
        <w:rPr>
          <w:noProof/>
        </w:rPr>
      </w:r>
      <w:r>
        <w:rPr>
          <w:noProof/>
        </w:rPr>
        <w:fldChar w:fldCharType="separate"/>
      </w:r>
      <w:r w:rsidRPr="00461E53">
        <w:rPr>
          <w:noProof/>
          <w:lang w:val="fi-FI"/>
        </w:rPr>
        <w:t>10</w:t>
      </w:r>
      <w:r>
        <w:rPr>
          <w:noProof/>
        </w:rPr>
        <w:fldChar w:fldCharType="end"/>
      </w:r>
    </w:p>
    <w:p w14:paraId="0EDB9B5C" w14:textId="38A1248A" w:rsidR="00461E53" w:rsidRDefault="00461E53">
      <w:pPr>
        <w:pStyle w:val="TOC4"/>
        <w:rPr>
          <w:rFonts w:asciiTheme="minorHAnsi" w:eastAsiaTheme="minorEastAsia" w:hAnsiTheme="minorHAnsi" w:cstheme="minorBidi"/>
          <w:noProof/>
          <w:sz w:val="22"/>
          <w:szCs w:val="22"/>
          <w:lang w:eastAsia="en-GB"/>
        </w:rPr>
      </w:pPr>
      <w:r>
        <w:rPr>
          <w:noProof/>
        </w:rPr>
        <w:t>4.3.2.3</w:t>
      </w:r>
      <w:r>
        <w:rPr>
          <w:rFonts w:asciiTheme="minorHAnsi" w:eastAsiaTheme="minorEastAsia" w:hAnsiTheme="minorHAnsi" w:cstheme="minorBidi"/>
          <w:noProof/>
          <w:sz w:val="22"/>
          <w:szCs w:val="22"/>
          <w:lang w:eastAsia="en-GB"/>
        </w:rPr>
        <w:tab/>
      </w:r>
      <w:r>
        <w:rPr>
          <w:noProof/>
        </w:rPr>
        <w:t>EAP authentication status</w:t>
      </w:r>
      <w:r>
        <w:rPr>
          <w:noProof/>
        </w:rPr>
        <w:tab/>
      </w:r>
      <w:r>
        <w:rPr>
          <w:noProof/>
        </w:rPr>
        <w:fldChar w:fldCharType="begin" w:fldLock="1"/>
      </w:r>
      <w:r>
        <w:rPr>
          <w:noProof/>
        </w:rPr>
        <w:instrText xml:space="preserve"> PAGEREF _Toc130940575 \h </w:instrText>
      </w:r>
      <w:r>
        <w:rPr>
          <w:noProof/>
        </w:rPr>
      </w:r>
      <w:r>
        <w:rPr>
          <w:noProof/>
        </w:rPr>
        <w:fldChar w:fldCharType="separate"/>
      </w:r>
      <w:r>
        <w:rPr>
          <w:noProof/>
        </w:rPr>
        <w:t>11</w:t>
      </w:r>
      <w:r>
        <w:rPr>
          <w:noProof/>
        </w:rPr>
        <w:fldChar w:fldCharType="end"/>
      </w:r>
    </w:p>
    <w:p w14:paraId="19E3E05B" w14:textId="3469FECC" w:rsidR="00461E53" w:rsidRDefault="00461E53">
      <w:pPr>
        <w:pStyle w:val="TOC5"/>
        <w:rPr>
          <w:rFonts w:asciiTheme="minorHAnsi" w:eastAsiaTheme="minorEastAsia" w:hAnsiTheme="minorHAnsi" w:cstheme="minorBidi"/>
          <w:noProof/>
          <w:sz w:val="22"/>
          <w:szCs w:val="22"/>
          <w:lang w:eastAsia="en-GB"/>
        </w:rPr>
      </w:pPr>
      <w:r w:rsidRPr="00F13D1B">
        <w:rPr>
          <w:noProof/>
          <w:lang w:val="en-US"/>
        </w:rPr>
        <w:t>4.3.2.3.1</w:t>
      </w:r>
      <w:r>
        <w:rPr>
          <w:rFonts w:asciiTheme="minorHAnsi" w:eastAsiaTheme="minorEastAsia" w:hAnsiTheme="minorHAnsi" w:cstheme="minorBidi"/>
          <w:noProof/>
          <w:sz w:val="22"/>
          <w:szCs w:val="22"/>
          <w:lang w:eastAsia="en-GB"/>
        </w:rPr>
        <w:tab/>
      </w:r>
      <w:r>
        <w:rPr>
          <w:noProof/>
        </w:rPr>
        <w:t>EF</w:t>
      </w:r>
      <w:r w:rsidRPr="00F13D1B">
        <w:rPr>
          <w:noProof/>
          <w:vertAlign w:val="subscript"/>
        </w:rPr>
        <w:t>EAP-STATUS</w:t>
      </w:r>
      <w:r>
        <w:rPr>
          <w:noProof/>
        </w:rPr>
        <w:t xml:space="preserve"> (EAP Authentication STATUS)</w:t>
      </w:r>
      <w:r>
        <w:rPr>
          <w:noProof/>
        </w:rPr>
        <w:tab/>
      </w:r>
      <w:r>
        <w:rPr>
          <w:noProof/>
        </w:rPr>
        <w:fldChar w:fldCharType="begin" w:fldLock="1"/>
      </w:r>
      <w:r>
        <w:rPr>
          <w:noProof/>
        </w:rPr>
        <w:instrText xml:space="preserve"> PAGEREF _Toc130940576 \h </w:instrText>
      </w:r>
      <w:r>
        <w:rPr>
          <w:noProof/>
        </w:rPr>
      </w:r>
      <w:r>
        <w:rPr>
          <w:noProof/>
        </w:rPr>
        <w:fldChar w:fldCharType="separate"/>
      </w:r>
      <w:r>
        <w:rPr>
          <w:noProof/>
        </w:rPr>
        <w:t>11</w:t>
      </w:r>
      <w:r>
        <w:rPr>
          <w:noProof/>
        </w:rPr>
        <w:fldChar w:fldCharType="end"/>
      </w:r>
    </w:p>
    <w:p w14:paraId="5622C4EB" w14:textId="21BA16BB" w:rsidR="00461E53" w:rsidRDefault="00461E53">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EAP framework</w:t>
      </w:r>
      <w:r>
        <w:rPr>
          <w:noProof/>
        </w:rPr>
        <w:tab/>
      </w:r>
      <w:r>
        <w:rPr>
          <w:noProof/>
        </w:rPr>
        <w:fldChar w:fldCharType="begin" w:fldLock="1"/>
      </w:r>
      <w:r>
        <w:rPr>
          <w:noProof/>
        </w:rPr>
        <w:instrText xml:space="preserve"> PAGEREF _Toc130940577 \h </w:instrText>
      </w:r>
      <w:r>
        <w:rPr>
          <w:noProof/>
        </w:rPr>
      </w:r>
      <w:r>
        <w:rPr>
          <w:noProof/>
        </w:rPr>
        <w:fldChar w:fldCharType="separate"/>
      </w:r>
      <w:r>
        <w:rPr>
          <w:noProof/>
        </w:rPr>
        <w:t>12</w:t>
      </w:r>
      <w:r>
        <w:rPr>
          <w:noProof/>
        </w:rPr>
        <w:fldChar w:fldCharType="end"/>
      </w:r>
    </w:p>
    <w:p w14:paraId="0EE95E9D" w14:textId="4189D5AA" w:rsidR="00461E53" w:rsidRDefault="00461E53">
      <w:pPr>
        <w:pStyle w:val="TOC4"/>
        <w:rPr>
          <w:rFonts w:asciiTheme="minorHAnsi" w:eastAsiaTheme="minorEastAsia" w:hAnsiTheme="minorHAnsi" w:cstheme="minorBidi"/>
          <w:noProof/>
          <w:sz w:val="22"/>
          <w:szCs w:val="22"/>
          <w:lang w:eastAsia="en-GB"/>
        </w:rPr>
      </w:pPr>
      <w:r w:rsidRPr="00F13D1B">
        <w:rPr>
          <w:noProof/>
          <w:lang w:val="en-US"/>
        </w:rPr>
        <w:t>4.3.3.1</w:t>
      </w:r>
      <w:r>
        <w:rPr>
          <w:rFonts w:asciiTheme="minorHAnsi" w:eastAsiaTheme="minorEastAsia" w:hAnsiTheme="minorHAnsi" w:cstheme="minorBidi"/>
          <w:noProof/>
          <w:sz w:val="22"/>
          <w:szCs w:val="22"/>
          <w:lang w:eastAsia="en-GB"/>
        </w:rPr>
        <w:tab/>
      </w:r>
      <w:r w:rsidRPr="00F13D1B">
        <w:rPr>
          <w:noProof/>
          <w:lang w:val="en-US"/>
        </w:rPr>
        <w:t>NSSAA application management procedures</w:t>
      </w:r>
      <w:r>
        <w:rPr>
          <w:noProof/>
        </w:rPr>
        <w:tab/>
      </w:r>
      <w:r>
        <w:rPr>
          <w:noProof/>
        </w:rPr>
        <w:fldChar w:fldCharType="begin" w:fldLock="1"/>
      </w:r>
      <w:r>
        <w:rPr>
          <w:noProof/>
        </w:rPr>
        <w:instrText xml:space="preserve"> PAGEREF _Toc130940578 \h </w:instrText>
      </w:r>
      <w:r>
        <w:rPr>
          <w:noProof/>
        </w:rPr>
      </w:r>
      <w:r>
        <w:rPr>
          <w:noProof/>
        </w:rPr>
        <w:fldChar w:fldCharType="separate"/>
      </w:r>
      <w:r>
        <w:rPr>
          <w:noProof/>
        </w:rPr>
        <w:t>12</w:t>
      </w:r>
      <w:r>
        <w:rPr>
          <w:noProof/>
        </w:rPr>
        <w:fldChar w:fldCharType="end"/>
      </w:r>
    </w:p>
    <w:p w14:paraId="29DF6E73" w14:textId="659DE41C" w:rsidR="00461E53" w:rsidRDefault="00461E53">
      <w:pPr>
        <w:pStyle w:val="TOC5"/>
        <w:rPr>
          <w:rFonts w:asciiTheme="minorHAnsi" w:eastAsiaTheme="minorEastAsia" w:hAnsiTheme="minorHAnsi" w:cstheme="minorBidi"/>
          <w:noProof/>
          <w:sz w:val="22"/>
          <w:szCs w:val="22"/>
          <w:lang w:eastAsia="en-GB"/>
        </w:rPr>
      </w:pPr>
      <w:r w:rsidRPr="00F13D1B">
        <w:rPr>
          <w:noProof/>
          <w:lang w:val="en-US"/>
        </w:rPr>
        <w:t>4.3.3.1.1</w:t>
      </w:r>
      <w:r>
        <w:rPr>
          <w:rFonts w:asciiTheme="minorHAnsi" w:eastAsiaTheme="minorEastAsia" w:hAnsiTheme="minorHAnsi" w:cstheme="minorBidi"/>
          <w:noProof/>
          <w:sz w:val="22"/>
          <w:szCs w:val="22"/>
          <w:lang w:eastAsia="en-GB"/>
        </w:rPr>
        <w:tab/>
      </w:r>
      <w:r w:rsidRPr="00F13D1B">
        <w:rPr>
          <w:noProof/>
          <w:lang w:val="en-US"/>
        </w:rPr>
        <w:t>NSSAA application selection</w:t>
      </w:r>
      <w:r>
        <w:rPr>
          <w:noProof/>
        </w:rPr>
        <w:tab/>
      </w:r>
      <w:r>
        <w:rPr>
          <w:noProof/>
        </w:rPr>
        <w:fldChar w:fldCharType="begin" w:fldLock="1"/>
      </w:r>
      <w:r>
        <w:rPr>
          <w:noProof/>
        </w:rPr>
        <w:instrText xml:space="preserve"> PAGEREF _Toc130940579 \h </w:instrText>
      </w:r>
      <w:r>
        <w:rPr>
          <w:noProof/>
        </w:rPr>
      </w:r>
      <w:r>
        <w:rPr>
          <w:noProof/>
        </w:rPr>
        <w:fldChar w:fldCharType="separate"/>
      </w:r>
      <w:r>
        <w:rPr>
          <w:noProof/>
        </w:rPr>
        <w:t>12</w:t>
      </w:r>
      <w:r>
        <w:rPr>
          <w:noProof/>
        </w:rPr>
        <w:fldChar w:fldCharType="end"/>
      </w:r>
    </w:p>
    <w:p w14:paraId="7B9CFB34" w14:textId="14593FE5" w:rsidR="00461E53" w:rsidRDefault="00461E53">
      <w:pPr>
        <w:pStyle w:val="TOC5"/>
        <w:rPr>
          <w:rFonts w:asciiTheme="minorHAnsi" w:eastAsiaTheme="minorEastAsia" w:hAnsiTheme="minorHAnsi" w:cstheme="minorBidi"/>
          <w:noProof/>
          <w:sz w:val="22"/>
          <w:szCs w:val="22"/>
          <w:lang w:eastAsia="en-GB"/>
        </w:rPr>
      </w:pPr>
      <w:r w:rsidRPr="00F13D1B">
        <w:rPr>
          <w:noProof/>
          <w:lang w:val="fr-FR"/>
        </w:rPr>
        <w:t>4.3.3.1.2</w:t>
      </w:r>
      <w:r>
        <w:rPr>
          <w:rFonts w:asciiTheme="minorHAnsi" w:eastAsiaTheme="minorEastAsia" w:hAnsiTheme="minorHAnsi" w:cstheme="minorBidi"/>
          <w:noProof/>
          <w:sz w:val="22"/>
          <w:szCs w:val="22"/>
          <w:lang w:eastAsia="en-GB"/>
        </w:rPr>
        <w:tab/>
      </w:r>
      <w:r w:rsidRPr="00F13D1B">
        <w:rPr>
          <w:noProof/>
          <w:lang w:val="fr-FR"/>
        </w:rPr>
        <w:t>NSSAA application initialisation</w:t>
      </w:r>
      <w:r>
        <w:rPr>
          <w:noProof/>
        </w:rPr>
        <w:tab/>
      </w:r>
      <w:r>
        <w:rPr>
          <w:noProof/>
        </w:rPr>
        <w:fldChar w:fldCharType="begin" w:fldLock="1"/>
      </w:r>
      <w:r>
        <w:rPr>
          <w:noProof/>
        </w:rPr>
        <w:instrText xml:space="preserve"> PAGEREF _Toc130940580 \h </w:instrText>
      </w:r>
      <w:r>
        <w:rPr>
          <w:noProof/>
        </w:rPr>
      </w:r>
      <w:r>
        <w:rPr>
          <w:noProof/>
        </w:rPr>
        <w:fldChar w:fldCharType="separate"/>
      </w:r>
      <w:r>
        <w:rPr>
          <w:noProof/>
        </w:rPr>
        <w:t>12</w:t>
      </w:r>
      <w:r>
        <w:rPr>
          <w:noProof/>
        </w:rPr>
        <w:fldChar w:fldCharType="end"/>
      </w:r>
    </w:p>
    <w:p w14:paraId="505DFA64" w14:textId="09269526" w:rsidR="00461E53" w:rsidRDefault="00461E53">
      <w:pPr>
        <w:pStyle w:val="TOC5"/>
        <w:rPr>
          <w:rFonts w:asciiTheme="minorHAnsi" w:eastAsiaTheme="minorEastAsia" w:hAnsiTheme="minorHAnsi" w:cstheme="minorBidi"/>
          <w:noProof/>
          <w:sz w:val="22"/>
          <w:szCs w:val="22"/>
          <w:lang w:eastAsia="en-GB"/>
        </w:rPr>
      </w:pPr>
      <w:r w:rsidRPr="00F13D1B">
        <w:rPr>
          <w:noProof/>
          <w:lang w:val="fr-FR"/>
        </w:rPr>
        <w:t>4.3.3.1.3</w:t>
      </w:r>
      <w:r>
        <w:rPr>
          <w:rFonts w:asciiTheme="minorHAnsi" w:eastAsiaTheme="minorEastAsia" w:hAnsiTheme="minorHAnsi" w:cstheme="minorBidi"/>
          <w:noProof/>
          <w:sz w:val="22"/>
          <w:szCs w:val="22"/>
          <w:lang w:eastAsia="en-GB"/>
        </w:rPr>
        <w:tab/>
      </w:r>
      <w:r w:rsidRPr="00F13D1B">
        <w:rPr>
          <w:noProof/>
          <w:lang w:val="fr-FR"/>
        </w:rPr>
        <w:t>NSSAA application termination</w:t>
      </w:r>
      <w:r>
        <w:rPr>
          <w:noProof/>
        </w:rPr>
        <w:tab/>
      </w:r>
      <w:r>
        <w:rPr>
          <w:noProof/>
        </w:rPr>
        <w:fldChar w:fldCharType="begin" w:fldLock="1"/>
      </w:r>
      <w:r>
        <w:rPr>
          <w:noProof/>
        </w:rPr>
        <w:instrText xml:space="preserve"> PAGEREF _Toc130940581 \h </w:instrText>
      </w:r>
      <w:r>
        <w:rPr>
          <w:noProof/>
        </w:rPr>
      </w:r>
      <w:r>
        <w:rPr>
          <w:noProof/>
        </w:rPr>
        <w:fldChar w:fldCharType="separate"/>
      </w:r>
      <w:r>
        <w:rPr>
          <w:noProof/>
        </w:rPr>
        <w:t>12</w:t>
      </w:r>
      <w:r>
        <w:rPr>
          <w:noProof/>
        </w:rPr>
        <w:fldChar w:fldCharType="end"/>
      </w:r>
    </w:p>
    <w:p w14:paraId="405BBBF3" w14:textId="47B4EA5D" w:rsidR="00461E53" w:rsidRDefault="00461E53">
      <w:pPr>
        <w:pStyle w:val="TOC5"/>
        <w:rPr>
          <w:rFonts w:asciiTheme="minorHAnsi" w:eastAsiaTheme="minorEastAsia" w:hAnsiTheme="minorHAnsi" w:cstheme="minorBidi"/>
          <w:noProof/>
          <w:sz w:val="22"/>
          <w:szCs w:val="22"/>
          <w:lang w:eastAsia="en-GB"/>
        </w:rPr>
      </w:pPr>
      <w:r w:rsidRPr="00F13D1B">
        <w:rPr>
          <w:noProof/>
          <w:lang w:val="en-US"/>
        </w:rPr>
        <w:t>4.3.3.1.4</w:t>
      </w:r>
      <w:r>
        <w:rPr>
          <w:rFonts w:asciiTheme="minorHAnsi" w:eastAsiaTheme="minorEastAsia" w:hAnsiTheme="minorHAnsi" w:cstheme="minorBidi"/>
          <w:noProof/>
          <w:sz w:val="22"/>
          <w:szCs w:val="22"/>
          <w:lang w:eastAsia="en-GB"/>
        </w:rPr>
        <w:tab/>
      </w:r>
      <w:r w:rsidRPr="00F13D1B">
        <w:rPr>
          <w:noProof/>
          <w:lang w:val="en-US"/>
        </w:rPr>
        <w:t>NSSAA application closure</w:t>
      </w:r>
      <w:r>
        <w:rPr>
          <w:noProof/>
        </w:rPr>
        <w:tab/>
      </w:r>
      <w:r>
        <w:rPr>
          <w:noProof/>
        </w:rPr>
        <w:fldChar w:fldCharType="begin" w:fldLock="1"/>
      </w:r>
      <w:r>
        <w:rPr>
          <w:noProof/>
        </w:rPr>
        <w:instrText xml:space="preserve"> PAGEREF _Toc130940582 \h </w:instrText>
      </w:r>
      <w:r>
        <w:rPr>
          <w:noProof/>
        </w:rPr>
      </w:r>
      <w:r>
        <w:rPr>
          <w:noProof/>
        </w:rPr>
        <w:fldChar w:fldCharType="separate"/>
      </w:r>
      <w:r>
        <w:rPr>
          <w:noProof/>
        </w:rPr>
        <w:t>13</w:t>
      </w:r>
      <w:r>
        <w:rPr>
          <w:noProof/>
        </w:rPr>
        <w:fldChar w:fldCharType="end"/>
      </w:r>
    </w:p>
    <w:p w14:paraId="1A462927" w14:textId="49540383" w:rsidR="00461E53" w:rsidRDefault="00461E53">
      <w:pPr>
        <w:pStyle w:val="TOC3"/>
        <w:rPr>
          <w:rFonts w:asciiTheme="minorHAnsi" w:eastAsiaTheme="minorEastAsia" w:hAnsiTheme="minorHAnsi" w:cstheme="minorBidi"/>
          <w:noProof/>
          <w:sz w:val="22"/>
          <w:szCs w:val="22"/>
          <w:lang w:eastAsia="en-GB"/>
        </w:rPr>
      </w:pPr>
      <w:r>
        <w:rPr>
          <w:noProof/>
        </w:rPr>
        <w:t>4.3.4</w:t>
      </w:r>
      <w:r>
        <w:rPr>
          <w:rFonts w:asciiTheme="minorHAnsi" w:eastAsiaTheme="minorEastAsia" w:hAnsiTheme="minorHAnsi" w:cstheme="minorBidi"/>
          <w:noProof/>
          <w:sz w:val="22"/>
          <w:szCs w:val="22"/>
          <w:lang w:eastAsia="en-GB"/>
        </w:rPr>
        <w:tab/>
      </w:r>
      <w:r>
        <w:rPr>
          <w:noProof/>
        </w:rPr>
        <w:t>Security features</w:t>
      </w:r>
      <w:r>
        <w:rPr>
          <w:noProof/>
        </w:rPr>
        <w:tab/>
      </w:r>
      <w:r>
        <w:rPr>
          <w:noProof/>
        </w:rPr>
        <w:fldChar w:fldCharType="begin" w:fldLock="1"/>
      </w:r>
      <w:r>
        <w:rPr>
          <w:noProof/>
        </w:rPr>
        <w:instrText xml:space="preserve"> PAGEREF _Toc130940583 \h </w:instrText>
      </w:r>
      <w:r>
        <w:rPr>
          <w:noProof/>
        </w:rPr>
      </w:r>
      <w:r>
        <w:rPr>
          <w:noProof/>
        </w:rPr>
        <w:fldChar w:fldCharType="separate"/>
      </w:r>
      <w:r>
        <w:rPr>
          <w:noProof/>
        </w:rPr>
        <w:t>13</w:t>
      </w:r>
      <w:r>
        <w:rPr>
          <w:noProof/>
        </w:rPr>
        <w:fldChar w:fldCharType="end"/>
      </w:r>
    </w:p>
    <w:p w14:paraId="10A588C6" w14:textId="3D61E401" w:rsidR="00461E53" w:rsidRDefault="00461E53">
      <w:pPr>
        <w:pStyle w:val="TOC4"/>
        <w:rPr>
          <w:rFonts w:asciiTheme="minorHAnsi" w:eastAsiaTheme="minorEastAsia" w:hAnsiTheme="minorHAnsi" w:cstheme="minorBidi"/>
          <w:noProof/>
          <w:sz w:val="22"/>
          <w:szCs w:val="22"/>
          <w:lang w:eastAsia="en-GB"/>
        </w:rPr>
      </w:pPr>
      <w:r>
        <w:rPr>
          <w:noProof/>
        </w:rPr>
        <w:t>4.3.4.1</w:t>
      </w:r>
      <w:r>
        <w:rPr>
          <w:rFonts w:asciiTheme="minorHAnsi" w:eastAsiaTheme="minorEastAsia" w:hAnsiTheme="minorHAnsi" w:cstheme="minorBidi"/>
          <w:noProof/>
          <w:sz w:val="22"/>
          <w:szCs w:val="22"/>
          <w:lang w:eastAsia="en-GB"/>
        </w:rPr>
        <w:tab/>
      </w:r>
      <w:r>
        <w:rPr>
          <w:noProof/>
        </w:rPr>
        <w:t>User verification and file access conditions</w:t>
      </w:r>
      <w:r>
        <w:rPr>
          <w:noProof/>
        </w:rPr>
        <w:tab/>
      </w:r>
      <w:r>
        <w:rPr>
          <w:noProof/>
        </w:rPr>
        <w:fldChar w:fldCharType="begin" w:fldLock="1"/>
      </w:r>
      <w:r>
        <w:rPr>
          <w:noProof/>
        </w:rPr>
        <w:instrText xml:space="preserve"> PAGEREF _Toc130940584 \h </w:instrText>
      </w:r>
      <w:r>
        <w:rPr>
          <w:noProof/>
        </w:rPr>
      </w:r>
      <w:r>
        <w:rPr>
          <w:noProof/>
        </w:rPr>
        <w:fldChar w:fldCharType="separate"/>
      </w:r>
      <w:r>
        <w:rPr>
          <w:noProof/>
        </w:rPr>
        <w:t>13</w:t>
      </w:r>
      <w:r>
        <w:rPr>
          <w:noProof/>
        </w:rPr>
        <w:fldChar w:fldCharType="end"/>
      </w:r>
    </w:p>
    <w:p w14:paraId="397CD1F9" w14:textId="748E0478" w:rsidR="00461E53" w:rsidRDefault="00461E53">
      <w:pPr>
        <w:pStyle w:val="TOC3"/>
        <w:rPr>
          <w:rFonts w:asciiTheme="minorHAnsi" w:eastAsiaTheme="minorEastAsia" w:hAnsiTheme="minorHAnsi" w:cstheme="minorBidi"/>
          <w:noProof/>
          <w:sz w:val="22"/>
          <w:szCs w:val="22"/>
          <w:lang w:eastAsia="en-GB"/>
        </w:rPr>
      </w:pPr>
      <w:r w:rsidRPr="00F13D1B">
        <w:rPr>
          <w:noProof/>
          <w:lang w:val="en-US"/>
        </w:rPr>
        <w:t>4.3.5</w:t>
      </w:r>
      <w:r>
        <w:rPr>
          <w:rFonts w:asciiTheme="minorHAnsi" w:eastAsiaTheme="minorEastAsia" w:hAnsiTheme="minorHAnsi" w:cstheme="minorBidi"/>
          <w:noProof/>
          <w:sz w:val="22"/>
          <w:szCs w:val="22"/>
          <w:lang w:eastAsia="en-GB"/>
        </w:rPr>
        <w:tab/>
      </w:r>
      <w:r w:rsidRPr="00F13D1B">
        <w:rPr>
          <w:noProof/>
          <w:lang w:val="en-US"/>
        </w:rPr>
        <w:t>NSSAA application commands</w:t>
      </w:r>
      <w:r>
        <w:rPr>
          <w:noProof/>
        </w:rPr>
        <w:tab/>
      </w:r>
      <w:r>
        <w:rPr>
          <w:noProof/>
        </w:rPr>
        <w:fldChar w:fldCharType="begin" w:fldLock="1"/>
      </w:r>
      <w:r>
        <w:rPr>
          <w:noProof/>
        </w:rPr>
        <w:instrText xml:space="preserve"> PAGEREF _Toc130940585 \h </w:instrText>
      </w:r>
      <w:r>
        <w:rPr>
          <w:noProof/>
        </w:rPr>
      </w:r>
      <w:r>
        <w:rPr>
          <w:noProof/>
        </w:rPr>
        <w:fldChar w:fldCharType="separate"/>
      </w:r>
      <w:r>
        <w:rPr>
          <w:noProof/>
        </w:rPr>
        <w:t>13</w:t>
      </w:r>
      <w:r>
        <w:rPr>
          <w:noProof/>
        </w:rPr>
        <w:fldChar w:fldCharType="end"/>
      </w:r>
    </w:p>
    <w:p w14:paraId="04900039" w14:textId="46F4C6A9" w:rsidR="00461E53" w:rsidRDefault="00461E53">
      <w:pPr>
        <w:pStyle w:val="TOC4"/>
        <w:rPr>
          <w:rFonts w:asciiTheme="minorHAnsi" w:eastAsiaTheme="minorEastAsia" w:hAnsiTheme="minorHAnsi" w:cstheme="minorBidi"/>
          <w:noProof/>
          <w:sz w:val="22"/>
          <w:szCs w:val="22"/>
          <w:lang w:eastAsia="en-GB"/>
        </w:rPr>
      </w:pPr>
      <w:r>
        <w:rPr>
          <w:noProof/>
        </w:rPr>
        <w:t>4.3.5.1</w:t>
      </w:r>
      <w:r>
        <w:rPr>
          <w:rFonts w:asciiTheme="minorHAnsi" w:eastAsiaTheme="minorEastAsia" w:hAnsiTheme="minorHAnsi" w:cstheme="minorBidi"/>
          <w:noProof/>
          <w:sz w:val="22"/>
          <w:szCs w:val="22"/>
          <w:lang w:eastAsia="en-GB"/>
        </w:rPr>
        <w:tab/>
      </w:r>
      <w:r>
        <w:rPr>
          <w:noProof/>
        </w:rPr>
        <w:t>AUTHENTICATE</w:t>
      </w:r>
      <w:r>
        <w:rPr>
          <w:noProof/>
        </w:rPr>
        <w:tab/>
      </w:r>
      <w:r>
        <w:rPr>
          <w:noProof/>
        </w:rPr>
        <w:fldChar w:fldCharType="begin" w:fldLock="1"/>
      </w:r>
      <w:r>
        <w:rPr>
          <w:noProof/>
        </w:rPr>
        <w:instrText xml:space="preserve"> PAGEREF _Toc130940586 \h </w:instrText>
      </w:r>
      <w:r>
        <w:rPr>
          <w:noProof/>
        </w:rPr>
      </w:r>
      <w:r>
        <w:rPr>
          <w:noProof/>
        </w:rPr>
        <w:fldChar w:fldCharType="separate"/>
      </w:r>
      <w:r>
        <w:rPr>
          <w:noProof/>
        </w:rPr>
        <w:t>13</w:t>
      </w:r>
      <w:r>
        <w:rPr>
          <w:noProof/>
        </w:rPr>
        <w:fldChar w:fldCharType="end"/>
      </w:r>
    </w:p>
    <w:p w14:paraId="2365381E" w14:textId="3745BFB2" w:rsidR="00461E53" w:rsidRDefault="00461E53">
      <w:pPr>
        <w:pStyle w:val="TOC5"/>
        <w:rPr>
          <w:rFonts w:asciiTheme="minorHAnsi" w:eastAsiaTheme="minorEastAsia" w:hAnsiTheme="minorHAnsi" w:cstheme="minorBidi"/>
          <w:noProof/>
          <w:sz w:val="22"/>
          <w:szCs w:val="22"/>
          <w:lang w:eastAsia="en-GB"/>
        </w:rPr>
      </w:pPr>
      <w:r>
        <w:rPr>
          <w:noProof/>
        </w:rPr>
        <w:t>4.3.5.1.1</w:t>
      </w:r>
      <w:r>
        <w:rPr>
          <w:rFonts w:asciiTheme="minorHAnsi" w:eastAsiaTheme="minorEastAsia" w:hAnsiTheme="minorHAnsi" w:cstheme="minorBidi"/>
          <w:noProof/>
          <w:sz w:val="22"/>
          <w:szCs w:val="22"/>
          <w:lang w:eastAsia="en-GB"/>
        </w:rPr>
        <w:tab/>
      </w:r>
      <w:r>
        <w:rPr>
          <w:noProof/>
        </w:rPr>
        <w:t>Command description</w:t>
      </w:r>
      <w:r>
        <w:rPr>
          <w:noProof/>
        </w:rPr>
        <w:tab/>
      </w:r>
      <w:r>
        <w:rPr>
          <w:noProof/>
        </w:rPr>
        <w:fldChar w:fldCharType="begin" w:fldLock="1"/>
      </w:r>
      <w:r>
        <w:rPr>
          <w:noProof/>
        </w:rPr>
        <w:instrText xml:space="preserve"> PAGEREF _Toc130940587 \h </w:instrText>
      </w:r>
      <w:r>
        <w:rPr>
          <w:noProof/>
        </w:rPr>
      </w:r>
      <w:r>
        <w:rPr>
          <w:noProof/>
        </w:rPr>
        <w:fldChar w:fldCharType="separate"/>
      </w:r>
      <w:r>
        <w:rPr>
          <w:noProof/>
        </w:rPr>
        <w:t>13</w:t>
      </w:r>
      <w:r>
        <w:rPr>
          <w:noProof/>
        </w:rPr>
        <w:fldChar w:fldCharType="end"/>
      </w:r>
    </w:p>
    <w:p w14:paraId="7D268D38" w14:textId="46342AB2" w:rsidR="00461E53" w:rsidRDefault="00461E53">
      <w:pPr>
        <w:pStyle w:val="TOC6"/>
        <w:rPr>
          <w:rFonts w:asciiTheme="minorHAnsi" w:eastAsiaTheme="minorEastAsia" w:hAnsiTheme="minorHAnsi" w:cstheme="minorBidi"/>
          <w:noProof/>
          <w:sz w:val="22"/>
          <w:szCs w:val="22"/>
          <w:lang w:eastAsia="en-GB"/>
        </w:rPr>
      </w:pPr>
      <w:r w:rsidRPr="00F13D1B">
        <w:rPr>
          <w:noProof/>
          <w:lang w:val="en-US"/>
        </w:rPr>
        <w:t>4.3.5.1.1.1</w:t>
      </w:r>
      <w:r>
        <w:rPr>
          <w:rFonts w:asciiTheme="minorHAnsi" w:eastAsiaTheme="minorEastAsia" w:hAnsiTheme="minorHAnsi" w:cstheme="minorBidi"/>
          <w:noProof/>
          <w:sz w:val="22"/>
          <w:szCs w:val="22"/>
          <w:lang w:eastAsia="en-GB"/>
        </w:rPr>
        <w:tab/>
      </w:r>
      <w:r>
        <w:rPr>
          <w:noProof/>
        </w:rPr>
        <w:t>Command parameters and data</w:t>
      </w:r>
      <w:r>
        <w:rPr>
          <w:noProof/>
        </w:rPr>
        <w:tab/>
      </w:r>
      <w:r>
        <w:rPr>
          <w:noProof/>
        </w:rPr>
        <w:fldChar w:fldCharType="begin" w:fldLock="1"/>
      </w:r>
      <w:r>
        <w:rPr>
          <w:noProof/>
        </w:rPr>
        <w:instrText xml:space="preserve"> PAGEREF _Toc130940588 \h </w:instrText>
      </w:r>
      <w:r>
        <w:rPr>
          <w:noProof/>
        </w:rPr>
      </w:r>
      <w:r>
        <w:rPr>
          <w:noProof/>
        </w:rPr>
        <w:fldChar w:fldCharType="separate"/>
      </w:r>
      <w:r>
        <w:rPr>
          <w:noProof/>
        </w:rPr>
        <w:t>14</w:t>
      </w:r>
      <w:r>
        <w:rPr>
          <w:noProof/>
        </w:rPr>
        <w:fldChar w:fldCharType="end"/>
      </w:r>
    </w:p>
    <w:p w14:paraId="4B0491A2" w14:textId="3025A6DA" w:rsidR="00461E53" w:rsidRDefault="00461E53">
      <w:pPr>
        <w:pStyle w:val="TOC6"/>
        <w:rPr>
          <w:rFonts w:asciiTheme="minorHAnsi" w:eastAsiaTheme="minorEastAsia" w:hAnsiTheme="minorHAnsi" w:cstheme="minorBidi"/>
          <w:noProof/>
          <w:sz w:val="22"/>
          <w:szCs w:val="22"/>
          <w:lang w:eastAsia="en-GB"/>
        </w:rPr>
      </w:pPr>
      <w:r w:rsidRPr="00F13D1B">
        <w:rPr>
          <w:noProof/>
          <w:lang w:val="en-US"/>
        </w:rPr>
        <w:t>4.3.5.1.1.2</w:t>
      </w:r>
      <w:r>
        <w:rPr>
          <w:rFonts w:asciiTheme="minorHAnsi" w:eastAsiaTheme="minorEastAsia" w:hAnsiTheme="minorHAnsi" w:cstheme="minorBidi"/>
          <w:noProof/>
          <w:sz w:val="22"/>
          <w:szCs w:val="22"/>
          <w:lang w:eastAsia="en-GB"/>
        </w:rPr>
        <w:tab/>
      </w:r>
      <w:r>
        <w:rPr>
          <w:noProof/>
        </w:rPr>
        <w:t>Specific status conditions returned</w:t>
      </w:r>
      <w:r>
        <w:rPr>
          <w:noProof/>
        </w:rPr>
        <w:tab/>
      </w:r>
      <w:r>
        <w:rPr>
          <w:noProof/>
        </w:rPr>
        <w:fldChar w:fldCharType="begin" w:fldLock="1"/>
      </w:r>
      <w:r>
        <w:rPr>
          <w:noProof/>
        </w:rPr>
        <w:instrText xml:space="preserve"> PAGEREF _Toc130940589 \h </w:instrText>
      </w:r>
      <w:r>
        <w:rPr>
          <w:noProof/>
        </w:rPr>
      </w:r>
      <w:r>
        <w:rPr>
          <w:noProof/>
        </w:rPr>
        <w:fldChar w:fldCharType="separate"/>
      </w:r>
      <w:r>
        <w:rPr>
          <w:noProof/>
        </w:rPr>
        <w:t>15</w:t>
      </w:r>
      <w:r>
        <w:rPr>
          <w:noProof/>
        </w:rPr>
        <w:fldChar w:fldCharType="end"/>
      </w:r>
    </w:p>
    <w:p w14:paraId="0953CA19" w14:textId="41FC2D52" w:rsidR="00461E53" w:rsidRDefault="00461E53">
      <w:pPr>
        <w:pStyle w:val="TOC6"/>
        <w:rPr>
          <w:rFonts w:asciiTheme="minorHAnsi" w:eastAsiaTheme="minorEastAsia" w:hAnsiTheme="minorHAnsi" w:cstheme="minorBidi"/>
          <w:noProof/>
          <w:sz w:val="22"/>
          <w:szCs w:val="22"/>
          <w:lang w:eastAsia="en-GB"/>
        </w:rPr>
      </w:pPr>
      <w:r w:rsidRPr="00F13D1B">
        <w:rPr>
          <w:noProof/>
          <w:lang w:val="en-US"/>
        </w:rPr>
        <w:t>4.3.5.1.1.3</w:t>
      </w:r>
      <w:r>
        <w:rPr>
          <w:rFonts w:asciiTheme="minorHAnsi" w:eastAsiaTheme="minorEastAsia" w:hAnsiTheme="minorHAnsi" w:cstheme="minorBidi"/>
          <w:noProof/>
          <w:sz w:val="22"/>
          <w:szCs w:val="22"/>
          <w:lang w:eastAsia="en-GB"/>
        </w:rPr>
        <w:tab/>
      </w:r>
      <w:r>
        <w:rPr>
          <w:noProof/>
        </w:rPr>
        <w:t>Status words</w:t>
      </w:r>
      <w:r>
        <w:rPr>
          <w:noProof/>
        </w:rPr>
        <w:tab/>
      </w:r>
      <w:r>
        <w:rPr>
          <w:noProof/>
        </w:rPr>
        <w:fldChar w:fldCharType="begin" w:fldLock="1"/>
      </w:r>
      <w:r>
        <w:rPr>
          <w:noProof/>
        </w:rPr>
        <w:instrText xml:space="preserve"> PAGEREF _Toc130940590 \h </w:instrText>
      </w:r>
      <w:r>
        <w:rPr>
          <w:noProof/>
        </w:rPr>
      </w:r>
      <w:r>
        <w:rPr>
          <w:noProof/>
        </w:rPr>
        <w:fldChar w:fldCharType="separate"/>
      </w:r>
      <w:r>
        <w:rPr>
          <w:noProof/>
        </w:rPr>
        <w:t>15</w:t>
      </w:r>
      <w:r>
        <w:rPr>
          <w:noProof/>
        </w:rPr>
        <w:fldChar w:fldCharType="end"/>
      </w:r>
    </w:p>
    <w:p w14:paraId="6E7CD72E" w14:textId="0738EE32" w:rsidR="00461E53" w:rsidRDefault="00461E53">
      <w:pPr>
        <w:pStyle w:val="TOC3"/>
        <w:rPr>
          <w:rFonts w:asciiTheme="minorHAnsi" w:eastAsiaTheme="minorEastAsia" w:hAnsiTheme="minorHAnsi" w:cstheme="minorBidi"/>
          <w:noProof/>
          <w:sz w:val="22"/>
          <w:szCs w:val="22"/>
          <w:lang w:eastAsia="en-GB"/>
        </w:rPr>
      </w:pPr>
      <w:r w:rsidRPr="00F13D1B">
        <w:rPr>
          <w:noProof/>
          <w:lang w:val="en-US"/>
        </w:rPr>
        <w:t>4.3.6</w:t>
      </w:r>
      <w:r>
        <w:rPr>
          <w:rFonts w:asciiTheme="minorHAnsi" w:eastAsiaTheme="minorEastAsia" w:hAnsiTheme="minorHAnsi" w:cstheme="minorBidi"/>
          <w:noProof/>
          <w:sz w:val="22"/>
          <w:szCs w:val="22"/>
          <w:lang w:eastAsia="en-GB"/>
        </w:rPr>
        <w:tab/>
      </w:r>
      <w:r w:rsidRPr="00F13D1B">
        <w:rPr>
          <w:noProof/>
          <w:lang w:val="en-US"/>
        </w:rPr>
        <w:t>List of SFI values (annex)</w:t>
      </w:r>
      <w:r>
        <w:rPr>
          <w:noProof/>
        </w:rPr>
        <w:tab/>
      </w:r>
      <w:r>
        <w:rPr>
          <w:noProof/>
        </w:rPr>
        <w:fldChar w:fldCharType="begin" w:fldLock="1"/>
      </w:r>
      <w:r>
        <w:rPr>
          <w:noProof/>
        </w:rPr>
        <w:instrText xml:space="preserve"> PAGEREF _Toc130940591 \h </w:instrText>
      </w:r>
      <w:r>
        <w:rPr>
          <w:noProof/>
        </w:rPr>
      </w:r>
      <w:r>
        <w:rPr>
          <w:noProof/>
        </w:rPr>
        <w:fldChar w:fldCharType="separate"/>
      </w:r>
      <w:r>
        <w:rPr>
          <w:noProof/>
        </w:rPr>
        <w:t>15</w:t>
      </w:r>
      <w:r>
        <w:rPr>
          <w:noProof/>
        </w:rPr>
        <w:fldChar w:fldCharType="end"/>
      </w:r>
    </w:p>
    <w:p w14:paraId="4657DF18" w14:textId="3249718B" w:rsidR="00461E53" w:rsidRDefault="00461E5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Evaluation criteria</w:t>
      </w:r>
      <w:r>
        <w:rPr>
          <w:noProof/>
        </w:rPr>
        <w:tab/>
      </w:r>
      <w:r>
        <w:rPr>
          <w:noProof/>
        </w:rPr>
        <w:fldChar w:fldCharType="begin" w:fldLock="1"/>
      </w:r>
      <w:r>
        <w:rPr>
          <w:noProof/>
        </w:rPr>
        <w:instrText xml:space="preserve"> PAGEREF _Toc130940592 \h </w:instrText>
      </w:r>
      <w:r>
        <w:rPr>
          <w:noProof/>
        </w:rPr>
      </w:r>
      <w:r>
        <w:rPr>
          <w:noProof/>
        </w:rPr>
        <w:fldChar w:fldCharType="separate"/>
      </w:r>
      <w:r>
        <w:rPr>
          <w:noProof/>
        </w:rPr>
        <w:t>15</w:t>
      </w:r>
      <w:r>
        <w:rPr>
          <w:noProof/>
        </w:rPr>
        <w:fldChar w:fldCharType="end"/>
      </w:r>
    </w:p>
    <w:p w14:paraId="34167E66" w14:textId="61C6C0DF" w:rsidR="00461E53" w:rsidRDefault="00461E53">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_Toc130940593 \h </w:instrText>
      </w:r>
      <w:r>
        <w:rPr>
          <w:noProof/>
        </w:rPr>
      </w:r>
      <w:r>
        <w:rPr>
          <w:noProof/>
        </w:rPr>
        <w:fldChar w:fldCharType="separate"/>
      </w:r>
      <w:r>
        <w:rPr>
          <w:noProof/>
        </w:rPr>
        <w:t>15</w:t>
      </w:r>
      <w:r>
        <w:rPr>
          <w:noProof/>
        </w:rPr>
        <w:fldChar w:fldCharType="end"/>
      </w:r>
    </w:p>
    <w:p w14:paraId="5DFBF15C" w14:textId="70EEA66B" w:rsidR="00461E53" w:rsidRDefault="00461E53">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Key issues addressed</w:t>
      </w:r>
      <w:r>
        <w:rPr>
          <w:noProof/>
        </w:rPr>
        <w:tab/>
      </w:r>
      <w:r>
        <w:rPr>
          <w:noProof/>
        </w:rPr>
        <w:fldChar w:fldCharType="begin" w:fldLock="1"/>
      </w:r>
      <w:r>
        <w:rPr>
          <w:noProof/>
        </w:rPr>
        <w:instrText xml:space="preserve"> PAGEREF _Toc130940594 \h </w:instrText>
      </w:r>
      <w:r>
        <w:rPr>
          <w:noProof/>
        </w:rPr>
      </w:r>
      <w:r>
        <w:rPr>
          <w:noProof/>
        </w:rPr>
        <w:fldChar w:fldCharType="separate"/>
      </w:r>
      <w:r>
        <w:rPr>
          <w:noProof/>
        </w:rPr>
        <w:t>15</w:t>
      </w:r>
      <w:r>
        <w:rPr>
          <w:noProof/>
        </w:rPr>
        <w:fldChar w:fldCharType="end"/>
      </w:r>
    </w:p>
    <w:p w14:paraId="25673C40" w14:textId="069EFE9F" w:rsidR="00461E53" w:rsidRDefault="00461E53">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Impact on USIM and ISIM</w:t>
      </w:r>
      <w:r>
        <w:rPr>
          <w:noProof/>
        </w:rPr>
        <w:tab/>
      </w:r>
      <w:r>
        <w:rPr>
          <w:noProof/>
        </w:rPr>
        <w:fldChar w:fldCharType="begin" w:fldLock="1"/>
      </w:r>
      <w:r>
        <w:rPr>
          <w:noProof/>
        </w:rPr>
        <w:instrText xml:space="preserve"> PAGEREF _Toc130940595 \h </w:instrText>
      </w:r>
      <w:r>
        <w:rPr>
          <w:noProof/>
        </w:rPr>
      </w:r>
      <w:r>
        <w:rPr>
          <w:noProof/>
        </w:rPr>
        <w:fldChar w:fldCharType="separate"/>
      </w:r>
      <w:r>
        <w:rPr>
          <w:noProof/>
        </w:rPr>
        <w:t>15</w:t>
      </w:r>
      <w:r>
        <w:rPr>
          <w:noProof/>
        </w:rPr>
        <w:fldChar w:fldCharType="end"/>
      </w:r>
    </w:p>
    <w:p w14:paraId="047F3753" w14:textId="510079A3" w:rsidR="00461E53" w:rsidRDefault="00461E53">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Impact on UICC</w:t>
      </w:r>
      <w:r>
        <w:rPr>
          <w:noProof/>
        </w:rPr>
        <w:tab/>
      </w:r>
      <w:r>
        <w:rPr>
          <w:noProof/>
        </w:rPr>
        <w:fldChar w:fldCharType="begin" w:fldLock="1"/>
      </w:r>
      <w:r>
        <w:rPr>
          <w:noProof/>
        </w:rPr>
        <w:instrText xml:space="preserve"> PAGEREF _Toc130940596 \h </w:instrText>
      </w:r>
      <w:r>
        <w:rPr>
          <w:noProof/>
        </w:rPr>
      </w:r>
      <w:r>
        <w:rPr>
          <w:noProof/>
        </w:rPr>
        <w:fldChar w:fldCharType="separate"/>
      </w:r>
      <w:r>
        <w:rPr>
          <w:noProof/>
        </w:rPr>
        <w:t>15</w:t>
      </w:r>
      <w:r>
        <w:rPr>
          <w:noProof/>
        </w:rPr>
        <w:fldChar w:fldCharType="end"/>
      </w:r>
    </w:p>
    <w:p w14:paraId="1F7A16FD" w14:textId="7BCDA117" w:rsidR="00461E53" w:rsidRDefault="00461E53">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Backward compatibility</w:t>
      </w:r>
      <w:r>
        <w:rPr>
          <w:noProof/>
        </w:rPr>
        <w:tab/>
      </w:r>
      <w:r>
        <w:rPr>
          <w:noProof/>
        </w:rPr>
        <w:fldChar w:fldCharType="begin" w:fldLock="1"/>
      </w:r>
      <w:r>
        <w:rPr>
          <w:noProof/>
        </w:rPr>
        <w:instrText xml:space="preserve"> PAGEREF _Toc130940597 \h </w:instrText>
      </w:r>
      <w:r>
        <w:rPr>
          <w:noProof/>
        </w:rPr>
      </w:r>
      <w:r>
        <w:rPr>
          <w:noProof/>
        </w:rPr>
        <w:fldChar w:fldCharType="separate"/>
      </w:r>
      <w:r>
        <w:rPr>
          <w:noProof/>
        </w:rPr>
        <w:t>16</w:t>
      </w:r>
      <w:r>
        <w:rPr>
          <w:noProof/>
        </w:rPr>
        <w:fldChar w:fldCharType="end"/>
      </w:r>
    </w:p>
    <w:p w14:paraId="29D0A55A" w14:textId="1CD83DEF" w:rsidR="00461E53" w:rsidRDefault="00461E53">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Impact on core and RAN networks</w:t>
      </w:r>
      <w:r>
        <w:rPr>
          <w:noProof/>
        </w:rPr>
        <w:tab/>
      </w:r>
      <w:r>
        <w:rPr>
          <w:noProof/>
        </w:rPr>
        <w:fldChar w:fldCharType="begin" w:fldLock="1"/>
      </w:r>
      <w:r>
        <w:rPr>
          <w:noProof/>
        </w:rPr>
        <w:instrText xml:space="preserve"> PAGEREF _Toc130940598 \h </w:instrText>
      </w:r>
      <w:r>
        <w:rPr>
          <w:noProof/>
        </w:rPr>
      </w:r>
      <w:r>
        <w:rPr>
          <w:noProof/>
        </w:rPr>
        <w:fldChar w:fldCharType="separate"/>
      </w:r>
      <w:r>
        <w:rPr>
          <w:noProof/>
        </w:rPr>
        <w:t>16</w:t>
      </w:r>
      <w:r>
        <w:rPr>
          <w:noProof/>
        </w:rPr>
        <w:fldChar w:fldCharType="end"/>
      </w:r>
    </w:p>
    <w:p w14:paraId="44644570" w14:textId="48080DDA" w:rsidR="00461E53" w:rsidRDefault="00461E5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Solutions evaluations</w:t>
      </w:r>
      <w:r>
        <w:rPr>
          <w:noProof/>
        </w:rPr>
        <w:tab/>
      </w:r>
      <w:r>
        <w:rPr>
          <w:noProof/>
        </w:rPr>
        <w:fldChar w:fldCharType="begin" w:fldLock="1"/>
      </w:r>
      <w:r>
        <w:rPr>
          <w:noProof/>
        </w:rPr>
        <w:instrText xml:space="preserve"> PAGEREF _Toc130940599 \h </w:instrText>
      </w:r>
      <w:r>
        <w:rPr>
          <w:noProof/>
        </w:rPr>
      </w:r>
      <w:r>
        <w:rPr>
          <w:noProof/>
        </w:rPr>
        <w:fldChar w:fldCharType="separate"/>
      </w:r>
      <w:r>
        <w:rPr>
          <w:noProof/>
        </w:rPr>
        <w:t>16</w:t>
      </w:r>
      <w:r>
        <w:rPr>
          <w:noProof/>
        </w:rPr>
        <w:fldChar w:fldCharType="end"/>
      </w:r>
    </w:p>
    <w:p w14:paraId="55C8A810" w14:textId="4936F9B7" w:rsidR="00461E53" w:rsidRDefault="00461E53">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Solution 1</w:t>
      </w:r>
      <w:r>
        <w:rPr>
          <w:noProof/>
        </w:rPr>
        <w:tab/>
      </w:r>
      <w:r>
        <w:rPr>
          <w:noProof/>
        </w:rPr>
        <w:fldChar w:fldCharType="begin" w:fldLock="1"/>
      </w:r>
      <w:r>
        <w:rPr>
          <w:noProof/>
        </w:rPr>
        <w:instrText xml:space="preserve"> PAGEREF _Toc130940600 \h </w:instrText>
      </w:r>
      <w:r>
        <w:rPr>
          <w:noProof/>
        </w:rPr>
      </w:r>
      <w:r>
        <w:rPr>
          <w:noProof/>
        </w:rPr>
        <w:fldChar w:fldCharType="separate"/>
      </w:r>
      <w:r>
        <w:rPr>
          <w:noProof/>
        </w:rPr>
        <w:t>16</w:t>
      </w:r>
      <w:r>
        <w:rPr>
          <w:noProof/>
        </w:rPr>
        <w:fldChar w:fldCharType="end"/>
      </w:r>
    </w:p>
    <w:p w14:paraId="0DE44781" w14:textId="28F2C3E1" w:rsidR="00461E53" w:rsidRDefault="00461E53">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Key issues</w:t>
      </w:r>
      <w:r>
        <w:rPr>
          <w:noProof/>
        </w:rPr>
        <w:tab/>
      </w:r>
      <w:r>
        <w:rPr>
          <w:noProof/>
        </w:rPr>
        <w:fldChar w:fldCharType="begin" w:fldLock="1"/>
      </w:r>
      <w:r>
        <w:rPr>
          <w:noProof/>
        </w:rPr>
        <w:instrText xml:space="preserve"> PAGEREF _Toc130940601 \h </w:instrText>
      </w:r>
      <w:r>
        <w:rPr>
          <w:noProof/>
        </w:rPr>
      </w:r>
      <w:r>
        <w:rPr>
          <w:noProof/>
        </w:rPr>
        <w:fldChar w:fldCharType="separate"/>
      </w:r>
      <w:r>
        <w:rPr>
          <w:noProof/>
        </w:rPr>
        <w:t>16</w:t>
      </w:r>
      <w:r>
        <w:rPr>
          <w:noProof/>
        </w:rPr>
        <w:fldChar w:fldCharType="end"/>
      </w:r>
    </w:p>
    <w:p w14:paraId="0997E39A" w14:textId="7D8C9826" w:rsidR="00461E53" w:rsidRDefault="00461E53">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USIM and ISIM types applicable</w:t>
      </w:r>
      <w:r>
        <w:rPr>
          <w:noProof/>
        </w:rPr>
        <w:tab/>
      </w:r>
      <w:r>
        <w:rPr>
          <w:noProof/>
        </w:rPr>
        <w:fldChar w:fldCharType="begin" w:fldLock="1"/>
      </w:r>
      <w:r>
        <w:rPr>
          <w:noProof/>
        </w:rPr>
        <w:instrText xml:space="preserve"> PAGEREF _Toc130940602 \h </w:instrText>
      </w:r>
      <w:r>
        <w:rPr>
          <w:noProof/>
        </w:rPr>
      </w:r>
      <w:r>
        <w:rPr>
          <w:noProof/>
        </w:rPr>
        <w:fldChar w:fldCharType="separate"/>
      </w:r>
      <w:r>
        <w:rPr>
          <w:noProof/>
        </w:rPr>
        <w:t>16</w:t>
      </w:r>
      <w:r>
        <w:rPr>
          <w:noProof/>
        </w:rPr>
        <w:fldChar w:fldCharType="end"/>
      </w:r>
    </w:p>
    <w:p w14:paraId="23034637" w14:textId="54F9A4A8" w:rsidR="00461E53" w:rsidRDefault="00461E53">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Impact on UICC</w:t>
      </w:r>
      <w:r>
        <w:rPr>
          <w:noProof/>
        </w:rPr>
        <w:tab/>
      </w:r>
      <w:r>
        <w:rPr>
          <w:noProof/>
        </w:rPr>
        <w:fldChar w:fldCharType="begin" w:fldLock="1"/>
      </w:r>
      <w:r>
        <w:rPr>
          <w:noProof/>
        </w:rPr>
        <w:instrText xml:space="preserve"> PAGEREF _Toc130940603 \h </w:instrText>
      </w:r>
      <w:r>
        <w:rPr>
          <w:noProof/>
        </w:rPr>
      </w:r>
      <w:r>
        <w:rPr>
          <w:noProof/>
        </w:rPr>
        <w:fldChar w:fldCharType="separate"/>
      </w:r>
      <w:r>
        <w:rPr>
          <w:noProof/>
        </w:rPr>
        <w:t>16</w:t>
      </w:r>
      <w:r>
        <w:rPr>
          <w:noProof/>
        </w:rPr>
        <w:fldChar w:fldCharType="end"/>
      </w:r>
    </w:p>
    <w:p w14:paraId="4FA97975" w14:textId="3D70BFA7" w:rsidR="00461E53" w:rsidRDefault="00461E53">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Backward compatibility</w:t>
      </w:r>
      <w:r>
        <w:rPr>
          <w:noProof/>
        </w:rPr>
        <w:tab/>
      </w:r>
      <w:r>
        <w:rPr>
          <w:noProof/>
        </w:rPr>
        <w:fldChar w:fldCharType="begin" w:fldLock="1"/>
      </w:r>
      <w:r>
        <w:rPr>
          <w:noProof/>
        </w:rPr>
        <w:instrText xml:space="preserve"> PAGEREF _Toc130940604 \h </w:instrText>
      </w:r>
      <w:r>
        <w:rPr>
          <w:noProof/>
        </w:rPr>
      </w:r>
      <w:r>
        <w:rPr>
          <w:noProof/>
        </w:rPr>
        <w:fldChar w:fldCharType="separate"/>
      </w:r>
      <w:r>
        <w:rPr>
          <w:noProof/>
        </w:rPr>
        <w:t>16</w:t>
      </w:r>
      <w:r>
        <w:rPr>
          <w:noProof/>
        </w:rPr>
        <w:fldChar w:fldCharType="end"/>
      </w:r>
    </w:p>
    <w:p w14:paraId="33A5504D" w14:textId="5FE0A638" w:rsidR="00461E53" w:rsidRDefault="00461E53">
      <w:pPr>
        <w:pStyle w:val="TOC3"/>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Pr>
          <w:noProof/>
        </w:rPr>
        <w:t>Impact on core and RAN networks</w:t>
      </w:r>
      <w:r>
        <w:rPr>
          <w:noProof/>
        </w:rPr>
        <w:tab/>
      </w:r>
      <w:r>
        <w:rPr>
          <w:noProof/>
        </w:rPr>
        <w:fldChar w:fldCharType="begin" w:fldLock="1"/>
      </w:r>
      <w:r>
        <w:rPr>
          <w:noProof/>
        </w:rPr>
        <w:instrText xml:space="preserve"> PAGEREF _Toc130940605 \h </w:instrText>
      </w:r>
      <w:r>
        <w:rPr>
          <w:noProof/>
        </w:rPr>
      </w:r>
      <w:r>
        <w:rPr>
          <w:noProof/>
        </w:rPr>
        <w:fldChar w:fldCharType="separate"/>
      </w:r>
      <w:r>
        <w:rPr>
          <w:noProof/>
        </w:rPr>
        <w:t>16</w:t>
      </w:r>
      <w:r>
        <w:rPr>
          <w:noProof/>
        </w:rPr>
        <w:fldChar w:fldCharType="end"/>
      </w:r>
    </w:p>
    <w:p w14:paraId="680668CC" w14:textId="2B4E5B27" w:rsidR="00461E53" w:rsidRDefault="00461E53">
      <w:pPr>
        <w:pStyle w:val="TOC1"/>
        <w:rPr>
          <w:rFonts w:asciiTheme="minorHAnsi" w:eastAsiaTheme="minorEastAsia" w:hAnsiTheme="minorHAnsi" w:cstheme="minorBidi"/>
          <w:noProof/>
          <w:szCs w:val="22"/>
          <w:lang w:eastAsia="en-GB"/>
        </w:rPr>
      </w:pPr>
      <w:r>
        <w:rPr>
          <w:noProof/>
        </w:rPr>
        <w:lastRenderedPageBreak/>
        <w:t>7</w:t>
      </w:r>
      <w:r>
        <w:rPr>
          <w:rFonts w:asciiTheme="minorHAnsi" w:eastAsiaTheme="minorEastAsia" w:hAnsiTheme="minorHAnsi" w:cstheme="minorBidi"/>
          <w:noProof/>
          <w:szCs w:val="22"/>
          <w:lang w:eastAsia="en-GB"/>
        </w:rPr>
        <w:tab/>
      </w:r>
      <w:r>
        <w:rPr>
          <w:noProof/>
        </w:rPr>
        <w:t>Conclusion</w:t>
      </w:r>
      <w:r>
        <w:rPr>
          <w:noProof/>
        </w:rPr>
        <w:tab/>
      </w:r>
      <w:r>
        <w:rPr>
          <w:noProof/>
        </w:rPr>
        <w:fldChar w:fldCharType="begin" w:fldLock="1"/>
      </w:r>
      <w:r>
        <w:rPr>
          <w:noProof/>
        </w:rPr>
        <w:instrText xml:space="preserve"> PAGEREF _Toc130940606 \h </w:instrText>
      </w:r>
      <w:r>
        <w:rPr>
          <w:noProof/>
        </w:rPr>
      </w:r>
      <w:r>
        <w:rPr>
          <w:noProof/>
        </w:rPr>
        <w:fldChar w:fldCharType="separate"/>
      </w:r>
      <w:r>
        <w:rPr>
          <w:noProof/>
        </w:rPr>
        <w:t>16</w:t>
      </w:r>
      <w:r>
        <w:rPr>
          <w:noProof/>
        </w:rPr>
        <w:fldChar w:fldCharType="end"/>
      </w:r>
    </w:p>
    <w:p w14:paraId="58EF373E" w14:textId="35D58856" w:rsidR="00461E53" w:rsidRDefault="00461E53" w:rsidP="00461E53">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_Toc130940607 \h </w:instrText>
      </w:r>
      <w:r>
        <w:rPr>
          <w:noProof/>
        </w:rPr>
      </w:r>
      <w:r>
        <w:rPr>
          <w:noProof/>
        </w:rPr>
        <w:fldChar w:fldCharType="separate"/>
      </w:r>
      <w:r>
        <w:rPr>
          <w:noProof/>
        </w:rPr>
        <w:t>17</w:t>
      </w:r>
      <w:r>
        <w:rPr>
          <w:noProof/>
        </w:rPr>
        <w:fldChar w:fldCharType="end"/>
      </w:r>
    </w:p>
    <w:p w14:paraId="0B9E3498" w14:textId="6C273D42" w:rsidR="00080512" w:rsidRPr="004D3578" w:rsidRDefault="004D3578">
      <w:r w:rsidRPr="004D3578">
        <w:rPr>
          <w:noProof/>
          <w:sz w:val="22"/>
        </w:rPr>
        <w:fldChar w:fldCharType="end"/>
      </w:r>
    </w:p>
    <w:p w14:paraId="03993004" w14:textId="19746967" w:rsidR="00080512" w:rsidRDefault="00080512" w:rsidP="00315B84">
      <w:pPr>
        <w:pStyle w:val="Heading1"/>
      </w:pPr>
      <w:r w:rsidRPr="004D3578">
        <w:br w:type="page"/>
      </w:r>
      <w:bookmarkStart w:id="15" w:name="foreword"/>
      <w:bookmarkStart w:id="16" w:name="_Toc130940555"/>
      <w:bookmarkEnd w:id="15"/>
      <w:r w:rsidRPr="004D3578">
        <w:lastRenderedPageBreak/>
        <w:t>Foreword</w:t>
      </w:r>
      <w:bookmarkEnd w:id="16"/>
    </w:p>
    <w:p w14:paraId="2511FBFA" w14:textId="5BB09500" w:rsidR="00080512" w:rsidRPr="004D3578" w:rsidRDefault="00080512">
      <w:r w:rsidRPr="004D3578">
        <w:t>This Techn</w:t>
      </w:r>
      <w:r w:rsidRPr="00315B84">
        <w:t xml:space="preserve">ical </w:t>
      </w:r>
      <w:bookmarkStart w:id="17" w:name="spectype3"/>
      <w:r w:rsidR="00602AEA" w:rsidRPr="00315B84">
        <w:t>Report</w:t>
      </w:r>
      <w:bookmarkEnd w:id="17"/>
      <w:r w:rsidRPr="00315B84">
        <w:t xml:space="preserve"> has been pro</w:t>
      </w:r>
      <w:r w:rsidRPr="004D3578">
        <w:t>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0"/>
      </w:pPr>
      <w:r w:rsidRPr="004D3578">
        <w:t>Version x.y.z</w:t>
      </w:r>
    </w:p>
    <w:p w14:paraId="580463B0" w14:textId="77777777" w:rsidR="00080512" w:rsidRPr="004D3578" w:rsidRDefault="00080512">
      <w:pPr>
        <w:pStyle w:val="B10"/>
      </w:pPr>
      <w:r w:rsidRPr="004D3578">
        <w:t>where:</w:t>
      </w:r>
    </w:p>
    <w:p w14:paraId="3B71368C" w14:textId="77777777" w:rsidR="00080512" w:rsidRPr="004D3578" w:rsidRDefault="00080512">
      <w:pPr>
        <w:pStyle w:val="B20"/>
      </w:pPr>
      <w:r w:rsidRPr="004D3578">
        <w:t>x</w:t>
      </w:r>
      <w:r w:rsidRPr="004D3578">
        <w:tab/>
        <w:t>the first digit:</w:t>
      </w:r>
    </w:p>
    <w:p w14:paraId="01466A03" w14:textId="77777777" w:rsidR="00080512" w:rsidRPr="004D3578" w:rsidRDefault="00080512">
      <w:pPr>
        <w:pStyle w:val="B30"/>
      </w:pPr>
      <w:r w:rsidRPr="004D3578">
        <w:t>1</w:t>
      </w:r>
      <w:r w:rsidRPr="004D3578">
        <w:tab/>
        <w:t>presented to TSG for information;</w:t>
      </w:r>
    </w:p>
    <w:p w14:paraId="055D9DB4" w14:textId="77777777" w:rsidR="00080512" w:rsidRPr="004D3578" w:rsidRDefault="00080512">
      <w:pPr>
        <w:pStyle w:val="B30"/>
      </w:pPr>
      <w:r w:rsidRPr="004D3578">
        <w:t>2</w:t>
      </w:r>
      <w:r w:rsidRPr="004D3578">
        <w:tab/>
        <w:t>presented to TSG for approval;</w:t>
      </w:r>
    </w:p>
    <w:p w14:paraId="7377C719" w14:textId="77777777" w:rsidR="00080512" w:rsidRPr="004D3578" w:rsidRDefault="00080512">
      <w:pPr>
        <w:pStyle w:val="B30"/>
      </w:pPr>
      <w:r w:rsidRPr="004D3578">
        <w:t>3</w:t>
      </w:r>
      <w:r w:rsidRPr="004D3578">
        <w:tab/>
        <w:t>or greater indicates TSG approved document under change control.</w:t>
      </w:r>
    </w:p>
    <w:p w14:paraId="551E0512"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7BB56F35" w14:textId="77777777" w:rsidR="00080512" w:rsidRDefault="00080512">
      <w:pPr>
        <w:pStyle w:val="B20"/>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DAC3ADD" w14:textId="77777777" w:rsidR="00315B84" w:rsidRPr="00BF0CC8" w:rsidRDefault="00315B84" w:rsidP="00315B84">
      <w:pPr>
        <w:pStyle w:val="Heading1"/>
      </w:pPr>
      <w:bookmarkStart w:id="18" w:name="introduction"/>
      <w:bookmarkStart w:id="19" w:name="_Toc113448305"/>
      <w:bookmarkStart w:id="20" w:name="_Toc130940556"/>
      <w:bookmarkEnd w:id="18"/>
      <w:r w:rsidRPr="00BF0CC8">
        <w:t>Introduction</w:t>
      </w:r>
      <w:bookmarkEnd w:id="19"/>
      <w:bookmarkEnd w:id="20"/>
    </w:p>
    <w:p w14:paraId="335B1CC8" w14:textId="77777777" w:rsidR="00315B84" w:rsidRPr="00BF0CC8" w:rsidRDefault="00315B84" w:rsidP="00315B84">
      <w:r w:rsidRPr="00BF0CC8">
        <w:t>SA3 has finalized their security requirements on network slice-specific authentication and authorization (NSSAA) in 3GPP TS 33.501 clause 16 introduced in Release 16.</w:t>
      </w:r>
    </w:p>
    <w:p w14:paraId="496BFF18" w14:textId="77777777" w:rsidR="00315B84" w:rsidRPr="00BF0CC8" w:rsidRDefault="00315B84" w:rsidP="00315B84">
      <w:r w:rsidRPr="00BF0CC8">
        <w:t>Among these requirements, there are few with potential UICC impact and hence need CT6's attention.</w:t>
      </w:r>
    </w:p>
    <w:p w14:paraId="4F261EC6" w14:textId="77777777" w:rsidR="00315B84" w:rsidRPr="00BF0CC8" w:rsidRDefault="00315B84" w:rsidP="00315B84">
      <w:pPr>
        <w:pStyle w:val="Heading1"/>
      </w:pPr>
      <w:r w:rsidRPr="00BF0CC8">
        <w:br w:type="page"/>
      </w:r>
      <w:bookmarkStart w:id="21" w:name="scope"/>
      <w:bookmarkStart w:id="22" w:name="_Toc113448306"/>
      <w:bookmarkStart w:id="23" w:name="_Toc130940557"/>
      <w:bookmarkEnd w:id="21"/>
      <w:r w:rsidRPr="00BF0CC8">
        <w:lastRenderedPageBreak/>
        <w:t>1</w:t>
      </w:r>
      <w:r w:rsidRPr="00BF0CC8">
        <w:tab/>
        <w:t>Scope</w:t>
      </w:r>
      <w:bookmarkEnd w:id="22"/>
      <w:bookmarkEnd w:id="23"/>
    </w:p>
    <w:p w14:paraId="047770B8" w14:textId="591FE96C" w:rsidR="00315B84" w:rsidRPr="00BF0CC8" w:rsidRDefault="00315B84" w:rsidP="00315B84">
      <w:r w:rsidRPr="00BF0CC8">
        <w:t>The aim of this Technical Report is to study the aspects for any potential enhancements on the UICC to be developed by CT6 based on the outcome of 3GPP TS 33.501. This work does not include selecting or standardizing any specific EAP method or associated EAP credential types for NSSAA.</w:t>
      </w:r>
    </w:p>
    <w:p w14:paraId="752BEDB3" w14:textId="77777777" w:rsidR="00315B84" w:rsidRPr="00BF0CC8" w:rsidRDefault="00315B84" w:rsidP="00315B84">
      <w:r w:rsidRPr="00BF0CC8">
        <w:t>For each of the objectives in the scope of the CT6 study, the UICC aspects that are to be covered in this study are as follows:</w:t>
      </w:r>
    </w:p>
    <w:p w14:paraId="314AE856" w14:textId="77777777" w:rsidR="00315B84" w:rsidRPr="00BF0CC8" w:rsidRDefault="00315B84" w:rsidP="00315B84">
      <w:pPr>
        <w:pStyle w:val="B10"/>
      </w:pPr>
      <w:r w:rsidRPr="003C7924">
        <w:rPr>
          <w:lang w:val="en-US"/>
        </w:rPr>
        <w:t>-</w:t>
      </w:r>
      <w:r>
        <w:rPr>
          <w:lang w:val="en-US"/>
        </w:rPr>
        <w:tab/>
      </w:r>
      <w:r w:rsidRPr="00BF0CC8">
        <w:t>Enhancements to support network slice-specific authentication and authorization using the UICC</w:t>
      </w:r>
    </w:p>
    <w:p w14:paraId="21BFEBE8" w14:textId="77777777" w:rsidR="00315B84" w:rsidRPr="00BF0CC8" w:rsidRDefault="00315B84" w:rsidP="00315B84">
      <w:pPr>
        <w:pStyle w:val="B20"/>
      </w:pPr>
      <w:r w:rsidRPr="003C7924">
        <w:rPr>
          <w:lang w:val="en-US"/>
        </w:rPr>
        <w:t>-</w:t>
      </w:r>
      <w:r>
        <w:rPr>
          <w:lang w:val="en-US"/>
        </w:rPr>
        <w:tab/>
      </w:r>
      <w:r w:rsidRPr="00BF0CC8">
        <w:t>Study potential solutions for slice-specific authentication using new specific UICC application</w:t>
      </w:r>
    </w:p>
    <w:p w14:paraId="5AC9F3C1" w14:textId="77777777" w:rsidR="00315B84" w:rsidRPr="00BF0CC8" w:rsidRDefault="00315B84" w:rsidP="00315B84">
      <w:pPr>
        <w:pStyle w:val="B20"/>
      </w:pPr>
      <w:r w:rsidRPr="003C7924">
        <w:rPr>
          <w:lang w:val="en-US"/>
        </w:rPr>
        <w:t>-</w:t>
      </w:r>
      <w:r>
        <w:rPr>
          <w:lang w:val="en-US"/>
        </w:rPr>
        <w:tab/>
      </w:r>
      <w:r w:rsidRPr="00BF0CC8">
        <w:t>Study information the UICC application for NSSAA needs to contain</w:t>
      </w:r>
    </w:p>
    <w:p w14:paraId="1099101A" w14:textId="77777777" w:rsidR="00315B84" w:rsidRPr="00BF0CC8" w:rsidRDefault="00315B84" w:rsidP="00315B84">
      <w:pPr>
        <w:pStyle w:val="B20"/>
      </w:pPr>
      <w:r w:rsidRPr="003C7924">
        <w:rPr>
          <w:lang w:val="en-US"/>
        </w:rPr>
        <w:t>-</w:t>
      </w:r>
      <w:r>
        <w:rPr>
          <w:lang w:val="en-US"/>
        </w:rPr>
        <w:tab/>
      </w:r>
      <w:r w:rsidRPr="00BF0CC8">
        <w:t>Study information needed by the ME to select the correct UICC application used for NSSAA, in the case where multiple such UICC applications are available on the UICC. This information will not include UICC application selection based on a specific EAP method or type of EAP credentials.</w:t>
      </w:r>
    </w:p>
    <w:p w14:paraId="5B0B78E1" w14:textId="77777777" w:rsidR="00315B84" w:rsidRPr="00BF0CC8" w:rsidRDefault="00315B84" w:rsidP="00315B84">
      <w:pPr>
        <w:pStyle w:val="B20"/>
      </w:pPr>
      <w:r w:rsidRPr="003C7924">
        <w:rPr>
          <w:lang w:val="en-US"/>
        </w:rPr>
        <w:t>-</w:t>
      </w:r>
      <w:r>
        <w:rPr>
          <w:lang w:val="en-US"/>
        </w:rPr>
        <w:tab/>
      </w:r>
      <w:r w:rsidRPr="00BF0CC8">
        <w:t>Study the interface that the new UICC application should feature in order to support NSSAA</w:t>
      </w:r>
    </w:p>
    <w:p w14:paraId="62293BDC" w14:textId="77777777" w:rsidR="00315B84" w:rsidRPr="00BF0CC8" w:rsidRDefault="00315B84" w:rsidP="00315B84">
      <w:pPr>
        <w:pStyle w:val="NO"/>
      </w:pPr>
      <w:r w:rsidRPr="00BF0CC8">
        <w:t>Note: The study item in CT6 will not cover any security-related aspects within SA3</w:t>
      </w:r>
      <w:r>
        <w:t>'</w:t>
      </w:r>
      <w:r w:rsidRPr="00BF0CC8">
        <w:t>s remit.</w:t>
      </w:r>
    </w:p>
    <w:p w14:paraId="62EA44E1" w14:textId="77777777" w:rsidR="00315B84" w:rsidRPr="00BF0CC8" w:rsidRDefault="00315B84" w:rsidP="00315B84">
      <w:pPr>
        <w:pStyle w:val="Heading1"/>
      </w:pPr>
      <w:bookmarkStart w:id="24" w:name="references"/>
      <w:bookmarkStart w:id="25" w:name="_Toc113448307"/>
      <w:bookmarkStart w:id="26" w:name="_Toc130940558"/>
      <w:bookmarkEnd w:id="24"/>
      <w:r w:rsidRPr="00BF0CC8">
        <w:t>2</w:t>
      </w:r>
      <w:r w:rsidRPr="00BF0CC8">
        <w:tab/>
        <w:t>References</w:t>
      </w:r>
      <w:bookmarkEnd w:id="25"/>
      <w:bookmarkEnd w:id="26"/>
    </w:p>
    <w:p w14:paraId="50616366" w14:textId="77777777" w:rsidR="00315B84" w:rsidRPr="00BF0CC8" w:rsidRDefault="00315B84" w:rsidP="00315B84">
      <w:r w:rsidRPr="00BF0CC8">
        <w:t>The following documents contain provisions which, through reference in this text, constitute provisions of the present document.</w:t>
      </w:r>
    </w:p>
    <w:p w14:paraId="432F1CF7" w14:textId="77777777" w:rsidR="00315B84" w:rsidRPr="00BF0CC8" w:rsidRDefault="00315B84" w:rsidP="00315B84">
      <w:pPr>
        <w:pStyle w:val="B10"/>
      </w:pPr>
      <w:r w:rsidRPr="00BF0CC8">
        <w:t>-</w:t>
      </w:r>
      <w:r w:rsidRPr="00BF0CC8">
        <w:tab/>
        <w:t>References are either specific (identified by date of publication, edition number, version number, etc.) or non</w:t>
      </w:r>
      <w:r w:rsidRPr="00BF0CC8">
        <w:noBreakHyphen/>
        <w:t>specific.</w:t>
      </w:r>
    </w:p>
    <w:p w14:paraId="01771291" w14:textId="77777777" w:rsidR="00315B84" w:rsidRPr="00BF0CC8" w:rsidRDefault="00315B84" w:rsidP="00315B84">
      <w:pPr>
        <w:pStyle w:val="B10"/>
      </w:pPr>
      <w:r w:rsidRPr="00BF0CC8">
        <w:t>-</w:t>
      </w:r>
      <w:r w:rsidRPr="00BF0CC8">
        <w:tab/>
        <w:t>For a specific reference, subsequent revisions do not apply.</w:t>
      </w:r>
    </w:p>
    <w:p w14:paraId="500FE831" w14:textId="77777777" w:rsidR="00315B84" w:rsidRPr="00BF0CC8" w:rsidRDefault="00315B84" w:rsidP="00315B84">
      <w:pPr>
        <w:pStyle w:val="B10"/>
      </w:pPr>
      <w:r w:rsidRPr="00BF0CC8">
        <w:t>-</w:t>
      </w:r>
      <w:r w:rsidRPr="00BF0CC8">
        <w:tab/>
        <w:t>For a non-specific reference, the latest version applies. In the case of a reference to a 3GPP document (including a GSM document), a non-specific reference implicitly refers to the latest version of that document</w:t>
      </w:r>
      <w:r w:rsidRPr="00BF0CC8">
        <w:rPr>
          <w:i/>
        </w:rPr>
        <w:t xml:space="preserve"> in the same Release as the present document</w:t>
      </w:r>
      <w:r w:rsidRPr="00BF0CC8">
        <w:t>.</w:t>
      </w:r>
    </w:p>
    <w:p w14:paraId="0D4B7D64" w14:textId="77777777" w:rsidR="00315B84" w:rsidRDefault="00315B84" w:rsidP="00315B84">
      <w:pPr>
        <w:pStyle w:val="EX"/>
      </w:pPr>
      <w:bookmarkStart w:id="27" w:name="definitions"/>
      <w:bookmarkEnd w:id="27"/>
      <w:r w:rsidRPr="00BF0CC8">
        <w:t>[1]</w:t>
      </w:r>
      <w:r w:rsidRPr="00BF0CC8">
        <w:tab/>
        <w:t>3GPP TR 21.905: "Vocabulary for 3GPP Specifications".</w:t>
      </w:r>
    </w:p>
    <w:p w14:paraId="24161F40" w14:textId="77777777" w:rsidR="00315B84" w:rsidRPr="00BF0CC8" w:rsidRDefault="00315B84" w:rsidP="00315B84">
      <w:pPr>
        <w:pStyle w:val="EX"/>
      </w:pPr>
      <w:r w:rsidRPr="00BF0CC8">
        <w:t>[</w:t>
      </w:r>
      <w:r>
        <w:t>2</w:t>
      </w:r>
      <w:r w:rsidRPr="00BF0CC8">
        <w:t>]</w:t>
      </w:r>
      <w:r w:rsidRPr="00BF0CC8">
        <w:tab/>
        <w:t>3GPP TS 24.501: "Non-Access-Stratum (NAS) protocol for 5G System (5GS); Stage 3".</w:t>
      </w:r>
    </w:p>
    <w:p w14:paraId="7FB99D62" w14:textId="77777777" w:rsidR="00315B84" w:rsidRPr="00BF0CC8" w:rsidRDefault="00315B84" w:rsidP="00315B84">
      <w:pPr>
        <w:pStyle w:val="EX"/>
      </w:pPr>
      <w:r w:rsidRPr="00BF0CC8">
        <w:t>[</w:t>
      </w:r>
      <w:r>
        <w:t>3</w:t>
      </w:r>
      <w:r w:rsidRPr="00BF0CC8">
        <w:t>]</w:t>
      </w:r>
      <w:r w:rsidRPr="00BF0CC8">
        <w:tab/>
        <w:t>3GPP TS 23.502: "Procedures for the 5G System; Stage 2".</w:t>
      </w:r>
    </w:p>
    <w:p w14:paraId="0ED7AF37" w14:textId="77777777" w:rsidR="00315B84" w:rsidRDefault="00315B84" w:rsidP="00315B84">
      <w:pPr>
        <w:pStyle w:val="EX"/>
      </w:pPr>
      <w:r>
        <w:t>[4]</w:t>
      </w:r>
      <w:r w:rsidRPr="00BF0CC8">
        <w:tab/>
      </w:r>
      <w:r w:rsidRPr="00352418">
        <w:t>ETSI TS 102 310</w:t>
      </w:r>
      <w:r w:rsidRPr="00BF0CC8">
        <w:t>: "</w:t>
      </w:r>
      <w:r w:rsidRPr="00352418">
        <w:t>Extensible Authentication Protocol support in the UICC</w:t>
      </w:r>
      <w:r w:rsidRPr="00BF0CC8">
        <w:t>".</w:t>
      </w:r>
    </w:p>
    <w:p w14:paraId="03699924" w14:textId="77777777" w:rsidR="00315B84" w:rsidRDefault="00315B84" w:rsidP="00315B84">
      <w:pPr>
        <w:pStyle w:val="EX"/>
      </w:pPr>
      <w:r w:rsidRPr="00BF0CC8">
        <w:t>[</w:t>
      </w:r>
      <w:r>
        <w:t>5</w:t>
      </w:r>
      <w:r w:rsidRPr="00BF0CC8">
        <w:t>]</w:t>
      </w:r>
      <w:r w:rsidRPr="00BF0CC8">
        <w:tab/>
        <w:t>3GPP TS 31.101: "UICC-Terminal Interface, Physical and Logical Characteristics".</w:t>
      </w:r>
    </w:p>
    <w:p w14:paraId="0524AA7C" w14:textId="77777777" w:rsidR="00315B84" w:rsidRPr="007D0212" w:rsidRDefault="00315B84" w:rsidP="00315B84">
      <w:pPr>
        <w:pStyle w:val="EX"/>
      </w:pPr>
      <w:r>
        <w:rPr>
          <w:rFonts w:eastAsia="MS Mincho" w:hint="eastAsia"/>
        </w:rPr>
        <w:t>[6]</w:t>
      </w:r>
      <w:r w:rsidRPr="007D0212">
        <w:rPr>
          <w:rFonts w:eastAsia="MS Mincho" w:hint="eastAsia"/>
        </w:rPr>
        <w:tab/>
      </w:r>
      <w:r w:rsidRPr="007D0212">
        <w:rPr>
          <w:rFonts w:hint="eastAsia"/>
        </w:rPr>
        <w:t>ISO/IEC 8825</w:t>
      </w:r>
      <w:r w:rsidRPr="007D0212">
        <w:t xml:space="preserve">-1 </w:t>
      </w:r>
      <w:r w:rsidRPr="007D0212">
        <w:rPr>
          <w:rFonts w:hint="eastAsia"/>
        </w:rPr>
        <w:t>(</w:t>
      </w:r>
      <w:r w:rsidRPr="007D0212">
        <w:t>2008</w:t>
      </w:r>
      <w:r w:rsidRPr="007D0212">
        <w:rPr>
          <w:rFonts w:hint="eastAsia"/>
        </w:rPr>
        <w:t xml:space="preserve">): </w:t>
      </w:r>
      <w:r w:rsidRPr="007D0212">
        <w:t>"Information technology – ASN.1 encoding rules : Specification of Basic Encoding Rules (BER), Canonical Encoding Rules (CER) and Distinguished Encoding Rules (DER)".</w:t>
      </w:r>
    </w:p>
    <w:p w14:paraId="6AAD178F" w14:textId="77777777" w:rsidR="00315B84" w:rsidRDefault="00315B84" w:rsidP="00315B84">
      <w:pPr>
        <w:pStyle w:val="EX"/>
      </w:pPr>
      <w:r>
        <w:t>[7]</w:t>
      </w:r>
      <w:r w:rsidRPr="00BF0CC8">
        <w:tab/>
        <w:t>3GPP TS 23.003: "Numbering, Addressing and Identification".</w:t>
      </w:r>
    </w:p>
    <w:p w14:paraId="0D6DB1DA" w14:textId="77777777" w:rsidR="00315B84" w:rsidRDefault="00315B84" w:rsidP="00315B84">
      <w:pPr>
        <w:pStyle w:val="EX"/>
      </w:pPr>
      <w:r>
        <w:t>[8]</w:t>
      </w:r>
      <w:r w:rsidRPr="00BF0CC8">
        <w:tab/>
        <w:t>3GPP </w:t>
      </w:r>
      <w:r w:rsidRPr="00B05E15">
        <w:t>TS 33.501</w:t>
      </w:r>
      <w:r w:rsidRPr="00BF0CC8">
        <w:t>: "</w:t>
      </w:r>
      <w:r w:rsidRPr="004E60E2">
        <w:t>Security Architecture and procedures for 5G system</w:t>
      </w:r>
      <w:r w:rsidRPr="00BF0CC8">
        <w:t>".</w:t>
      </w:r>
    </w:p>
    <w:p w14:paraId="444CB70F" w14:textId="77777777" w:rsidR="00315B84" w:rsidRDefault="00315B84" w:rsidP="00315B84">
      <w:pPr>
        <w:pStyle w:val="EX"/>
      </w:pPr>
      <w:r>
        <w:t>[9]</w:t>
      </w:r>
      <w:r w:rsidRPr="00BF0CC8">
        <w:tab/>
      </w:r>
      <w:r>
        <w:t>ISO/IEC 7816</w:t>
      </w:r>
      <w:r>
        <w:noBreakHyphen/>
        <w:t>4: "Identification cards - Integrated circuit cards,Part 4: Organization, security and  commands for interchange".</w:t>
      </w:r>
    </w:p>
    <w:p w14:paraId="4E17A380" w14:textId="77777777" w:rsidR="00315B84" w:rsidRDefault="00315B84" w:rsidP="00315B84">
      <w:pPr>
        <w:pStyle w:val="EX"/>
        <w:rPr>
          <w:lang w:val="en-US" w:eastAsia="en-GB"/>
        </w:rPr>
      </w:pPr>
      <w:r>
        <w:t>[10]</w:t>
      </w:r>
      <w:r w:rsidRPr="00BF0CC8">
        <w:tab/>
      </w:r>
      <w:r>
        <w:rPr>
          <w:lang w:val="en-US" w:eastAsia="en-GB"/>
        </w:rPr>
        <w:t>IETF RFC 3748: "Extensible Authentication Protocol (EAP)".</w:t>
      </w:r>
    </w:p>
    <w:p w14:paraId="7BE8324C" w14:textId="77777777" w:rsidR="00315B84" w:rsidRPr="00BF0CC8" w:rsidRDefault="00315B84" w:rsidP="00315B84">
      <w:pPr>
        <w:pStyle w:val="EX"/>
      </w:pPr>
      <w:r>
        <w:rPr>
          <w:lang w:val="en-US" w:eastAsia="en-GB"/>
        </w:rPr>
        <w:t>[11]</w:t>
      </w:r>
      <w:r>
        <w:rPr>
          <w:lang w:val="en-US" w:eastAsia="en-GB"/>
        </w:rPr>
        <w:tab/>
        <w:t>IETF RFC 2716: "PPP EAP TLS Authentication Protocol".</w:t>
      </w:r>
    </w:p>
    <w:p w14:paraId="15DE94C8" w14:textId="77777777" w:rsidR="00315B84" w:rsidRPr="00BF0CC8" w:rsidRDefault="00315B84" w:rsidP="00315B84">
      <w:pPr>
        <w:pStyle w:val="EX"/>
      </w:pPr>
      <w:r>
        <w:rPr>
          <w:lang w:val="en-US" w:eastAsia="en-GB"/>
        </w:rPr>
        <w:t>[12]</w:t>
      </w:r>
      <w:r>
        <w:rPr>
          <w:lang w:val="en-US" w:eastAsia="en-GB"/>
        </w:rPr>
        <w:tab/>
        <w:t>ETSI TS 102 221: "Smart cards; UICC-Terminal interface; Physical and logical characteristics".</w:t>
      </w:r>
    </w:p>
    <w:p w14:paraId="16FE8A36" w14:textId="77777777" w:rsidR="00315B84" w:rsidRPr="00BF0CC8" w:rsidRDefault="00315B84" w:rsidP="00315B84">
      <w:pPr>
        <w:pStyle w:val="Heading1"/>
      </w:pPr>
      <w:bookmarkStart w:id="28" w:name="_Toc113448308"/>
      <w:bookmarkStart w:id="29" w:name="_Toc130940559"/>
      <w:r w:rsidRPr="00BF0CC8">
        <w:lastRenderedPageBreak/>
        <w:t>3</w:t>
      </w:r>
      <w:r w:rsidRPr="00BF0CC8">
        <w:tab/>
        <w:t>Definitions of terms, symbols and abbreviations</w:t>
      </w:r>
      <w:bookmarkEnd w:id="28"/>
      <w:bookmarkEnd w:id="29"/>
    </w:p>
    <w:p w14:paraId="3E08ED05" w14:textId="77777777" w:rsidR="00315B84" w:rsidRPr="00BF0CC8" w:rsidRDefault="00315B84" w:rsidP="00315B84">
      <w:pPr>
        <w:pStyle w:val="Heading2"/>
      </w:pPr>
      <w:bookmarkStart w:id="30" w:name="_Toc113448309"/>
      <w:bookmarkStart w:id="31" w:name="_Toc130940560"/>
      <w:r w:rsidRPr="00BF0CC8">
        <w:t>3.1</w:t>
      </w:r>
      <w:r w:rsidRPr="00BF0CC8">
        <w:tab/>
        <w:t>Terms</w:t>
      </w:r>
      <w:bookmarkEnd w:id="30"/>
      <w:bookmarkEnd w:id="31"/>
    </w:p>
    <w:p w14:paraId="7779A384" w14:textId="77777777" w:rsidR="00315B84" w:rsidRPr="00BF0CC8" w:rsidRDefault="00315B84" w:rsidP="00315B84">
      <w:r w:rsidRPr="00BF0CC8">
        <w:t>For the purposes of the present document, the terms given in 3GPP TR 21.905 [1] and the following apply. A term defined in the present document takes precedence over the definition of the same term, if any, in 3GPP TR 21.905 [1].</w:t>
      </w:r>
    </w:p>
    <w:p w14:paraId="108302D5" w14:textId="77777777" w:rsidR="00315B84" w:rsidRDefault="00315B84" w:rsidP="00315B84">
      <w:r w:rsidRPr="00BF0CC8">
        <w:rPr>
          <w:b/>
        </w:rPr>
        <w:t>example:</w:t>
      </w:r>
      <w:r w:rsidRPr="00BF0CC8">
        <w:t xml:space="preserve"> text used to clarify abstract rules by applying them literally.</w:t>
      </w:r>
    </w:p>
    <w:p w14:paraId="0D104CDF" w14:textId="77777777" w:rsidR="00315B84" w:rsidRDefault="00315B84" w:rsidP="00315B84">
      <w:pPr>
        <w:autoSpaceDE w:val="0"/>
        <w:autoSpaceDN w:val="0"/>
        <w:adjustRightInd w:val="0"/>
        <w:spacing w:after="0"/>
        <w:rPr>
          <w:lang w:val="en-US" w:eastAsia="en-GB"/>
        </w:rPr>
      </w:pPr>
      <w:r>
        <w:rPr>
          <w:b/>
          <w:bCs/>
          <w:lang w:val="en-US" w:eastAsia="en-GB"/>
        </w:rPr>
        <w:t xml:space="preserve">authenticator: </w:t>
      </w:r>
      <w:r>
        <w:rPr>
          <w:lang w:val="en-US" w:eastAsia="en-GB"/>
        </w:rPr>
        <w:t>end of the EAP link initiating EAP authentication</w:t>
      </w:r>
    </w:p>
    <w:p w14:paraId="4561AFEC" w14:textId="77777777" w:rsidR="00315B84" w:rsidRPr="00BF0CC8" w:rsidRDefault="00315B84" w:rsidP="00315B84">
      <w:r>
        <w:rPr>
          <w:b/>
          <w:bCs/>
          <w:lang w:val="en-US" w:eastAsia="en-GB"/>
        </w:rPr>
        <w:t xml:space="preserve">peer or supplicant: </w:t>
      </w:r>
      <w:r>
        <w:rPr>
          <w:lang w:val="en-US" w:eastAsia="en-GB"/>
        </w:rPr>
        <w:t>end of the EAP Link that responds to the authenticator</w:t>
      </w:r>
    </w:p>
    <w:p w14:paraId="4FA6D151" w14:textId="77777777" w:rsidR="00315B84" w:rsidRPr="00BF0CC8" w:rsidRDefault="00315B84" w:rsidP="00315B84">
      <w:pPr>
        <w:pStyle w:val="Heading2"/>
      </w:pPr>
      <w:bookmarkStart w:id="32" w:name="_Toc113448310"/>
      <w:bookmarkStart w:id="33" w:name="_Toc130940561"/>
      <w:r>
        <w:t>3.2</w:t>
      </w:r>
      <w:r w:rsidRPr="00BF0CC8">
        <w:tab/>
        <w:t>Abbreviations</w:t>
      </w:r>
      <w:bookmarkEnd w:id="32"/>
      <w:bookmarkEnd w:id="33"/>
    </w:p>
    <w:p w14:paraId="4DB8EF6F" w14:textId="77777777" w:rsidR="00315B84" w:rsidRPr="00BF0CC8" w:rsidRDefault="00315B84" w:rsidP="00315B84">
      <w:pPr>
        <w:keepNext/>
      </w:pPr>
      <w:r w:rsidRPr="00BF0CC8">
        <w:t>For the purposes of the present document, the abbreviations given in 3GPP TR 21.905 [1] and the following apply. An abbreviation defined in the present document takes precedence over the definition of the same abbreviation, if any, in 3GPP TR 21.905 [1].</w:t>
      </w:r>
    </w:p>
    <w:p w14:paraId="4AC65B73" w14:textId="384AA96E" w:rsidR="00315B84" w:rsidRDefault="00315B84" w:rsidP="00315B84">
      <w:pPr>
        <w:pStyle w:val="EW"/>
        <w:rPr>
          <w:lang w:val="en-US" w:eastAsia="en-GB"/>
        </w:rPr>
      </w:pPr>
      <w:r>
        <w:t>AAA-S</w:t>
      </w:r>
      <w:r>
        <w:tab/>
        <w:t>A</w:t>
      </w:r>
      <w:r w:rsidRPr="009D6457">
        <w:t xml:space="preserve">uthentication, </w:t>
      </w:r>
      <w:r>
        <w:t>A</w:t>
      </w:r>
      <w:r w:rsidRPr="009D6457">
        <w:t xml:space="preserve">uthorization and </w:t>
      </w:r>
      <w:r>
        <w:t>A</w:t>
      </w:r>
      <w:r w:rsidRPr="009D6457">
        <w:t xml:space="preserve">ccounting </w:t>
      </w:r>
      <w:r>
        <w:t>S</w:t>
      </w:r>
      <w:r w:rsidRPr="009D6457">
        <w:t>erver</w:t>
      </w:r>
    </w:p>
    <w:p w14:paraId="36AF3AB9" w14:textId="2352A898" w:rsidR="00315B84" w:rsidRDefault="00315B84" w:rsidP="00315B84">
      <w:pPr>
        <w:pStyle w:val="EW"/>
      </w:pPr>
      <w:r>
        <w:rPr>
          <w:lang w:val="en-US" w:eastAsia="en-GB"/>
        </w:rPr>
        <w:t>EAP</w:t>
      </w:r>
      <w:r>
        <w:rPr>
          <w:lang w:val="en-US" w:eastAsia="en-GB"/>
        </w:rPr>
        <w:tab/>
        <w:t>Extensible Authentication Protocol</w:t>
      </w:r>
    </w:p>
    <w:p w14:paraId="7B6C8CEA" w14:textId="77777777" w:rsidR="00315B84" w:rsidRPr="00BF0CC8" w:rsidRDefault="00315B84" w:rsidP="00315B84">
      <w:pPr>
        <w:pStyle w:val="EW"/>
      </w:pPr>
      <w:r>
        <w:t>NSSAA</w:t>
      </w:r>
      <w:r w:rsidRPr="00BF0CC8">
        <w:tab/>
      </w:r>
      <w:r>
        <w:t>N</w:t>
      </w:r>
      <w:r w:rsidRPr="00BF0CC8">
        <w:t xml:space="preserve">etwork </w:t>
      </w:r>
      <w:r>
        <w:t>S</w:t>
      </w:r>
      <w:r w:rsidRPr="00BF0CC8">
        <w:t>lice-</w:t>
      </w:r>
      <w:r>
        <w:t>S</w:t>
      </w:r>
      <w:r w:rsidRPr="00BF0CC8">
        <w:t xml:space="preserve">pecific </w:t>
      </w:r>
      <w:r>
        <w:t>A</w:t>
      </w:r>
      <w:r w:rsidRPr="00BF0CC8">
        <w:t xml:space="preserve">uthentication and </w:t>
      </w:r>
      <w:r>
        <w:t>A</w:t>
      </w:r>
      <w:r w:rsidRPr="00BF0CC8">
        <w:t>uthorization</w:t>
      </w:r>
    </w:p>
    <w:p w14:paraId="0E66F8AD" w14:textId="77777777" w:rsidR="00315B84" w:rsidRPr="00BF0CC8" w:rsidRDefault="00315B84" w:rsidP="00315B84">
      <w:pPr>
        <w:pStyle w:val="EW"/>
      </w:pPr>
      <w:r w:rsidRPr="00BF0CC8">
        <w:t>S-NSSAI</w:t>
      </w:r>
      <w:r w:rsidRPr="00BF0CC8">
        <w:tab/>
        <w:t>Single Network Slice Selection Assistance Information</w:t>
      </w:r>
    </w:p>
    <w:p w14:paraId="1F5ECE81" w14:textId="77777777" w:rsidR="00315B84" w:rsidRPr="00BF0CC8" w:rsidRDefault="00315B84" w:rsidP="00315B84">
      <w:pPr>
        <w:pStyle w:val="Heading1"/>
      </w:pPr>
      <w:bookmarkStart w:id="34" w:name="clause4"/>
      <w:bookmarkStart w:id="35" w:name="_Toc113448311"/>
      <w:bookmarkStart w:id="36" w:name="_Toc130940562"/>
      <w:bookmarkEnd w:id="34"/>
      <w:r w:rsidRPr="00BF0CC8">
        <w:t>4</w:t>
      </w:r>
      <w:r w:rsidRPr="00BF0CC8">
        <w:tab/>
      </w:r>
      <w:bookmarkStart w:id="37" w:name="_Toc285950978"/>
      <w:bookmarkStart w:id="38" w:name="_Toc277936995"/>
      <w:r w:rsidRPr="00BF0CC8">
        <w:t>Solutions overview</w:t>
      </w:r>
      <w:bookmarkEnd w:id="35"/>
      <w:bookmarkEnd w:id="36"/>
      <w:bookmarkEnd w:id="37"/>
      <w:bookmarkEnd w:id="38"/>
    </w:p>
    <w:p w14:paraId="1324F38C" w14:textId="77777777" w:rsidR="00315B84" w:rsidRPr="00BF0CC8" w:rsidRDefault="00315B84" w:rsidP="00315B84">
      <w:pPr>
        <w:pStyle w:val="Heading2"/>
      </w:pPr>
      <w:bookmarkStart w:id="39" w:name="_Toc113448312"/>
      <w:bookmarkStart w:id="40" w:name="_Toc130940563"/>
      <w:r w:rsidRPr="00BF0CC8">
        <w:t>4.1</w:t>
      </w:r>
      <w:r>
        <w:tab/>
      </w:r>
      <w:r w:rsidRPr="00BF0CC8">
        <w:t>Introduction</w:t>
      </w:r>
      <w:bookmarkEnd w:id="39"/>
      <w:bookmarkEnd w:id="40"/>
    </w:p>
    <w:p w14:paraId="0B9FFCAE" w14:textId="77777777" w:rsidR="00315B84" w:rsidRPr="00BF0CC8" w:rsidRDefault="00315B84" w:rsidP="00315B84">
      <w:r w:rsidRPr="00BF0CC8">
        <w:t>As defined in TS 24.501 [</w:t>
      </w:r>
      <w:r>
        <w:t>2</w:t>
      </w:r>
      <w:r w:rsidRPr="00BF0CC8">
        <w:t>]</w:t>
      </w:r>
      <w:r>
        <w:t xml:space="preserve"> since Release 17</w:t>
      </w:r>
      <w:r w:rsidRPr="00BF0CC8">
        <w:t>, the purpose of the network slice-specific authentication and authorization (NSSAA) procedure is to enable the authentication, authorization and accounting server (AAA</w:t>
      </w:r>
      <w:r>
        <w:noBreakHyphen/>
      </w:r>
      <w:r w:rsidRPr="00BF0CC8">
        <w:t>S) via the Network Slice Specific and SNPN Authentication and Authorization Function (NSSAAF) to (re</w:t>
      </w:r>
      <w:r>
        <w:noBreakHyphen/>
      </w:r>
      <w:r w:rsidRPr="00BF0CC8">
        <w:t>)authenticate or (re</w:t>
      </w:r>
      <w:r>
        <w:noBreakHyphen/>
      </w:r>
      <w:r w:rsidRPr="00BF0CC8">
        <w:t>)authorize the upper layers of the UE.</w:t>
      </w:r>
    </w:p>
    <w:p w14:paraId="13AD693E" w14:textId="77777777" w:rsidR="00315B84" w:rsidRPr="00BF0CC8" w:rsidRDefault="00315B84" w:rsidP="00315B84">
      <w:r w:rsidRPr="00BF0CC8">
        <w:t xml:space="preserve">The NSSAA procedure can be invoked for a UE supporting </w:t>
      </w:r>
      <w:r>
        <w:t xml:space="preserve">it </w:t>
      </w:r>
      <w:r w:rsidRPr="00BF0CC8">
        <w:t>and for a HPLMN S-NSSAI or an SNPN S-NSSAI.</w:t>
      </w:r>
    </w:p>
    <w:p w14:paraId="7EAB34AE" w14:textId="77777777" w:rsidR="00315B84" w:rsidRDefault="00315B84" w:rsidP="00315B84">
      <w:r>
        <w:t xml:space="preserve">The </w:t>
      </w:r>
      <w:r w:rsidRPr="00BF0CC8">
        <w:t>NSSAA procedure is defined in TS 23.502 [</w:t>
      </w:r>
      <w:r>
        <w:t>3</w:t>
      </w:r>
      <w:r w:rsidRPr="00BF0CC8">
        <w:t xml:space="preserve">] clause 4.2.9 </w:t>
      </w:r>
      <w:r>
        <w:t>following the</w:t>
      </w:r>
      <w:r w:rsidRPr="00BF0CC8">
        <w:t xml:space="preserve"> flow </w:t>
      </w:r>
      <w:r>
        <w:t xml:space="preserve">described in </w:t>
      </w:r>
      <w:r w:rsidRPr="00BF0CC8">
        <w:t>TS 23.502 [</w:t>
      </w:r>
      <w:r>
        <w:t>3</w:t>
      </w:r>
      <w:r w:rsidRPr="00BF0CC8">
        <w:t xml:space="preserve">] </w:t>
      </w:r>
      <w:r>
        <w:t>figure 4.2.9.2.1.</w:t>
      </w:r>
    </w:p>
    <w:p w14:paraId="0910EA28" w14:textId="77777777" w:rsidR="00315B84" w:rsidRDefault="00315B84" w:rsidP="00315B84">
      <w:r w:rsidRPr="00BF0CC8">
        <w:t>The NSSAA procedure</w:t>
      </w:r>
      <w:r>
        <w:t xml:space="preserve"> is using the </w:t>
      </w:r>
      <w:r w:rsidRPr="00BF0CC8">
        <w:t>EAP framework</w:t>
      </w:r>
      <w:r>
        <w:t xml:space="preserve">. </w:t>
      </w:r>
      <w:r w:rsidRPr="00BF0CC8">
        <w:t xml:space="preserve">The end-points of the procedure are </w:t>
      </w:r>
      <w:r>
        <w:t>U</w:t>
      </w:r>
      <w:r w:rsidRPr="00BF0CC8">
        <w:t xml:space="preserve">E </w:t>
      </w:r>
      <w:r>
        <w:t xml:space="preserve">(supplicant) </w:t>
      </w:r>
      <w:r w:rsidRPr="00BF0CC8">
        <w:t>and AAA</w:t>
      </w:r>
      <w:r>
        <w:noBreakHyphen/>
      </w:r>
      <w:r w:rsidRPr="00BF0CC8">
        <w:t>S</w:t>
      </w:r>
      <w:r>
        <w:t xml:space="preserve"> (Authentication server) with AMF/SEAF in the middle (Authenticator)</w:t>
      </w:r>
      <w:r w:rsidRPr="00BF0CC8">
        <w:t>.</w:t>
      </w:r>
      <w:r>
        <w:t xml:space="preserve"> As described in </w:t>
      </w:r>
      <w:r w:rsidRPr="00BF0CC8">
        <w:t>TS 23.502 [</w:t>
      </w:r>
      <w:r>
        <w:t xml:space="preserve">3], the </w:t>
      </w:r>
      <w:r w:rsidRPr="00BF0CC8">
        <w:t xml:space="preserve">EAP ID and </w:t>
      </w:r>
      <w:r>
        <w:t>S-</w:t>
      </w:r>
      <w:r w:rsidRPr="00BF0CC8">
        <w:t xml:space="preserve">NSSAI are elements used </w:t>
      </w:r>
      <w:r>
        <w:t xml:space="preserve">by those end-points along </w:t>
      </w:r>
      <w:r w:rsidRPr="00BF0CC8">
        <w:t xml:space="preserve">the </w:t>
      </w:r>
      <w:r>
        <w:t xml:space="preserve">NSSAA </w:t>
      </w:r>
      <w:r w:rsidRPr="00BF0CC8">
        <w:t>procedure</w:t>
      </w:r>
      <w:r>
        <w:t>.</w:t>
      </w:r>
    </w:p>
    <w:p w14:paraId="68F3A638" w14:textId="77777777" w:rsidR="00315B84" w:rsidRDefault="00315B84" w:rsidP="00315B84">
      <w:pPr>
        <w:pStyle w:val="Heading2"/>
      </w:pPr>
      <w:bookmarkStart w:id="41" w:name="_Toc113448313"/>
      <w:bookmarkStart w:id="42" w:name="_Toc130940564"/>
      <w:r w:rsidRPr="00BF0CC8">
        <w:t>4.</w:t>
      </w:r>
      <w:r>
        <w:t>2</w:t>
      </w:r>
      <w:r>
        <w:tab/>
        <w:t>Key issues</w:t>
      </w:r>
      <w:bookmarkEnd w:id="41"/>
      <w:bookmarkEnd w:id="42"/>
    </w:p>
    <w:p w14:paraId="663C9A31" w14:textId="77777777" w:rsidR="00315B84" w:rsidRDefault="00315B84" w:rsidP="00315B84">
      <w:pPr>
        <w:pStyle w:val="Heading3"/>
      </w:pPr>
      <w:bookmarkStart w:id="43" w:name="_Toc113448314"/>
      <w:bookmarkStart w:id="44" w:name="_Toc130940565"/>
      <w:r w:rsidRPr="00BF0CC8">
        <w:t>4.</w:t>
      </w:r>
      <w:r>
        <w:t>2.1</w:t>
      </w:r>
      <w:r>
        <w:tab/>
        <w:t>Multiple NSSAA contexts</w:t>
      </w:r>
      <w:bookmarkEnd w:id="43"/>
      <w:bookmarkEnd w:id="44"/>
    </w:p>
    <w:p w14:paraId="3DF44090" w14:textId="77777777" w:rsidR="00315B84" w:rsidRDefault="00315B84" w:rsidP="00315B84">
      <w:r>
        <w:t xml:space="preserve">Multiple slices can be associated to different </w:t>
      </w:r>
      <w:r w:rsidRPr="00BF0CC8">
        <w:t>AAA</w:t>
      </w:r>
      <w:r>
        <w:noBreakHyphen/>
      </w:r>
      <w:r w:rsidRPr="00BF0CC8">
        <w:t>S</w:t>
      </w:r>
      <w:r>
        <w:t>, belonging to different 3</w:t>
      </w:r>
      <w:r w:rsidRPr="00AF4DAB">
        <w:rPr>
          <w:vertAlign w:val="superscript"/>
        </w:rPr>
        <w:t>rd</w:t>
      </w:r>
      <w:r>
        <w:t xml:space="preserve"> parties, and they can be active simultaneously. Consequently the UICC should be able to support at the same time multiple contexts for NSSAA.</w:t>
      </w:r>
    </w:p>
    <w:p w14:paraId="5E5DAA54" w14:textId="351A9B92" w:rsidR="00315B84" w:rsidRPr="00BF0CC8" w:rsidRDefault="00315B84" w:rsidP="00315B84">
      <w:pPr>
        <w:pStyle w:val="Heading3"/>
      </w:pPr>
      <w:bookmarkStart w:id="45" w:name="_Toc113448315"/>
      <w:bookmarkStart w:id="46" w:name="_Toc130940566"/>
      <w:r w:rsidRPr="00BF0CC8">
        <w:t>4.2.</w:t>
      </w:r>
      <w:r>
        <w:t>2</w:t>
      </w:r>
      <w:r>
        <w:tab/>
      </w:r>
      <w:r w:rsidRPr="00BF0CC8">
        <w:t>Discovery of the supported features</w:t>
      </w:r>
      <w:bookmarkEnd w:id="45"/>
      <w:bookmarkEnd w:id="46"/>
    </w:p>
    <w:p w14:paraId="4A5C466F" w14:textId="77777777" w:rsidR="00315B84" w:rsidRPr="00BF0CC8" w:rsidRDefault="00315B84" w:rsidP="00315B84">
      <w:r>
        <w:t xml:space="preserve">The UICC may contain multiple applications (e.g. USIM, ISIM, IOPS). The </w:t>
      </w:r>
      <w:r w:rsidRPr="00BF0CC8">
        <w:t xml:space="preserve">ME </w:t>
      </w:r>
      <w:r>
        <w:t>should</w:t>
      </w:r>
      <w:r w:rsidRPr="00BF0CC8">
        <w:t xml:space="preserve"> </w:t>
      </w:r>
      <w:r>
        <w:t>be able to check whether the UICC supports the NSSAA procedure, and in such case what is the appropriate application(s) to use from UICC to handle the</w:t>
      </w:r>
      <w:r w:rsidRPr="002756F8">
        <w:t xml:space="preserve"> </w:t>
      </w:r>
      <w:r>
        <w:t>NSSAA procedure.</w:t>
      </w:r>
    </w:p>
    <w:p w14:paraId="5106FC12" w14:textId="77777777" w:rsidR="00315B84" w:rsidRDefault="00315B84" w:rsidP="00315B84">
      <w:pPr>
        <w:pStyle w:val="Heading3"/>
      </w:pPr>
      <w:bookmarkStart w:id="47" w:name="_Toc113448316"/>
      <w:bookmarkStart w:id="48" w:name="_Toc130940567"/>
      <w:r w:rsidRPr="00BF0CC8">
        <w:lastRenderedPageBreak/>
        <w:t>4.</w:t>
      </w:r>
      <w:r>
        <w:t>2.3</w:t>
      </w:r>
      <w:r>
        <w:tab/>
        <w:t>EAP framework</w:t>
      </w:r>
      <w:bookmarkEnd w:id="47"/>
      <w:bookmarkEnd w:id="48"/>
    </w:p>
    <w:p w14:paraId="14012006" w14:textId="77777777" w:rsidR="00315B84" w:rsidRDefault="00315B84" w:rsidP="00315B84">
      <w:r>
        <w:t>The NSSAA is based on EAP procedure consisting in this document</w:t>
      </w:r>
      <w:r w:rsidRPr="00ED11A4">
        <w:t xml:space="preserve"> </w:t>
      </w:r>
      <w:r>
        <w:t>in:</w:t>
      </w:r>
    </w:p>
    <w:p w14:paraId="0A3645B9" w14:textId="77777777" w:rsidR="00315B84" w:rsidRDefault="00315B84" w:rsidP="00315B84">
      <w:pPr>
        <w:pStyle w:val="B10"/>
      </w:pPr>
      <w:r w:rsidRPr="003C7924">
        <w:rPr>
          <w:lang w:val="en-US"/>
        </w:rPr>
        <w:t>-</w:t>
      </w:r>
      <w:r>
        <w:rPr>
          <w:lang w:val="en-US"/>
        </w:rPr>
        <w:tab/>
      </w:r>
      <w:r>
        <w:t>firstly to identify the supplicant counter-part of Authentication server in the UE</w:t>
      </w:r>
    </w:p>
    <w:p w14:paraId="5F1D7EE1" w14:textId="77777777" w:rsidR="00315B84" w:rsidRDefault="00315B84" w:rsidP="00315B84">
      <w:pPr>
        <w:pStyle w:val="B10"/>
      </w:pPr>
      <w:r w:rsidRPr="003C7924">
        <w:rPr>
          <w:lang w:val="en-US"/>
        </w:rPr>
        <w:t>-</w:t>
      </w:r>
      <w:r>
        <w:rPr>
          <w:lang w:val="en-US"/>
        </w:rPr>
        <w:tab/>
      </w:r>
      <w:r>
        <w:t>secondly to transport the EAP messages between Authentication server and supplicant</w:t>
      </w:r>
    </w:p>
    <w:p w14:paraId="0999722E" w14:textId="77777777" w:rsidR="00315B84" w:rsidRDefault="00315B84" w:rsidP="00315B84">
      <w:r>
        <w:t>The ME should be able to:</w:t>
      </w:r>
    </w:p>
    <w:p w14:paraId="5EBE0C86" w14:textId="77777777" w:rsidR="00315B84" w:rsidRDefault="00315B84" w:rsidP="00315B84">
      <w:pPr>
        <w:pStyle w:val="B10"/>
      </w:pPr>
      <w:r w:rsidRPr="003C7924">
        <w:rPr>
          <w:lang w:val="en-US"/>
        </w:rPr>
        <w:t>-</w:t>
      </w:r>
      <w:r>
        <w:rPr>
          <w:lang w:val="en-US"/>
        </w:rPr>
        <w:tab/>
      </w:r>
      <w:r>
        <w:t>retrieve from the UICC the elements (i.e. EAP ID and S-NSSAI) involved in the NSSAA procedure</w:t>
      </w:r>
    </w:p>
    <w:p w14:paraId="3BF36B43" w14:textId="77777777" w:rsidR="00315B84" w:rsidRDefault="00315B84" w:rsidP="00315B84">
      <w:pPr>
        <w:pStyle w:val="B10"/>
      </w:pPr>
      <w:r w:rsidRPr="003C7924">
        <w:rPr>
          <w:lang w:val="en-US"/>
        </w:rPr>
        <w:t>-</w:t>
      </w:r>
      <w:r>
        <w:rPr>
          <w:lang w:val="en-US"/>
        </w:rPr>
        <w:tab/>
      </w:r>
      <w:r>
        <w:t>use the EAP framework implemented by the UICC to complete the NSSAA procedure</w:t>
      </w:r>
    </w:p>
    <w:p w14:paraId="0466C97A" w14:textId="77777777" w:rsidR="00315B84" w:rsidRDefault="00315B84" w:rsidP="00315B84">
      <w:pPr>
        <w:pStyle w:val="Heading2"/>
      </w:pPr>
      <w:bookmarkStart w:id="49" w:name="_Toc108443341"/>
      <w:bookmarkStart w:id="50" w:name="_Toc113448317"/>
      <w:bookmarkStart w:id="51" w:name="_Toc130940568"/>
      <w:r w:rsidRPr="00BF0CC8">
        <w:t>4</w:t>
      </w:r>
      <w:r>
        <w:t>.3</w:t>
      </w:r>
      <w:r>
        <w:tab/>
      </w:r>
      <w:r w:rsidRPr="00BF0CC8">
        <w:t>Solution 1</w:t>
      </w:r>
      <w:bookmarkEnd w:id="49"/>
      <w:bookmarkEnd w:id="50"/>
      <w:bookmarkEnd w:id="51"/>
    </w:p>
    <w:p w14:paraId="764C0284" w14:textId="77777777" w:rsidR="00315B84" w:rsidRDefault="00315B84" w:rsidP="00315B84">
      <w:pPr>
        <w:rPr>
          <w:lang w:val="en-US"/>
        </w:rPr>
      </w:pPr>
      <w:r>
        <w:rPr>
          <w:lang w:val="en-US"/>
        </w:rPr>
        <w:t xml:space="preserve">This solution uses most of the concept defined in </w:t>
      </w:r>
      <w:r w:rsidRPr="00D27405">
        <w:rPr>
          <w:lang w:val="en-US"/>
        </w:rPr>
        <w:t xml:space="preserve">ETSI TS 102 310 </w:t>
      </w:r>
      <w:r>
        <w:rPr>
          <w:lang w:val="en-US"/>
        </w:rPr>
        <w:t>[4]</w:t>
      </w:r>
      <w:r w:rsidRPr="00D27405">
        <w:rPr>
          <w:lang w:val="en-US"/>
        </w:rPr>
        <w:t xml:space="preserve"> </w:t>
      </w:r>
      <w:r>
        <w:rPr>
          <w:lang w:val="en-US"/>
        </w:rPr>
        <w:t>which already specifies the EAP support in the UICC.</w:t>
      </w:r>
    </w:p>
    <w:p w14:paraId="5D0980CE" w14:textId="77777777" w:rsidR="00315B84" w:rsidRDefault="00315B84" w:rsidP="00315B84">
      <w:pPr>
        <w:rPr>
          <w:lang w:val="en-US"/>
        </w:rPr>
      </w:pPr>
      <w:r>
        <w:rPr>
          <w:lang w:val="en-US"/>
        </w:rPr>
        <w:t xml:space="preserve">The EAP architecture is described in clause 5.1 from </w:t>
      </w:r>
      <w:r w:rsidRPr="00D27405">
        <w:rPr>
          <w:lang w:val="en-US"/>
        </w:rPr>
        <w:t xml:space="preserve">ETSI TS 102 310 </w:t>
      </w:r>
      <w:r>
        <w:rPr>
          <w:lang w:val="en-US"/>
        </w:rPr>
        <w:t>[4].</w:t>
      </w:r>
    </w:p>
    <w:p w14:paraId="509F4C9B" w14:textId="77777777" w:rsidR="00315B84" w:rsidRDefault="00315B84" w:rsidP="00315B84">
      <w:pPr>
        <w:rPr>
          <w:lang w:val="en-US"/>
        </w:rPr>
      </w:pPr>
      <w:r>
        <w:rPr>
          <w:lang w:val="en-US"/>
        </w:rPr>
        <w:t xml:space="preserve">However </w:t>
      </w:r>
      <w:r w:rsidRPr="00D27405">
        <w:rPr>
          <w:lang w:val="en-US"/>
        </w:rPr>
        <w:t xml:space="preserve">ETSI TS 102 310 </w:t>
      </w:r>
      <w:r>
        <w:rPr>
          <w:lang w:val="en-US"/>
        </w:rPr>
        <w:t>[4] is not fully re-usable as is in the NSSAA context linked to the below points:</w:t>
      </w:r>
    </w:p>
    <w:p w14:paraId="0A4AB41F" w14:textId="77777777" w:rsidR="00315B84" w:rsidRDefault="00315B84" w:rsidP="00315B84">
      <w:pPr>
        <w:pStyle w:val="B10"/>
        <w:rPr>
          <w:lang w:val="en-US"/>
        </w:rPr>
      </w:pPr>
      <w:r w:rsidRPr="003C7924">
        <w:rPr>
          <w:lang w:val="en-US"/>
        </w:rPr>
        <w:t>-</w:t>
      </w:r>
      <w:r>
        <w:rPr>
          <w:lang w:val="en-US"/>
        </w:rPr>
        <w:tab/>
        <w:t>EAP clients d</w:t>
      </w:r>
      <w:r w:rsidRPr="000031BA">
        <w:rPr>
          <w:lang w:val="en-US"/>
        </w:rPr>
        <w:t xml:space="preserve">iscovery </w:t>
      </w:r>
      <w:r>
        <w:rPr>
          <w:lang w:val="en-US"/>
        </w:rPr>
        <w:t xml:space="preserve">as specified in </w:t>
      </w:r>
      <w:r w:rsidRPr="000031BA">
        <w:rPr>
          <w:lang w:val="en-US"/>
        </w:rPr>
        <w:t>clause 5.2</w:t>
      </w:r>
      <w:r>
        <w:rPr>
          <w:lang w:val="en-US"/>
        </w:rPr>
        <w:t xml:space="preserve"> from </w:t>
      </w:r>
      <w:r w:rsidRPr="00D27405">
        <w:rPr>
          <w:lang w:val="en-US"/>
        </w:rPr>
        <w:t>ETSI TS 102</w:t>
      </w:r>
      <w:r>
        <w:rPr>
          <w:lang w:val="en-US"/>
        </w:rPr>
        <w:t> </w:t>
      </w:r>
      <w:r w:rsidRPr="00D27405">
        <w:rPr>
          <w:lang w:val="en-US"/>
        </w:rPr>
        <w:t xml:space="preserve">310 </w:t>
      </w:r>
      <w:r>
        <w:rPr>
          <w:lang w:val="en-US"/>
        </w:rPr>
        <w:t>[4] is EAP method oriented when NSSAA service discovery should be independent of EAP method (S-NSSAI based)</w:t>
      </w:r>
    </w:p>
    <w:p w14:paraId="6EECCC9F" w14:textId="77777777" w:rsidR="00315B84" w:rsidRDefault="00315B84" w:rsidP="00315B84">
      <w:pPr>
        <w:pStyle w:val="B10"/>
        <w:rPr>
          <w:lang w:val="en-US"/>
        </w:rPr>
      </w:pPr>
      <w:r w:rsidRPr="003C7924">
        <w:rPr>
          <w:lang w:val="en-US"/>
        </w:rPr>
        <w:t>-</w:t>
      </w:r>
      <w:r>
        <w:rPr>
          <w:lang w:val="en-US"/>
        </w:rPr>
        <w:tab/>
        <w:t xml:space="preserve">Elementary files as specified in clause 7 from </w:t>
      </w:r>
      <w:r w:rsidRPr="00D27405">
        <w:rPr>
          <w:lang w:val="en-US"/>
        </w:rPr>
        <w:t>ETSI TS 102</w:t>
      </w:r>
      <w:r>
        <w:rPr>
          <w:lang w:val="en-US"/>
        </w:rPr>
        <w:t> </w:t>
      </w:r>
      <w:r w:rsidRPr="00D27405">
        <w:rPr>
          <w:lang w:val="en-US"/>
        </w:rPr>
        <w:t xml:space="preserve">310 </w:t>
      </w:r>
      <w:r>
        <w:rPr>
          <w:lang w:val="en-US"/>
        </w:rPr>
        <w:t>[4]</w:t>
      </w:r>
      <w:r w:rsidRPr="00D27405">
        <w:rPr>
          <w:lang w:val="en-US"/>
        </w:rPr>
        <w:t xml:space="preserve"> </w:t>
      </w:r>
      <w:r>
        <w:rPr>
          <w:lang w:val="en-US"/>
        </w:rPr>
        <w:t>are not needed in NSSAA context where only EAP Identifier and S-NSSAI information are necessary</w:t>
      </w:r>
    </w:p>
    <w:p w14:paraId="0D72D4EB" w14:textId="77777777" w:rsidR="00315B84" w:rsidRDefault="00315B84" w:rsidP="00315B84">
      <w:pPr>
        <w:rPr>
          <w:lang w:val="en-US"/>
        </w:rPr>
      </w:pPr>
      <w:r>
        <w:rPr>
          <w:lang w:val="en-US"/>
        </w:rPr>
        <w:t>The solution consist in:</w:t>
      </w:r>
    </w:p>
    <w:p w14:paraId="095EF73E" w14:textId="77777777" w:rsidR="00315B84" w:rsidRDefault="00315B84" w:rsidP="00315B84">
      <w:pPr>
        <w:pStyle w:val="B10"/>
        <w:rPr>
          <w:lang w:val="en-US"/>
        </w:rPr>
      </w:pPr>
      <w:r w:rsidRPr="003C7924">
        <w:rPr>
          <w:lang w:val="en-US"/>
        </w:rPr>
        <w:t>-</w:t>
      </w:r>
      <w:r>
        <w:rPr>
          <w:lang w:val="en-US"/>
        </w:rPr>
        <w:tab/>
      </w:r>
      <w:r w:rsidRPr="006D4285">
        <w:rPr>
          <w:lang w:val="en-US"/>
        </w:rPr>
        <w:t>the UICC capable of supporting one or multiple NSSAA applications handling each a dedicated NSSAA context for each independent slice</w:t>
      </w:r>
    </w:p>
    <w:p w14:paraId="1B3FBE06" w14:textId="77777777" w:rsidR="00315B84" w:rsidRDefault="00315B84" w:rsidP="00315B84">
      <w:pPr>
        <w:pStyle w:val="B10"/>
        <w:rPr>
          <w:lang w:val="en-US"/>
        </w:rPr>
      </w:pPr>
      <w:r w:rsidRPr="003C7924">
        <w:rPr>
          <w:lang w:val="en-US"/>
        </w:rPr>
        <w:t>-</w:t>
      </w:r>
      <w:r>
        <w:rPr>
          <w:lang w:val="en-US"/>
        </w:rPr>
        <w:tab/>
        <w:t xml:space="preserve">the </w:t>
      </w:r>
      <w:r w:rsidRPr="006D4285">
        <w:rPr>
          <w:lang w:val="en-US"/>
        </w:rPr>
        <w:t xml:space="preserve">NSSAA </w:t>
      </w:r>
      <w:r>
        <w:rPr>
          <w:lang w:val="en-US"/>
        </w:rPr>
        <w:t>application discovery is based on the identification of supported S-NSSAI by a given NSSA application and retrieval of associated EAP identifier</w:t>
      </w:r>
    </w:p>
    <w:p w14:paraId="77699E01" w14:textId="58CF0D66" w:rsidR="00315B84" w:rsidRPr="006D4285" w:rsidRDefault="00315B84" w:rsidP="00315B84">
      <w:pPr>
        <w:pStyle w:val="B10"/>
        <w:rPr>
          <w:lang w:val="en-US"/>
        </w:rPr>
      </w:pPr>
      <w:r w:rsidRPr="003C7924">
        <w:rPr>
          <w:lang w:val="en-US"/>
        </w:rPr>
        <w:t>-</w:t>
      </w:r>
      <w:r>
        <w:rPr>
          <w:lang w:val="en-US"/>
        </w:rPr>
        <w:tab/>
        <w:t xml:space="preserve">the </w:t>
      </w:r>
      <w:r w:rsidRPr="006D4285">
        <w:rPr>
          <w:lang w:val="en-US"/>
        </w:rPr>
        <w:t xml:space="preserve">NSSAA </w:t>
      </w:r>
      <w:r>
        <w:rPr>
          <w:lang w:val="en-US"/>
        </w:rPr>
        <w:t xml:space="preserve">application is responsible for handling the EAP messages exchanged with EAP authentication server for a given </w:t>
      </w:r>
      <w:r w:rsidRPr="006D4285">
        <w:rPr>
          <w:lang w:val="en-US"/>
        </w:rPr>
        <w:t xml:space="preserve">NSSAA </w:t>
      </w:r>
      <w:r>
        <w:rPr>
          <w:lang w:val="en-US"/>
        </w:rPr>
        <w:t>session via the ME</w:t>
      </w:r>
    </w:p>
    <w:p w14:paraId="29DF848D" w14:textId="77777777" w:rsidR="00315B84" w:rsidRPr="0077202E" w:rsidRDefault="00315B84" w:rsidP="00315B84">
      <w:pPr>
        <w:rPr>
          <w:lang w:val="en-US"/>
        </w:rPr>
      </w:pPr>
      <w:r>
        <w:rPr>
          <w:lang w:val="en-US"/>
        </w:rPr>
        <w:t>The following clauses detail how to address the key issues from clause 4.2.</w:t>
      </w:r>
      <w:bookmarkStart w:id="52" w:name="startOfAnnexes"/>
      <w:bookmarkEnd w:id="52"/>
    </w:p>
    <w:p w14:paraId="7EECD62F" w14:textId="77777777" w:rsidR="00315B84" w:rsidRDefault="00315B84" w:rsidP="00315B84">
      <w:pPr>
        <w:pStyle w:val="Heading3"/>
      </w:pPr>
      <w:bookmarkStart w:id="53" w:name="_Toc108443342"/>
      <w:bookmarkStart w:id="54" w:name="_Toc113448318"/>
      <w:bookmarkStart w:id="55" w:name="_Toc130940569"/>
      <w:r w:rsidRPr="00BF0CC8">
        <w:t>4.</w:t>
      </w:r>
      <w:r>
        <w:t>3.1</w:t>
      </w:r>
      <w:r>
        <w:tab/>
        <w:t>Multiple NSSAA contexts</w:t>
      </w:r>
      <w:bookmarkEnd w:id="53"/>
      <w:bookmarkEnd w:id="54"/>
      <w:bookmarkEnd w:id="55"/>
    </w:p>
    <w:p w14:paraId="5EE1B56B" w14:textId="1A41E856" w:rsidR="00315B84" w:rsidRDefault="00315B84" w:rsidP="00315B84">
      <w:r w:rsidRPr="00BF0CC8">
        <w:t>AAA</w:t>
      </w:r>
      <w:r>
        <w:noBreakHyphen/>
      </w:r>
      <w:r w:rsidRPr="00BF0CC8">
        <w:t>S</w:t>
      </w:r>
      <w:r>
        <w:t xml:space="preserve"> belongs to 3</w:t>
      </w:r>
      <w:r w:rsidRPr="001B040B">
        <w:rPr>
          <w:vertAlign w:val="superscript"/>
        </w:rPr>
        <w:t>rd</w:t>
      </w:r>
      <w:r>
        <w:t xml:space="preserve"> party and authentication to the </w:t>
      </w:r>
      <w:r w:rsidRPr="00BF0CC8">
        <w:t>AAA</w:t>
      </w:r>
      <w:r>
        <w:noBreakHyphen/>
      </w:r>
      <w:r w:rsidRPr="00BF0CC8">
        <w:t>S</w:t>
      </w:r>
      <w:r>
        <w:t xml:space="preserve"> is isolated from network access authentication.</w:t>
      </w:r>
    </w:p>
    <w:p w14:paraId="13F9BCE4" w14:textId="77777777" w:rsidR="00315B84" w:rsidRDefault="00315B84" w:rsidP="00315B84">
      <w:r>
        <w:t>In this solution, the isolation in the UICC between NSSAA authentication and USIM authentication is achieved with a new application: the ′NSSAA application′.</w:t>
      </w:r>
    </w:p>
    <w:p w14:paraId="6ED02355" w14:textId="77777777" w:rsidR="00315B84" w:rsidRDefault="00315B84" w:rsidP="00315B84">
      <w:r>
        <w:t>A NSSAA application supports the NSSAA procedure for a given list of S-NSSAI.</w:t>
      </w:r>
    </w:p>
    <w:p w14:paraId="41E87009" w14:textId="77777777" w:rsidR="00315B84" w:rsidRDefault="00315B84" w:rsidP="00315B84">
      <w:r>
        <w:t>The NSSAA context enables the ME to associate a slice requiring a NSSAA with a given NSSAA application supporting the S-NSSAI of this slice.</w:t>
      </w:r>
    </w:p>
    <w:p w14:paraId="0D1EE25D" w14:textId="77777777" w:rsidR="00315B84" w:rsidRPr="00E47559" w:rsidRDefault="00315B84" w:rsidP="00315B84">
      <w:r>
        <w:t xml:space="preserve">The ME may access to more than one slice at the same time with different </w:t>
      </w:r>
      <w:r w:rsidRPr="00BF0CC8">
        <w:t>AAA</w:t>
      </w:r>
      <w:r>
        <w:noBreakHyphen/>
      </w:r>
      <w:r w:rsidRPr="00BF0CC8">
        <w:t>S</w:t>
      </w:r>
      <w:r>
        <w:t>. This solution allows more than one NSSAA application(s) be active simultaneously in the UICC.</w:t>
      </w:r>
    </w:p>
    <w:p w14:paraId="74DEBC22" w14:textId="6D7ADC65" w:rsidR="00315B84" w:rsidRPr="00BF0CC8" w:rsidRDefault="00315B84" w:rsidP="00315B84">
      <w:pPr>
        <w:pStyle w:val="Heading3"/>
      </w:pPr>
      <w:bookmarkStart w:id="56" w:name="_Toc108443343"/>
      <w:bookmarkStart w:id="57" w:name="_Toc113448319"/>
      <w:bookmarkStart w:id="58" w:name="_Toc130940570"/>
      <w:r w:rsidRPr="00BF0CC8">
        <w:t>4.</w:t>
      </w:r>
      <w:r>
        <w:t>3.2</w:t>
      </w:r>
      <w:r>
        <w:tab/>
      </w:r>
      <w:r w:rsidRPr="00BF0CC8">
        <w:t>Discovery of the supported features</w:t>
      </w:r>
      <w:bookmarkEnd w:id="56"/>
      <w:bookmarkEnd w:id="57"/>
      <w:bookmarkEnd w:id="58"/>
    </w:p>
    <w:p w14:paraId="1FE466F4" w14:textId="77777777" w:rsidR="00315B84" w:rsidRPr="00BF0CC8" w:rsidRDefault="00315B84" w:rsidP="00315B84">
      <w:bookmarkStart w:id="59" w:name="_Toc285950980"/>
      <w:bookmarkStart w:id="60" w:name="_Toc277936997"/>
      <w:r w:rsidRPr="00BF0CC8">
        <w:t xml:space="preserve">As defined </w:t>
      </w:r>
      <w:r>
        <w:t>in</w:t>
      </w:r>
      <w:r w:rsidRPr="00BF0CC8">
        <w:t xml:space="preserve"> TS 31.101 </w:t>
      </w:r>
      <w:r>
        <w:t xml:space="preserve">[5], the ME reads the </w:t>
      </w:r>
      <w:r w:rsidRPr="00BF0CC8">
        <w:t>EF</w:t>
      </w:r>
      <w:r w:rsidRPr="00BF0CC8">
        <w:rPr>
          <w:vertAlign w:val="subscript"/>
        </w:rPr>
        <w:t>DIR</w:t>
      </w:r>
      <w:r w:rsidRPr="00BF0CC8">
        <w:t xml:space="preserve"> to identify </w:t>
      </w:r>
      <w:r>
        <w:t xml:space="preserve">the appropriate </w:t>
      </w:r>
      <w:r w:rsidRPr="00BF0CC8">
        <w:t>application</w:t>
      </w:r>
      <w:r>
        <w:t>(s) to select and use</w:t>
      </w:r>
      <w:r w:rsidRPr="00BF0CC8">
        <w:t>.</w:t>
      </w:r>
    </w:p>
    <w:p w14:paraId="184E6932" w14:textId="77777777" w:rsidR="00315B84" w:rsidRPr="00BF0CC8" w:rsidRDefault="00315B84" w:rsidP="00315B84">
      <w:r>
        <w:t>This solution, s</w:t>
      </w:r>
      <w:r w:rsidRPr="00BF0CC8">
        <w:t xml:space="preserve">imilarly to </w:t>
      </w:r>
      <w:r>
        <w:t>'</w:t>
      </w:r>
      <w:r w:rsidRPr="00BF0CC8">
        <w:t>3GPP USIM (non-IMSI SUPI Type)</w:t>
      </w:r>
      <w:r>
        <w:t>'</w:t>
      </w:r>
      <w:r w:rsidRPr="00BF0CC8">
        <w:t xml:space="preserve"> </w:t>
      </w:r>
      <w:r>
        <w:t xml:space="preserve">principle </w:t>
      </w:r>
      <w:r w:rsidRPr="00BF0CC8">
        <w:t>introduc</w:t>
      </w:r>
      <w:r>
        <w:t>ed in C6-xxxxx</w:t>
      </w:r>
      <w:r w:rsidRPr="00BF0CC8">
        <w:t xml:space="preserve">, </w:t>
      </w:r>
      <w:r>
        <w:t xml:space="preserve">defines </w:t>
      </w:r>
      <w:r w:rsidRPr="00BF0CC8">
        <w:t xml:space="preserve">a new 3GPP Application Code for </w:t>
      </w:r>
      <w:r>
        <w:t>'</w:t>
      </w:r>
      <w:r w:rsidRPr="00BF0CC8">
        <w:t xml:space="preserve">NSSAA </w:t>
      </w:r>
      <w:r>
        <w:t xml:space="preserve">support' </w:t>
      </w:r>
      <w:r w:rsidRPr="00BF0CC8">
        <w:t xml:space="preserve">to identify </w:t>
      </w:r>
      <w:r>
        <w:t xml:space="preserve">the </w:t>
      </w:r>
      <w:r w:rsidRPr="00BF0CC8">
        <w:t>application</w:t>
      </w:r>
      <w:r>
        <w:t>(s)</w:t>
      </w:r>
      <w:r w:rsidRPr="00BF0CC8">
        <w:t xml:space="preserve"> i</w:t>
      </w:r>
      <w:r>
        <w:t>n</w:t>
      </w:r>
      <w:r w:rsidRPr="00BF0CC8">
        <w:t xml:space="preserve"> </w:t>
      </w:r>
      <w:r>
        <w:t xml:space="preserve">the </w:t>
      </w:r>
      <w:r w:rsidRPr="00BF0CC8">
        <w:t xml:space="preserve">UICC </w:t>
      </w:r>
      <w:r>
        <w:t xml:space="preserve">supporting </w:t>
      </w:r>
      <w:r w:rsidRPr="00BF0CC8">
        <w:t>NSSAA</w:t>
      </w:r>
      <w:r>
        <w:t xml:space="preserve"> procedure</w:t>
      </w:r>
      <w:r w:rsidRPr="00BF0CC8">
        <w:t>.</w:t>
      </w:r>
    </w:p>
    <w:p w14:paraId="132672BE" w14:textId="77777777" w:rsidR="00315B84" w:rsidRDefault="00315B84" w:rsidP="00315B84">
      <w:r>
        <w:lastRenderedPageBreak/>
        <w:t>In case of more than one applications in EF</w:t>
      </w:r>
      <w:r w:rsidRPr="00C4656D">
        <w:rPr>
          <w:vertAlign w:val="subscript"/>
        </w:rPr>
        <w:t>DIR</w:t>
      </w:r>
      <w:r>
        <w:t xml:space="preserve"> are available with 'NSSAA support' 3GPP Application Code</w:t>
      </w:r>
      <w:r w:rsidRPr="00BF0CC8">
        <w:t>, the ME retrieve</w:t>
      </w:r>
      <w:r>
        <w:t>s</w:t>
      </w:r>
      <w:r w:rsidRPr="00BF0CC8">
        <w:t xml:space="preserve"> </w:t>
      </w:r>
      <w:r>
        <w:t xml:space="preserve">the </w:t>
      </w:r>
      <w:r w:rsidRPr="00BF0CC8">
        <w:t xml:space="preserve">supported </w:t>
      </w:r>
      <w:r>
        <w:t>S-</w:t>
      </w:r>
      <w:r w:rsidRPr="00BF0CC8">
        <w:t xml:space="preserve">NSSAI </w:t>
      </w:r>
      <w:r>
        <w:t>list (see clause 4.3.1.1) from each NSSAA application in EF</w:t>
      </w:r>
      <w:r w:rsidRPr="00A84DF8">
        <w:rPr>
          <w:vertAlign w:val="subscript"/>
        </w:rPr>
        <w:t>DIR</w:t>
      </w:r>
      <w:r>
        <w:t xml:space="preserve"> and the ME can create a NSSAA context with corresponding NSSAA application.</w:t>
      </w:r>
    </w:p>
    <w:p w14:paraId="450C92C1" w14:textId="77777777" w:rsidR="00315B84" w:rsidRDefault="00315B84" w:rsidP="00315B84">
      <w:r>
        <w:t xml:space="preserve">For each NSSAA context, the ME retrieves the </w:t>
      </w:r>
      <w:r w:rsidRPr="00BF0CC8">
        <w:t>EAP Identifier</w:t>
      </w:r>
      <w:r>
        <w:t xml:space="preserve"> (see clause 4.3.1.2) used in the corresponding NSSAA procedure.</w:t>
      </w:r>
    </w:p>
    <w:p w14:paraId="0E66C4A4" w14:textId="77777777" w:rsidR="00315B84" w:rsidRPr="00BF0CC8" w:rsidRDefault="00315B84" w:rsidP="00315B84">
      <w:pPr>
        <w:pStyle w:val="NO"/>
      </w:pPr>
      <w:r>
        <w:t>NOTE: S-NSSAI lists from any NSSAA application are disjoint (do not contain common S-NSSAI).</w:t>
      </w:r>
    </w:p>
    <w:p w14:paraId="179288D8" w14:textId="77777777" w:rsidR="00315B84" w:rsidRPr="00BF0CC8" w:rsidRDefault="00315B84" w:rsidP="00315B84">
      <w:pPr>
        <w:pStyle w:val="Heading4"/>
      </w:pPr>
      <w:bookmarkStart w:id="61" w:name="_Toc108443344"/>
      <w:bookmarkStart w:id="62" w:name="_Toc113448320"/>
      <w:bookmarkStart w:id="63" w:name="_Toc130940571"/>
      <w:r w:rsidRPr="00BF0CC8">
        <w:t>4.</w:t>
      </w:r>
      <w:r>
        <w:t>3</w:t>
      </w:r>
      <w:r w:rsidRPr="00BF0CC8">
        <w:t>.</w:t>
      </w:r>
      <w:r>
        <w:t>2</w:t>
      </w:r>
      <w:r w:rsidRPr="00BF0CC8">
        <w:t>.</w:t>
      </w:r>
      <w:r>
        <w:t>1</w:t>
      </w:r>
      <w:r w:rsidRPr="00BF0CC8">
        <w:tab/>
      </w:r>
      <w:bookmarkEnd w:id="59"/>
      <w:bookmarkEnd w:id="60"/>
      <w:r w:rsidRPr="00BF0CC8">
        <w:t>EAP Identifier</w:t>
      </w:r>
      <w:bookmarkEnd w:id="61"/>
      <w:bookmarkEnd w:id="62"/>
      <w:bookmarkEnd w:id="63"/>
    </w:p>
    <w:p w14:paraId="6B9881F6" w14:textId="77777777" w:rsidR="00315B84" w:rsidRPr="00BF0CC8" w:rsidRDefault="00315B84" w:rsidP="00315B84">
      <w:r w:rsidRPr="00BF0CC8">
        <w:t xml:space="preserve">The EAP Identifier used during the </w:t>
      </w:r>
      <w:r>
        <w:t xml:space="preserve">NSSAA </w:t>
      </w:r>
      <w:r w:rsidRPr="00BF0CC8">
        <w:t xml:space="preserve">procedure </w:t>
      </w:r>
      <w:r>
        <w:t xml:space="preserve">is </w:t>
      </w:r>
      <w:r w:rsidRPr="00BF0CC8">
        <w:t xml:space="preserve">defined at </w:t>
      </w:r>
      <w:r>
        <w:t xml:space="preserve">NSSAA </w:t>
      </w:r>
      <w:r w:rsidRPr="00BF0CC8">
        <w:t>application level to be retrieve</w:t>
      </w:r>
      <w:r>
        <w:t>d</w:t>
      </w:r>
      <w:r w:rsidRPr="00BF0CC8">
        <w:t xml:space="preserve"> and used by the ME.</w:t>
      </w:r>
    </w:p>
    <w:p w14:paraId="54BE9CBF" w14:textId="77777777" w:rsidR="00315B84" w:rsidRPr="00BF0CC8" w:rsidRDefault="00315B84" w:rsidP="00315B84">
      <w:pPr>
        <w:pStyle w:val="Heading5"/>
      </w:pPr>
      <w:bookmarkStart w:id="64" w:name="_Toc108443345"/>
      <w:bookmarkStart w:id="65" w:name="_Toc113448321"/>
      <w:bookmarkStart w:id="66" w:name="_Toc130940572"/>
      <w:r w:rsidRPr="00BF0CC8">
        <w:t>4.</w:t>
      </w:r>
      <w:r>
        <w:t>3</w:t>
      </w:r>
      <w:r w:rsidRPr="00BF0CC8">
        <w:t>.</w:t>
      </w:r>
      <w:r>
        <w:t>2</w:t>
      </w:r>
      <w:r w:rsidRPr="00BF0CC8">
        <w:t>.</w:t>
      </w:r>
      <w:r>
        <w:t>1</w:t>
      </w:r>
      <w:r w:rsidRPr="00BF0CC8">
        <w:t>.1</w:t>
      </w:r>
      <w:r w:rsidRPr="00BF0CC8">
        <w:tab/>
        <w:t>EF</w:t>
      </w:r>
      <w:r w:rsidRPr="00BF0CC8">
        <w:rPr>
          <w:vertAlign w:val="subscript"/>
        </w:rPr>
        <w:t>EAP-ID</w:t>
      </w:r>
      <w:r w:rsidRPr="00BF0CC8">
        <w:t xml:space="preserve"> (EAP Identifier)</w:t>
      </w:r>
      <w:bookmarkEnd w:id="64"/>
      <w:bookmarkEnd w:id="65"/>
      <w:bookmarkEnd w:id="66"/>
    </w:p>
    <w:p w14:paraId="2F903842" w14:textId="77777777" w:rsidR="00315B84" w:rsidRPr="00BF0CC8" w:rsidRDefault="00315B84" w:rsidP="00315B84">
      <w:r w:rsidRPr="00BF0CC8">
        <w:t xml:space="preserve">This EF </w:t>
      </w:r>
      <w:r>
        <w:t>is</w:t>
      </w:r>
      <w:r w:rsidRPr="00BF0CC8">
        <w:t xml:space="preserve"> available at application level</w:t>
      </w:r>
      <w:r>
        <w:t xml:space="preserve"> of any NSSAA application</w:t>
      </w:r>
      <w:r w:rsidRPr="00BF0CC8">
        <w:t>.</w:t>
      </w:r>
    </w:p>
    <w:p w14:paraId="4ACB12E5" w14:textId="77777777" w:rsidR="00315B84" w:rsidRDefault="00315B84" w:rsidP="00315B84">
      <w:r w:rsidRPr="00BF0CC8">
        <w:t xml:space="preserve">This EF contains the EAP </w:t>
      </w:r>
      <w:r>
        <w:t>Identifier</w:t>
      </w:r>
      <w:r w:rsidRPr="00BF0CC8">
        <w:t>.</w:t>
      </w:r>
    </w:p>
    <w:p w14:paraId="6BA0A9A4" w14:textId="77777777" w:rsidR="00315B84" w:rsidRPr="00BF0CC8" w:rsidRDefault="00315B84" w:rsidP="00315B84">
      <w:pPr>
        <w:pStyle w:val="TH"/>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315B84" w:rsidRPr="00BF0CC8" w14:paraId="796B45EB" w14:textId="77777777" w:rsidTr="00EB0DCE">
        <w:trPr>
          <w:trHeight w:val="240"/>
        </w:trPr>
        <w:tc>
          <w:tcPr>
            <w:tcW w:w="2693" w:type="dxa"/>
            <w:gridSpan w:val="2"/>
          </w:tcPr>
          <w:p w14:paraId="0D98D93D" w14:textId="77777777" w:rsidR="00315B84" w:rsidRPr="00BF0CC8" w:rsidRDefault="00315B84" w:rsidP="00EB0DCE">
            <w:pPr>
              <w:pStyle w:val="TAC"/>
            </w:pPr>
            <w:r w:rsidRPr="00BF0CC8">
              <w:t>Identifier: '6F0</w:t>
            </w:r>
            <w:r>
              <w:t>1</w:t>
            </w:r>
            <w:r w:rsidRPr="00BF0CC8">
              <w:t>'</w:t>
            </w:r>
          </w:p>
        </w:tc>
        <w:tc>
          <w:tcPr>
            <w:tcW w:w="3261" w:type="dxa"/>
            <w:gridSpan w:val="3"/>
          </w:tcPr>
          <w:p w14:paraId="3BD2B8ED" w14:textId="77777777" w:rsidR="00315B84" w:rsidRPr="00BF0CC8" w:rsidRDefault="00315B84" w:rsidP="00EB0DCE">
            <w:pPr>
              <w:pStyle w:val="TAC"/>
            </w:pPr>
            <w:r w:rsidRPr="00BF0CC8">
              <w:t>Structure: transparent</w:t>
            </w:r>
          </w:p>
        </w:tc>
        <w:tc>
          <w:tcPr>
            <w:tcW w:w="1558" w:type="dxa"/>
            <w:gridSpan w:val="2"/>
          </w:tcPr>
          <w:p w14:paraId="1E0D25AE" w14:textId="77777777" w:rsidR="00315B84" w:rsidRPr="00BF0CC8" w:rsidRDefault="00315B84" w:rsidP="00EB0DCE">
            <w:pPr>
              <w:pStyle w:val="TAC"/>
            </w:pPr>
            <w:r w:rsidRPr="00BF0CC8">
              <w:t>Mandatory</w:t>
            </w:r>
          </w:p>
        </w:tc>
      </w:tr>
      <w:tr w:rsidR="00315B84" w:rsidRPr="00BF0CC8" w14:paraId="117A5891" w14:textId="77777777" w:rsidTr="00EB0DCE">
        <w:trPr>
          <w:trHeight w:val="240"/>
        </w:trPr>
        <w:tc>
          <w:tcPr>
            <w:tcW w:w="3686" w:type="dxa"/>
            <w:gridSpan w:val="3"/>
          </w:tcPr>
          <w:p w14:paraId="2366540A" w14:textId="77777777" w:rsidR="00315B84" w:rsidRPr="00BF0CC8" w:rsidRDefault="00315B84" w:rsidP="00EB0DCE">
            <w:pPr>
              <w:pStyle w:val="TAC"/>
            </w:pPr>
            <w:r w:rsidRPr="00BF0CC8">
              <w:t>SFI: '0</w:t>
            </w:r>
            <w:r>
              <w:t>1</w:t>
            </w:r>
            <w:r w:rsidRPr="00BF0CC8">
              <w:t>'</w:t>
            </w:r>
          </w:p>
        </w:tc>
        <w:tc>
          <w:tcPr>
            <w:tcW w:w="3826" w:type="dxa"/>
            <w:gridSpan w:val="4"/>
          </w:tcPr>
          <w:p w14:paraId="27B2CD4A" w14:textId="77777777" w:rsidR="00315B84" w:rsidRPr="00BF0CC8" w:rsidRDefault="00315B84" w:rsidP="00EB0DCE">
            <w:pPr>
              <w:pStyle w:val="TAC"/>
            </w:pPr>
          </w:p>
        </w:tc>
      </w:tr>
      <w:tr w:rsidR="00315B84" w:rsidRPr="00BF0CC8" w14:paraId="2C6115C8" w14:textId="77777777" w:rsidTr="00EB0DCE">
        <w:trPr>
          <w:trHeight w:val="240"/>
        </w:trPr>
        <w:tc>
          <w:tcPr>
            <w:tcW w:w="3686" w:type="dxa"/>
            <w:gridSpan w:val="3"/>
          </w:tcPr>
          <w:p w14:paraId="1DA46D7F" w14:textId="77777777" w:rsidR="00315B84" w:rsidRPr="00BF0CC8" w:rsidRDefault="00315B84" w:rsidP="00EB0DCE">
            <w:pPr>
              <w:pStyle w:val="TAC"/>
            </w:pPr>
            <w:r w:rsidRPr="00BF0CC8">
              <w:t>File size: X bytes</w:t>
            </w:r>
          </w:p>
        </w:tc>
        <w:tc>
          <w:tcPr>
            <w:tcW w:w="3826" w:type="dxa"/>
            <w:gridSpan w:val="4"/>
          </w:tcPr>
          <w:p w14:paraId="48096B2A" w14:textId="77777777" w:rsidR="00315B84" w:rsidRPr="00BF0CC8" w:rsidRDefault="00315B84" w:rsidP="00EB0DCE">
            <w:pPr>
              <w:pStyle w:val="TAC"/>
            </w:pPr>
            <w:r w:rsidRPr="00BF0CC8">
              <w:t>Update activity: low</w:t>
            </w:r>
          </w:p>
        </w:tc>
      </w:tr>
      <w:tr w:rsidR="00315B84" w:rsidRPr="00BF0CC8" w14:paraId="6C8DA0BD" w14:textId="77777777" w:rsidTr="00EB0DCE">
        <w:trPr>
          <w:trHeight w:val="240"/>
        </w:trPr>
        <w:tc>
          <w:tcPr>
            <w:tcW w:w="7512" w:type="dxa"/>
            <w:gridSpan w:val="7"/>
          </w:tcPr>
          <w:p w14:paraId="238D663C" w14:textId="77777777" w:rsidR="00315B84" w:rsidRPr="00BF0CC8" w:rsidRDefault="00315B84" w:rsidP="00EB0DCE">
            <w:pPr>
              <w:pStyle w:val="TAC"/>
              <w:tabs>
                <w:tab w:val="left" w:pos="601"/>
                <w:tab w:val="left" w:pos="3153"/>
              </w:tabs>
              <w:spacing w:before="120"/>
              <w:jc w:val="left"/>
            </w:pPr>
            <w:r w:rsidRPr="00BF0CC8">
              <w:t>Access Conditions:</w:t>
            </w:r>
          </w:p>
          <w:p w14:paraId="0297D7B4" w14:textId="77777777" w:rsidR="00315B84" w:rsidRPr="00BF0CC8" w:rsidRDefault="00315B84" w:rsidP="00EB0DCE">
            <w:pPr>
              <w:pStyle w:val="TAC"/>
              <w:tabs>
                <w:tab w:val="left" w:pos="601"/>
                <w:tab w:val="left" w:pos="3153"/>
              </w:tabs>
              <w:jc w:val="left"/>
            </w:pPr>
            <w:r w:rsidRPr="00BF0CC8">
              <w:tab/>
              <w:t>READ</w:t>
            </w:r>
            <w:r w:rsidRPr="00BF0CC8">
              <w:tab/>
              <w:t>PIN</w:t>
            </w:r>
          </w:p>
          <w:p w14:paraId="163AC7F2" w14:textId="77777777" w:rsidR="00315B84" w:rsidRPr="00BF0CC8" w:rsidRDefault="00315B84" w:rsidP="00EB0DCE">
            <w:pPr>
              <w:pStyle w:val="TAC"/>
              <w:tabs>
                <w:tab w:val="left" w:pos="601"/>
                <w:tab w:val="left" w:pos="3153"/>
              </w:tabs>
              <w:jc w:val="left"/>
            </w:pPr>
            <w:r w:rsidRPr="00BF0CC8">
              <w:tab/>
              <w:t>UPDATE</w:t>
            </w:r>
            <w:r w:rsidRPr="00BF0CC8">
              <w:tab/>
              <w:t>ADM</w:t>
            </w:r>
          </w:p>
          <w:p w14:paraId="68154131" w14:textId="77777777" w:rsidR="00315B84" w:rsidRPr="00BF0CC8" w:rsidRDefault="00315B84" w:rsidP="00EB0DCE">
            <w:pPr>
              <w:pStyle w:val="TAC"/>
              <w:tabs>
                <w:tab w:val="left" w:pos="601"/>
                <w:tab w:val="left" w:pos="3153"/>
              </w:tabs>
              <w:jc w:val="left"/>
            </w:pPr>
            <w:r w:rsidRPr="00BF0CC8">
              <w:tab/>
              <w:t>DEACTIVATE</w:t>
            </w:r>
            <w:r w:rsidRPr="00BF0CC8">
              <w:tab/>
              <w:t>ADM</w:t>
            </w:r>
          </w:p>
          <w:p w14:paraId="1272E113" w14:textId="77777777" w:rsidR="00315B84" w:rsidRPr="00BF0CC8" w:rsidRDefault="00315B84" w:rsidP="00EB0DCE">
            <w:pPr>
              <w:pStyle w:val="TAC"/>
              <w:tabs>
                <w:tab w:val="left" w:pos="601"/>
                <w:tab w:val="left" w:pos="3153"/>
              </w:tabs>
              <w:jc w:val="left"/>
            </w:pPr>
            <w:r w:rsidRPr="00BF0CC8">
              <w:tab/>
              <w:t>ACTIVATE</w:t>
            </w:r>
            <w:r w:rsidRPr="00BF0CC8">
              <w:tab/>
              <w:t>ADM</w:t>
            </w:r>
          </w:p>
          <w:p w14:paraId="5C315B6F" w14:textId="77777777" w:rsidR="00315B84" w:rsidRPr="00BF0CC8" w:rsidRDefault="00315B84" w:rsidP="00EB0DCE">
            <w:pPr>
              <w:pStyle w:val="TAC"/>
              <w:tabs>
                <w:tab w:val="left" w:pos="601"/>
                <w:tab w:val="left" w:pos="3153"/>
              </w:tabs>
              <w:jc w:val="left"/>
            </w:pPr>
          </w:p>
        </w:tc>
      </w:tr>
      <w:tr w:rsidR="00315B84" w:rsidRPr="00BF0CC8" w14:paraId="08C8886D" w14:textId="77777777" w:rsidTr="00EB0DCE">
        <w:trPr>
          <w:trHeight w:val="240"/>
        </w:trPr>
        <w:tc>
          <w:tcPr>
            <w:tcW w:w="1275" w:type="dxa"/>
          </w:tcPr>
          <w:p w14:paraId="105C76B0" w14:textId="77777777" w:rsidR="00315B84" w:rsidRPr="00BF0CC8" w:rsidRDefault="00315B84" w:rsidP="00EB0DCE">
            <w:pPr>
              <w:pStyle w:val="TAC"/>
            </w:pPr>
            <w:r w:rsidRPr="00BF0CC8">
              <w:t>Bytes</w:t>
            </w:r>
          </w:p>
        </w:tc>
        <w:tc>
          <w:tcPr>
            <w:tcW w:w="4112" w:type="dxa"/>
            <w:gridSpan w:val="3"/>
          </w:tcPr>
          <w:p w14:paraId="4641F383" w14:textId="77777777" w:rsidR="00315B84" w:rsidRPr="00BF0CC8" w:rsidRDefault="00315B84" w:rsidP="00EB0DCE">
            <w:pPr>
              <w:pStyle w:val="TAC"/>
            </w:pPr>
            <w:r w:rsidRPr="00BF0CC8">
              <w:t>Description</w:t>
            </w:r>
          </w:p>
        </w:tc>
        <w:tc>
          <w:tcPr>
            <w:tcW w:w="607" w:type="dxa"/>
            <w:gridSpan w:val="2"/>
          </w:tcPr>
          <w:p w14:paraId="6B27BD8E" w14:textId="77777777" w:rsidR="00315B84" w:rsidRPr="00BF0CC8" w:rsidRDefault="00315B84" w:rsidP="00EB0DCE">
            <w:pPr>
              <w:pStyle w:val="TAC"/>
            </w:pPr>
            <w:r w:rsidRPr="00BF0CC8">
              <w:t>M/O</w:t>
            </w:r>
          </w:p>
        </w:tc>
        <w:tc>
          <w:tcPr>
            <w:tcW w:w="1518" w:type="dxa"/>
          </w:tcPr>
          <w:p w14:paraId="6E9FF009" w14:textId="77777777" w:rsidR="00315B84" w:rsidRPr="00BF0CC8" w:rsidRDefault="00315B84" w:rsidP="00EB0DCE">
            <w:pPr>
              <w:pStyle w:val="TAC"/>
            </w:pPr>
            <w:r w:rsidRPr="00BF0CC8">
              <w:t>Length</w:t>
            </w:r>
          </w:p>
        </w:tc>
      </w:tr>
      <w:tr w:rsidR="00315B84" w:rsidRPr="00BF0CC8" w14:paraId="7E3F44B3" w14:textId="77777777" w:rsidTr="00EB0DCE">
        <w:trPr>
          <w:trHeight w:val="240"/>
        </w:trPr>
        <w:tc>
          <w:tcPr>
            <w:tcW w:w="1275" w:type="dxa"/>
          </w:tcPr>
          <w:p w14:paraId="10267A85" w14:textId="77777777" w:rsidR="00315B84" w:rsidRPr="00BF0CC8" w:rsidRDefault="00315B84" w:rsidP="00EB0DCE">
            <w:pPr>
              <w:pStyle w:val="TAC"/>
            </w:pPr>
            <w:r w:rsidRPr="00BF0CC8">
              <w:t>1 to X</w:t>
            </w:r>
          </w:p>
        </w:tc>
        <w:tc>
          <w:tcPr>
            <w:tcW w:w="4112" w:type="dxa"/>
            <w:gridSpan w:val="3"/>
          </w:tcPr>
          <w:p w14:paraId="2F36E748" w14:textId="77777777" w:rsidR="00315B84" w:rsidRPr="00BF0CC8" w:rsidRDefault="00315B84" w:rsidP="00EB0DCE">
            <w:pPr>
              <w:pStyle w:val="TAC"/>
              <w:jc w:val="left"/>
            </w:pPr>
            <w:r w:rsidRPr="00BF0CC8">
              <w:t>EAP ID TLV data object</w:t>
            </w:r>
          </w:p>
        </w:tc>
        <w:tc>
          <w:tcPr>
            <w:tcW w:w="607" w:type="dxa"/>
            <w:gridSpan w:val="2"/>
          </w:tcPr>
          <w:p w14:paraId="68537A03" w14:textId="77777777" w:rsidR="00315B84" w:rsidRPr="00BF0CC8" w:rsidRDefault="00315B84" w:rsidP="00EB0DCE">
            <w:pPr>
              <w:pStyle w:val="TAC"/>
            </w:pPr>
            <w:r w:rsidRPr="00BF0CC8">
              <w:t>M</w:t>
            </w:r>
          </w:p>
        </w:tc>
        <w:tc>
          <w:tcPr>
            <w:tcW w:w="1518" w:type="dxa"/>
          </w:tcPr>
          <w:p w14:paraId="657CC285" w14:textId="77777777" w:rsidR="00315B84" w:rsidRPr="00BF0CC8" w:rsidRDefault="00315B84" w:rsidP="00EB0DCE">
            <w:pPr>
              <w:pStyle w:val="TAC"/>
            </w:pPr>
            <w:r w:rsidRPr="00BF0CC8">
              <w:t>X bytes</w:t>
            </w:r>
          </w:p>
        </w:tc>
      </w:tr>
    </w:tbl>
    <w:p w14:paraId="5C3B85CE" w14:textId="77777777" w:rsidR="00315B84" w:rsidRPr="00BF0CC8" w:rsidRDefault="00315B84" w:rsidP="00315B84">
      <w:pPr>
        <w:pStyle w:val="ListParagraph"/>
        <w:spacing w:before="40" w:after="160" w:line="288" w:lineRule="auto"/>
      </w:pPr>
    </w:p>
    <w:p w14:paraId="7289168F" w14:textId="77777777" w:rsidR="00315B84" w:rsidRPr="00BF0CC8" w:rsidRDefault="00315B84" w:rsidP="00315B84">
      <w:pPr>
        <w:pStyle w:val="B10"/>
      </w:pPr>
      <w:r w:rsidRPr="00BF0CC8">
        <w:t>EAP ID</w:t>
      </w:r>
    </w:p>
    <w:p w14:paraId="10336D47" w14:textId="77777777" w:rsidR="00315B84" w:rsidRPr="00BF0CC8" w:rsidRDefault="00315B84" w:rsidP="00315B84">
      <w:pPr>
        <w:pStyle w:val="B20"/>
      </w:pPr>
      <w:r w:rsidRPr="00BF0CC8">
        <w:t>Contents:</w:t>
      </w:r>
    </w:p>
    <w:p w14:paraId="1FF4040D" w14:textId="77777777" w:rsidR="00315B84" w:rsidRPr="00BF0CC8" w:rsidRDefault="00315B84" w:rsidP="00315B84">
      <w:pPr>
        <w:pStyle w:val="B30"/>
      </w:pPr>
      <w:r w:rsidRPr="003C7924">
        <w:rPr>
          <w:lang w:val="en-US"/>
        </w:rPr>
        <w:t>-</w:t>
      </w:r>
      <w:r>
        <w:rPr>
          <w:lang w:val="en-US"/>
        </w:rPr>
        <w:tab/>
      </w:r>
      <w:r w:rsidRPr="00BF0CC8">
        <w:t>EAP ID for the slice authentication</w:t>
      </w:r>
    </w:p>
    <w:p w14:paraId="6F4C3698" w14:textId="77777777" w:rsidR="00315B84" w:rsidRDefault="00315B84" w:rsidP="00315B84">
      <w:pPr>
        <w:pStyle w:val="B20"/>
        <w:ind w:left="1418" w:hanging="851"/>
      </w:pPr>
      <w:r w:rsidRPr="00BF0CC8">
        <w:t>Coding:</w:t>
      </w:r>
      <w:r w:rsidRPr="00BF0CC8">
        <w:tab/>
        <w:t>the coding of EAP ID TLV data object is described hereafter.</w:t>
      </w:r>
    </w:p>
    <w:p w14:paraId="59D7572F" w14:textId="77777777" w:rsidR="00315B84" w:rsidRPr="00BF0CC8" w:rsidRDefault="00315B84" w:rsidP="00315B84">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907"/>
        <w:gridCol w:w="3704"/>
        <w:gridCol w:w="755"/>
        <w:gridCol w:w="698"/>
      </w:tblGrid>
      <w:tr w:rsidR="00315B84" w:rsidRPr="00BF0CC8" w14:paraId="5E635923" w14:textId="77777777" w:rsidTr="00EB0DCE">
        <w:trPr>
          <w:jc w:val="center"/>
        </w:trPr>
        <w:tc>
          <w:tcPr>
            <w:tcW w:w="907" w:type="dxa"/>
          </w:tcPr>
          <w:p w14:paraId="35388A8E" w14:textId="77777777" w:rsidR="00315B84" w:rsidRPr="00BF0CC8" w:rsidRDefault="00315B84" w:rsidP="00EB0DCE">
            <w:pPr>
              <w:pStyle w:val="TAH"/>
            </w:pPr>
            <w:r w:rsidRPr="00BF0CC8">
              <w:t>Length</w:t>
            </w:r>
          </w:p>
        </w:tc>
        <w:tc>
          <w:tcPr>
            <w:tcW w:w="3704" w:type="dxa"/>
          </w:tcPr>
          <w:p w14:paraId="55283350" w14:textId="77777777" w:rsidR="00315B84" w:rsidRPr="00BF0CC8" w:rsidRDefault="00315B84" w:rsidP="00EB0DCE">
            <w:pPr>
              <w:pStyle w:val="TAH"/>
              <w:jc w:val="left"/>
            </w:pPr>
            <w:r w:rsidRPr="00BF0CC8">
              <w:t>Description</w:t>
            </w:r>
          </w:p>
        </w:tc>
        <w:tc>
          <w:tcPr>
            <w:tcW w:w="755" w:type="dxa"/>
          </w:tcPr>
          <w:p w14:paraId="02457A14" w14:textId="77777777" w:rsidR="00315B84" w:rsidRPr="00BF0CC8" w:rsidRDefault="00315B84" w:rsidP="00EB0DCE">
            <w:pPr>
              <w:pStyle w:val="TAH"/>
            </w:pPr>
            <w:r w:rsidRPr="00BF0CC8">
              <w:t>Value</w:t>
            </w:r>
          </w:p>
        </w:tc>
        <w:tc>
          <w:tcPr>
            <w:tcW w:w="698" w:type="dxa"/>
          </w:tcPr>
          <w:p w14:paraId="3E6907F7" w14:textId="77777777" w:rsidR="00315B84" w:rsidRPr="00BF0CC8" w:rsidRDefault="00315B84" w:rsidP="00EB0DCE">
            <w:pPr>
              <w:pStyle w:val="TAH"/>
            </w:pPr>
            <w:r w:rsidRPr="00BF0CC8">
              <w:t>Status</w:t>
            </w:r>
          </w:p>
        </w:tc>
      </w:tr>
      <w:tr w:rsidR="00315B84" w:rsidRPr="00BF0CC8" w14:paraId="16064BAC" w14:textId="77777777" w:rsidTr="00EB0DCE">
        <w:trPr>
          <w:jc w:val="center"/>
        </w:trPr>
        <w:tc>
          <w:tcPr>
            <w:tcW w:w="907" w:type="dxa"/>
          </w:tcPr>
          <w:p w14:paraId="245F6C5B" w14:textId="77777777" w:rsidR="00315B84" w:rsidRPr="00BF0CC8" w:rsidRDefault="00315B84" w:rsidP="00EB0DCE">
            <w:pPr>
              <w:pStyle w:val="TAC"/>
            </w:pPr>
            <w:r w:rsidRPr="00BF0CC8">
              <w:t>1 byte</w:t>
            </w:r>
          </w:p>
        </w:tc>
        <w:tc>
          <w:tcPr>
            <w:tcW w:w="3704" w:type="dxa"/>
          </w:tcPr>
          <w:p w14:paraId="7BCCB453" w14:textId="77777777" w:rsidR="00315B84" w:rsidRPr="00BF0CC8" w:rsidRDefault="00315B84" w:rsidP="00EB0DCE">
            <w:pPr>
              <w:pStyle w:val="TAC"/>
              <w:jc w:val="left"/>
            </w:pPr>
            <w:r w:rsidRPr="00BF0CC8">
              <w:t>EAP ID Tag</w:t>
            </w:r>
          </w:p>
        </w:tc>
        <w:tc>
          <w:tcPr>
            <w:tcW w:w="755" w:type="dxa"/>
          </w:tcPr>
          <w:p w14:paraId="772EC91D" w14:textId="77777777" w:rsidR="00315B84" w:rsidRPr="00BF0CC8" w:rsidRDefault="00315B84" w:rsidP="00EB0DCE">
            <w:pPr>
              <w:pStyle w:val="TAC"/>
            </w:pPr>
            <w:r w:rsidRPr="00BF0CC8">
              <w:t>81</w:t>
            </w:r>
          </w:p>
        </w:tc>
        <w:tc>
          <w:tcPr>
            <w:tcW w:w="698" w:type="dxa"/>
          </w:tcPr>
          <w:p w14:paraId="58E64C34" w14:textId="77777777" w:rsidR="00315B84" w:rsidRPr="00BF0CC8" w:rsidRDefault="00315B84" w:rsidP="00EB0DCE">
            <w:pPr>
              <w:pStyle w:val="TAC"/>
            </w:pPr>
            <w:r w:rsidRPr="00BF0CC8">
              <w:t>M</w:t>
            </w:r>
          </w:p>
        </w:tc>
      </w:tr>
      <w:tr w:rsidR="00315B84" w:rsidRPr="00BF0CC8" w14:paraId="1D1B5E78" w14:textId="77777777" w:rsidTr="00EB0DCE">
        <w:trPr>
          <w:jc w:val="center"/>
        </w:trPr>
        <w:tc>
          <w:tcPr>
            <w:tcW w:w="907" w:type="dxa"/>
          </w:tcPr>
          <w:p w14:paraId="0A91C4BA" w14:textId="77777777" w:rsidR="00315B84" w:rsidRPr="00BF0CC8" w:rsidRDefault="00315B84" w:rsidP="00EB0DCE">
            <w:pPr>
              <w:pStyle w:val="TAC"/>
            </w:pPr>
            <w:r w:rsidRPr="00BF0CC8">
              <w:t>1 byte</w:t>
            </w:r>
          </w:p>
        </w:tc>
        <w:tc>
          <w:tcPr>
            <w:tcW w:w="3704" w:type="dxa"/>
          </w:tcPr>
          <w:p w14:paraId="1534D2BD" w14:textId="77777777" w:rsidR="00315B84" w:rsidRPr="00BF0CC8" w:rsidRDefault="00315B84" w:rsidP="00EB0DCE">
            <w:pPr>
              <w:pStyle w:val="TAC"/>
              <w:jc w:val="left"/>
            </w:pPr>
            <w:r w:rsidRPr="00BF0CC8">
              <w:t>Length (see note 1)</w:t>
            </w:r>
          </w:p>
        </w:tc>
        <w:tc>
          <w:tcPr>
            <w:tcW w:w="755" w:type="dxa"/>
          </w:tcPr>
          <w:p w14:paraId="268554DC" w14:textId="77777777" w:rsidR="00315B84" w:rsidRPr="00BF0CC8" w:rsidRDefault="00315B84" w:rsidP="00EB0DCE">
            <w:pPr>
              <w:pStyle w:val="TAC"/>
            </w:pPr>
            <w:r w:rsidRPr="00BF0CC8">
              <w:t>Z</w:t>
            </w:r>
          </w:p>
        </w:tc>
        <w:tc>
          <w:tcPr>
            <w:tcW w:w="698" w:type="dxa"/>
          </w:tcPr>
          <w:p w14:paraId="6415383D" w14:textId="77777777" w:rsidR="00315B84" w:rsidRPr="00BF0CC8" w:rsidRDefault="00315B84" w:rsidP="00EB0DCE">
            <w:pPr>
              <w:pStyle w:val="TAC"/>
            </w:pPr>
            <w:r w:rsidRPr="00BF0CC8">
              <w:t>M</w:t>
            </w:r>
          </w:p>
        </w:tc>
      </w:tr>
      <w:tr w:rsidR="00315B84" w:rsidRPr="00BF0CC8" w14:paraId="4BF61B6F" w14:textId="77777777" w:rsidTr="00EB0DCE">
        <w:trPr>
          <w:jc w:val="center"/>
        </w:trPr>
        <w:tc>
          <w:tcPr>
            <w:tcW w:w="907" w:type="dxa"/>
          </w:tcPr>
          <w:p w14:paraId="3E03E10F" w14:textId="77777777" w:rsidR="00315B84" w:rsidRPr="00BF0CC8" w:rsidRDefault="00315B84" w:rsidP="00EB0DCE">
            <w:pPr>
              <w:pStyle w:val="TAC"/>
            </w:pPr>
            <w:r w:rsidRPr="00BF0CC8">
              <w:t>Z bytes</w:t>
            </w:r>
          </w:p>
        </w:tc>
        <w:tc>
          <w:tcPr>
            <w:tcW w:w="3704" w:type="dxa"/>
          </w:tcPr>
          <w:p w14:paraId="35DDD085" w14:textId="77777777" w:rsidR="00315B84" w:rsidRPr="00BF0CC8" w:rsidRDefault="00315B84" w:rsidP="00EB0DCE">
            <w:pPr>
              <w:pStyle w:val="TAC"/>
              <w:jc w:val="left"/>
            </w:pPr>
            <w:r w:rsidRPr="00BF0CC8">
              <w:t>EAP I</w:t>
            </w:r>
            <w:r>
              <w:t>dentifier</w:t>
            </w:r>
          </w:p>
        </w:tc>
        <w:tc>
          <w:tcPr>
            <w:tcW w:w="755" w:type="dxa"/>
          </w:tcPr>
          <w:p w14:paraId="19955084" w14:textId="77777777" w:rsidR="00315B84" w:rsidRPr="00BF0CC8" w:rsidRDefault="00315B84" w:rsidP="00EB0DCE">
            <w:pPr>
              <w:pStyle w:val="TAC"/>
            </w:pPr>
            <w:r w:rsidRPr="00BF0CC8">
              <w:t>--</w:t>
            </w:r>
          </w:p>
        </w:tc>
        <w:tc>
          <w:tcPr>
            <w:tcW w:w="698" w:type="dxa"/>
          </w:tcPr>
          <w:p w14:paraId="103E9566" w14:textId="77777777" w:rsidR="00315B84" w:rsidRPr="00BF0CC8" w:rsidRDefault="00315B84" w:rsidP="00EB0DCE">
            <w:pPr>
              <w:pStyle w:val="TAC"/>
            </w:pPr>
            <w:r w:rsidRPr="00BF0CC8">
              <w:t>M</w:t>
            </w:r>
          </w:p>
        </w:tc>
      </w:tr>
      <w:tr w:rsidR="00315B84" w:rsidRPr="00BF0CC8" w14:paraId="4EA38FB7" w14:textId="77777777" w:rsidTr="00EB0DCE">
        <w:trPr>
          <w:jc w:val="center"/>
        </w:trPr>
        <w:tc>
          <w:tcPr>
            <w:tcW w:w="6064" w:type="dxa"/>
            <w:gridSpan w:val="4"/>
          </w:tcPr>
          <w:p w14:paraId="3B873FB3" w14:textId="77777777" w:rsidR="00315B84" w:rsidRPr="00BF0CC8" w:rsidRDefault="00315B84" w:rsidP="00EB0DCE">
            <w:pPr>
              <w:pStyle w:val="TAC"/>
              <w:jc w:val="left"/>
            </w:pPr>
            <w:r w:rsidRPr="00BF0CC8">
              <w:t xml:space="preserve">Note 1: coded according to ISO/IEC 8825-1 </w:t>
            </w:r>
            <w:r>
              <w:t>[6]</w:t>
            </w:r>
            <w:r w:rsidRPr="00BF0CC8">
              <w:t>.</w:t>
            </w:r>
          </w:p>
        </w:tc>
      </w:tr>
    </w:tbl>
    <w:p w14:paraId="73CD4993" w14:textId="77777777" w:rsidR="00315B84" w:rsidRPr="00BF0CC8" w:rsidRDefault="00315B84" w:rsidP="00315B84">
      <w:bookmarkStart w:id="67" w:name="_Toc285950981"/>
      <w:bookmarkStart w:id="68" w:name="_Toc277936998"/>
    </w:p>
    <w:p w14:paraId="258C9466" w14:textId="77777777" w:rsidR="00315B84" w:rsidRPr="00C93858" w:rsidRDefault="00315B84" w:rsidP="00315B84">
      <w:pPr>
        <w:pStyle w:val="Heading4"/>
        <w:rPr>
          <w:lang w:val="en-US"/>
        </w:rPr>
      </w:pPr>
      <w:bookmarkStart w:id="69" w:name="_Toc108443346"/>
      <w:bookmarkStart w:id="70" w:name="_Toc113448322"/>
      <w:bookmarkStart w:id="71" w:name="_Toc107498837"/>
      <w:bookmarkStart w:id="72" w:name="_Toc130940573"/>
      <w:bookmarkEnd w:id="67"/>
      <w:bookmarkEnd w:id="68"/>
      <w:r w:rsidRPr="00C93858">
        <w:rPr>
          <w:lang w:val="en-US"/>
        </w:rPr>
        <w:t>4.</w:t>
      </w:r>
      <w:r>
        <w:rPr>
          <w:lang w:val="en-US"/>
        </w:rPr>
        <w:t>3</w:t>
      </w:r>
      <w:r w:rsidRPr="00C93858">
        <w:rPr>
          <w:lang w:val="en-US"/>
        </w:rPr>
        <w:t>.</w:t>
      </w:r>
      <w:r>
        <w:rPr>
          <w:lang w:val="en-US"/>
        </w:rPr>
        <w:t>2</w:t>
      </w:r>
      <w:r w:rsidRPr="00C93858">
        <w:rPr>
          <w:lang w:val="en-US"/>
        </w:rPr>
        <w:t>.</w:t>
      </w:r>
      <w:r>
        <w:rPr>
          <w:lang w:val="en-US"/>
        </w:rPr>
        <w:t>2</w:t>
      </w:r>
      <w:r w:rsidRPr="00C93858">
        <w:rPr>
          <w:lang w:val="en-US"/>
        </w:rPr>
        <w:tab/>
        <w:t>S-NSSAI list</w:t>
      </w:r>
      <w:bookmarkEnd w:id="69"/>
      <w:bookmarkEnd w:id="70"/>
      <w:bookmarkEnd w:id="72"/>
    </w:p>
    <w:p w14:paraId="1D25DA9C" w14:textId="77777777" w:rsidR="00315B84" w:rsidRPr="00BF0CC8" w:rsidRDefault="00315B84" w:rsidP="00315B84">
      <w:r w:rsidRPr="00BF0CC8">
        <w:t xml:space="preserve">The </w:t>
      </w:r>
      <w:r>
        <w:t xml:space="preserve">S-NSSAI list supported by any NSSAA application is </w:t>
      </w:r>
      <w:r w:rsidRPr="00BF0CC8">
        <w:t xml:space="preserve">defined at </w:t>
      </w:r>
      <w:r>
        <w:t>the NSSAA application level</w:t>
      </w:r>
      <w:r w:rsidRPr="00BF0CC8">
        <w:t>.</w:t>
      </w:r>
    </w:p>
    <w:p w14:paraId="50404612" w14:textId="77777777" w:rsidR="00315B84" w:rsidRPr="00A744BD" w:rsidRDefault="00315B84" w:rsidP="00315B84">
      <w:pPr>
        <w:pStyle w:val="Heading5"/>
        <w:rPr>
          <w:lang w:val="fr-FR"/>
        </w:rPr>
      </w:pPr>
      <w:bookmarkStart w:id="73" w:name="_Toc108443347"/>
      <w:bookmarkStart w:id="74" w:name="_Toc113448323"/>
      <w:bookmarkStart w:id="75" w:name="_Toc130940574"/>
      <w:r>
        <w:rPr>
          <w:lang w:val="fr-FR"/>
        </w:rPr>
        <w:t>4.3.2.2</w:t>
      </w:r>
      <w:r w:rsidRPr="00A744BD">
        <w:rPr>
          <w:lang w:val="fr-FR"/>
        </w:rPr>
        <w:t>.1</w:t>
      </w:r>
      <w:r w:rsidRPr="00A744BD">
        <w:rPr>
          <w:lang w:val="fr-FR"/>
        </w:rPr>
        <w:tab/>
        <w:t>EF</w:t>
      </w:r>
      <w:r w:rsidRPr="00A744BD">
        <w:rPr>
          <w:vertAlign w:val="subscript"/>
          <w:lang w:val="fr-FR"/>
        </w:rPr>
        <w:t>S-NSSAI</w:t>
      </w:r>
      <w:r w:rsidRPr="00A744BD">
        <w:rPr>
          <w:lang w:val="fr-FR"/>
        </w:rPr>
        <w:t xml:space="preserve"> (S-NSSAI list)</w:t>
      </w:r>
      <w:bookmarkEnd w:id="73"/>
      <w:bookmarkEnd w:id="74"/>
      <w:bookmarkEnd w:id="75"/>
    </w:p>
    <w:p w14:paraId="4CCD119B" w14:textId="77777777" w:rsidR="00315B84" w:rsidRPr="00BF0CC8" w:rsidRDefault="00315B84" w:rsidP="00315B84">
      <w:r w:rsidRPr="00BF0CC8">
        <w:t xml:space="preserve">This EF </w:t>
      </w:r>
      <w:r>
        <w:t>is</w:t>
      </w:r>
      <w:r w:rsidRPr="00BF0CC8">
        <w:t xml:space="preserve"> available at application level</w:t>
      </w:r>
      <w:r>
        <w:t xml:space="preserve"> of any NSSAA application</w:t>
      </w:r>
      <w:r w:rsidRPr="00BF0CC8">
        <w:t>.</w:t>
      </w:r>
    </w:p>
    <w:p w14:paraId="722944D1" w14:textId="77777777" w:rsidR="00315B84" w:rsidRDefault="00315B84" w:rsidP="00315B84">
      <w:r w:rsidRPr="00BF0CC8">
        <w:t>This EF cont</w:t>
      </w:r>
      <w:r>
        <w:t xml:space="preserve">ains one or more records, each indicating the </w:t>
      </w:r>
      <w:r w:rsidRPr="00BF0CC8">
        <w:t xml:space="preserve">S-NSSAI </w:t>
      </w:r>
      <w:r>
        <w:t xml:space="preserve">supported by the </w:t>
      </w:r>
      <w:r w:rsidRPr="00BF0CC8">
        <w:t>NSSAA application</w:t>
      </w:r>
      <w:r>
        <w:t>.</w:t>
      </w:r>
    </w:p>
    <w:p w14:paraId="3441FA24" w14:textId="77777777" w:rsidR="00315B84" w:rsidRPr="00BF0CC8" w:rsidRDefault="00315B84" w:rsidP="00315B84">
      <w:pPr>
        <w:pStyle w:val="TH"/>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315B84" w:rsidRPr="00BF0CC8" w14:paraId="26184BCE" w14:textId="77777777" w:rsidTr="00EB0DCE">
        <w:trPr>
          <w:trHeight w:val="240"/>
        </w:trPr>
        <w:tc>
          <w:tcPr>
            <w:tcW w:w="2693" w:type="dxa"/>
            <w:gridSpan w:val="2"/>
          </w:tcPr>
          <w:p w14:paraId="6226066D" w14:textId="77777777" w:rsidR="00315B84" w:rsidRPr="00BF0CC8" w:rsidRDefault="00315B84" w:rsidP="00EB0DCE">
            <w:pPr>
              <w:pStyle w:val="TAC"/>
            </w:pPr>
            <w:r w:rsidRPr="00BF0CC8">
              <w:t>Identifier: '6F0</w:t>
            </w:r>
            <w:r>
              <w:t>2</w:t>
            </w:r>
            <w:r w:rsidRPr="00BF0CC8">
              <w:t>'</w:t>
            </w:r>
          </w:p>
        </w:tc>
        <w:tc>
          <w:tcPr>
            <w:tcW w:w="3261" w:type="dxa"/>
            <w:gridSpan w:val="3"/>
          </w:tcPr>
          <w:p w14:paraId="67D16B25" w14:textId="77777777" w:rsidR="00315B84" w:rsidRPr="00BF0CC8" w:rsidRDefault="00315B84" w:rsidP="00EB0DCE">
            <w:pPr>
              <w:pStyle w:val="TAC"/>
            </w:pPr>
            <w:r w:rsidRPr="00BF0CC8">
              <w:t>Structure: linear fixed</w:t>
            </w:r>
          </w:p>
        </w:tc>
        <w:tc>
          <w:tcPr>
            <w:tcW w:w="1558" w:type="dxa"/>
            <w:gridSpan w:val="2"/>
          </w:tcPr>
          <w:p w14:paraId="68086BB1" w14:textId="77777777" w:rsidR="00315B84" w:rsidRPr="00BF0CC8" w:rsidRDefault="00315B84" w:rsidP="00EB0DCE">
            <w:pPr>
              <w:pStyle w:val="TAC"/>
            </w:pPr>
            <w:r w:rsidRPr="00BF0CC8">
              <w:t>Mandatory</w:t>
            </w:r>
          </w:p>
        </w:tc>
      </w:tr>
      <w:tr w:rsidR="00315B84" w:rsidRPr="00BF0CC8" w14:paraId="6E078991" w14:textId="77777777" w:rsidTr="00EB0DCE">
        <w:trPr>
          <w:trHeight w:val="240"/>
        </w:trPr>
        <w:tc>
          <w:tcPr>
            <w:tcW w:w="3686" w:type="dxa"/>
            <w:gridSpan w:val="3"/>
          </w:tcPr>
          <w:p w14:paraId="0D20E3E6" w14:textId="77777777" w:rsidR="00315B84" w:rsidRPr="00BF0CC8" w:rsidRDefault="00315B84" w:rsidP="00EB0DCE">
            <w:pPr>
              <w:pStyle w:val="TAC"/>
            </w:pPr>
            <w:r w:rsidRPr="00BF0CC8">
              <w:t>SFI: '0</w:t>
            </w:r>
            <w:r>
              <w:t>2</w:t>
            </w:r>
            <w:r w:rsidRPr="00BF0CC8">
              <w:t>'</w:t>
            </w:r>
          </w:p>
        </w:tc>
        <w:tc>
          <w:tcPr>
            <w:tcW w:w="3826" w:type="dxa"/>
            <w:gridSpan w:val="4"/>
          </w:tcPr>
          <w:p w14:paraId="41D39BA9" w14:textId="77777777" w:rsidR="00315B84" w:rsidRPr="00BF0CC8" w:rsidRDefault="00315B84" w:rsidP="00EB0DCE">
            <w:pPr>
              <w:pStyle w:val="TAC"/>
            </w:pPr>
          </w:p>
        </w:tc>
      </w:tr>
      <w:tr w:rsidR="00315B84" w:rsidRPr="00BF0CC8" w14:paraId="55E54CDD" w14:textId="77777777" w:rsidTr="00EB0DCE">
        <w:trPr>
          <w:trHeight w:val="240"/>
        </w:trPr>
        <w:tc>
          <w:tcPr>
            <w:tcW w:w="3686" w:type="dxa"/>
            <w:gridSpan w:val="3"/>
          </w:tcPr>
          <w:p w14:paraId="32358473" w14:textId="77777777" w:rsidR="00315B84" w:rsidRPr="00BF0CC8" w:rsidRDefault="00315B84" w:rsidP="00EB0DCE">
            <w:pPr>
              <w:pStyle w:val="TAC"/>
            </w:pPr>
            <w:r w:rsidRPr="00BF0CC8">
              <w:t>Record length: X bytes</w:t>
            </w:r>
          </w:p>
        </w:tc>
        <w:tc>
          <w:tcPr>
            <w:tcW w:w="3826" w:type="dxa"/>
            <w:gridSpan w:val="4"/>
          </w:tcPr>
          <w:p w14:paraId="4A270485" w14:textId="77777777" w:rsidR="00315B84" w:rsidRPr="00BF0CC8" w:rsidRDefault="00315B84" w:rsidP="00EB0DCE">
            <w:pPr>
              <w:pStyle w:val="TAC"/>
            </w:pPr>
            <w:r w:rsidRPr="00BF0CC8">
              <w:t>Update activity: low</w:t>
            </w:r>
          </w:p>
        </w:tc>
      </w:tr>
      <w:tr w:rsidR="00315B84" w:rsidRPr="00BF0CC8" w14:paraId="5E82EA52" w14:textId="77777777" w:rsidTr="00EB0DCE">
        <w:trPr>
          <w:trHeight w:val="240"/>
        </w:trPr>
        <w:tc>
          <w:tcPr>
            <w:tcW w:w="7512" w:type="dxa"/>
            <w:gridSpan w:val="7"/>
          </w:tcPr>
          <w:p w14:paraId="58C29F5D" w14:textId="77777777" w:rsidR="00315B84" w:rsidRPr="00BF0CC8" w:rsidRDefault="00315B84" w:rsidP="00EB0DCE">
            <w:pPr>
              <w:pStyle w:val="TAC"/>
              <w:tabs>
                <w:tab w:val="left" w:pos="601"/>
                <w:tab w:val="left" w:pos="3153"/>
              </w:tabs>
              <w:spacing w:before="120"/>
              <w:jc w:val="left"/>
            </w:pPr>
            <w:r w:rsidRPr="00BF0CC8">
              <w:t>Access Conditions:</w:t>
            </w:r>
          </w:p>
          <w:p w14:paraId="3D688DE6" w14:textId="77777777" w:rsidR="00315B84" w:rsidRPr="00BF0CC8" w:rsidRDefault="00315B84" w:rsidP="00EB0DCE">
            <w:pPr>
              <w:pStyle w:val="TAC"/>
              <w:tabs>
                <w:tab w:val="left" w:pos="601"/>
                <w:tab w:val="left" w:pos="3153"/>
              </w:tabs>
              <w:jc w:val="left"/>
            </w:pPr>
            <w:r w:rsidRPr="00BF0CC8">
              <w:tab/>
              <w:t>READ</w:t>
            </w:r>
            <w:r w:rsidRPr="00BF0CC8">
              <w:tab/>
              <w:t>PIN</w:t>
            </w:r>
          </w:p>
          <w:p w14:paraId="6F188599" w14:textId="77777777" w:rsidR="00315B84" w:rsidRPr="00BF0CC8" w:rsidRDefault="00315B84" w:rsidP="00EB0DCE">
            <w:pPr>
              <w:pStyle w:val="TAC"/>
              <w:tabs>
                <w:tab w:val="left" w:pos="601"/>
                <w:tab w:val="left" w:pos="3153"/>
              </w:tabs>
              <w:jc w:val="left"/>
            </w:pPr>
            <w:r w:rsidRPr="00BF0CC8">
              <w:tab/>
              <w:t>UPDATE</w:t>
            </w:r>
            <w:r w:rsidRPr="00BF0CC8">
              <w:tab/>
              <w:t>ADM</w:t>
            </w:r>
          </w:p>
          <w:p w14:paraId="1ACA1EA5" w14:textId="77777777" w:rsidR="00315B84" w:rsidRPr="00BF0CC8" w:rsidRDefault="00315B84" w:rsidP="00EB0DCE">
            <w:pPr>
              <w:pStyle w:val="TAC"/>
              <w:tabs>
                <w:tab w:val="left" w:pos="601"/>
                <w:tab w:val="left" w:pos="3153"/>
              </w:tabs>
              <w:jc w:val="left"/>
            </w:pPr>
            <w:r w:rsidRPr="00BF0CC8">
              <w:tab/>
              <w:t>DEACTIVATE</w:t>
            </w:r>
            <w:r w:rsidRPr="00BF0CC8">
              <w:tab/>
              <w:t>ADM</w:t>
            </w:r>
          </w:p>
          <w:p w14:paraId="57064E52" w14:textId="77777777" w:rsidR="00315B84" w:rsidRPr="00BF0CC8" w:rsidRDefault="00315B84" w:rsidP="00EB0DCE">
            <w:pPr>
              <w:pStyle w:val="TAC"/>
              <w:tabs>
                <w:tab w:val="left" w:pos="601"/>
                <w:tab w:val="left" w:pos="3153"/>
              </w:tabs>
              <w:jc w:val="left"/>
            </w:pPr>
            <w:r w:rsidRPr="00BF0CC8">
              <w:tab/>
              <w:t>ACTIVATE</w:t>
            </w:r>
            <w:r w:rsidRPr="00BF0CC8">
              <w:tab/>
              <w:t>ADM</w:t>
            </w:r>
          </w:p>
          <w:p w14:paraId="27F78A57" w14:textId="77777777" w:rsidR="00315B84" w:rsidRPr="00BF0CC8" w:rsidRDefault="00315B84" w:rsidP="00EB0DCE">
            <w:pPr>
              <w:pStyle w:val="TAC"/>
              <w:tabs>
                <w:tab w:val="left" w:pos="601"/>
                <w:tab w:val="left" w:pos="3153"/>
              </w:tabs>
              <w:jc w:val="left"/>
            </w:pPr>
          </w:p>
        </w:tc>
      </w:tr>
      <w:tr w:rsidR="00315B84" w:rsidRPr="00BF0CC8" w14:paraId="59891B69" w14:textId="77777777" w:rsidTr="00EB0DCE">
        <w:trPr>
          <w:trHeight w:val="240"/>
        </w:trPr>
        <w:tc>
          <w:tcPr>
            <w:tcW w:w="1275" w:type="dxa"/>
          </w:tcPr>
          <w:p w14:paraId="5F6426E6" w14:textId="77777777" w:rsidR="00315B84" w:rsidRPr="00BF0CC8" w:rsidRDefault="00315B84" w:rsidP="00EB0DCE">
            <w:pPr>
              <w:pStyle w:val="TAC"/>
            </w:pPr>
            <w:r w:rsidRPr="00BF0CC8">
              <w:t>Bytes</w:t>
            </w:r>
          </w:p>
        </w:tc>
        <w:tc>
          <w:tcPr>
            <w:tcW w:w="4112" w:type="dxa"/>
            <w:gridSpan w:val="3"/>
          </w:tcPr>
          <w:p w14:paraId="203540F7" w14:textId="77777777" w:rsidR="00315B84" w:rsidRPr="00BF0CC8" w:rsidRDefault="00315B84" w:rsidP="00EB0DCE">
            <w:pPr>
              <w:pStyle w:val="TAC"/>
            </w:pPr>
            <w:r w:rsidRPr="00BF0CC8">
              <w:t>Description</w:t>
            </w:r>
          </w:p>
        </w:tc>
        <w:tc>
          <w:tcPr>
            <w:tcW w:w="607" w:type="dxa"/>
            <w:gridSpan w:val="2"/>
          </w:tcPr>
          <w:p w14:paraId="3609FD6D" w14:textId="77777777" w:rsidR="00315B84" w:rsidRPr="00BF0CC8" w:rsidRDefault="00315B84" w:rsidP="00EB0DCE">
            <w:pPr>
              <w:pStyle w:val="TAC"/>
            </w:pPr>
            <w:r w:rsidRPr="00BF0CC8">
              <w:t>M/O</w:t>
            </w:r>
          </w:p>
        </w:tc>
        <w:tc>
          <w:tcPr>
            <w:tcW w:w="1518" w:type="dxa"/>
          </w:tcPr>
          <w:p w14:paraId="384C1331" w14:textId="77777777" w:rsidR="00315B84" w:rsidRPr="00BF0CC8" w:rsidRDefault="00315B84" w:rsidP="00EB0DCE">
            <w:pPr>
              <w:pStyle w:val="TAC"/>
            </w:pPr>
            <w:r w:rsidRPr="00BF0CC8">
              <w:t>Length</w:t>
            </w:r>
          </w:p>
        </w:tc>
      </w:tr>
      <w:tr w:rsidR="00315B84" w:rsidRPr="00BF0CC8" w14:paraId="262CB427" w14:textId="77777777" w:rsidTr="00EB0DCE">
        <w:trPr>
          <w:trHeight w:val="240"/>
        </w:trPr>
        <w:tc>
          <w:tcPr>
            <w:tcW w:w="1275" w:type="dxa"/>
          </w:tcPr>
          <w:p w14:paraId="7BED7876" w14:textId="77777777" w:rsidR="00315B84" w:rsidRPr="00BF0CC8" w:rsidRDefault="00315B84" w:rsidP="00EB0DCE">
            <w:pPr>
              <w:pStyle w:val="TAC"/>
            </w:pPr>
            <w:r w:rsidRPr="00BF0CC8">
              <w:t>1 to X</w:t>
            </w:r>
          </w:p>
        </w:tc>
        <w:tc>
          <w:tcPr>
            <w:tcW w:w="4112" w:type="dxa"/>
            <w:gridSpan w:val="3"/>
          </w:tcPr>
          <w:p w14:paraId="60334798" w14:textId="77777777" w:rsidR="00315B84" w:rsidRPr="00BF0CC8" w:rsidRDefault="00315B84" w:rsidP="00EB0DCE">
            <w:pPr>
              <w:pStyle w:val="TAC"/>
              <w:jc w:val="left"/>
            </w:pPr>
            <w:r w:rsidRPr="00BF0CC8">
              <w:t>S-NSSAI</w:t>
            </w:r>
          </w:p>
        </w:tc>
        <w:tc>
          <w:tcPr>
            <w:tcW w:w="607" w:type="dxa"/>
            <w:gridSpan w:val="2"/>
          </w:tcPr>
          <w:p w14:paraId="2A4E6E75" w14:textId="77777777" w:rsidR="00315B84" w:rsidRPr="00BF0CC8" w:rsidRDefault="00315B84" w:rsidP="00EB0DCE">
            <w:pPr>
              <w:pStyle w:val="TAC"/>
            </w:pPr>
            <w:r w:rsidRPr="00BF0CC8">
              <w:t>M</w:t>
            </w:r>
          </w:p>
        </w:tc>
        <w:tc>
          <w:tcPr>
            <w:tcW w:w="1518" w:type="dxa"/>
          </w:tcPr>
          <w:p w14:paraId="1DF048FC" w14:textId="77777777" w:rsidR="00315B84" w:rsidRPr="00BF0CC8" w:rsidRDefault="00315B84" w:rsidP="00EB0DCE">
            <w:pPr>
              <w:pStyle w:val="TAC"/>
            </w:pPr>
            <w:r w:rsidRPr="00BF0CC8">
              <w:t>X bytes</w:t>
            </w:r>
          </w:p>
        </w:tc>
      </w:tr>
    </w:tbl>
    <w:p w14:paraId="1C081662" w14:textId="77777777" w:rsidR="00315B84" w:rsidRPr="00BF0CC8" w:rsidRDefault="00315B84" w:rsidP="00315B84">
      <w:pPr>
        <w:pStyle w:val="ListParagraph"/>
        <w:spacing w:before="40" w:after="160" w:line="288" w:lineRule="auto"/>
      </w:pPr>
    </w:p>
    <w:p w14:paraId="7D4F7BC0" w14:textId="77777777" w:rsidR="00315B84" w:rsidRPr="00BF0CC8" w:rsidRDefault="00315B84" w:rsidP="00315B84">
      <w:pPr>
        <w:pStyle w:val="B10"/>
      </w:pPr>
      <w:r w:rsidRPr="00BF0CC8">
        <w:t>S-NSSAI</w:t>
      </w:r>
    </w:p>
    <w:p w14:paraId="6D4B5FE5" w14:textId="77777777" w:rsidR="00315B84" w:rsidRPr="00BF0CC8" w:rsidRDefault="00315B84" w:rsidP="00315B84">
      <w:pPr>
        <w:pStyle w:val="B20"/>
      </w:pPr>
      <w:r w:rsidRPr="00BF0CC8">
        <w:t>Contents:</w:t>
      </w:r>
    </w:p>
    <w:p w14:paraId="7FAACACD" w14:textId="1D65EE87" w:rsidR="00315B84" w:rsidRPr="00BF0CC8" w:rsidRDefault="00315B84" w:rsidP="00315B84">
      <w:pPr>
        <w:pStyle w:val="B30"/>
      </w:pPr>
      <w:r w:rsidRPr="003C7924">
        <w:rPr>
          <w:lang w:val="en-US"/>
        </w:rPr>
        <w:t>-</w:t>
      </w:r>
      <w:r>
        <w:rPr>
          <w:lang w:val="en-US"/>
        </w:rPr>
        <w:tab/>
      </w:r>
      <w:r w:rsidRPr="00BF0CC8">
        <w:t xml:space="preserve">S-NSSAI for which the </w:t>
      </w:r>
      <w:r>
        <w:t>NSSAA application</w:t>
      </w:r>
      <w:r w:rsidRPr="00BF0CC8">
        <w:t xml:space="preserve"> is used for </w:t>
      </w:r>
      <w:r>
        <w:t>NSSAA procedure</w:t>
      </w:r>
    </w:p>
    <w:p w14:paraId="563308FE" w14:textId="77777777" w:rsidR="00315B84" w:rsidRPr="00BF0CC8" w:rsidRDefault="00315B84" w:rsidP="00315B84">
      <w:pPr>
        <w:pStyle w:val="B20"/>
        <w:ind w:left="1418" w:hanging="851"/>
      </w:pPr>
      <w:r>
        <w:t>Coding:</w:t>
      </w:r>
    </w:p>
    <w:p w14:paraId="7EECCF1D" w14:textId="77777777" w:rsidR="00315B84" w:rsidRPr="00BF0CC8" w:rsidRDefault="00315B84" w:rsidP="00315B84">
      <w:pPr>
        <w:pStyle w:val="B30"/>
      </w:pPr>
      <w:r w:rsidRPr="003C7924">
        <w:rPr>
          <w:lang w:val="en-US"/>
        </w:rPr>
        <w:t>-</w:t>
      </w:r>
      <w:r>
        <w:rPr>
          <w:lang w:val="en-US"/>
        </w:rPr>
        <w:tab/>
      </w:r>
      <w:r w:rsidRPr="00BF0CC8">
        <w:t xml:space="preserve">S-NSSAI shall be coded as specified in TS 23.003 </w:t>
      </w:r>
      <w:r>
        <w:t>[7]</w:t>
      </w:r>
    </w:p>
    <w:p w14:paraId="5DD27961" w14:textId="77777777" w:rsidR="00315B84" w:rsidRPr="00BF0CC8" w:rsidRDefault="00315B84" w:rsidP="00315B84">
      <w:pPr>
        <w:pStyle w:val="Heading4"/>
      </w:pPr>
      <w:bookmarkStart w:id="76" w:name="_Toc108443348"/>
      <w:bookmarkStart w:id="77" w:name="_Toc113448324"/>
      <w:bookmarkStart w:id="78" w:name="_Toc130940575"/>
      <w:r w:rsidRPr="00BF0CC8">
        <w:t>4.</w:t>
      </w:r>
      <w:r>
        <w:t>3</w:t>
      </w:r>
      <w:r w:rsidRPr="00BF0CC8">
        <w:t>.</w:t>
      </w:r>
      <w:r>
        <w:t>2</w:t>
      </w:r>
      <w:r w:rsidRPr="00BF0CC8">
        <w:t>.</w:t>
      </w:r>
      <w:r>
        <w:t>3</w:t>
      </w:r>
      <w:r w:rsidRPr="00BF0CC8">
        <w:tab/>
        <w:t xml:space="preserve">EAP </w:t>
      </w:r>
      <w:r>
        <w:t>authentication status</w:t>
      </w:r>
      <w:bookmarkEnd w:id="76"/>
      <w:bookmarkEnd w:id="77"/>
      <w:bookmarkEnd w:id="78"/>
    </w:p>
    <w:p w14:paraId="6E87632A" w14:textId="77777777" w:rsidR="00315B84" w:rsidRDefault="00315B84" w:rsidP="00315B84">
      <w:pPr>
        <w:rPr>
          <w:lang w:val="en-US"/>
        </w:rPr>
      </w:pPr>
      <w:r w:rsidRPr="00BF0CC8">
        <w:t xml:space="preserve">The EAP </w:t>
      </w:r>
      <w:r>
        <w:t>authentication status</w:t>
      </w:r>
      <w:r w:rsidRPr="00BF0CC8">
        <w:t xml:space="preserve"> </w:t>
      </w:r>
      <w:r>
        <w:t xml:space="preserve">is defined </w:t>
      </w:r>
      <w:r w:rsidRPr="00BF0CC8">
        <w:t xml:space="preserve">at </w:t>
      </w:r>
      <w:r>
        <w:t xml:space="preserve">NSSAA </w:t>
      </w:r>
      <w:r w:rsidRPr="00BF0CC8">
        <w:t xml:space="preserve">application level </w:t>
      </w:r>
      <w:r>
        <w:t xml:space="preserve">and can </w:t>
      </w:r>
      <w:r w:rsidRPr="00BF0CC8">
        <w:t>be retrieve</w:t>
      </w:r>
      <w:r>
        <w:t>d</w:t>
      </w:r>
      <w:r w:rsidRPr="00BF0CC8">
        <w:t xml:space="preserve"> by the ME</w:t>
      </w:r>
      <w:r>
        <w:t>.</w:t>
      </w:r>
    </w:p>
    <w:p w14:paraId="5AF435CC" w14:textId="77777777" w:rsidR="00315B84" w:rsidRPr="00B05E15" w:rsidRDefault="00315B84" w:rsidP="00315B84">
      <w:pPr>
        <w:pStyle w:val="Heading5"/>
      </w:pPr>
      <w:bookmarkStart w:id="79" w:name="_Toc108443349"/>
      <w:bookmarkStart w:id="80" w:name="_Toc113448325"/>
      <w:bookmarkStart w:id="81" w:name="_Toc130940576"/>
      <w:r w:rsidRPr="000320DE">
        <w:rPr>
          <w:lang w:val="en-US"/>
        </w:rPr>
        <w:t>4.</w:t>
      </w:r>
      <w:r>
        <w:rPr>
          <w:lang w:val="en-US"/>
        </w:rPr>
        <w:t>3</w:t>
      </w:r>
      <w:r w:rsidRPr="000320DE">
        <w:rPr>
          <w:lang w:val="en-US"/>
        </w:rPr>
        <w:t>.2.</w:t>
      </w:r>
      <w:r>
        <w:rPr>
          <w:lang w:val="en-US"/>
        </w:rPr>
        <w:t>3</w:t>
      </w:r>
      <w:r w:rsidRPr="000320DE">
        <w:rPr>
          <w:lang w:val="en-US"/>
        </w:rPr>
        <w:t>.1</w:t>
      </w:r>
      <w:r w:rsidRPr="00B05E15">
        <w:tab/>
        <w:t>EF</w:t>
      </w:r>
      <w:r w:rsidRPr="00B05E15">
        <w:rPr>
          <w:vertAlign w:val="subscript"/>
        </w:rPr>
        <w:t>EAP</w:t>
      </w:r>
      <w:r>
        <w:rPr>
          <w:vertAlign w:val="subscript"/>
        </w:rPr>
        <w:t>-</w:t>
      </w:r>
      <w:r w:rsidRPr="00B05E15">
        <w:rPr>
          <w:vertAlign w:val="subscript"/>
        </w:rPr>
        <w:t>STATUS</w:t>
      </w:r>
      <w:r w:rsidRPr="00B05E15">
        <w:t xml:space="preserve"> (EAP Authentication STATUS)</w:t>
      </w:r>
      <w:bookmarkEnd w:id="71"/>
      <w:bookmarkEnd w:id="79"/>
      <w:bookmarkEnd w:id="80"/>
      <w:bookmarkEnd w:id="81"/>
    </w:p>
    <w:p w14:paraId="65C0B08B" w14:textId="77777777" w:rsidR="00315B84" w:rsidRDefault="00315B84" w:rsidP="00315B84">
      <w:pPr>
        <w:keepNext/>
        <w:keepLines/>
      </w:pPr>
      <w:r w:rsidRPr="00B05E15">
        <w:t xml:space="preserve">This EF contains the authentication status corresponding to the EAP client supported by the </w:t>
      </w:r>
      <w:r>
        <w:t xml:space="preserve">NSSAA </w:t>
      </w:r>
      <w:r w:rsidRPr="00B05E15">
        <w:t>application.</w:t>
      </w:r>
    </w:p>
    <w:p w14:paraId="2C41B1BE" w14:textId="77777777" w:rsidR="00315B84" w:rsidRPr="00B05E15" w:rsidRDefault="00315B84" w:rsidP="00315B84">
      <w:pPr>
        <w:pStyle w:val="TH"/>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315B84" w:rsidRPr="00B05E15" w14:paraId="6315117A" w14:textId="77777777" w:rsidTr="00EB0DCE">
        <w:trPr>
          <w:trHeight w:val="240"/>
        </w:trPr>
        <w:tc>
          <w:tcPr>
            <w:tcW w:w="2693" w:type="dxa"/>
            <w:gridSpan w:val="2"/>
          </w:tcPr>
          <w:p w14:paraId="6F4C996B" w14:textId="77777777" w:rsidR="00315B84" w:rsidRPr="00B05E15" w:rsidRDefault="00315B84" w:rsidP="00EB0DCE">
            <w:pPr>
              <w:pStyle w:val="TAC"/>
            </w:pPr>
            <w:r>
              <w:t>Identifier: '6F03</w:t>
            </w:r>
            <w:r w:rsidRPr="00B05E15">
              <w:t>'</w:t>
            </w:r>
          </w:p>
        </w:tc>
        <w:tc>
          <w:tcPr>
            <w:tcW w:w="3261" w:type="dxa"/>
            <w:gridSpan w:val="3"/>
          </w:tcPr>
          <w:p w14:paraId="68A67E14" w14:textId="77777777" w:rsidR="00315B84" w:rsidRPr="00B05E15" w:rsidRDefault="00315B84" w:rsidP="00EB0DCE">
            <w:pPr>
              <w:pStyle w:val="TAC"/>
            </w:pPr>
            <w:r w:rsidRPr="00B05E15">
              <w:t>Structure: transparent</w:t>
            </w:r>
          </w:p>
        </w:tc>
        <w:tc>
          <w:tcPr>
            <w:tcW w:w="1558" w:type="dxa"/>
            <w:gridSpan w:val="2"/>
          </w:tcPr>
          <w:p w14:paraId="563FA7CC" w14:textId="77777777" w:rsidR="00315B84" w:rsidRPr="00B05E15" w:rsidRDefault="00315B84" w:rsidP="00EB0DCE">
            <w:pPr>
              <w:pStyle w:val="TAC"/>
            </w:pPr>
            <w:r w:rsidRPr="00B05E15">
              <w:t>Mandatory</w:t>
            </w:r>
          </w:p>
        </w:tc>
      </w:tr>
      <w:tr w:rsidR="00315B84" w:rsidRPr="00B05E15" w14:paraId="1D0AA78C" w14:textId="77777777" w:rsidTr="00EB0DCE">
        <w:trPr>
          <w:trHeight w:val="240"/>
        </w:trPr>
        <w:tc>
          <w:tcPr>
            <w:tcW w:w="3686" w:type="dxa"/>
            <w:gridSpan w:val="3"/>
          </w:tcPr>
          <w:p w14:paraId="3A4C6364" w14:textId="77777777" w:rsidR="00315B84" w:rsidRPr="00B05E15" w:rsidRDefault="00315B84" w:rsidP="00EB0DCE">
            <w:pPr>
              <w:pStyle w:val="TAC"/>
            </w:pPr>
            <w:r>
              <w:t>SFI: '03</w:t>
            </w:r>
            <w:r w:rsidRPr="00B05E15">
              <w:t>'</w:t>
            </w:r>
          </w:p>
        </w:tc>
        <w:tc>
          <w:tcPr>
            <w:tcW w:w="3826" w:type="dxa"/>
            <w:gridSpan w:val="4"/>
          </w:tcPr>
          <w:p w14:paraId="1F8DC6A7" w14:textId="77777777" w:rsidR="00315B84" w:rsidRPr="00B05E15" w:rsidRDefault="00315B84" w:rsidP="00EB0DCE">
            <w:pPr>
              <w:pStyle w:val="TAC"/>
            </w:pPr>
          </w:p>
        </w:tc>
      </w:tr>
      <w:tr w:rsidR="00315B84" w:rsidRPr="00B05E15" w14:paraId="72DBEAB3" w14:textId="77777777" w:rsidTr="00EB0DCE">
        <w:trPr>
          <w:trHeight w:val="240"/>
        </w:trPr>
        <w:tc>
          <w:tcPr>
            <w:tcW w:w="3686" w:type="dxa"/>
            <w:gridSpan w:val="3"/>
          </w:tcPr>
          <w:p w14:paraId="3CCA6626" w14:textId="77777777" w:rsidR="00315B84" w:rsidRPr="00B05E15" w:rsidRDefault="00315B84" w:rsidP="00EB0DCE">
            <w:pPr>
              <w:pStyle w:val="TAC"/>
            </w:pPr>
            <w:r>
              <w:t>File size: 1</w:t>
            </w:r>
            <w:r w:rsidRPr="00B05E15">
              <w:t xml:space="preserve"> bytes</w:t>
            </w:r>
          </w:p>
        </w:tc>
        <w:tc>
          <w:tcPr>
            <w:tcW w:w="3826" w:type="dxa"/>
            <w:gridSpan w:val="4"/>
          </w:tcPr>
          <w:p w14:paraId="3BBD93CD" w14:textId="77777777" w:rsidR="00315B84" w:rsidRPr="00B05E15" w:rsidRDefault="00315B84" w:rsidP="00EB0DCE">
            <w:pPr>
              <w:pStyle w:val="TAC"/>
            </w:pPr>
            <w:r w:rsidRPr="00B05E15">
              <w:t>Update activity: low</w:t>
            </w:r>
          </w:p>
        </w:tc>
      </w:tr>
      <w:tr w:rsidR="00315B84" w:rsidRPr="00B05E15" w14:paraId="454E0371" w14:textId="77777777" w:rsidTr="00EB0DCE">
        <w:trPr>
          <w:trHeight w:val="240"/>
        </w:trPr>
        <w:tc>
          <w:tcPr>
            <w:tcW w:w="7512" w:type="dxa"/>
            <w:gridSpan w:val="7"/>
          </w:tcPr>
          <w:p w14:paraId="79C7BCF3" w14:textId="77777777" w:rsidR="00315B84" w:rsidRPr="00B05E15" w:rsidRDefault="00315B84" w:rsidP="00EB0DCE">
            <w:pPr>
              <w:pStyle w:val="TAC"/>
              <w:tabs>
                <w:tab w:val="left" w:pos="601"/>
                <w:tab w:val="left" w:pos="3153"/>
              </w:tabs>
              <w:spacing w:before="120"/>
              <w:jc w:val="left"/>
            </w:pPr>
            <w:r w:rsidRPr="00B05E15">
              <w:t>Access Conditions:</w:t>
            </w:r>
          </w:p>
          <w:p w14:paraId="7EA8B414" w14:textId="77777777" w:rsidR="00315B84" w:rsidRPr="00B05E15" w:rsidRDefault="00315B84" w:rsidP="00EB0DCE">
            <w:pPr>
              <w:pStyle w:val="TAC"/>
              <w:tabs>
                <w:tab w:val="left" w:pos="601"/>
                <w:tab w:val="left" w:pos="3153"/>
              </w:tabs>
              <w:jc w:val="left"/>
            </w:pPr>
            <w:r w:rsidRPr="00B05E15">
              <w:tab/>
              <w:t>READ</w:t>
            </w:r>
            <w:r w:rsidRPr="00B05E15">
              <w:tab/>
              <w:t>PIN</w:t>
            </w:r>
          </w:p>
          <w:p w14:paraId="29116292" w14:textId="77777777" w:rsidR="00315B84" w:rsidRPr="00B05E15" w:rsidRDefault="00315B84" w:rsidP="00EB0DCE">
            <w:pPr>
              <w:pStyle w:val="TAC"/>
              <w:tabs>
                <w:tab w:val="left" w:pos="601"/>
                <w:tab w:val="left" w:pos="3153"/>
              </w:tabs>
              <w:jc w:val="left"/>
            </w:pPr>
            <w:r w:rsidRPr="00B05E15">
              <w:tab/>
              <w:t>UPDATE</w:t>
            </w:r>
            <w:r w:rsidRPr="00B05E15">
              <w:tab/>
              <w:t>ADM</w:t>
            </w:r>
          </w:p>
          <w:p w14:paraId="1AFF45E5" w14:textId="77777777" w:rsidR="00315B84" w:rsidRPr="00B05E15" w:rsidRDefault="00315B84" w:rsidP="00EB0DCE">
            <w:pPr>
              <w:pStyle w:val="TAC"/>
              <w:tabs>
                <w:tab w:val="left" w:pos="601"/>
                <w:tab w:val="left" w:pos="3153"/>
              </w:tabs>
              <w:jc w:val="left"/>
            </w:pPr>
            <w:r w:rsidRPr="00B05E15">
              <w:tab/>
              <w:t>DEACTIVATE</w:t>
            </w:r>
            <w:r w:rsidRPr="00B05E15">
              <w:tab/>
              <w:t>ADM</w:t>
            </w:r>
          </w:p>
          <w:p w14:paraId="4E292746" w14:textId="77777777" w:rsidR="00315B84" w:rsidRPr="00B05E15" w:rsidRDefault="00315B84" w:rsidP="00EB0DCE">
            <w:pPr>
              <w:pStyle w:val="TAC"/>
              <w:tabs>
                <w:tab w:val="left" w:pos="601"/>
                <w:tab w:val="left" w:pos="3153"/>
              </w:tabs>
              <w:jc w:val="left"/>
            </w:pPr>
            <w:r w:rsidRPr="00B05E15">
              <w:tab/>
              <w:t>ACTIVATE</w:t>
            </w:r>
            <w:r w:rsidRPr="00B05E15">
              <w:tab/>
              <w:t>ADM</w:t>
            </w:r>
          </w:p>
          <w:p w14:paraId="1BD49467" w14:textId="77777777" w:rsidR="00315B84" w:rsidRPr="00B05E15" w:rsidRDefault="00315B84" w:rsidP="00EB0DCE">
            <w:pPr>
              <w:pStyle w:val="TAC"/>
              <w:tabs>
                <w:tab w:val="left" w:pos="601"/>
                <w:tab w:val="left" w:pos="3153"/>
              </w:tabs>
              <w:jc w:val="left"/>
            </w:pPr>
          </w:p>
        </w:tc>
      </w:tr>
      <w:tr w:rsidR="00315B84" w:rsidRPr="00B05E15" w14:paraId="10E2765E" w14:textId="77777777" w:rsidTr="00EB0DCE">
        <w:trPr>
          <w:trHeight w:val="240"/>
        </w:trPr>
        <w:tc>
          <w:tcPr>
            <w:tcW w:w="1275" w:type="dxa"/>
          </w:tcPr>
          <w:p w14:paraId="5CE6DF97" w14:textId="77777777" w:rsidR="00315B84" w:rsidRPr="00B05E15" w:rsidRDefault="00315B84" w:rsidP="00EB0DCE">
            <w:pPr>
              <w:pStyle w:val="TAC"/>
            </w:pPr>
            <w:r w:rsidRPr="00B05E15">
              <w:t>Bytes</w:t>
            </w:r>
          </w:p>
        </w:tc>
        <w:tc>
          <w:tcPr>
            <w:tcW w:w="4112" w:type="dxa"/>
            <w:gridSpan w:val="3"/>
          </w:tcPr>
          <w:p w14:paraId="201C8005" w14:textId="77777777" w:rsidR="00315B84" w:rsidRPr="00B05E15" w:rsidRDefault="00315B84" w:rsidP="00EB0DCE">
            <w:pPr>
              <w:pStyle w:val="TAC"/>
            </w:pPr>
            <w:r w:rsidRPr="00B05E15">
              <w:t>Description</w:t>
            </w:r>
          </w:p>
        </w:tc>
        <w:tc>
          <w:tcPr>
            <w:tcW w:w="607" w:type="dxa"/>
            <w:gridSpan w:val="2"/>
          </w:tcPr>
          <w:p w14:paraId="00680355" w14:textId="77777777" w:rsidR="00315B84" w:rsidRPr="00B05E15" w:rsidRDefault="00315B84" w:rsidP="00EB0DCE">
            <w:pPr>
              <w:pStyle w:val="TAC"/>
            </w:pPr>
            <w:r w:rsidRPr="00B05E15">
              <w:t>M/O</w:t>
            </w:r>
          </w:p>
        </w:tc>
        <w:tc>
          <w:tcPr>
            <w:tcW w:w="1518" w:type="dxa"/>
          </w:tcPr>
          <w:p w14:paraId="31547A3E" w14:textId="77777777" w:rsidR="00315B84" w:rsidRPr="00B05E15" w:rsidRDefault="00315B84" w:rsidP="00EB0DCE">
            <w:pPr>
              <w:pStyle w:val="TAC"/>
            </w:pPr>
            <w:r w:rsidRPr="00B05E15">
              <w:t>Length</w:t>
            </w:r>
          </w:p>
        </w:tc>
      </w:tr>
      <w:tr w:rsidR="00315B84" w:rsidRPr="00B05E15" w14:paraId="56C75BF3" w14:textId="77777777" w:rsidTr="00EB0DCE">
        <w:trPr>
          <w:trHeight w:val="240"/>
        </w:trPr>
        <w:tc>
          <w:tcPr>
            <w:tcW w:w="1275" w:type="dxa"/>
          </w:tcPr>
          <w:p w14:paraId="5AE3ADD8" w14:textId="77777777" w:rsidR="00315B84" w:rsidRPr="00B05E15" w:rsidRDefault="00315B84" w:rsidP="00EB0DCE">
            <w:pPr>
              <w:pStyle w:val="TAC"/>
            </w:pPr>
            <w:r>
              <w:t>1</w:t>
            </w:r>
          </w:p>
        </w:tc>
        <w:tc>
          <w:tcPr>
            <w:tcW w:w="4112" w:type="dxa"/>
            <w:gridSpan w:val="3"/>
          </w:tcPr>
          <w:p w14:paraId="6B910C0F" w14:textId="77777777" w:rsidR="00315B84" w:rsidRPr="00B05E15" w:rsidRDefault="00315B84" w:rsidP="00EB0DCE">
            <w:pPr>
              <w:pStyle w:val="TAC"/>
              <w:jc w:val="left"/>
            </w:pPr>
            <w:r>
              <w:t>Authentication status</w:t>
            </w:r>
          </w:p>
        </w:tc>
        <w:tc>
          <w:tcPr>
            <w:tcW w:w="607" w:type="dxa"/>
            <w:gridSpan w:val="2"/>
          </w:tcPr>
          <w:p w14:paraId="36889E6D" w14:textId="77777777" w:rsidR="00315B84" w:rsidRPr="00B05E15" w:rsidRDefault="00315B84" w:rsidP="00EB0DCE">
            <w:pPr>
              <w:pStyle w:val="TAC"/>
            </w:pPr>
            <w:r w:rsidRPr="00B05E15">
              <w:t>M</w:t>
            </w:r>
          </w:p>
        </w:tc>
        <w:tc>
          <w:tcPr>
            <w:tcW w:w="1518" w:type="dxa"/>
          </w:tcPr>
          <w:p w14:paraId="3232828E" w14:textId="77777777" w:rsidR="00315B84" w:rsidRPr="00B05E15" w:rsidRDefault="00315B84" w:rsidP="00EB0DCE">
            <w:pPr>
              <w:pStyle w:val="TAC"/>
            </w:pPr>
            <w:r>
              <w:t>1</w:t>
            </w:r>
            <w:r w:rsidRPr="00B05E15">
              <w:t xml:space="preserve"> bytes</w:t>
            </w:r>
          </w:p>
        </w:tc>
      </w:tr>
    </w:tbl>
    <w:p w14:paraId="391F555D" w14:textId="77777777" w:rsidR="00315B84" w:rsidRPr="00B05E15" w:rsidRDefault="00315B84" w:rsidP="00315B84"/>
    <w:p w14:paraId="021AB3B2" w14:textId="77777777" w:rsidR="00315B84" w:rsidRPr="00B05E15" w:rsidRDefault="00315B84" w:rsidP="00315B84">
      <w:pPr>
        <w:pStyle w:val="B10"/>
      </w:pPr>
      <w:r w:rsidRPr="00B05E15">
        <w:t>Authentication Status</w:t>
      </w:r>
    </w:p>
    <w:p w14:paraId="556C5E26" w14:textId="77777777" w:rsidR="00315B84" w:rsidRPr="00B05E15" w:rsidRDefault="00315B84" w:rsidP="00315B84">
      <w:pPr>
        <w:pStyle w:val="B20"/>
      </w:pPr>
      <w:r w:rsidRPr="00B05E15">
        <w:t>Contents:</w:t>
      </w:r>
    </w:p>
    <w:p w14:paraId="3964B146" w14:textId="77777777" w:rsidR="00315B84" w:rsidRPr="00B05E15" w:rsidRDefault="00315B84" w:rsidP="00315B84">
      <w:pPr>
        <w:pStyle w:val="B30"/>
      </w:pPr>
      <w:r w:rsidRPr="003C7924">
        <w:rPr>
          <w:lang w:val="en-US"/>
        </w:rPr>
        <w:t>-</w:t>
      </w:r>
      <w:r>
        <w:rPr>
          <w:lang w:val="en-US"/>
        </w:rPr>
        <w:tab/>
      </w:r>
      <w:r w:rsidRPr="00B05E15">
        <w:t>Status of the corresponding EAP authentication.</w:t>
      </w:r>
    </w:p>
    <w:p w14:paraId="66F19043" w14:textId="77777777" w:rsidR="00315B84" w:rsidRPr="00B05E15" w:rsidRDefault="00315B84" w:rsidP="00315B84">
      <w:pPr>
        <w:pStyle w:val="B20"/>
      </w:pPr>
      <w:r w:rsidRPr="00B05E15">
        <w:t>Coding:</w:t>
      </w:r>
    </w:p>
    <w:p w14:paraId="5C383F44" w14:textId="77777777" w:rsidR="00315B84" w:rsidRDefault="00315B84" w:rsidP="00315B84">
      <w:pPr>
        <w:pStyle w:val="B30"/>
      </w:pPr>
      <w:r w:rsidRPr="003C7924">
        <w:rPr>
          <w:lang w:val="en-US"/>
        </w:rPr>
        <w:t>-</w:t>
      </w:r>
      <w:r>
        <w:rPr>
          <w:lang w:val="en-US"/>
        </w:rPr>
        <w:tab/>
      </w:r>
      <w:r w:rsidRPr="00B05E15">
        <w:t>Authentication Status coded in one byte as below.</w:t>
      </w:r>
    </w:p>
    <w:p w14:paraId="74E0073D" w14:textId="77777777" w:rsidR="00315B84" w:rsidRPr="00B05E15" w:rsidRDefault="00315B84" w:rsidP="00315B84">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87"/>
        <w:gridCol w:w="3150"/>
      </w:tblGrid>
      <w:tr w:rsidR="00315B84" w:rsidRPr="00B05E15" w14:paraId="48F4CCBC" w14:textId="77777777" w:rsidTr="00EB0DCE">
        <w:trPr>
          <w:jc w:val="center"/>
        </w:trPr>
        <w:tc>
          <w:tcPr>
            <w:tcW w:w="1687" w:type="dxa"/>
          </w:tcPr>
          <w:p w14:paraId="5182B2CF" w14:textId="77777777" w:rsidR="00315B84" w:rsidRPr="00B05E15" w:rsidRDefault="00315B84" w:rsidP="00EB0DCE">
            <w:pPr>
              <w:pStyle w:val="TAH"/>
            </w:pPr>
            <w:r w:rsidRPr="00B05E15">
              <w:t>Value</w:t>
            </w:r>
          </w:p>
        </w:tc>
        <w:tc>
          <w:tcPr>
            <w:tcW w:w="3150" w:type="dxa"/>
          </w:tcPr>
          <w:p w14:paraId="1E128E96" w14:textId="77777777" w:rsidR="00315B84" w:rsidRPr="00B05E15" w:rsidRDefault="00315B84" w:rsidP="00EB0DCE">
            <w:pPr>
              <w:pStyle w:val="TAH"/>
            </w:pPr>
            <w:r w:rsidRPr="00B05E15">
              <w:t>Meaning</w:t>
            </w:r>
          </w:p>
        </w:tc>
      </w:tr>
      <w:tr w:rsidR="00315B84" w:rsidRPr="00B05E15" w14:paraId="23577752" w14:textId="77777777" w:rsidTr="00EB0DCE">
        <w:trPr>
          <w:jc w:val="center"/>
        </w:trPr>
        <w:tc>
          <w:tcPr>
            <w:tcW w:w="1687" w:type="dxa"/>
          </w:tcPr>
          <w:p w14:paraId="725F23A2" w14:textId="77777777" w:rsidR="00315B84" w:rsidRPr="00B05E15" w:rsidRDefault="00315B84" w:rsidP="00EB0DCE">
            <w:pPr>
              <w:pStyle w:val="TAC"/>
            </w:pPr>
            <w:r w:rsidRPr="00B05E15">
              <w:t>'00'</w:t>
            </w:r>
          </w:p>
        </w:tc>
        <w:tc>
          <w:tcPr>
            <w:tcW w:w="3150" w:type="dxa"/>
          </w:tcPr>
          <w:p w14:paraId="46E6E7CD" w14:textId="77777777" w:rsidR="00315B84" w:rsidRPr="00B05E15" w:rsidRDefault="00315B84" w:rsidP="00EB0DCE">
            <w:pPr>
              <w:pStyle w:val="TAL"/>
            </w:pPr>
            <w:r w:rsidRPr="00B05E15">
              <w:t>No authentication started</w:t>
            </w:r>
          </w:p>
        </w:tc>
      </w:tr>
      <w:tr w:rsidR="00315B84" w:rsidRPr="00B05E15" w14:paraId="61E01E04" w14:textId="77777777" w:rsidTr="00EB0DCE">
        <w:trPr>
          <w:jc w:val="center"/>
        </w:trPr>
        <w:tc>
          <w:tcPr>
            <w:tcW w:w="1687" w:type="dxa"/>
          </w:tcPr>
          <w:p w14:paraId="6D894214" w14:textId="77777777" w:rsidR="00315B84" w:rsidRPr="00B05E15" w:rsidRDefault="00315B84" w:rsidP="00EB0DCE">
            <w:pPr>
              <w:pStyle w:val="TAC"/>
            </w:pPr>
            <w:r w:rsidRPr="00B05E15">
              <w:t>'01'</w:t>
            </w:r>
          </w:p>
        </w:tc>
        <w:tc>
          <w:tcPr>
            <w:tcW w:w="3150" w:type="dxa"/>
          </w:tcPr>
          <w:p w14:paraId="45B8E96F" w14:textId="77777777" w:rsidR="00315B84" w:rsidRPr="00B05E15" w:rsidRDefault="00315B84" w:rsidP="00EB0DCE">
            <w:pPr>
              <w:pStyle w:val="TAL"/>
            </w:pPr>
            <w:r w:rsidRPr="00B05E15">
              <w:t>Authenticating</w:t>
            </w:r>
          </w:p>
        </w:tc>
      </w:tr>
      <w:tr w:rsidR="00315B84" w:rsidRPr="00B05E15" w14:paraId="1C8F88FB" w14:textId="77777777" w:rsidTr="00EB0DCE">
        <w:trPr>
          <w:jc w:val="center"/>
        </w:trPr>
        <w:tc>
          <w:tcPr>
            <w:tcW w:w="1687" w:type="dxa"/>
          </w:tcPr>
          <w:p w14:paraId="6DEC5F5C" w14:textId="77777777" w:rsidR="00315B84" w:rsidRPr="00B05E15" w:rsidRDefault="00315B84" w:rsidP="00EB0DCE">
            <w:pPr>
              <w:pStyle w:val="TAC"/>
            </w:pPr>
            <w:r w:rsidRPr="00B05E15">
              <w:t>'02'</w:t>
            </w:r>
          </w:p>
        </w:tc>
        <w:tc>
          <w:tcPr>
            <w:tcW w:w="3150" w:type="dxa"/>
          </w:tcPr>
          <w:p w14:paraId="20133972" w14:textId="77777777" w:rsidR="00315B84" w:rsidRPr="00B05E15" w:rsidRDefault="00315B84" w:rsidP="00EB0DCE">
            <w:pPr>
              <w:pStyle w:val="TAL"/>
            </w:pPr>
            <w:r w:rsidRPr="00B05E15">
              <w:t>Authenticated</w:t>
            </w:r>
          </w:p>
        </w:tc>
      </w:tr>
      <w:tr w:rsidR="00315B84" w:rsidRPr="00B05E15" w14:paraId="5A5F2F10" w14:textId="77777777" w:rsidTr="00EB0DCE">
        <w:trPr>
          <w:jc w:val="center"/>
        </w:trPr>
        <w:tc>
          <w:tcPr>
            <w:tcW w:w="1687" w:type="dxa"/>
          </w:tcPr>
          <w:p w14:paraId="4986D25C" w14:textId="77777777" w:rsidR="00315B84" w:rsidRPr="00B05E15" w:rsidRDefault="00315B84" w:rsidP="00EB0DCE">
            <w:pPr>
              <w:pStyle w:val="TAC"/>
            </w:pPr>
            <w:r w:rsidRPr="00B05E15">
              <w:t>'03'</w:t>
            </w:r>
          </w:p>
        </w:tc>
        <w:tc>
          <w:tcPr>
            <w:tcW w:w="3150" w:type="dxa"/>
          </w:tcPr>
          <w:p w14:paraId="5440F0B5" w14:textId="77777777" w:rsidR="00315B84" w:rsidRPr="00B05E15" w:rsidRDefault="00315B84" w:rsidP="00EB0DCE">
            <w:pPr>
              <w:pStyle w:val="TAL"/>
            </w:pPr>
            <w:r w:rsidRPr="00B05E15">
              <w:t>Held (Authentication failure)</w:t>
            </w:r>
          </w:p>
        </w:tc>
      </w:tr>
    </w:tbl>
    <w:p w14:paraId="109D5474" w14:textId="77777777" w:rsidR="00315B84" w:rsidRDefault="00315B84" w:rsidP="00315B84">
      <w:bookmarkStart w:id="82" w:name="_Toc108443350"/>
      <w:bookmarkStart w:id="83" w:name="_Toc113448326"/>
    </w:p>
    <w:p w14:paraId="7EBD9F3C" w14:textId="77777777" w:rsidR="00315B84" w:rsidRDefault="00315B84" w:rsidP="00315B84">
      <w:pPr>
        <w:pStyle w:val="Heading3"/>
      </w:pPr>
      <w:bookmarkStart w:id="84" w:name="_Toc130940577"/>
      <w:r w:rsidRPr="00BF0CC8">
        <w:t>4.</w:t>
      </w:r>
      <w:r>
        <w:t>3</w:t>
      </w:r>
      <w:r w:rsidRPr="00BF0CC8">
        <w:t>.</w:t>
      </w:r>
      <w:r>
        <w:t>3</w:t>
      </w:r>
      <w:r>
        <w:tab/>
        <w:t>EAP framework</w:t>
      </w:r>
      <w:bookmarkEnd w:id="82"/>
      <w:bookmarkEnd w:id="83"/>
      <w:bookmarkEnd w:id="84"/>
    </w:p>
    <w:p w14:paraId="4B92AA5F" w14:textId="77777777" w:rsidR="00315B84" w:rsidRDefault="00315B84" w:rsidP="00315B84">
      <w:pPr>
        <w:rPr>
          <w:lang w:val="en-US"/>
        </w:rPr>
      </w:pPr>
      <w:r>
        <w:rPr>
          <w:lang w:val="en-US"/>
        </w:rPr>
        <w:t xml:space="preserve">This solution reuses the </w:t>
      </w:r>
      <w:r w:rsidRPr="00D27405">
        <w:rPr>
          <w:lang w:val="en-US"/>
        </w:rPr>
        <w:t xml:space="preserve">ETSI TS 102 310 </w:t>
      </w:r>
      <w:r>
        <w:rPr>
          <w:lang w:val="en-US"/>
        </w:rPr>
        <w:t>[4]</w:t>
      </w:r>
      <w:r w:rsidRPr="00D27405">
        <w:rPr>
          <w:lang w:val="en-US"/>
        </w:rPr>
        <w:t xml:space="preserve"> </w:t>
      </w:r>
      <w:r>
        <w:rPr>
          <w:lang w:val="en-US"/>
        </w:rPr>
        <w:t>clause 6 specifying the EAP related commands to be supported by NSSAA application.</w:t>
      </w:r>
    </w:p>
    <w:p w14:paraId="549ED5CD" w14:textId="77777777" w:rsidR="00315B84" w:rsidRPr="0046625B" w:rsidRDefault="00315B84" w:rsidP="00315B84">
      <w:pPr>
        <w:pStyle w:val="Heading4"/>
        <w:rPr>
          <w:lang w:val="en-US"/>
        </w:rPr>
      </w:pPr>
      <w:bookmarkStart w:id="85" w:name="_Toc108443351"/>
      <w:bookmarkStart w:id="86" w:name="_Toc113448327"/>
      <w:bookmarkStart w:id="87" w:name="_Toc130940578"/>
      <w:r>
        <w:rPr>
          <w:lang w:val="en-US"/>
        </w:rPr>
        <w:t>4.3</w:t>
      </w:r>
      <w:r w:rsidRPr="0046625B">
        <w:rPr>
          <w:lang w:val="en-US"/>
        </w:rPr>
        <w:t>.</w:t>
      </w:r>
      <w:r>
        <w:rPr>
          <w:lang w:val="en-US"/>
        </w:rPr>
        <w:t>3</w:t>
      </w:r>
      <w:r w:rsidRPr="0046625B">
        <w:rPr>
          <w:lang w:val="en-US"/>
        </w:rPr>
        <w:t>.1</w:t>
      </w:r>
      <w:r>
        <w:rPr>
          <w:lang w:val="en-US"/>
        </w:rPr>
        <w:tab/>
      </w:r>
      <w:r w:rsidRPr="0046625B">
        <w:rPr>
          <w:lang w:val="en-US"/>
        </w:rPr>
        <w:t xml:space="preserve">NSSAA application </w:t>
      </w:r>
      <w:r>
        <w:rPr>
          <w:lang w:val="en-US"/>
        </w:rPr>
        <w:t>management procedures</w:t>
      </w:r>
      <w:bookmarkEnd w:id="85"/>
      <w:bookmarkEnd w:id="86"/>
      <w:bookmarkEnd w:id="87"/>
    </w:p>
    <w:p w14:paraId="6C7D0AC3" w14:textId="77777777" w:rsidR="00315B84" w:rsidRPr="0046625B" w:rsidRDefault="00315B84" w:rsidP="00315B84">
      <w:pPr>
        <w:pStyle w:val="Heading5"/>
        <w:rPr>
          <w:lang w:val="en-US"/>
        </w:rPr>
      </w:pPr>
      <w:bookmarkStart w:id="88" w:name="_Toc108443352"/>
      <w:bookmarkStart w:id="89" w:name="_Toc113448328"/>
      <w:bookmarkStart w:id="90" w:name="_Toc130940579"/>
      <w:r>
        <w:rPr>
          <w:lang w:val="en-US"/>
        </w:rPr>
        <w:t>4.3</w:t>
      </w:r>
      <w:r w:rsidRPr="0046625B">
        <w:rPr>
          <w:lang w:val="en-US"/>
        </w:rPr>
        <w:t>.</w:t>
      </w:r>
      <w:r>
        <w:rPr>
          <w:lang w:val="en-US"/>
        </w:rPr>
        <w:t>3</w:t>
      </w:r>
      <w:r w:rsidRPr="0046625B">
        <w:rPr>
          <w:lang w:val="en-US"/>
        </w:rPr>
        <w:t>.1</w:t>
      </w:r>
      <w:r>
        <w:rPr>
          <w:lang w:val="en-US"/>
        </w:rPr>
        <w:t>.1</w:t>
      </w:r>
      <w:r>
        <w:rPr>
          <w:lang w:val="en-US"/>
        </w:rPr>
        <w:tab/>
      </w:r>
      <w:r w:rsidRPr="0046625B">
        <w:rPr>
          <w:lang w:val="en-US"/>
        </w:rPr>
        <w:t>NSSAA application selection</w:t>
      </w:r>
      <w:bookmarkEnd w:id="88"/>
      <w:bookmarkEnd w:id="89"/>
      <w:bookmarkEnd w:id="90"/>
    </w:p>
    <w:p w14:paraId="1412CD42" w14:textId="77777777" w:rsidR="00315B84" w:rsidRDefault="00315B84" w:rsidP="00315B84">
      <w:pPr>
        <w:rPr>
          <w:lang w:val="en-US"/>
        </w:rPr>
      </w:pPr>
      <w:r>
        <w:rPr>
          <w:lang w:val="en-US"/>
        </w:rPr>
        <w:t>This solution proposes the perform NSSAA application selection in the following manner:</w:t>
      </w:r>
    </w:p>
    <w:p w14:paraId="30591E8A" w14:textId="77777777" w:rsidR="00315B84" w:rsidRPr="00E047DA" w:rsidRDefault="00315B84" w:rsidP="00315B84">
      <w:pPr>
        <w:pStyle w:val="B10"/>
      </w:pPr>
      <w:r w:rsidRPr="003C7924">
        <w:rPr>
          <w:lang w:val="en-US"/>
        </w:rPr>
        <w:t>-</w:t>
      </w:r>
      <w:r>
        <w:rPr>
          <w:lang w:val="en-US"/>
        </w:rPr>
        <w:tab/>
      </w:r>
      <w:r w:rsidRPr="00E047DA">
        <w:rPr>
          <w:lang w:val="en-US"/>
        </w:rPr>
        <w:t>W</w:t>
      </w:r>
      <w:r>
        <w:t>hen a slice procedure requires a NSSAA with a supported S-NSSAI from one of the NSSAA application defined in the UICC,</w:t>
      </w:r>
      <w:r w:rsidRPr="00E047DA">
        <w:rPr>
          <w:lang w:val="en-US"/>
        </w:rPr>
        <w:t xml:space="preserve"> </w:t>
      </w:r>
      <w:r w:rsidRPr="00B05E15">
        <w:t xml:space="preserve">the </w:t>
      </w:r>
      <w:r>
        <w:t>ME</w:t>
      </w:r>
      <w:r w:rsidRPr="00B05E15">
        <w:t xml:space="preserve"> select</w:t>
      </w:r>
      <w:r>
        <w:t>s</w:t>
      </w:r>
      <w:r w:rsidRPr="00B05E15">
        <w:t xml:space="preserve"> </w:t>
      </w:r>
      <w:r>
        <w:t xml:space="preserve">the corresponding NSSAA </w:t>
      </w:r>
      <w:r w:rsidRPr="00B05E15">
        <w:t xml:space="preserve">application using the SELECT by DF name as defined in </w:t>
      </w:r>
      <w:r w:rsidRPr="00BF0CC8">
        <w:t xml:space="preserve">TS 31.101 </w:t>
      </w:r>
      <w:r>
        <w:t>[5];</w:t>
      </w:r>
    </w:p>
    <w:p w14:paraId="65F56B7F" w14:textId="77777777" w:rsidR="00315B84" w:rsidRPr="001466D4" w:rsidRDefault="00315B84" w:rsidP="00315B84">
      <w:pPr>
        <w:pStyle w:val="B10"/>
      </w:pPr>
      <w:r w:rsidRPr="003C7924">
        <w:rPr>
          <w:lang w:val="en-US"/>
        </w:rPr>
        <w:t>-</w:t>
      </w:r>
      <w:r>
        <w:rPr>
          <w:lang w:val="en-US"/>
        </w:rPr>
        <w:tab/>
      </w:r>
      <w:r w:rsidRPr="00E047DA">
        <w:rPr>
          <w:lang w:val="en-US"/>
        </w:rPr>
        <w:t xml:space="preserve">This selection occurs </w:t>
      </w:r>
      <w:r w:rsidRPr="00B05E15">
        <w:t xml:space="preserve">after </w:t>
      </w:r>
      <w:r>
        <w:t xml:space="preserve">the </w:t>
      </w:r>
      <w:r w:rsidRPr="00B05E15">
        <w:t>UICC activation</w:t>
      </w:r>
      <w:r>
        <w:t xml:space="preserve">, defined in </w:t>
      </w:r>
      <w:r w:rsidRPr="00BF0CC8">
        <w:t xml:space="preserve">TS 31.101 </w:t>
      </w:r>
      <w:r>
        <w:t>[5], and the discovery of the NSSAA services described in above clause 4.3.2.</w:t>
      </w:r>
    </w:p>
    <w:p w14:paraId="1329DF66" w14:textId="77777777" w:rsidR="00315B84" w:rsidRPr="00B05E15" w:rsidRDefault="00315B84" w:rsidP="00315B84">
      <w:r w:rsidRPr="00B05E15">
        <w:t xml:space="preserve">After a successful </w:t>
      </w:r>
      <w:r>
        <w:t>NSSAA</w:t>
      </w:r>
      <w:r w:rsidRPr="00B05E15">
        <w:t xml:space="preserve"> application selection, the selected </w:t>
      </w:r>
      <w:r>
        <w:t>NSSAA</w:t>
      </w:r>
      <w:r w:rsidRPr="00B05E15">
        <w:t xml:space="preserve"> </w:t>
      </w:r>
      <w:r>
        <w:t xml:space="preserve">application </w:t>
      </w:r>
      <w:r w:rsidRPr="00B05E15">
        <w:t xml:space="preserve">is stored on the UICC. This </w:t>
      </w:r>
      <w:r>
        <w:t xml:space="preserve">NSSAA </w:t>
      </w:r>
      <w:r w:rsidRPr="00B05E15">
        <w:t xml:space="preserve">application is </w:t>
      </w:r>
      <w:r>
        <w:t xml:space="preserve">identified </w:t>
      </w:r>
      <w:r w:rsidRPr="00B05E15">
        <w:t xml:space="preserve">as the </w:t>
      </w:r>
      <w:r>
        <w:t>'</w:t>
      </w:r>
      <w:r w:rsidRPr="00B05E15">
        <w:t xml:space="preserve">last selected </w:t>
      </w:r>
      <w:r>
        <w:t xml:space="preserve">NSSAA </w:t>
      </w:r>
      <w:r w:rsidRPr="00B05E15">
        <w:t>application</w:t>
      </w:r>
      <w:r>
        <w:t>' by the UICC</w:t>
      </w:r>
      <w:r w:rsidRPr="00B05E15">
        <w:t xml:space="preserve">. The last selected </w:t>
      </w:r>
      <w:r>
        <w:t xml:space="preserve">NSSAA </w:t>
      </w:r>
      <w:r w:rsidRPr="00B05E15">
        <w:t xml:space="preserve">application </w:t>
      </w:r>
      <w:r>
        <w:t>is</w:t>
      </w:r>
      <w:r w:rsidRPr="00B05E15">
        <w:t xml:space="preserve"> available on the UICC after a </w:t>
      </w:r>
      <w:r>
        <w:t xml:space="preserve">UICC </w:t>
      </w:r>
      <w:r w:rsidRPr="00B05E15">
        <w:t xml:space="preserve">deactivation followed by </w:t>
      </w:r>
      <w:r>
        <w:t xml:space="preserve">a </w:t>
      </w:r>
      <w:r w:rsidRPr="00B05E15">
        <w:t>UICC activation.</w:t>
      </w:r>
    </w:p>
    <w:p w14:paraId="486C13FC" w14:textId="77777777" w:rsidR="00315B84" w:rsidRDefault="00315B84" w:rsidP="00315B84">
      <w:r w:rsidRPr="00B05E15">
        <w:t xml:space="preserve">If a </w:t>
      </w:r>
      <w:r>
        <w:t>NSSAA</w:t>
      </w:r>
      <w:r w:rsidRPr="00B05E15">
        <w:t xml:space="preserve"> application is selected using partial DF name, the partial DF name supplied in the command </w:t>
      </w:r>
      <w:r>
        <w:t>is</w:t>
      </w:r>
      <w:r w:rsidRPr="00B05E15">
        <w:t xml:space="preserve"> uniquely identify a </w:t>
      </w:r>
      <w:r>
        <w:t>NSSAA</w:t>
      </w:r>
      <w:r w:rsidRPr="00B05E15">
        <w:t xml:space="preserve"> application. Furthermore if a </w:t>
      </w:r>
      <w:r>
        <w:t>NSSAA</w:t>
      </w:r>
      <w:r w:rsidRPr="00B05E15">
        <w:t xml:space="preserve"> application is selected using a partial DF name as specified in </w:t>
      </w:r>
      <w:r w:rsidRPr="00BF0CC8">
        <w:t xml:space="preserve">TS 31.101 </w:t>
      </w:r>
      <w:r>
        <w:t xml:space="preserve">[5] </w:t>
      </w:r>
      <w:r w:rsidRPr="00B05E15">
        <w:t>indicating in the SELECT command the last occurrence</w:t>
      </w:r>
      <w:r>
        <w:t>,</w:t>
      </w:r>
      <w:r w:rsidRPr="00B05E15">
        <w:t xml:space="preserve"> the UICC select</w:t>
      </w:r>
      <w:r>
        <w:t>s</w:t>
      </w:r>
      <w:r w:rsidRPr="00B05E15">
        <w:t xml:space="preserve"> the </w:t>
      </w:r>
      <w:r>
        <w:t>NSSAA</w:t>
      </w:r>
      <w:r w:rsidRPr="00B05E15">
        <w:t xml:space="preserve"> application stored as the last </w:t>
      </w:r>
      <w:r>
        <w:t>selected NSSAA</w:t>
      </w:r>
      <w:r w:rsidRPr="00B05E15">
        <w:t xml:space="preserve"> application. If, in the SELECT command, the options first, next/previous are indicated, they have no meaning if an </w:t>
      </w:r>
      <w:r>
        <w:t xml:space="preserve">NSSAA </w:t>
      </w:r>
      <w:r w:rsidRPr="00B05E15">
        <w:t>application has not been previously selected in the same session and shall return an appropriate error code.</w:t>
      </w:r>
    </w:p>
    <w:p w14:paraId="754792C5" w14:textId="77777777" w:rsidR="00315B84" w:rsidRPr="00D97673" w:rsidRDefault="00315B84" w:rsidP="00315B84">
      <w:pPr>
        <w:rPr>
          <w:lang w:val="en-US"/>
        </w:rPr>
      </w:pPr>
      <w:r w:rsidRPr="00D97673">
        <w:rPr>
          <w:lang w:val="en-US"/>
        </w:rPr>
        <w:t xml:space="preserve">When the NSSAA application is </w:t>
      </w:r>
      <w:r>
        <w:rPr>
          <w:lang w:val="en-US"/>
        </w:rPr>
        <w:t>associated to an NSSAA context the application is kept selected.</w:t>
      </w:r>
    </w:p>
    <w:p w14:paraId="55D682CE" w14:textId="77777777" w:rsidR="00315B84" w:rsidRPr="003A7D31" w:rsidRDefault="00315B84" w:rsidP="00315B84">
      <w:pPr>
        <w:pStyle w:val="Heading5"/>
        <w:rPr>
          <w:lang w:val="fr-FR"/>
        </w:rPr>
      </w:pPr>
      <w:bookmarkStart w:id="91" w:name="_Toc108443353"/>
      <w:bookmarkStart w:id="92" w:name="_Toc113448329"/>
      <w:bookmarkStart w:id="93" w:name="_Toc130940580"/>
      <w:r>
        <w:rPr>
          <w:lang w:val="fr-FR"/>
        </w:rPr>
        <w:t>4.3</w:t>
      </w:r>
      <w:r w:rsidRPr="00D120BE">
        <w:rPr>
          <w:lang w:val="fr-FR"/>
        </w:rPr>
        <w:t>.3.1.2</w:t>
      </w:r>
      <w:r>
        <w:rPr>
          <w:lang w:val="fr-FR"/>
        </w:rPr>
        <w:tab/>
      </w:r>
      <w:r w:rsidRPr="003A7D31">
        <w:rPr>
          <w:lang w:val="fr-FR"/>
        </w:rPr>
        <w:t xml:space="preserve">NSSAA </w:t>
      </w:r>
      <w:r w:rsidRPr="00D120BE">
        <w:rPr>
          <w:lang w:val="fr-FR"/>
        </w:rPr>
        <w:t xml:space="preserve">application </w:t>
      </w:r>
      <w:r w:rsidRPr="003A7D31">
        <w:rPr>
          <w:lang w:val="fr-FR"/>
        </w:rPr>
        <w:t>initialisation</w:t>
      </w:r>
      <w:bookmarkEnd w:id="91"/>
      <w:bookmarkEnd w:id="92"/>
      <w:bookmarkEnd w:id="93"/>
    </w:p>
    <w:p w14:paraId="216500C3" w14:textId="77777777" w:rsidR="00315B84" w:rsidRPr="003A7D31" w:rsidRDefault="00315B84" w:rsidP="00315B84">
      <w:pPr>
        <w:pStyle w:val="Heading5"/>
        <w:rPr>
          <w:lang w:val="fr-FR"/>
        </w:rPr>
      </w:pPr>
      <w:bookmarkStart w:id="94" w:name="_Toc108443354"/>
      <w:bookmarkStart w:id="95" w:name="_Toc113448330"/>
      <w:bookmarkStart w:id="96" w:name="_Toc130940581"/>
      <w:r>
        <w:rPr>
          <w:lang w:val="fr-FR"/>
        </w:rPr>
        <w:t>4.3</w:t>
      </w:r>
      <w:r w:rsidRPr="00D120BE">
        <w:rPr>
          <w:lang w:val="fr-FR"/>
        </w:rPr>
        <w:t>.3.1</w:t>
      </w:r>
      <w:r>
        <w:rPr>
          <w:lang w:val="fr-FR"/>
        </w:rPr>
        <w:t>.3</w:t>
      </w:r>
      <w:r>
        <w:rPr>
          <w:lang w:val="fr-FR"/>
        </w:rPr>
        <w:tab/>
      </w:r>
      <w:r w:rsidRPr="003A7D31">
        <w:rPr>
          <w:lang w:val="fr-FR"/>
        </w:rPr>
        <w:t>NSSAA application termination</w:t>
      </w:r>
      <w:bookmarkEnd w:id="94"/>
      <w:bookmarkEnd w:id="95"/>
      <w:bookmarkEnd w:id="96"/>
    </w:p>
    <w:p w14:paraId="3ADB1035" w14:textId="77777777" w:rsidR="00315B84" w:rsidRPr="00CC04A1" w:rsidRDefault="00315B84" w:rsidP="00315B84">
      <w:pPr>
        <w:pStyle w:val="NO"/>
        <w:rPr>
          <w:lang w:val="en-US"/>
        </w:rPr>
      </w:pPr>
      <w:r>
        <w:rPr>
          <w:lang w:val="en-US"/>
        </w:rPr>
        <w:t>NOTE 1:</w:t>
      </w:r>
      <w:r>
        <w:rPr>
          <w:lang w:val="en-US"/>
        </w:rPr>
        <w:tab/>
      </w:r>
      <w:r w:rsidRPr="00CC04A1">
        <w:rPr>
          <w:lang w:val="en-US"/>
        </w:rPr>
        <w:t xml:space="preserve">This procedure is not to be confused with the deactivation procedure in TS 31.101 </w:t>
      </w:r>
      <w:r>
        <w:rPr>
          <w:lang w:val="en-US"/>
        </w:rPr>
        <w:t>[5]</w:t>
      </w:r>
      <w:r w:rsidRPr="00CC04A1">
        <w:rPr>
          <w:lang w:val="en-US"/>
        </w:rPr>
        <w:t>.</w:t>
      </w:r>
    </w:p>
    <w:p w14:paraId="01099328" w14:textId="77777777" w:rsidR="00315B84" w:rsidRDefault="00315B84" w:rsidP="00315B84">
      <w:pPr>
        <w:rPr>
          <w:lang w:val="en-US"/>
        </w:rPr>
      </w:pPr>
      <w:r>
        <w:rPr>
          <w:lang w:val="en-US"/>
        </w:rPr>
        <w:t>The ME</w:t>
      </w:r>
      <w:r w:rsidRPr="00CC04A1">
        <w:rPr>
          <w:lang w:val="en-US"/>
        </w:rPr>
        <w:t xml:space="preserve"> </w:t>
      </w:r>
      <w:r>
        <w:rPr>
          <w:lang w:val="en-US"/>
        </w:rPr>
        <w:t xml:space="preserve">terminates the NSSAA </w:t>
      </w:r>
      <w:r w:rsidRPr="00CC04A1">
        <w:rPr>
          <w:lang w:val="en-US"/>
        </w:rPr>
        <w:t xml:space="preserve">session </w:t>
      </w:r>
      <w:r>
        <w:rPr>
          <w:lang w:val="en-US"/>
        </w:rPr>
        <w:t>with the NSSAA application as follows:</w:t>
      </w:r>
    </w:p>
    <w:p w14:paraId="675F0719" w14:textId="77777777" w:rsidR="00315B84" w:rsidRDefault="00315B84" w:rsidP="00315B84">
      <w:pPr>
        <w:pStyle w:val="B10"/>
      </w:pPr>
      <w:r w:rsidRPr="003C7924">
        <w:rPr>
          <w:lang w:val="en-US"/>
        </w:rPr>
        <w:t>-</w:t>
      </w:r>
      <w:r>
        <w:rPr>
          <w:lang w:val="en-US"/>
        </w:rPr>
        <w:tab/>
      </w:r>
      <w:r w:rsidRPr="00B05E15">
        <w:t xml:space="preserve">The </w:t>
      </w:r>
      <w:r>
        <w:t xml:space="preserve">ME </w:t>
      </w:r>
      <w:r w:rsidRPr="00B05E15">
        <w:t>indicate</w:t>
      </w:r>
      <w:r>
        <w:t>s</w:t>
      </w:r>
      <w:r w:rsidRPr="00B05E15">
        <w:t xml:space="preserve"> to the </w:t>
      </w:r>
      <w:r>
        <w:t xml:space="preserve">NSSAA application </w:t>
      </w:r>
      <w:r w:rsidRPr="00B05E15">
        <w:t>by sending a particular STATUS command that the te</w:t>
      </w:r>
      <w:r>
        <w:t>rmination procedure is starting</w:t>
      </w:r>
    </w:p>
    <w:p w14:paraId="43A0324F" w14:textId="77777777" w:rsidR="00315B84" w:rsidRPr="00D129CC" w:rsidRDefault="00315B84" w:rsidP="00315B84">
      <w:r w:rsidRPr="00D129CC">
        <w:rPr>
          <w:lang w:val="en-US"/>
        </w:rPr>
        <w:t>The ME deletes all these subscriber related infor</w:t>
      </w:r>
      <w:r>
        <w:rPr>
          <w:lang w:val="en-US"/>
        </w:rPr>
        <w:t>mation elements from its memory</w:t>
      </w:r>
    </w:p>
    <w:p w14:paraId="73B6D909" w14:textId="77777777" w:rsidR="00315B84" w:rsidRPr="00CC04A1" w:rsidRDefault="00315B84" w:rsidP="00315B84">
      <w:pPr>
        <w:pStyle w:val="NO"/>
        <w:rPr>
          <w:lang w:val="en-US"/>
        </w:rPr>
      </w:pPr>
      <w:r>
        <w:rPr>
          <w:lang w:val="en-US"/>
        </w:rPr>
        <w:t>NOTE 2:</w:t>
      </w:r>
      <w:r>
        <w:rPr>
          <w:lang w:val="en-US"/>
        </w:rPr>
        <w:tab/>
      </w:r>
      <w:r w:rsidRPr="00CC04A1">
        <w:rPr>
          <w:lang w:val="en-US"/>
        </w:rPr>
        <w:t xml:space="preserve">If the </w:t>
      </w:r>
      <w:r>
        <w:rPr>
          <w:lang w:val="en-US"/>
        </w:rPr>
        <w:t xml:space="preserve">ME </w:t>
      </w:r>
      <w:r w:rsidRPr="00CC04A1">
        <w:rPr>
          <w:lang w:val="en-US"/>
        </w:rPr>
        <w:t xml:space="preserve">has already updated any of the subscriber related information during the </w:t>
      </w:r>
      <w:r>
        <w:rPr>
          <w:lang w:val="en-US"/>
        </w:rPr>
        <w:t xml:space="preserve">NSSAA </w:t>
      </w:r>
      <w:r w:rsidRPr="00CC04A1">
        <w:rPr>
          <w:lang w:val="en-US"/>
        </w:rPr>
        <w:t xml:space="preserve">session, and the value has not changed until </w:t>
      </w:r>
      <w:r>
        <w:rPr>
          <w:lang w:val="en-US"/>
        </w:rPr>
        <w:t xml:space="preserve">NSSAA </w:t>
      </w:r>
      <w:r w:rsidRPr="00CC04A1">
        <w:rPr>
          <w:lang w:val="en-US"/>
        </w:rPr>
        <w:t xml:space="preserve">session termination, the </w:t>
      </w:r>
      <w:r>
        <w:rPr>
          <w:lang w:val="en-US"/>
        </w:rPr>
        <w:t xml:space="preserve">ME </w:t>
      </w:r>
      <w:r w:rsidRPr="00CC04A1">
        <w:rPr>
          <w:lang w:val="en-US"/>
        </w:rPr>
        <w:t>may omit the respective update procedure.</w:t>
      </w:r>
    </w:p>
    <w:p w14:paraId="48B13464" w14:textId="77777777" w:rsidR="00315B84" w:rsidRDefault="00315B84" w:rsidP="00315B84">
      <w:pPr>
        <w:rPr>
          <w:lang w:val="en-US"/>
        </w:rPr>
      </w:pPr>
      <w:r w:rsidRPr="00CC04A1">
        <w:rPr>
          <w:lang w:val="en-US"/>
        </w:rPr>
        <w:t xml:space="preserve">To actually terminate the session, the </w:t>
      </w:r>
      <w:r>
        <w:rPr>
          <w:lang w:val="en-US"/>
        </w:rPr>
        <w:t xml:space="preserve">ME </w:t>
      </w:r>
      <w:r w:rsidRPr="00CC04A1">
        <w:rPr>
          <w:lang w:val="en-US"/>
        </w:rPr>
        <w:t xml:space="preserve">shall then use one of the mechanisms described in </w:t>
      </w:r>
      <w:r w:rsidRPr="00BF0CC8">
        <w:t xml:space="preserve">TS 31.101 </w:t>
      </w:r>
      <w:r>
        <w:t>[5]</w:t>
      </w:r>
      <w:r w:rsidRPr="00CC04A1">
        <w:rPr>
          <w:lang w:val="en-US"/>
        </w:rPr>
        <w:t>.</w:t>
      </w:r>
    </w:p>
    <w:p w14:paraId="5133BF90" w14:textId="77777777" w:rsidR="00315B84" w:rsidRPr="008F118A" w:rsidRDefault="00315B84" w:rsidP="00315B84">
      <w:pPr>
        <w:pStyle w:val="Heading5"/>
        <w:rPr>
          <w:lang w:val="en-US"/>
        </w:rPr>
      </w:pPr>
      <w:bookmarkStart w:id="97" w:name="_Toc108443355"/>
      <w:bookmarkStart w:id="98" w:name="_Toc113448331"/>
      <w:bookmarkStart w:id="99" w:name="_Toc130940582"/>
      <w:r>
        <w:rPr>
          <w:lang w:val="en-US"/>
        </w:rPr>
        <w:lastRenderedPageBreak/>
        <w:t>4.3</w:t>
      </w:r>
      <w:r w:rsidRPr="0046625B">
        <w:rPr>
          <w:lang w:val="en-US"/>
        </w:rPr>
        <w:t>.</w:t>
      </w:r>
      <w:r>
        <w:rPr>
          <w:lang w:val="en-US"/>
        </w:rPr>
        <w:t>3</w:t>
      </w:r>
      <w:r w:rsidRPr="0046625B">
        <w:rPr>
          <w:lang w:val="en-US"/>
        </w:rPr>
        <w:t>.1</w:t>
      </w:r>
      <w:r>
        <w:rPr>
          <w:lang w:val="en-US"/>
        </w:rPr>
        <w:t>.4</w:t>
      </w:r>
      <w:r>
        <w:rPr>
          <w:lang w:val="en-US"/>
        </w:rPr>
        <w:tab/>
      </w:r>
      <w:r w:rsidRPr="008F118A">
        <w:rPr>
          <w:lang w:val="en-US"/>
        </w:rPr>
        <w:t xml:space="preserve">NSSAA </w:t>
      </w:r>
      <w:r>
        <w:rPr>
          <w:lang w:val="en-US"/>
        </w:rPr>
        <w:t>application closure</w:t>
      </w:r>
      <w:bookmarkEnd w:id="97"/>
      <w:bookmarkEnd w:id="98"/>
      <w:bookmarkEnd w:id="99"/>
    </w:p>
    <w:p w14:paraId="4948CBFB" w14:textId="77777777" w:rsidR="00315B84" w:rsidRDefault="00315B84" w:rsidP="00315B84">
      <w:r>
        <w:t>After termination of the NSSAA session as defined in previous clause, the NSSAA application may be closed by closing the logical channels that are used to communicate with this particular NSSAA application.</w:t>
      </w:r>
    </w:p>
    <w:p w14:paraId="08C63FC4" w14:textId="77777777" w:rsidR="00315B84" w:rsidRDefault="00315B84" w:rsidP="00315B84">
      <w:pPr>
        <w:pStyle w:val="Heading3"/>
      </w:pPr>
      <w:bookmarkStart w:id="100" w:name="_Toc108443361"/>
      <w:bookmarkStart w:id="101" w:name="_Toc113448332"/>
      <w:bookmarkStart w:id="102" w:name="_Toc130940583"/>
      <w:r w:rsidRPr="00BF0CC8">
        <w:t>4.</w:t>
      </w:r>
      <w:r>
        <w:t>3.4</w:t>
      </w:r>
      <w:r>
        <w:tab/>
        <w:t>Security features</w:t>
      </w:r>
      <w:bookmarkEnd w:id="100"/>
      <w:bookmarkEnd w:id="101"/>
      <w:bookmarkEnd w:id="102"/>
    </w:p>
    <w:p w14:paraId="3889050A" w14:textId="77777777" w:rsidR="00315B84" w:rsidRPr="00B05E15" w:rsidRDefault="00315B84" w:rsidP="00315B84">
      <w:r w:rsidRPr="00B05E15">
        <w:t>The security aspects of NSSAA are specified in TS 33.501 [</w:t>
      </w:r>
      <w:r>
        <w:t>8</w:t>
      </w:r>
      <w:r w:rsidRPr="00B05E15">
        <w:t xml:space="preserve">]. This clause gives information related to security features supported by the </w:t>
      </w:r>
      <w:r>
        <w:t>NSSAA application</w:t>
      </w:r>
      <w:r w:rsidRPr="00B05E15">
        <w:t xml:space="preserve"> with respect to user verification and file access conditions.</w:t>
      </w:r>
    </w:p>
    <w:p w14:paraId="7B932B5E" w14:textId="77777777" w:rsidR="00315B84" w:rsidRPr="00B05E15" w:rsidRDefault="00315B84" w:rsidP="00315B84">
      <w:pPr>
        <w:pStyle w:val="Heading4"/>
      </w:pPr>
      <w:bookmarkStart w:id="103" w:name="_Toc107498849"/>
      <w:bookmarkStart w:id="104" w:name="_Toc108443362"/>
      <w:bookmarkStart w:id="105" w:name="_Toc113448333"/>
      <w:bookmarkStart w:id="106" w:name="_Toc130940584"/>
      <w:r w:rsidRPr="00B05E15">
        <w:t>4</w:t>
      </w:r>
      <w:r>
        <w:t>.3.4.1</w:t>
      </w:r>
      <w:r w:rsidRPr="00B05E15">
        <w:tab/>
        <w:t>User verification and file access conditions</w:t>
      </w:r>
      <w:bookmarkEnd w:id="103"/>
      <w:bookmarkEnd w:id="104"/>
      <w:bookmarkEnd w:id="105"/>
      <w:bookmarkEnd w:id="106"/>
    </w:p>
    <w:p w14:paraId="57F3B413" w14:textId="77777777" w:rsidR="00315B84" w:rsidRPr="00B05E15" w:rsidRDefault="00315B84" w:rsidP="00315B84">
      <w:r w:rsidRPr="00B05E15">
        <w:t xml:space="preserve">The security architecture as defined in </w:t>
      </w:r>
      <w:r w:rsidRPr="00BF0CC8">
        <w:t xml:space="preserve">TS 31.101 </w:t>
      </w:r>
      <w:r>
        <w:t xml:space="preserve">[5] </w:t>
      </w:r>
      <w:r w:rsidRPr="00B05E15">
        <w:t xml:space="preserve">applies to the </w:t>
      </w:r>
      <w:r>
        <w:t>NSSAA application</w:t>
      </w:r>
      <w:r w:rsidRPr="00B05E15">
        <w:t xml:space="preserve"> and UICC with the following definitions and additions:</w:t>
      </w:r>
    </w:p>
    <w:p w14:paraId="3B5031B7" w14:textId="77777777" w:rsidR="00315B84" w:rsidRPr="00B05E15" w:rsidRDefault="00315B84" w:rsidP="00315B84">
      <w:pPr>
        <w:pStyle w:val="B10"/>
      </w:pPr>
      <w:r w:rsidRPr="00B05E15">
        <w:t>-</w:t>
      </w:r>
      <w:r w:rsidRPr="00B05E15">
        <w:tab/>
        <w:t xml:space="preserve">The </w:t>
      </w:r>
      <w:r>
        <w:t>NSSAA</w:t>
      </w:r>
      <w:r w:rsidRPr="00B05E15">
        <w:t xml:space="preserve"> application use</w:t>
      </w:r>
      <w:r>
        <w:t>s</w:t>
      </w:r>
      <w:r w:rsidRPr="00B05E15">
        <w:t xml:space="preserve"> a global key reference as P</w:t>
      </w:r>
      <w:r>
        <w:t xml:space="preserve">IN1 as specified in </w:t>
      </w:r>
      <w:r w:rsidRPr="00BF0CC8">
        <w:t xml:space="preserve">TS 31.101 </w:t>
      </w:r>
      <w:r>
        <w:t>[5]</w:t>
      </w:r>
      <w:r w:rsidRPr="00B05E15">
        <w:t>.</w:t>
      </w:r>
    </w:p>
    <w:p w14:paraId="0E901A24" w14:textId="77777777" w:rsidR="00315B84" w:rsidRDefault="00315B84" w:rsidP="00315B84">
      <w:pPr>
        <w:pStyle w:val="B10"/>
      </w:pPr>
      <w:r w:rsidRPr="00B05E15">
        <w:t>-</w:t>
      </w:r>
      <w:r w:rsidRPr="00B05E15">
        <w:tab/>
        <w:t>The only valid usage qualifier is '08' which means user authentication knowledge based (</w:t>
      </w:r>
      <w:r>
        <w:t>PIN) as defined in ISO/IEC 7816-</w:t>
      </w:r>
      <w:r w:rsidRPr="00B05E15">
        <w:t xml:space="preserve">4 </w:t>
      </w:r>
      <w:r>
        <w:t>[9]</w:t>
      </w:r>
      <w:r w:rsidRPr="00B05E15">
        <w:t>.</w:t>
      </w:r>
    </w:p>
    <w:p w14:paraId="494796B1" w14:textId="77777777" w:rsidR="00315B84" w:rsidRPr="003F3EB7" w:rsidRDefault="00315B84" w:rsidP="00315B84">
      <w:pPr>
        <w:pStyle w:val="Heading3"/>
        <w:rPr>
          <w:lang w:val="en-US"/>
        </w:rPr>
      </w:pPr>
      <w:bookmarkStart w:id="107" w:name="_Toc108443363"/>
      <w:bookmarkStart w:id="108" w:name="_Toc113448334"/>
      <w:bookmarkStart w:id="109" w:name="_Toc130940585"/>
      <w:r w:rsidRPr="003F3EB7">
        <w:rPr>
          <w:lang w:val="en-US"/>
        </w:rPr>
        <w:t>4.3.5</w:t>
      </w:r>
      <w:r>
        <w:rPr>
          <w:lang w:val="en-US"/>
        </w:rPr>
        <w:tab/>
      </w:r>
      <w:r w:rsidRPr="003F3EB7">
        <w:rPr>
          <w:lang w:val="en-US"/>
        </w:rPr>
        <w:t>NSSAA application commands</w:t>
      </w:r>
      <w:bookmarkEnd w:id="107"/>
      <w:bookmarkEnd w:id="108"/>
      <w:bookmarkEnd w:id="109"/>
    </w:p>
    <w:p w14:paraId="5A6CE64E" w14:textId="77777777" w:rsidR="00315B84" w:rsidRPr="00B05E15" w:rsidRDefault="00315B84" w:rsidP="00315B84">
      <w:r w:rsidRPr="00B05E15">
        <w:t xml:space="preserve">The commands specified in </w:t>
      </w:r>
      <w:r w:rsidRPr="00BF0CC8">
        <w:t xml:space="preserve">TS 31.101 </w:t>
      </w:r>
      <w:r>
        <w:t xml:space="preserve">[5] </w:t>
      </w:r>
      <w:r w:rsidRPr="00B05E15">
        <w:t xml:space="preserve">are supported by </w:t>
      </w:r>
      <w:r>
        <w:t>NSSAA application</w:t>
      </w:r>
      <w:r w:rsidRPr="00B05E15">
        <w:t>, with the restrictions identified in this clause.</w:t>
      </w:r>
    </w:p>
    <w:p w14:paraId="1ECC2EA8" w14:textId="77777777" w:rsidR="00315B84" w:rsidRPr="00B05E15" w:rsidRDefault="00315B84" w:rsidP="00315B84">
      <w:pPr>
        <w:pStyle w:val="Heading4"/>
        <w:ind w:left="0" w:firstLine="0"/>
      </w:pPr>
      <w:bookmarkStart w:id="110" w:name="_Toc108443364"/>
      <w:bookmarkStart w:id="111" w:name="_Toc113448335"/>
      <w:bookmarkStart w:id="112" w:name="_Toc130940586"/>
      <w:r w:rsidRPr="00B05E15">
        <w:t>4</w:t>
      </w:r>
      <w:r>
        <w:t>.3.5.1</w:t>
      </w:r>
      <w:r w:rsidRPr="00B05E15">
        <w:tab/>
      </w:r>
      <w:r>
        <w:t>AUTHENTICATE</w:t>
      </w:r>
      <w:bookmarkEnd w:id="110"/>
      <w:bookmarkEnd w:id="111"/>
      <w:bookmarkEnd w:id="112"/>
    </w:p>
    <w:p w14:paraId="1A26A139" w14:textId="77777777" w:rsidR="00315B84" w:rsidRPr="00B05E15" w:rsidRDefault="00315B84" w:rsidP="00315B84">
      <w:r w:rsidRPr="00B05E15">
        <w:t xml:space="preserve">The commands specified in </w:t>
      </w:r>
      <w:r w:rsidRPr="00BF0CC8">
        <w:t xml:space="preserve">TS 31.101 </w:t>
      </w:r>
      <w:r>
        <w:t xml:space="preserve">[5] </w:t>
      </w:r>
      <w:r w:rsidRPr="00B05E15">
        <w:t xml:space="preserve">are supported by </w:t>
      </w:r>
      <w:r>
        <w:t>NSSAA application</w:t>
      </w:r>
      <w:r w:rsidRPr="00B05E15">
        <w:t>, with the restrictions identified in this clause.</w:t>
      </w:r>
    </w:p>
    <w:p w14:paraId="5703D867" w14:textId="77777777" w:rsidR="00315B84" w:rsidRPr="000521C5" w:rsidRDefault="00315B84" w:rsidP="00315B84">
      <w:pPr>
        <w:pStyle w:val="Heading5"/>
      </w:pPr>
      <w:bookmarkStart w:id="113" w:name="_Toc108443365"/>
      <w:bookmarkStart w:id="114" w:name="_Toc113448336"/>
      <w:bookmarkStart w:id="115" w:name="_Toc130940587"/>
      <w:r w:rsidRPr="000521C5">
        <w:t>4.3.5.1.1</w:t>
      </w:r>
      <w:r>
        <w:tab/>
      </w:r>
      <w:r w:rsidRPr="000521C5">
        <w:t>Command description</w:t>
      </w:r>
      <w:bookmarkEnd w:id="113"/>
      <w:bookmarkEnd w:id="114"/>
      <w:bookmarkEnd w:id="115"/>
    </w:p>
    <w:p w14:paraId="4991D94F" w14:textId="77777777" w:rsidR="00315B84" w:rsidRPr="00B05E15" w:rsidRDefault="00315B84" w:rsidP="00315B84">
      <w:pPr>
        <w:keepNext/>
        <w:keepLines/>
      </w:pPr>
      <w:r w:rsidRPr="00B05E15">
        <w:t xml:space="preserve">The function is used to transfer the EAP packets from the </w:t>
      </w:r>
      <w:r>
        <w:t>ME</w:t>
      </w:r>
      <w:r w:rsidRPr="00B05E15">
        <w:t xml:space="preserve"> to the selected </w:t>
      </w:r>
      <w:r>
        <w:t>NSSAA application</w:t>
      </w:r>
      <w:r w:rsidRPr="00B05E15">
        <w:t xml:space="preserve"> (i.e. </w:t>
      </w:r>
      <w:r>
        <w:t>NSSAA</w:t>
      </w:r>
      <w:r w:rsidRPr="00B05E15">
        <w:t xml:space="preserve"> that corresponds to the slice requiring NSSAA).</w:t>
      </w:r>
    </w:p>
    <w:p w14:paraId="7B4A8922" w14:textId="77777777" w:rsidR="00315B84" w:rsidRPr="00B05E15" w:rsidRDefault="00315B84" w:rsidP="00315B84">
      <w:pPr>
        <w:keepNext/>
        <w:keepLines/>
      </w:pPr>
      <w:r w:rsidRPr="00B05E15">
        <w:t xml:space="preserve">The </w:t>
      </w:r>
      <w:r>
        <w:t>NSSAA application</w:t>
      </w:r>
      <w:r w:rsidRPr="00B05E15">
        <w:t xml:space="preserve"> provide</w:t>
      </w:r>
      <w:r>
        <w:t>s</w:t>
      </w:r>
      <w:r w:rsidRPr="00B05E15">
        <w:t xml:space="preserve"> a response EAP packet (as defined in RFC 3748 </w:t>
      </w:r>
      <w:r>
        <w:t>[10]</w:t>
      </w:r>
      <w:r w:rsidRPr="00B05E15">
        <w:t>) or a warning status word according to the authentication method being used.</w:t>
      </w:r>
    </w:p>
    <w:p w14:paraId="757BCA98" w14:textId="77777777" w:rsidR="00315B84" w:rsidRDefault="00315B84" w:rsidP="00315B84">
      <w:pPr>
        <w:rPr>
          <w:lang w:val="en-US"/>
        </w:rPr>
      </w:pPr>
      <w:r w:rsidRPr="00B05E15">
        <w:t xml:space="preserve">The </w:t>
      </w:r>
      <w:r>
        <w:t xml:space="preserve">NSSAA application </w:t>
      </w:r>
      <w:r w:rsidRPr="00B05E15">
        <w:t>maintain</w:t>
      </w:r>
      <w:r>
        <w:t>s</w:t>
      </w:r>
      <w:r w:rsidRPr="00B05E15">
        <w:t xml:space="preserve"> the state machine of the authentication process as described for the particular EAP method </w:t>
      </w:r>
      <w:r>
        <w:t>used.</w:t>
      </w:r>
    </w:p>
    <w:p w14:paraId="29182321" w14:textId="77777777" w:rsidR="00315B84" w:rsidRPr="00B05E15" w:rsidRDefault="00315B84" w:rsidP="00315B84">
      <w:r w:rsidRPr="00B05E15">
        <w:t xml:space="preserve">The function is related to a particular </w:t>
      </w:r>
      <w:r>
        <w:t xml:space="preserve">NSSAA application </w:t>
      </w:r>
      <w:r w:rsidRPr="00B05E15">
        <w:t xml:space="preserve">and </w:t>
      </w:r>
      <w:r>
        <w:t>can</w:t>
      </w:r>
      <w:r w:rsidRPr="00B05E15">
        <w:t xml:space="preserve"> not be executable unless this </w:t>
      </w:r>
      <w:r>
        <w:t xml:space="preserve">NSSAA application </w:t>
      </w:r>
      <w:r w:rsidRPr="00B05E15">
        <w:t>has been selected and activated.</w:t>
      </w:r>
    </w:p>
    <w:p w14:paraId="1E0870D9" w14:textId="77777777" w:rsidR="00315B84" w:rsidRPr="00B05E15" w:rsidRDefault="00315B84" w:rsidP="00315B84">
      <w:r w:rsidRPr="00B05E15">
        <w:t xml:space="preserve">The format of the EAP packet is defined by the </w:t>
      </w:r>
      <w:r>
        <w:t xml:space="preserve">NSSAA application </w:t>
      </w:r>
      <w:r w:rsidRPr="00B05E15">
        <w:t>and respect</w:t>
      </w:r>
      <w:r>
        <w:t>s</w:t>
      </w:r>
      <w:r w:rsidRPr="00B05E15">
        <w:t xml:space="preserve"> the conventions corresponding for the EAP method.</w:t>
      </w:r>
    </w:p>
    <w:p w14:paraId="44DDEFBA" w14:textId="77777777" w:rsidR="00315B84" w:rsidRPr="00B05E15" w:rsidRDefault="00315B84" w:rsidP="00315B84">
      <w:r w:rsidRPr="00B05E15">
        <w:t>The following EAP packets are allowed input packets for this command: EAP packets with code field equal to 1 "Request", 3 "Success" or 4 "Failure" and EAP packets with code equal to 2 "Response" for EAP type 1 "Identity" (Code and type values as defined in RFC 3748 </w:t>
      </w:r>
      <w:r>
        <w:t>[10]</w:t>
      </w:r>
      <w:r w:rsidRPr="00B05E15">
        <w:t>).</w:t>
      </w:r>
    </w:p>
    <w:p w14:paraId="11428392" w14:textId="77777777" w:rsidR="00315B84" w:rsidRPr="00B05E15" w:rsidRDefault="00315B84" w:rsidP="00315B84">
      <w:pPr>
        <w:pStyle w:val="NO"/>
      </w:pPr>
      <w:r w:rsidRPr="00B05E15">
        <w:t>NOTE:</w:t>
      </w:r>
      <w:r w:rsidRPr="00B05E15">
        <w:tab/>
        <w:t xml:space="preserve">EAP Identity is provided by the </w:t>
      </w:r>
      <w:r>
        <w:t>NSSAA application</w:t>
      </w:r>
      <w:r w:rsidRPr="00B05E15">
        <w:t>.</w:t>
      </w:r>
    </w:p>
    <w:p w14:paraId="3FBE3914" w14:textId="77777777" w:rsidR="00315B84" w:rsidRPr="00B05E15" w:rsidRDefault="00315B84" w:rsidP="00315B84">
      <w:r w:rsidRPr="00B05E15">
        <w:t>The command and response data may contain specific EAP method related data as an additional input/output parameter (</w:t>
      </w:r>
      <w:r w:rsidRPr="0090466A">
        <w:t>e.g. gmt_unix_time for EAP-TLS implementations as defined in RFC 2716 </w:t>
      </w:r>
      <w:r>
        <w:t>[11]</w:t>
      </w:r>
      <w:r w:rsidRPr="0090466A">
        <w:t>)</w:t>
      </w:r>
      <w:r w:rsidRPr="00B05E15">
        <w:t>.</w:t>
      </w:r>
    </w:p>
    <w:p w14:paraId="7FA08137" w14:textId="77777777" w:rsidR="00315B84" w:rsidRPr="00B05E15" w:rsidRDefault="00315B84" w:rsidP="00315B84">
      <w:r w:rsidRPr="00B05E15">
        <w:t xml:space="preserve">Depending on the length of the EAP input data, the EAP Authenticate may be used with an EVEN or ODD INS code. In the latter case, the EAP input and response data shall be encapsulated in BER TLV data objects, as specified in </w:t>
      </w:r>
      <w:r>
        <w:t xml:space="preserve">ETSI </w:t>
      </w:r>
      <w:r w:rsidRPr="00B05E15">
        <w:t xml:space="preserve">TS 102 221 </w:t>
      </w:r>
      <w:r>
        <w:t>[12]</w:t>
      </w:r>
      <w:r w:rsidRPr="00B05E15">
        <w:t>.</w:t>
      </w:r>
    </w:p>
    <w:p w14:paraId="4B8A09B9" w14:textId="77777777" w:rsidR="00315B84" w:rsidRPr="00B05E15" w:rsidRDefault="00315B84" w:rsidP="00315B84">
      <w:r w:rsidRPr="00B05E15">
        <w:t>Input:</w:t>
      </w:r>
    </w:p>
    <w:p w14:paraId="09A3EA08" w14:textId="77777777" w:rsidR="00315B84" w:rsidRPr="001D6516" w:rsidRDefault="00315B84" w:rsidP="00315B84">
      <w:pPr>
        <w:pStyle w:val="B10"/>
      </w:pPr>
      <w:r w:rsidRPr="003C7924">
        <w:rPr>
          <w:lang w:val="en-US"/>
        </w:rPr>
        <w:t>-</w:t>
      </w:r>
      <w:r>
        <w:rPr>
          <w:lang w:val="en-US"/>
        </w:rPr>
        <w:tab/>
      </w:r>
      <w:r w:rsidRPr="001D6516">
        <w:t>EAP Packet;</w:t>
      </w:r>
    </w:p>
    <w:p w14:paraId="7055F6FE" w14:textId="77777777" w:rsidR="00315B84" w:rsidRPr="001D6516" w:rsidRDefault="00315B84" w:rsidP="00315B84">
      <w:pPr>
        <w:pStyle w:val="B10"/>
      </w:pPr>
      <w:r w:rsidRPr="003C7924">
        <w:rPr>
          <w:lang w:val="en-US"/>
        </w:rPr>
        <w:lastRenderedPageBreak/>
        <w:t>-</w:t>
      </w:r>
      <w:r>
        <w:rPr>
          <w:lang w:val="en-US"/>
        </w:rPr>
        <w:tab/>
      </w:r>
      <w:r w:rsidRPr="001D6516">
        <w:t>EAP method related data.</w:t>
      </w:r>
    </w:p>
    <w:p w14:paraId="2CF1500E" w14:textId="77777777" w:rsidR="00315B84" w:rsidRPr="00B05E15" w:rsidRDefault="00315B84" w:rsidP="00315B84">
      <w:r w:rsidRPr="00B05E15">
        <w:t>Output:</w:t>
      </w:r>
    </w:p>
    <w:p w14:paraId="40990493" w14:textId="77777777" w:rsidR="00315B84" w:rsidRPr="00B05E15" w:rsidRDefault="00315B84" w:rsidP="00315B84">
      <w:pPr>
        <w:pStyle w:val="B10"/>
      </w:pPr>
      <w:r w:rsidRPr="003C7924">
        <w:rPr>
          <w:lang w:val="en-US"/>
        </w:rPr>
        <w:t>-</w:t>
      </w:r>
      <w:r>
        <w:rPr>
          <w:lang w:val="en-US"/>
        </w:rPr>
        <w:tab/>
      </w:r>
      <w:r w:rsidRPr="00B05E15">
        <w:t>Either none (i.e. if authentication successful: EAP success packet received).</w:t>
      </w:r>
    </w:p>
    <w:p w14:paraId="49514CED" w14:textId="77777777" w:rsidR="00315B84" w:rsidRPr="00B05E15" w:rsidRDefault="00315B84" w:rsidP="00315B84">
      <w:pPr>
        <w:ind w:left="76" w:firstLine="284"/>
      </w:pPr>
      <w:r w:rsidRPr="00B05E15">
        <w:t>Or:</w:t>
      </w:r>
    </w:p>
    <w:p w14:paraId="4F00EB8D" w14:textId="77777777" w:rsidR="00315B84" w:rsidRPr="00B05E15" w:rsidRDefault="00315B84" w:rsidP="00315B84">
      <w:pPr>
        <w:pStyle w:val="B10"/>
      </w:pPr>
      <w:r w:rsidRPr="003C7924">
        <w:rPr>
          <w:lang w:val="en-US"/>
        </w:rPr>
        <w:t>-</w:t>
      </w:r>
      <w:r>
        <w:rPr>
          <w:lang w:val="en-US"/>
        </w:rPr>
        <w:tab/>
      </w:r>
      <w:r w:rsidRPr="00B05E15">
        <w:t>EAP Response Packet;</w:t>
      </w:r>
    </w:p>
    <w:p w14:paraId="715956B0" w14:textId="77777777" w:rsidR="00315B84" w:rsidRPr="00B05E15" w:rsidRDefault="00315B84" w:rsidP="00315B84">
      <w:pPr>
        <w:pStyle w:val="B10"/>
      </w:pPr>
      <w:r w:rsidRPr="003C7924">
        <w:rPr>
          <w:lang w:val="en-US"/>
        </w:rPr>
        <w:t>-</w:t>
      </w:r>
      <w:r>
        <w:rPr>
          <w:lang w:val="en-US"/>
        </w:rPr>
        <w:tab/>
      </w:r>
      <w:r w:rsidRPr="00B05E15">
        <w:t>E</w:t>
      </w:r>
      <w:r w:rsidRPr="001D6516">
        <w:t xml:space="preserve">AP method </w:t>
      </w:r>
      <w:r w:rsidRPr="00B05E15">
        <w:t>related data.</w:t>
      </w:r>
    </w:p>
    <w:p w14:paraId="0B5F8F4F" w14:textId="77777777" w:rsidR="00315B84" w:rsidRDefault="00315B84" w:rsidP="00315B84">
      <w:pPr>
        <w:pStyle w:val="Heading6"/>
      </w:pPr>
      <w:bookmarkStart w:id="116" w:name="_Toc108443366"/>
      <w:bookmarkStart w:id="117" w:name="_Toc113448337"/>
      <w:bookmarkStart w:id="118" w:name="_Toc130940588"/>
      <w:r w:rsidRPr="0046625B">
        <w:rPr>
          <w:lang w:val="en-US"/>
        </w:rPr>
        <w:t>4.3.</w:t>
      </w:r>
      <w:r>
        <w:rPr>
          <w:lang w:val="en-US"/>
        </w:rPr>
        <w:t>5.1.1.1</w:t>
      </w:r>
      <w:r w:rsidRPr="00B05E15">
        <w:tab/>
        <w:t>Command parameters and data</w:t>
      </w:r>
      <w:bookmarkEnd w:id="116"/>
      <w:bookmarkEnd w:id="117"/>
      <w:bookmarkEnd w:id="118"/>
    </w:p>
    <w:p w14:paraId="6C09766E" w14:textId="77777777" w:rsidR="00315B84" w:rsidRPr="000521C5" w:rsidRDefault="00315B84" w:rsidP="00315B84">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21"/>
        <w:gridCol w:w="4278"/>
      </w:tblGrid>
      <w:tr w:rsidR="00315B84" w:rsidRPr="00B05E15" w14:paraId="7B6AA33A" w14:textId="77777777" w:rsidTr="00EB0DCE">
        <w:trPr>
          <w:jc w:val="center"/>
        </w:trPr>
        <w:tc>
          <w:tcPr>
            <w:tcW w:w="821" w:type="dxa"/>
          </w:tcPr>
          <w:p w14:paraId="421144A9" w14:textId="77777777" w:rsidR="00315B84" w:rsidRPr="00B05E15" w:rsidRDefault="00315B84" w:rsidP="00EB0DCE">
            <w:pPr>
              <w:pStyle w:val="TAH"/>
            </w:pPr>
            <w:r w:rsidRPr="00B05E15">
              <w:t>Code</w:t>
            </w:r>
          </w:p>
        </w:tc>
        <w:tc>
          <w:tcPr>
            <w:tcW w:w="4278" w:type="dxa"/>
          </w:tcPr>
          <w:p w14:paraId="2B83D40C" w14:textId="77777777" w:rsidR="00315B84" w:rsidRPr="00B05E15" w:rsidRDefault="00315B84" w:rsidP="00EB0DCE">
            <w:pPr>
              <w:pStyle w:val="TAH"/>
            </w:pPr>
            <w:r w:rsidRPr="00B05E15">
              <w:t>Value</w:t>
            </w:r>
          </w:p>
        </w:tc>
      </w:tr>
      <w:tr w:rsidR="00315B84" w:rsidRPr="003B2F39" w14:paraId="0D8D239D" w14:textId="77777777" w:rsidTr="00EB0DCE">
        <w:trPr>
          <w:jc w:val="center"/>
        </w:trPr>
        <w:tc>
          <w:tcPr>
            <w:tcW w:w="821" w:type="dxa"/>
          </w:tcPr>
          <w:p w14:paraId="4504E43A" w14:textId="77777777" w:rsidR="00315B84" w:rsidRPr="00B05E15" w:rsidRDefault="00315B84" w:rsidP="00EB0DCE">
            <w:pPr>
              <w:pStyle w:val="TAC"/>
            </w:pPr>
            <w:r w:rsidRPr="00B05E15">
              <w:t>CLA</w:t>
            </w:r>
          </w:p>
        </w:tc>
        <w:tc>
          <w:tcPr>
            <w:tcW w:w="4278" w:type="dxa"/>
          </w:tcPr>
          <w:p w14:paraId="67B45E28" w14:textId="77777777" w:rsidR="00315B84" w:rsidRPr="00B05E15" w:rsidRDefault="00315B84" w:rsidP="00EB0DCE">
            <w:pPr>
              <w:pStyle w:val="TAL"/>
            </w:pPr>
            <w:r w:rsidRPr="00B05E15">
              <w:t>As specified in ETSI TS 102 221 </w:t>
            </w:r>
            <w:r>
              <w:t>[12]</w:t>
            </w:r>
          </w:p>
        </w:tc>
      </w:tr>
      <w:tr w:rsidR="00315B84" w:rsidRPr="003B2F39" w14:paraId="441D2061" w14:textId="77777777" w:rsidTr="00EB0DCE">
        <w:trPr>
          <w:jc w:val="center"/>
        </w:trPr>
        <w:tc>
          <w:tcPr>
            <w:tcW w:w="821" w:type="dxa"/>
          </w:tcPr>
          <w:p w14:paraId="7A9BF3E8" w14:textId="77777777" w:rsidR="00315B84" w:rsidRPr="00B05E15" w:rsidRDefault="00315B84" w:rsidP="00EB0DCE">
            <w:pPr>
              <w:pStyle w:val="TAC"/>
            </w:pPr>
            <w:r w:rsidRPr="00B05E15">
              <w:t>INS</w:t>
            </w:r>
          </w:p>
        </w:tc>
        <w:tc>
          <w:tcPr>
            <w:tcW w:w="4278" w:type="dxa"/>
          </w:tcPr>
          <w:p w14:paraId="4BE8FC1F" w14:textId="77777777" w:rsidR="00315B84" w:rsidRPr="00B05E15" w:rsidRDefault="00315B84" w:rsidP="00EB0DCE">
            <w:pPr>
              <w:pStyle w:val="TAL"/>
            </w:pPr>
            <w:r w:rsidRPr="00B05E15">
              <w:t>As specified in ETSI TS 102 221 </w:t>
            </w:r>
            <w:r>
              <w:t>[12]</w:t>
            </w:r>
          </w:p>
        </w:tc>
      </w:tr>
      <w:tr w:rsidR="00315B84" w:rsidRPr="003B2F39" w14:paraId="6281BCB1" w14:textId="77777777" w:rsidTr="00EB0DCE">
        <w:trPr>
          <w:jc w:val="center"/>
        </w:trPr>
        <w:tc>
          <w:tcPr>
            <w:tcW w:w="821" w:type="dxa"/>
          </w:tcPr>
          <w:p w14:paraId="2C701164" w14:textId="77777777" w:rsidR="00315B84" w:rsidRPr="00B05E15" w:rsidRDefault="00315B84" w:rsidP="00EB0DCE">
            <w:pPr>
              <w:pStyle w:val="TAC"/>
            </w:pPr>
            <w:r w:rsidRPr="00B05E15">
              <w:t>P1</w:t>
            </w:r>
          </w:p>
        </w:tc>
        <w:tc>
          <w:tcPr>
            <w:tcW w:w="4278" w:type="dxa"/>
          </w:tcPr>
          <w:p w14:paraId="6257EF3C" w14:textId="77777777" w:rsidR="00315B84" w:rsidRPr="00B05E15" w:rsidRDefault="00315B84" w:rsidP="00EB0DCE">
            <w:pPr>
              <w:pStyle w:val="TAL"/>
            </w:pPr>
            <w:r w:rsidRPr="00B05E15">
              <w:t>As specified in ETSI TS 102 221 </w:t>
            </w:r>
            <w:r>
              <w:t>[12]</w:t>
            </w:r>
          </w:p>
        </w:tc>
      </w:tr>
      <w:tr w:rsidR="00315B84" w:rsidRPr="00B05E15" w14:paraId="733569A6" w14:textId="77777777" w:rsidTr="00EB0DCE">
        <w:trPr>
          <w:jc w:val="center"/>
        </w:trPr>
        <w:tc>
          <w:tcPr>
            <w:tcW w:w="821" w:type="dxa"/>
          </w:tcPr>
          <w:p w14:paraId="2630C1B9" w14:textId="77777777" w:rsidR="00315B84" w:rsidRPr="00B05E15" w:rsidRDefault="00315B84" w:rsidP="00EB0DCE">
            <w:pPr>
              <w:pStyle w:val="TAC"/>
            </w:pPr>
            <w:r w:rsidRPr="00B05E15">
              <w:t>P2</w:t>
            </w:r>
          </w:p>
        </w:tc>
        <w:tc>
          <w:tcPr>
            <w:tcW w:w="4278" w:type="dxa"/>
          </w:tcPr>
          <w:p w14:paraId="37848D81" w14:textId="77777777" w:rsidR="00315B84" w:rsidRPr="00B05E15" w:rsidRDefault="00315B84" w:rsidP="00EB0DCE">
            <w:pPr>
              <w:pStyle w:val="TAL"/>
            </w:pPr>
            <w:r w:rsidRPr="00B05E15">
              <w:t>00</w:t>
            </w:r>
          </w:p>
        </w:tc>
      </w:tr>
      <w:tr w:rsidR="00315B84" w:rsidRPr="003B2F39" w14:paraId="0E590764" w14:textId="77777777" w:rsidTr="00EB0DCE">
        <w:trPr>
          <w:jc w:val="center"/>
        </w:trPr>
        <w:tc>
          <w:tcPr>
            <w:tcW w:w="821" w:type="dxa"/>
          </w:tcPr>
          <w:p w14:paraId="6322F2B3" w14:textId="77777777" w:rsidR="00315B84" w:rsidRPr="00B05E15" w:rsidRDefault="00315B84" w:rsidP="00EB0DCE">
            <w:pPr>
              <w:pStyle w:val="TAC"/>
            </w:pPr>
            <w:r w:rsidRPr="00B05E15">
              <w:t>Lc</w:t>
            </w:r>
          </w:p>
        </w:tc>
        <w:tc>
          <w:tcPr>
            <w:tcW w:w="4278" w:type="dxa"/>
          </w:tcPr>
          <w:p w14:paraId="4EC59E5C" w14:textId="77777777" w:rsidR="00315B84" w:rsidRPr="00B05E15" w:rsidRDefault="00315B84" w:rsidP="00EB0DCE">
            <w:pPr>
              <w:pStyle w:val="TAL"/>
            </w:pPr>
            <w:r w:rsidRPr="00B05E15">
              <w:t>Length of subsequent EAP command data</w:t>
            </w:r>
          </w:p>
        </w:tc>
      </w:tr>
      <w:tr w:rsidR="00315B84" w:rsidRPr="00B05E15" w14:paraId="20EBECD7" w14:textId="77777777" w:rsidTr="00EB0DCE">
        <w:trPr>
          <w:jc w:val="center"/>
        </w:trPr>
        <w:tc>
          <w:tcPr>
            <w:tcW w:w="821" w:type="dxa"/>
          </w:tcPr>
          <w:p w14:paraId="087D4440" w14:textId="77777777" w:rsidR="00315B84" w:rsidRPr="00B05E15" w:rsidRDefault="00315B84" w:rsidP="00EB0DCE">
            <w:pPr>
              <w:pStyle w:val="TAC"/>
            </w:pPr>
            <w:r w:rsidRPr="00B05E15">
              <w:t>Data</w:t>
            </w:r>
          </w:p>
        </w:tc>
        <w:tc>
          <w:tcPr>
            <w:tcW w:w="4278" w:type="dxa"/>
          </w:tcPr>
          <w:p w14:paraId="48AFF236" w14:textId="77777777" w:rsidR="00315B84" w:rsidRPr="00B05E15" w:rsidRDefault="00315B84" w:rsidP="00EB0DCE">
            <w:pPr>
              <w:pStyle w:val="TAL"/>
            </w:pPr>
            <w:r w:rsidRPr="00B05E15">
              <w:t>See below</w:t>
            </w:r>
          </w:p>
        </w:tc>
      </w:tr>
      <w:tr w:rsidR="00315B84" w:rsidRPr="003B2F39" w14:paraId="18D39BEE" w14:textId="77777777" w:rsidTr="00EB0DCE">
        <w:trPr>
          <w:jc w:val="center"/>
        </w:trPr>
        <w:tc>
          <w:tcPr>
            <w:tcW w:w="821" w:type="dxa"/>
          </w:tcPr>
          <w:p w14:paraId="15E9CB2D" w14:textId="77777777" w:rsidR="00315B84" w:rsidRPr="00B05E15" w:rsidRDefault="00315B84" w:rsidP="00EB0DCE">
            <w:pPr>
              <w:pStyle w:val="TAC"/>
            </w:pPr>
            <w:r w:rsidRPr="00B05E15">
              <w:t>Le</w:t>
            </w:r>
          </w:p>
        </w:tc>
        <w:tc>
          <w:tcPr>
            <w:tcW w:w="4278" w:type="dxa"/>
          </w:tcPr>
          <w:p w14:paraId="4524335F" w14:textId="77777777" w:rsidR="00315B84" w:rsidRPr="00B05E15" w:rsidRDefault="00315B84" w:rsidP="00EB0DCE">
            <w:pPr>
              <w:pStyle w:val="TAL"/>
            </w:pPr>
            <w:r w:rsidRPr="00B05E15">
              <w:t>Length of the response data</w:t>
            </w:r>
          </w:p>
        </w:tc>
      </w:tr>
    </w:tbl>
    <w:p w14:paraId="0911B9D4" w14:textId="77777777" w:rsidR="00315B84" w:rsidRDefault="00315B84" w:rsidP="00315B84">
      <w:pPr>
        <w:keepNext/>
      </w:pPr>
      <w:r w:rsidRPr="00B05E15">
        <w:t>Command data:</w:t>
      </w:r>
    </w:p>
    <w:p w14:paraId="0812AE9E" w14:textId="77777777" w:rsidR="00315B84" w:rsidRPr="00B05E15" w:rsidRDefault="00315B84" w:rsidP="00315B84">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315B84" w:rsidRPr="00B05E15" w14:paraId="5D8E4319" w14:textId="77777777" w:rsidTr="00EB0DCE">
        <w:trPr>
          <w:jc w:val="center"/>
        </w:trPr>
        <w:tc>
          <w:tcPr>
            <w:tcW w:w="1276" w:type="dxa"/>
          </w:tcPr>
          <w:p w14:paraId="4FC1AA81" w14:textId="77777777" w:rsidR="00315B84" w:rsidRPr="00B05E15" w:rsidRDefault="00315B84" w:rsidP="00EB0DCE">
            <w:pPr>
              <w:pStyle w:val="TAH"/>
            </w:pPr>
            <w:r w:rsidRPr="00B05E15">
              <w:t>Byte(s)</w:t>
            </w:r>
          </w:p>
        </w:tc>
        <w:tc>
          <w:tcPr>
            <w:tcW w:w="4961" w:type="dxa"/>
          </w:tcPr>
          <w:p w14:paraId="53B6FF2A" w14:textId="77777777" w:rsidR="00315B84" w:rsidRPr="00B05E15" w:rsidRDefault="00315B84" w:rsidP="00EB0DCE">
            <w:pPr>
              <w:pStyle w:val="TAH"/>
            </w:pPr>
            <w:r w:rsidRPr="00B05E15">
              <w:t>Description</w:t>
            </w:r>
          </w:p>
        </w:tc>
        <w:tc>
          <w:tcPr>
            <w:tcW w:w="1417" w:type="dxa"/>
          </w:tcPr>
          <w:p w14:paraId="2E67C21B" w14:textId="77777777" w:rsidR="00315B84" w:rsidRPr="00B05E15" w:rsidRDefault="00315B84" w:rsidP="00EB0DCE">
            <w:pPr>
              <w:pStyle w:val="TAH"/>
            </w:pPr>
            <w:r w:rsidRPr="00B05E15">
              <w:t>Length</w:t>
            </w:r>
          </w:p>
        </w:tc>
      </w:tr>
      <w:tr w:rsidR="00315B84" w:rsidRPr="00B05E15" w14:paraId="446BA7A2" w14:textId="77777777" w:rsidTr="00EB0DCE">
        <w:trPr>
          <w:jc w:val="center"/>
        </w:trPr>
        <w:tc>
          <w:tcPr>
            <w:tcW w:w="1276" w:type="dxa"/>
          </w:tcPr>
          <w:p w14:paraId="35B10640" w14:textId="77777777" w:rsidR="00315B84" w:rsidRPr="00B05E15" w:rsidRDefault="00315B84" w:rsidP="00EB0DCE">
            <w:pPr>
              <w:pStyle w:val="TAC"/>
            </w:pPr>
            <w:r w:rsidRPr="00B05E15">
              <w:t>1 to Lc</w:t>
            </w:r>
          </w:p>
        </w:tc>
        <w:tc>
          <w:tcPr>
            <w:tcW w:w="4961" w:type="dxa"/>
          </w:tcPr>
          <w:p w14:paraId="63499BDE" w14:textId="77777777" w:rsidR="00315B84" w:rsidRPr="00B05E15" w:rsidRDefault="00315B84" w:rsidP="00EB0DCE">
            <w:pPr>
              <w:pStyle w:val="TAL"/>
            </w:pPr>
            <w:r w:rsidRPr="00B05E15">
              <w:t>EAP command data (see table </w:t>
            </w:r>
            <w:r w:rsidRPr="0046625B">
              <w:rPr>
                <w:lang w:val="en-US"/>
              </w:rPr>
              <w:t>4.3.</w:t>
            </w:r>
            <w:r>
              <w:rPr>
                <w:lang w:val="en-US"/>
              </w:rPr>
              <w:t>5.1.1.1</w:t>
            </w:r>
            <w:r w:rsidRPr="00B05E15">
              <w:t>)</w:t>
            </w:r>
          </w:p>
        </w:tc>
        <w:tc>
          <w:tcPr>
            <w:tcW w:w="1417" w:type="dxa"/>
          </w:tcPr>
          <w:p w14:paraId="19ED6C97" w14:textId="77777777" w:rsidR="00315B84" w:rsidRPr="00B05E15" w:rsidRDefault="00315B84" w:rsidP="00EB0DCE">
            <w:pPr>
              <w:pStyle w:val="TAC"/>
            </w:pPr>
            <w:r w:rsidRPr="00B05E15">
              <w:t>Lc</w:t>
            </w:r>
          </w:p>
        </w:tc>
      </w:tr>
    </w:tbl>
    <w:p w14:paraId="710AD654" w14:textId="77777777" w:rsidR="00315B84" w:rsidRPr="00B05E15" w:rsidRDefault="00315B84" w:rsidP="00315B84">
      <w:pPr>
        <w:keepNext/>
      </w:pPr>
    </w:p>
    <w:p w14:paraId="47CD449C" w14:textId="77777777" w:rsidR="00315B84" w:rsidRPr="00B05E15" w:rsidRDefault="00315B84" w:rsidP="00315B84">
      <w:pPr>
        <w:pStyle w:val="TH"/>
        <w:rPr>
          <w:rFonts w:ascii="Times New Roman" w:hAnsi="Times New Roman"/>
          <w:bCs/>
          <w:lang w:eastAsia="de-DE"/>
        </w:rPr>
      </w:pPr>
      <w:r w:rsidRPr="00B05E15">
        <w:rPr>
          <w:lang w:eastAsia="de-DE"/>
        </w:rPr>
        <w:t xml:space="preserve">Table </w:t>
      </w:r>
      <w:r w:rsidRPr="0046625B">
        <w:rPr>
          <w:lang w:val="en-US"/>
        </w:rPr>
        <w:t>4.3.</w:t>
      </w:r>
      <w:r>
        <w:rPr>
          <w:lang w:val="en-US"/>
        </w:rPr>
        <w:t>5.1.1.1</w:t>
      </w:r>
      <w:r w:rsidRPr="00B05E15">
        <w:rPr>
          <w:lang w:eastAsia="de-DE"/>
        </w:rPr>
        <w:t>: Coding of EAP command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0" w:type="dxa"/>
        </w:tblCellMar>
        <w:tblLook w:val="0000" w:firstRow="0" w:lastRow="0" w:firstColumn="0" w:lastColumn="0" w:noHBand="0" w:noVBand="0"/>
      </w:tblPr>
      <w:tblGrid>
        <w:gridCol w:w="1134"/>
        <w:gridCol w:w="3918"/>
        <w:gridCol w:w="1196"/>
        <w:gridCol w:w="1196"/>
      </w:tblGrid>
      <w:tr w:rsidR="00315B84" w:rsidRPr="00B05E15" w14:paraId="1FDB3256" w14:textId="77777777" w:rsidTr="00EB0DCE">
        <w:trPr>
          <w:jc w:val="center"/>
        </w:trPr>
        <w:tc>
          <w:tcPr>
            <w:tcW w:w="1134" w:type="dxa"/>
          </w:tcPr>
          <w:p w14:paraId="28CDE453" w14:textId="77777777" w:rsidR="00315B84" w:rsidRPr="00B05E15" w:rsidRDefault="00315B84" w:rsidP="00EB0DCE">
            <w:pPr>
              <w:pStyle w:val="TAH"/>
            </w:pPr>
            <w:r w:rsidRPr="00B05E15">
              <w:t>Byte(s)</w:t>
            </w:r>
          </w:p>
        </w:tc>
        <w:tc>
          <w:tcPr>
            <w:tcW w:w="3918" w:type="dxa"/>
          </w:tcPr>
          <w:p w14:paraId="7DBCFAD9" w14:textId="77777777" w:rsidR="00315B84" w:rsidRPr="00B05E15" w:rsidRDefault="00315B84" w:rsidP="00EB0DCE">
            <w:pPr>
              <w:pStyle w:val="TAH"/>
            </w:pPr>
            <w:r w:rsidRPr="00B05E15">
              <w:t>Description</w:t>
            </w:r>
          </w:p>
        </w:tc>
        <w:tc>
          <w:tcPr>
            <w:tcW w:w="1196" w:type="dxa"/>
          </w:tcPr>
          <w:p w14:paraId="55F04799" w14:textId="77777777" w:rsidR="00315B84" w:rsidRPr="00B05E15" w:rsidRDefault="00315B84" w:rsidP="00EB0DCE">
            <w:pPr>
              <w:pStyle w:val="TAH"/>
              <w:rPr>
                <w:b w:val="0"/>
              </w:rPr>
            </w:pPr>
            <w:r w:rsidRPr="00B05E15">
              <w:t>Status</w:t>
            </w:r>
          </w:p>
        </w:tc>
        <w:tc>
          <w:tcPr>
            <w:tcW w:w="1196" w:type="dxa"/>
          </w:tcPr>
          <w:p w14:paraId="7DF7A0A7" w14:textId="77777777" w:rsidR="00315B84" w:rsidRPr="00B05E15" w:rsidRDefault="00315B84" w:rsidP="00EB0DCE">
            <w:pPr>
              <w:pStyle w:val="TAH"/>
              <w:rPr>
                <w:b w:val="0"/>
              </w:rPr>
            </w:pPr>
            <w:r w:rsidRPr="00B05E15">
              <w:t>Length</w:t>
            </w:r>
          </w:p>
        </w:tc>
      </w:tr>
      <w:tr w:rsidR="00315B84" w:rsidRPr="00B05E15" w14:paraId="1B7AB224" w14:textId="77777777" w:rsidTr="00EB0DCE">
        <w:trPr>
          <w:jc w:val="center"/>
        </w:trPr>
        <w:tc>
          <w:tcPr>
            <w:tcW w:w="1134" w:type="dxa"/>
          </w:tcPr>
          <w:p w14:paraId="3726D6E6" w14:textId="77777777" w:rsidR="00315B84" w:rsidRPr="00B05E15" w:rsidRDefault="00315B84" w:rsidP="00EB0DCE">
            <w:pPr>
              <w:pStyle w:val="TAC"/>
            </w:pPr>
            <w:r w:rsidRPr="00B05E15">
              <w:t>1 to J</w:t>
            </w:r>
          </w:p>
        </w:tc>
        <w:tc>
          <w:tcPr>
            <w:tcW w:w="3918" w:type="dxa"/>
          </w:tcPr>
          <w:p w14:paraId="680EFE3C" w14:textId="77777777" w:rsidR="00315B84" w:rsidRPr="00B05E15" w:rsidRDefault="00315B84" w:rsidP="00EB0DCE">
            <w:pPr>
              <w:pStyle w:val="TAC"/>
              <w:jc w:val="left"/>
            </w:pPr>
            <w:r w:rsidRPr="00B05E15">
              <w:t>EAP packet (coded as defined for the method of EAP used as defined in RFC 3748 </w:t>
            </w:r>
            <w:r>
              <w:t>[10]</w:t>
            </w:r>
            <w:r w:rsidRPr="00B05E15">
              <w:t>)</w:t>
            </w:r>
          </w:p>
        </w:tc>
        <w:tc>
          <w:tcPr>
            <w:tcW w:w="1196" w:type="dxa"/>
          </w:tcPr>
          <w:p w14:paraId="223C24FB" w14:textId="77777777" w:rsidR="00315B84" w:rsidRPr="00B05E15" w:rsidRDefault="00315B84" w:rsidP="00EB0DCE">
            <w:pPr>
              <w:pStyle w:val="TAC"/>
            </w:pPr>
            <w:r w:rsidRPr="00B05E15">
              <w:t>M</w:t>
            </w:r>
          </w:p>
        </w:tc>
        <w:tc>
          <w:tcPr>
            <w:tcW w:w="1196" w:type="dxa"/>
          </w:tcPr>
          <w:p w14:paraId="78637B36" w14:textId="77777777" w:rsidR="00315B84" w:rsidRPr="00B05E15" w:rsidRDefault="00315B84" w:rsidP="00EB0DCE">
            <w:pPr>
              <w:pStyle w:val="TAC"/>
            </w:pPr>
            <w:r w:rsidRPr="00B05E15">
              <w:t>J bytes</w:t>
            </w:r>
          </w:p>
        </w:tc>
      </w:tr>
      <w:tr w:rsidR="00315B84" w:rsidRPr="00B05E15" w14:paraId="6524F29C" w14:textId="77777777" w:rsidTr="00EB0DCE">
        <w:trPr>
          <w:jc w:val="center"/>
        </w:trPr>
        <w:tc>
          <w:tcPr>
            <w:tcW w:w="1134" w:type="dxa"/>
          </w:tcPr>
          <w:p w14:paraId="4D10DBBB" w14:textId="77777777" w:rsidR="00315B84" w:rsidRPr="00B05E15" w:rsidRDefault="00315B84" w:rsidP="00EB0DCE">
            <w:pPr>
              <w:pStyle w:val="TAC"/>
            </w:pPr>
            <w:r w:rsidRPr="00B05E15">
              <w:t>J+1 to J+K+1</w:t>
            </w:r>
          </w:p>
        </w:tc>
        <w:tc>
          <w:tcPr>
            <w:tcW w:w="3918" w:type="dxa"/>
          </w:tcPr>
          <w:p w14:paraId="1ACA67CF" w14:textId="77777777" w:rsidR="00315B84" w:rsidRPr="00B05E15" w:rsidRDefault="00315B84" w:rsidP="00EB0DCE">
            <w:pPr>
              <w:pStyle w:val="TAL"/>
            </w:pPr>
            <w:r w:rsidRPr="00B05E15">
              <w:rPr>
                <w:rFonts w:cs="Arial"/>
              </w:rPr>
              <w:t>EAP method related data (</w:t>
            </w:r>
            <w:r w:rsidRPr="00B05E15">
              <w:t>specified by each application specific document defining a particular EAP method implementation)</w:t>
            </w:r>
          </w:p>
        </w:tc>
        <w:tc>
          <w:tcPr>
            <w:tcW w:w="1196" w:type="dxa"/>
          </w:tcPr>
          <w:p w14:paraId="61FD1FA1" w14:textId="77777777" w:rsidR="00315B84" w:rsidRPr="00B05E15" w:rsidRDefault="00315B84" w:rsidP="00EB0DCE">
            <w:pPr>
              <w:pStyle w:val="TAC"/>
            </w:pPr>
            <w:r w:rsidRPr="00B05E15">
              <w:t>O</w:t>
            </w:r>
          </w:p>
        </w:tc>
        <w:tc>
          <w:tcPr>
            <w:tcW w:w="1196" w:type="dxa"/>
          </w:tcPr>
          <w:p w14:paraId="46B33C81" w14:textId="77777777" w:rsidR="00315B84" w:rsidRPr="00B05E15" w:rsidRDefault="00315B84" w:rsidP="00EB0DCE">
            <w:pPr>
              <w:pStyle w:val="TAC"/>
            </w:pPr>
            <w:r w:rsidRPr="00B05E15">
              <w:t>K bytes</w:t>
            </w:r>
          </w:p>
        </w:tc>
      </w:tr>
      <w:tr w:rsidR="00315B84" w:rsidRPr="00E40C02" w14:paraId="178B9C03" w14:textId="77777777" w:rsidTr="00EB0DCE">
        <w:trPr>
          <w:jc w:val="center"/>
        </w:trPr>
        <w:tc>
          <w:tcPr>
            <w:tcW w:w="7444" w:type="dxa"/>
            <w:gridSpan w:val="4"/>
          </w:tcPr>
          <w:p w14:paraId="557C2B07" w14:textId="77777777" w:rsidR="00315B84" w:rsidRPr="00B05E15" w:rsidRDefault="00315B84" w:rsidP="00EB0DCE">
            <w:pPr>
              <w:pStyle w:val="TAN"/>
            </w:pPr>
            <w:r w:rsidRPr="00B05E15">
              <w:t>NOTE:</w:t>
            </w:r>
            <w:r w:rsidRPr="00B05E15">
              <w:tab/>
              <w:t>The length of an EAP packet is contained within the packet and can therefore be retrieved from it.</w:t>
            </w:r>
          </w:p>
        </w:tc>
      </w:tr>
    </w:tbl>
    <w:p w14:paraId="61ECEB37" w14:textId="77777777" w:rsidR="00315B84" w:rsidRPr="00B05E15" w:rsidRDefault="00315B84" w:rsidP="00315B84"/>
    <w:p w14:paraId="59088BCC" w14:textId="77777777" w:rsidR="00315B84" w:rsidRDefault="00315B84" w:rsidP="00315B84">
      <w:pPr>
        <w:keepNext/>
      </w:pPr>
      <w:r w:rsidRPr="00B05E15">
        <w:t>Response data:</w:t>
      </w:r>
    </w:p>
    <w:p w14:paraId="37E803C0" w14:textId="77777777" w:rsidR="00315B84" w:rsidRPr="00B05E15" w:rsidRDefault="00315B84" w:rsidP="00315B84">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315B84" w:rsidRPr="00B05E15" w14:paraId="46095B39" w14:textId="77777777" w:rsidTr="00EB0DCE">
        <w:trPr>
          <w:jc w:val="center"/>
        </w:trPr>
        <w:tc>
          <w:tcPr>
            <w:tcW w:w="1276" w:type="dxa"/>
          </w:tcPr>
          <w:p w14:paraId="5AE4B324" w14:textId="77777777" w:rsidR="00315B84" w:rsidRPr="00B05E15" w:rsidRDefault="00315B84" w:rsidP="00EB0DCE">
            <w:pPr>
              <w:pStyle w:val="TAH"/>
            </w:pPr>
            <w:r w:rsidRPr="00B05E15">
              <w:t>Byte(s)</w:t>
            </w:r>
          </w:p>
        </w:tc>
        <w:tc>
          <w:tcPr>
            <w:tcW w:w="4961" w:type="dxa"/>
          </w:tcPr>
          <w:p w14:paraId="12B9567B" w14:textId="77777777" w:rsidR="00315B84" w:rsidRPr="00B05E15" w:rsidRDefault="00315B84" w:rsidP="00EB0DCE">
            <w:pPr>
              <w:pStyle w:val="TAH"/>
            </w:pPr>
            <w:r w:rsidRPr="00B05E15">
              <w:t>Description</w:t>
            </w:r>
          </w:p>
        </w:tc>
        <w:tc>
          <w:tcPr>
            <w:tcW w:w="1417" w:type="dxa"/>
          </w:tcPr>
          <w:p w14:paraId="6B375D76" w14:textId="77777777" w:rsidR="00315B84" w:rsidRPr="00B05E15" w:rsidRDefault="00315B84" w:rsidP="00EB0DCE">
            <w:pPr>
              <w:pStyle w:val="TAH"/>
            </w:pPr>
            <w:r w:rsidRPr="00B05E15">
              <w:t>Length</w:t>
            </w:r>
          </w:p>
        </w:tc>
      </w:tr>
      <w:tr w:rsidR="00315B84" w:rsidRPr="00B05E15" w14:paraId="67590E79" w14:textId="77777777" w:rsidTr="00EB0DCE">
        <w:trPr>
          <w:jc w:val="center"/>
        </w:trPr>
        <w:tc>
          <w:tcPr>
            <w:tcW w:w="1276" w:type="dxa"/>
          </w:tcPr>
          <w:p w14:paraId="6FFD6E26" w14:textId="77777777" w:rsidR="00315B84" w:rsidRPr="00B05E15" w:rsidRDefault="00315B84" w:rsidP="00EB0DCE">
            <w:pPr>
              <w:pStyle w:val="TAC"/>
            </w:pPr>
            <w:r w:rsidRPr="00B05E15">
              <w:t>1 to Le</w:t>
            </w:r>
          </w:p>
        </w:tc>
        <w:tc>
          <w:tcPr>
            <w:tcW w:w="4961" w:type="dxa"/>
          </w:tcPr>
          <w:p w14:paraId="68779CD7" w14:textId="77777777" w:rsidR="00315B84" w:rsidRPr="00B05E15" w:rsidRDefault="00315B84" w:rsidP="00EB0DCE">
            <w:pPr>
              <w:pStyle w:val="TAL"/>
            </w:pPr>
            <w:r w:rsidRPr="00B05E15">
              <w:t>EAP Packet Response Data (see table </w:t>
            </w:r>
            <w:r w:rsidRPr="0046625B">
              <w:rPr>
                <w:lang w:val="en-US"/>
              </w:rPr>
              <w:t>4.3.</w:t>
            </w:r>
            <w:r>
              <w:rPr>
                <w:lang w:val="en-US"/>
              </w:rPr>
              <w:t>5.1.1.2</w:t>
            </w:r>
            <w:r w:rsidRPr="00B05E15">
              <w:t>)</w:t>
            </w:r>
          </w:p>
        </w:tc>
        <w:tc>
          <w:tcPr>
            <w:tcW w:w="1417" w:type="dxa"/>
          </w:tcPr>
          <w:p w14:paraId="4FC8D9D1" w14:textId="77777777" w:rsidR="00315B84" w:rsidRPr="00B05E15" w:rsidRDefault="00315B84" w:rsidP="00EB0DCE">
            <w:pPr>
              <w:pStyle w:val="TAC"/>
            </w:pPr>
            <w:r w:rsidRPr="00B05E15">
              <w:t>Le</w:t>
            </w:r>
          </w:p>
        </w:tc>
      </w:tr>
    </w:tbl>
    <w:p w14:paraId="5E8D3935" w14:textId="77777777" w:rsidR="00315B84" w:rsidRPr="00B05E15" w:rsidRDefault="00315B84" w:rsidP="00315B84">
      <w:pPr>
        <w:rPr>
          <w:lang w:eastAsia="de-DE"/>
        </w:rPr>
      </w:pPr>
    </w:p>
    <w:p w14:paraId="6AD88CC1" w14:textId="77777777" w:rsidR="00315B84" w:rsidRPr="00B05E15" w:rsidRDefault="00315B84" w:rsidP="00315B84">
      <w:pPr>
        <w:pStyle w:val="TH"/>
        <w:keepNext w:val="0"/>
        <w:keepLines w:val="0"/>
        <w:rPr>
          <w:rFonts w:ascii="Times New Roman" w:hAnsi="Times New Roman"/>
          <w:bCs/>
          <w:lang w:eastAsia="de-DE"/>
        </w:rPr>
      </w:pPr>
      <w:r w:rsidRPr="00B05E15">
        <w:rPr>
          <w:lang w:eastAsia="de-DE"/>
        </w:rPr>
        <w:t xml:space="preserve">Table </w:t>
      </w:r>
      <w:r w:rsidRPr="0046625B">
        <w:rPr>
          <w:lang w:val="en-US"/>
        </w:rPr>
        <w:t>4.3.</w:t>
      </w:r>
      <w:r>
        <w:rPr>
          <w:lang w:val="en-US"/>
        </w:rPr>
        <w:t>5.1.1.2</w:t>
      </w:r>
      <w:r w:rsidRPr="00B05E15">
        <w:rPr>
          <w:lang w:eastAsia="de-DE"/>
        </w:rPr>
        <w:t>: Coding of EAP Response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0" w:type="dxa"/>
        </w:tblCellMar>
        <w:tblLook w:val="0000" w:firstRow="0" w:lastRow="0" w:firstColumn="0" w:lastColumn="0" w:noHBand="0" w:noVBand="0"/>
      </w:tblPr>
      <w:tblGrid>
        <w:gridCol w:w="1134"/>
        <w:gridCol w:w="3918"/>
        <w:gridCol w:w="1196"/>
        <w:gridCol w:w="1196"/>
      </w:tblGrid>
      <w:tr w:rsidR="00315B84" w:rsidRPr="00B05E15" w14:paraId="3CFAA6B1" w14:textId="77777777" w:rsidTr="00EB0DCE">
        <w:trPr>
          <w:jc w:val="center"/>
        </w:trPr>
        <w:tc>
          <w:tcPr>
            <w:tcW w:w="1134" w:type="dxa"/>
          </w:tcPr>
          <w:p w14:paraId="109CB48A" w14:textId="77777777" w:rsidR="00315B84" w:rsidRPr="00B05E15" w:rsidRDefault="00315B84" w:rsidP="00EB0DCE">
            <w:pPr>
              <w:pStyle w:val="TAH"/>
              <w:keepNext w:val="0"/>
              <w:keepLines w:val="0"/>
            </w:pPr>
            <w:r w:rsidRPr="00B05E15">
              <w:t>Byte(s)</w:t>
            </w:r>
          </w:p>
        </w:tc>
        <w:tc>
          <w:tcPr>
            <w:tcW w:w="3918" w:type="dxa"/>
          </w:tcPr>
          <w:p w14:paraId="66C6BF50" w14:textId="77777777" w:rsidR="00315B84" w:rsidRPr="00B05E15" w:rsidRDefault="00315B84" w:rsidP="00EB0DCE">
            <w:pPr>
              <w:pStyle w:val="TAH"/>
              <w:keepNext w:val="0"/>
              <w:keepLines w:val="0"/>
            </w:pPr>
            <w:r w:rsidRPr="00B05E15">
              <w:t>Description</w:t>
            </w:r>
          </w:p>
        </w:tc>
        <w:tc>
          <w:tcPr>
            <w:tcW w:w="1196" w:type="dxa"/>
          </w:tcPr>
          <w:p w14:paraId="71A64E34" w14:textId="77777777" w:rsidR="00315B84" w:rsidRPr="00B05E15" w:rsidRDefault="00315B84" w:rsidP="00EB0DCE">
            <w:pPr>
              <w:pStyle w:val="TAH"/>
              <w:keepNext w:val="0"/>
              <w:keepLines w:val="0"/>
              <w:rPr>
                <w:b w:val="0"/>
              </w:rPr>
            </w:pPr>
            <w:r w:rsidRPr="00B05E15">
              <w:t>Status</w:t>
            </w:r>
          </w:p>
        </w:tc>
        <w:tc>
          <w:tcPr>
            <w:tcW w:w="1196" w:type="dxa"/>
          </w:tcPr>
          <w:p w14:paraId="1413218C" w14:textId="77777777" w:rsidR="00315B84" w:rsidRPr="00B05E15" w:rsidRDefault="00315B84" w:rsidP="00EB0DCE">
            <w:pPr>
              <w:pStyle w:val="TAH"/>
              <w:keepNext w:val="0"/>
              <w:keepLines w:val="0"/>
              <w:rPr>
                <w:b w:val="0"/>
              </w:rPr>
            </w:pPr>
            <w:r w:rsidRPr="00B05E15">
              <w:t>Length</w:t>
            </w:r>
          </w:p>
        </w:tc>
      </w:tr>
      <w:tr w:rsidR="00315B84" w:rsidRPr="00B05E15" w14:paraId="1735F151" w14:textId="77777777" w:rsidTr="00EB0DCE">
        <w:trPr>
          <w:jc w:val="center"/>
        </w:trPr>
        <w:tc>
          <w:tcPr>
            <w:tcW w:w="1134" w:type="dxa"/>
          </w:tcPr>
          <w:p w14:paraId="76D99BEE" w14:textId="77777777" w:rsidR="00315B84" w:rsidRPr="00B05E15" w:rsidRDefault="00315B84" w:rsidP="00EB0DCE">
            <w:pPr>
              <w:pStyle w:val="TAC"/>
              <w:keepNext w:val="0"/>
              <w:keepLines w:val="0"/>
            </w:pPr>
            <w:r w:rsidRPr="00B05E15">
              <w:t>1 to L</w:t>
            </w:r>
          </w:p>
        </w:tc>
        <w:tc>
          <w:tcPr>
            <w:tcW w:w="3918" w:type="dxa"/>
          </w:tcPr>
          <w:p w14:paraId="153FEC2E" w14:textId="77777777" w:rsidR="00315B84" w:rsidRPr="00B05E15" w:rsidRDefault="00315B84" w:rsidP="00EB0DCE">
            <w:pPr>
              <w:pStyle w:val="TAC"/>
              <w:keepNext w:val="0"/>
              <w:keepLines w:val="0"/>
              <w:jc w:val="left"/>
            </w:pPr>
            <w:r w:rsidRPr="00B05E15">
              <w:t xml:space="preserve">EAP packet </w:t>
            </w:r>
          </w:p>
        </w:tc>
        <w:tc>
          <w:tcPr>
            <w:tcW w:w="1196" w:type="dxa"/>
          </w:tcPr>
          <w:p w14:paraId="505457C8" w14:textId="77777777" w:rsidR="00315B84" w:rsidRPr="00B05E15" w:rsidRDefault="00315B84" w:rsidP="00EB0DCE">
            <w:pPr>
              <w:pStyle w:val="TAC"/>
              <w:keepNext w:val="0"/>
              <w:keepLines w:val="0"/>
            </w:pPr>
            <w:r w:rsidRPr="00B05E15">
              <w:t>M</w:t>
            </w:r>
          </w:p>
        </w:tc>
        <w:tc>
          <w:tcPr>
            <w:tcW w:w="1196" w:type="dxa"/>
          </w:tcPr>
          <w:p w14:paraId="4EB880E7" w14:textId="77777777" w:rsidR="00315B84" w:rsidRPr="00B05E15" w:rsidRDefault="00315B84" w:rsidP="00EB0DCE">
            <w:pPr>
              <w:pStyle w:val="TAC"/>
              <w:keepNext w:val="0"/>
              <w:keepLines w:val="0"/>
            </w:pPr>
            <w:r w:rsidRPr="00B05E15">
              <w:t>L bytes</w:t>
            </w:r>
          </w:p>
        </w:tc>
      </w:tr>
      <w:tr w:rsidR="00315B84" w:rsidRPr="00B05E15" w14:paraId="51CC1165" w14:textId="77777777" w:rsidTr="00EB0DCE">
        <w:trPr>
          <w:jc w:val="center"/>
        </w:trPr>
        <w:tc>
          <w:tcPr>
            <w:tcW w:w="1134" w:type="dxa"/>
          </w:tcPr>
          <w:p w14:paraId="0B776A46" w14:textId="77777777" w:rsidR="00315B84" w:rsidRPr="00B05E15" w:rsidRDefault="00315B84" w:rsidP="00EB0DCE">
            <w:pPr>
              <w:pStyle w:val="TAC"/>
              <w:keepNext w:val="0"/>
              <w:keepLines w:val="0"/>
            </w:pPr>
            <w:r w:rsidRPr="00B05E15">
              <w:t>L+1 to L+N+1</w:t>
            </w:r>
          </w:p>
        </w:tc>
        <w:tc>
          <w:tcPr>
            <w:tcW w:w="3918" w:type="dxa"/>
          </w:tcPr>
          <w:p w14:paraId="7F34BB98" w14:textId="77777777" w:rsidR="00315B84" w:rsidRPr="00B05E15" w:rsidRDefault="00315B84" w:rsidP="00EB0DCE">
            <w:pPr>
              <w:pStyle w:val="TAL"/>
              <w:keepNext w:val="0"/>
              <w:keepLines w:val="0"/>
            </w:pPr>
            <w:r w:rsidRPr="00B05E15">
              <w:rPr>
                <w:rFonts w:cs="Arial"/>
              </w:rPr>
              <w:t>EAP method related data (</w:t>
            </w:r>
            <w:r w:rsidRPr="00B05E15">
              <w:t>specified by each application specific document defining a particular EAP method implementation)</w:t>
            </w:r>
          </w:p>
        </w:tc>
        <w:tc>
          <w:tcPr>
            <w:tcW w:w="1196" w:type="dxa"/>
          </w:tcPr>
          <w:p w14:paraId="250DB0F4" w14:textId="77777777" w:rsidR="00315B84" w:rsidRPr="00B05E15" w:rsidRDefault="00315B84" w:rsidP="00EB0DCE">
            <w:pPr>
              <w:pStyle w:val="TAC"/>
              <w:keepNext w:val="0"/>
              <w:keepLines w:val="0"/>
            </w:pPr>
            <w:r w:rsidRPr="00B05E15">
              <w:t>O</w:t>
            </w:r>
          </w:p>
        </w:tc>
        <w:tc>
          <w:tcPr>
            <w:tcW w:w="1196" w:type="dxa"/>
          </w:tcPr>
          <w:p w14:paraId="194A4880" w14:textId="77777777" w:rsidR="00315B84" w:rsidRPr="00B05E15" w:rsidRDefault="00315B84" w:rsidP="00EB0DCE">
            <w:pPr>
              <w:pStyle w:val="TAC"/>
              <w:keepNext w:val="0"/>
              <w:keepLines w:val="0"/>
            </w:pPr>
            <w:r w:rsidRPr="00B05E15">
              <w:t>N bytes</w:t>
            </w:r>
          </w:p>
        </w:tc>
      </w:tr>
      <w:tr w:rsidR="00315B84" w:rsidRPr="00E40C02" w14:paraId="2B26E757" w14:textId="77777777" w:rsidTr="00EB0DCE">
        <w:trPr>
          <w:jc w:val="center"/>
        </w:trPr>
        <w:tc>
          <w:tcPr>
            <w:tcW w:w="7444" w:type="dxa"/>
            <w:gridSpan w:val="4"/>
          </w:tcPr>
          <w:p w14:paraId="1CC420B1" w14:textId="77777777" w:rsidR="00315B84" w:rsidRPr="00B05E15" w:rsidRDefault="00315B84" w:rsidP="00EB0DCE">
            <w:pPr>
              <w:pStyle w:val="TAN"/>
            </w:pPr>
            <w:r w:rsidRPr="00B05E15">
              <w:t>NOTE:</w:t>
            </w:r>
            <w:r w:rsidRPr="00B05E15">
              <w:tab/>
              <w:t>The length of an EAP packet is contained within the packet and can therefore be retrieved from it.</w:t>
            </w:r>
          </w:p>
        </w:tc>
      </w:tr>
    </w:tbl>
    <w:p w14:paraId="0E85C18F" w14:textId="77777777" w:rsidR="00315B84" w:rsidRPr="00B05E15" w:rsidRDefault="00315B84" w:rsidP="00315B84"/>
    <w:p w14:paraId="3C5F5355" w14:textId="77777777" w:rsidR="00315B84" w:rsidRPr="00B05E15" w:rsidRDefault="00315B84" w:rsidP="00315B84">
      <w:pPr>
        <w:pStyle w:val="Heading6"/>
      </w:pPr>
      <w:bookmarkStart w:id="119" w:name="_Toc107498853"/>
      <w:bookmarkStart w:id="120" w:name="_Toc108443367"/>
      <w:bookmarkStart w:id="121" w:name="_Toc113448338"/>
      <w:bookmarkStart w:id="122" w:name="_Toc130940589"/>
      <w:r w:rsidRPr="0046625B">
        <w:rPr>
          <w:lang w:val="en-US"/>
        </w:rPr>
        <w:lastRenderedPageBreak/>
        <w:t>4.3.</w:t>
      </w:r>
      <w:r>
        <w:rPr>
          <w:lang w:val="en-US"/>
        </w:rPr>
        <w:t>5.1.1.2</w:t>
      </w:r>
      <w:r w:rsidRPr="00B05E15">
        <w:tab/>
        <w:t>Specific status conditions returned</w:t>
      </w:r>
      <w:bookmarkEnd w:id="119"/>
      <w:bookmarkEnd w:id="120"/>
      <w:bookmarkEnd w:id="121"/>
      <w:bookmarkEnd w:id="122"/>
    </w:p>
    <w:p w14:paraId="300CA930" w14:textId="77777777" w:rsidR="00315B84" w:rsidRPr="00B05E15" w:rsidRDefault="00315B84" w:rsidP="00315B84">
      <w:r w:rsidRPr="00B05E15">
        <w:t>This clause specifies the coding of the specific status words SW1 and SW2.</w:t>
      </w:r>
    </w:p>
    <w:p w14:paraId="70C370F3" w14:textId="77777777" w:rsidR="00315B84" w:rsidRPr="00B05E15" w:rsidRDefault="00315B84" w:rsidP="00315B84">
      <w:pPr>
        <w:pStyle w:val="Heading6"/>
      </w:pPr>
      <w:bookmarkStart w:id="123" w:name="_Toc108443368"/>
      <w:bookmarkStart w:id="124" w:name="_Toc113448339"/>
      <w:bookmarkStart w:id="125" w:name="_Toc130940590"/>
      <w:r w:rsidRPr="0046625B">
        <w:rPr>
          <w:lang w:val="en-US"/>
        </w:rPr>
        <w:t>4.3.</w:t>
      </w:r>
      <w:r>
        <w:rPr>
          <w:lang w:val="en-US"/>
        </w:rPr>
        <w:t>5.1.1.3</w:t>
      </w:r>
      <w:r w:rsidRPr="00B05E15">
        <w:tab/>
        <w:t>Status words</w:t>
      </w:r>
      <w:bookmarkEnd w:id="123"/>
      <w:bookmarkEnd w:id="124"/>
      <w:bookmarkEnd w:id="125"/>
    </w:p>
    <w:p w14:paraId="14D1044E" w14:textId="77777777" w:rsidR="00315B84" w:rsidRPr="00B05E15" w:rsidRDefault="00315B84" w:rsidP="00315B84">
      <w:r w:rsidRPr="00B05E15">
        <w:t>Table </w:t>
      </w:r>
      <w:r w:rsidRPr="0046625B">
        <w:rPr>
          <w:lang w:val="en-US"/>
        </w:rPr>
        <w:t>4.3.</w:t>
      </w:r>
      <w:r>
        <w:rPr>
          <w:lang w:val="en-US"/>
        </w:rPr>
        <w:t xml:space="preserve">5.1.1.3 </w:t>
      </w:r>
      <w:r w:rsidRPr="00B05E15">
        <w:t>shows the meaning of possible status conditions returned.</w:t>
      </w:r>
    </w:p>
    <w:p w14:paraId="319ED8B6" w14:textId="6A7C70CE" w:rsidR="00315B84" w:rsidRPr="00B05E15" w:rsidRDefault="00315B84" w:rsidP="00315B84">
      <w:pPr>
        <w:pStyle w:val="TH"/>
      </w:pPr>
      <w:r w:rsidRPr="00B05E15">
        <w:t xml:space="preserve">Table </w:t>
      </w:r>
      <w:r w:rsidRPr="0046625B">
        <w:rPr>
          <w:lang w:val="en-US"/>
        </w:rPr>
        <w:t>4.3.</w:t>
      </w:r>
      <w:r>
        <w:rPr>
          <w:lang w:val="en-US"/>
        </w:rPr>
        <w:t>5.1.1.3</w:t>
      </w:r>
      <w:r w:rsidRPr="00B05E15">
        <w:t>: Status byte coding</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8"/>
        <w:gridCol w:w="709"/>
        <w:gridCol w:w="7752"/>
      </w:tblGrid>
      <w:tr w:rsidR="00315B84" w:rsidRPr="00B05E15" w14:paraId="3D6147F0" w14:textId="77777777" w:rsidTr="00EB0DCE">
        <w:trPr>
          <w:jc w:val="center"/>
        </w:trPr>
        <w:tc>
          <w:tcPr>
            <w:tcW w:w="708" w:type="dxa"/>
          </w:tcPr>
          <w:p w14:paraId="35EC96AF" w14:textId="77777777" w:rsidR="00315B84" w:rsidRPr="00B05E15" w:rsidRDefault="00315B84" w:rsidP="00EB0DCE">
            <w:pPr>
              <w:pStyle w:val="TAH"/>
            </w:pPr>
            <w:r w:rsidRPr="00B05E15">
              <w:t>SW1</w:t>
            </w:r>
          </w:p>
        </w:tc>
        <w:tc>
          <w:tcPr>
            <w:tcW w:w="709" w:type="dxa"/>
          </w:tcPr>
          <w:p w14:paraId="505D85E0" w14:textId="77777777" w:rsidR="00315B84" w:rsidRPr="00B05E15" w:rsidRDefault="00315B84" w:rsidP="00EB0DCE">
            <w:pPr>
              <w:pStyle w:val="TAH"/>
            </w:pPr>
            <w:r w:rsidRPr="00B05E15">
              <w:t>SW2</w:t>
            </w:r>
          </w:p>
        </w:tc>
        <w:tc>
          <w:tcPr>
            <w:tcW w:w="7752" w:type="dxa"/>
          </w:tcPr>
          <w:p w14:paraId="2EE5B519" w14:textId="77777777" w:rsidR="00315B84" w:rsidRPr="00B05E15" w:rsidRDefault="00315B84" w:rsidP="00EB0DCE">
            <w:pPr>
              <w:pStyle w:val="TAH"/>
            </w:pPr>
            <w:r w:rsidRPr="00B05E15">
              <w:t>Description</w:t>
            </w:r>
          </w:p>
        </w:tc>
      </w:tr>
      <w:tr w:rsidR="00315B84" w:rsidRPr="003B2F39" w14:paraId="04B2C3D1" w14:textId="77777777" w:rsidTr="00EB0DCE">
        <w:trPr>
          <w:jc w:val="center"/>
        </w:trPr>
        <w:tc>
          <w:tcPr>
            <w:tcW w:w="708" w:type="dxa"/>
          </w:tcPr>
          <w:p w14:paraId="5811A371" w14:textId="77777777" w:rsidR="00315B84" w:rsidRPr="00B05E15" w:rsidRDefault="00315B84" w:rsidP="00EB0DCE">
            <w:pPr>
              <w:pStyle w:val="TAC"/>
            </w:pPr>
            <w:r w:rsidRPr="00B05E15">
              <w:t>'62'</w:t>
            </w:r>
          </w:p>
        </w:tc>
        <w:tc>
          <w:tcPr>
            <w:tcW w:w="709" w:type="dxa"/>
          </w:tcPr>
          <w:p w14:paraId="37B81D6A" w14:textId="77777777" w:rsidR="00315B84" w:rsidRPr="00B05E15" w:rsidRDefault="00315B84" w:rsidP="00EB0DCE">
            <w:pPr>
              <w:pStyle w:val="TAC"/>
            </w:pPr>
            <w:r w:rsidRPr="00B05E15">
              <w:t>'00'</w:t>
            </w:r>
          </w:p>
        </w:tc>
        <w:tc>
          <w:tcPr>
            <w:tcW w:w="7752" w:type="dxa"/>
          </w:tcPr>
          <w:p w14:paraId="2D4D2C8C" w14:textId="77777777" w:rsidR="00315B84" w:rsidRPr="00B05E15" w:rsidRDefault="00315B84" w:rsidP="00EB0DCE">
            <w:pPr>
              <w:pStyle w:val="TAL"/>
            </w:pPr>
            <w:r w:rsidRPr="00B05E15">
              <w:t>-</w:t>
            </w:r>
            <w:r w:rsidRPr="00B05E15">
              <w:tab/>
              <w:t>No information given, state of non-volatile memory unchanged (EAP Packet silently ignored)</w:t>
            </w:r>
          </w:p>
        </w:tc>
      </w:tr>
      <w:tr w:rsidR="00315B84" w:rsidRPr="003B2F39" w14:paraId="2C18025E" w14:textId="77777777" w:rsidTr="00EB0DCE">
        <w:trPr>
          <w:jc w:val="center"/>
        </w:trPr>
        <w:tc>
          <w:tcPr>
            <w:tcW w:w="708" w:type="dxa"/>
          </w:tcPr>
          <w:p w14:paraId="590ECAF1" w14:textId="77777777" w:rsidR="00315B84" w:rsidRPr="00B05E15" w:rsidRDefault="00315B84" w:rsidP="00EB0DCE">
            <w:pPr>
              <w:pStyle w:val="TAC"/>
            </w:pPr>
            <w:r w:rsidRPr="00B05E15">
              <w:t>'98'</w:t>
            </w:r>
          </w:p>
        </w:tc>
        <w:tc>
          <w:tcPr>
            <w:tcW w:w="709" w:type="dxa"/>
          </w:tcPr>
          <w:p w14:paraId="278C6B39" w14:textId="77777777" w:rsidR="00315B84" w:rsidRPr="00B05E15" w:rsidRDefault="00315B84" w:rsidP="00EB0DCE">
            <w:pPr>
              <w:pStyle w:val="TAC"/>
            </w:pPr>
            <w:r w:rsidRPr="00B05E15">
              <w:t>'62'</w:t>
            </w:r>
          </w:p>
        </w:tc>
        <w:tc>
          <w:tcPr>
            <w:tcW w:w="7752" w:type="dxa"/>
          </w:tcPr>
          <w:p w14:paraId="50FA4438" w14:textId="77777777" w:rsidR="00315B84" w:rsidRPr="00B05E15" w:rsidRDefault="00315B84" w:rsidP="00EB0DCE">
            <w:pPr>
              <w:pStyle w:val="TAL"/>
            </w:pPr>
            <w:r w:rsidRPr="00B05E15">
              <w:t>-</w:t>
            </w:r>
            <w:r w:rsidRPr="00B05E15">
              <w:tab/>
              <w:t>Authentication error (EAP Failure Packet received)</w:t>
            </w:r>
          </w:p>
        </w:tc>
      </w:tr>
    </w:tbl>
    <w:p w14:paraId="301FAAD0" w14:textId="77777777" w:rsidR="00315B84" w:rsidRPr="006B5418" w:rsidRDefault="00315B84" w:rsidP="00315B84">
      <w:pPr>
        <w:rPr>
          <w:lang w:val="en-US"/>
        </w:rPr>
      </w:pPr>
    </w:p>
    <w:p w14:paraId="49E8BF29" w14:textId="77777777" w:rsidR="00315B84" w:rsidRPr="000320DE" w:rsidRDefault="00315B84" w:rsidP="00315B84">
      <w:pPr>
        <w:pStyle w:val="Heading3"/>
        <w:rPr>
          <w:lang w:val="en-US"/>
        </w:rPr>
      </w:pPr>
      <w:bookmarkStart w:id="126" w:name="_Toc108443369"/>
      <w:bookmarkStart w:id="127" w:name="_Toc113448340"/>
      <w:bookmarkStart w:id="128" w:name="_Toc130940591"/>
      <w:r>
        <w:rPr>
          <w:lang w:val="en-US"/>
        </w:rPr>
        <w:t>4.3.6</w:t>
      </w:r>
      <w:r>
        <w:rPr>
          <w:lang w:val="en-US"/>
        </w:rPr>
        <w:tab/>
      </w:r>
      <w:r w:rsidRPr="000320DE">
        <w:rPr>
          <w:lang w:val="en-US"/>
        </w:rPr>
        <w:t>List of SFI values</w:t>
      </w:r>
      <w:r>
        <w:rPr>
          <w:lang w:val="en-US"/>
        </w:rPr>
        <w:t xml:space="preserve"> (annex)</w:t>
      </w:r>
      <w:bookmarkEnd w:id="126"/>
      <w:bookmarkEnd w:id="127"/>
      <w:bookmarkEnd w:id="128"/>
    </w:p>
    <w:p w14:paraId="00FA5A52" w14:textId="77777777" w:rsidR="00315B84" w:rsidRDefault="00315B84" w:rsidP="00315B84">
      <w:pPr>
        <w:rPr>
          <w:rFonts w:eastAsia="Arial Unicode MS"/>
          <w:lang w:eastAsia="ja-JP"/>
        </w:rPr>
      </w:pPr>
      <w:r w:rsidRPr="00B05E15">
        <w:rPr>
          <w:rFonts w:eastAsia="Arial Unicode MS"/>
          <w:lang w:eastAsia="ja-JP"/>
        </w:rPr>
        <w:t>This annex lists SFI values a</w:t>
      </w:r>
      <w:r>
        <w:rPr>
          <w:rFonts w:eastAsia="Arial Unicode MS"/>
          <w:lang w:eastAsia="ja-JP"/>
        </w:rPr>
        <w:t>ssigned in the present document for files at the NSAAA application level.</w:t>
      </w:r>
    </w:p>
    <w:p w14:paraId="1F67A7C6" w14:textId="77777777" w:rsidR="00315B84" w:rsidRPr="00B05E15" w:rsidRDefault="00315B84" w:rsidP="00315B84">
      <w:pPr>
        <w:pStyle w:val="TH"/>
        <w:rPr>
          <w:rFonts w:eastAsia="Arial Unicode MS"/>
          <w:lang w:eastAsia="ja-JP"/>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000" w:firstRow="0" w:lastRow="0" w:firstColumn="0" w:lastColumn="0" w:noHBand="0" w:noVBand="0"/>
      </w:tblPr>
      <w:tblGrid>
        <w:gridCol w:w="1985"/>
        <w:gridCol w:w="1418"/>
        <w:gridCol w:w="4698"/>
      </w:tblGrid>
      <w:tr w:rsidR="00315B84" w:rsidRPr="00B05E15" w14:paraId="6E648E77" w14:textId="77777777" w:rsidTr="00EB0DCE">
        <w:trPr>
          <w:jc w:val="center"/>
        </w:trPr>
        <w:tc>
          <w:tcPr>
            <w:tcW w:w="1985" w:type="dxa"/>
          </w:tcPr>
          <w:p w14:paraId="669C224F" w14:textId="77777777" w:rsidR="00315B84" w:rsidRPr="00B05E15" w:rsidRDefault="00315B84" w:rsidP="00EB0DCE">
            <w:pPr>
              <w:pStyle w:val="TAH"/>
            </w:pPr>
            <w:r w:rsidRPr="00B05E15">
              <w:t>File Identifier</w:t>
            </w:r>
          </w:p>
        </w:tc>
        <w:tc>
          <w:tcPr>
            <w:tcW w:w="1418" w:type="dxa"/>
          </w:tcPr>
          <w:p w14:paraId="0EDD0BB4" w14:textId="77777777" w:rsidR="00315B84" w:rsidRPr="00B05E15" w:rsidRDefault="00315B84" w:rsidP="00EB0DCE">
            <w:pPr>
              <w:pStyle w:val="TAH"/>
              <w:rPr>
                <w:rFonts w:eastAsia="Arial Unicode MS"/>
                <w:lang w:eastAsia="ja-JP"/>
              </w:rPr>
            </w:pPr>
            <w:r w:rsidRPr="00B05E15">
              <w:rPr>
                <w:rFonts w:eastAsia="Arial Unicode MS"/>
                <w:lang w:eastAsia="ja-JP"/>
              </w:rPr>
              <w:t>SFI</w:t>
            </w:r>
          </w:p>
        </w:tc>
        <w:tc>
          <w:tcPr>
            <w:tcW w:w="4698" w:type="dxa"/>
          </w:tcPr>
          <w:p w14:paraId="5116AFD6" w14:textId="77777777" w:rsidR="00315B84" w:rsidRPr="00B05E15" w:rsidRDefault="00315B84" w:rsidP="00EB0DCE">
            <w:pPr>
              <w:pStyle w:val="TAH"/>
            </w:pPr>
            <w:r w:rsidRPr="00B05E15">
              <w:t>Description</w:t>
            </w:r>
          </w:p>
        </w:tc>
      </w:tr>
      <w:tr w:rsidR="00315B84" w:rsidRPr="00B05E15" w14:paraId="1E2CC75A" w14:textId="77777777" w:rsidTr="00EB0DCE">
        <w:trPr>
          <w:jc w:val="center"/>
        </w:trPr>
        <w:tc>
          <w:tcPr>
            <w:tcW w:w="1985" w:type="dxa"/>
          </w:tcPr>
          <w:p w14:paraId="22BA5063" w14:textId="77777777" w:rsidR="00315B84" w:rsidRPr="00B05E15" w:rsidRDefault="00315B84" w:rsidP="00EB0DCE">
            <w:pPr>
              <w:pStyle w:val="TAC"/>
              <w:rPr>
                <w:snapToGrid w:val="0"/>
              </w:rPr>
            </w:pPr>
            <w:r w:rsidRPr="00B05E15">
              <w:rPr>
                <w:snapToGrid w:val="0"/>
              </w:rPr>
              <w:t>'6F01'</w:t>
            </w:r>
          </w:p>
        </w:tc>
        <w:tc>
          <w:tcPr>
            <w:tcW w:w="1418" w:type="dxa"/>
          </w:tcPr>
          <w:p w14:paraId="60AAA1D5" w14:textId="77777777" w:rsidR="00315B84" w:rsidRPr="00B05E15" w:rsidRDefault="00315B84" w:rsidP="00EB0DCE">
            <w:pPr>
              <w:pStyle w:val="TAL"/>
              <w:jc w:val="center"/>
              <w:rPr>
                <w:rFonts w:eastAsia="Arial Unicode MS"/>
                <w:snapToGrid w:val="0"/>
                <w:lang w:eastAsia="ja-JP"/>
              </w:rPr>
            </w:pPr>
            <w:r w:rsidRPr="00B05E15">
              <w:rPr>
                <w:rFonts w:eastAsia="Arial Unicode MS"/>
                <w:snapToGrid w:val="0"/>
                <w:lang w:eastAsia="ja-JP"/>
              </w:rPr>
              <w:t>'01'</w:t>
            </w:r>
          </w:p>
        </w:tc>
        <w:tc>
          <w:tcPr>
            <w:tcW w:w="4698" w:type="dxa"/>
          </w:tcPr>
          <w:p w14:paraId="0D0F473E" w14:textId="77777777" w:rsidR="00315B84" w:rsidRPr="00B05E15" w:rsidRDefault="00315B84" w:rsidP="00EB0DCE">
            <w:pPr>
              <w:pStyle w:val="TAL"/>
              <w:rPr>
                <w:snapToGrid w:val="0"/>
              </w:rPr>
            </w:pPr>
            <w:r w:rsidRPr="00B05E15">
              <w:t>EAP Identity (EF</w:t>
            </w:r>
            <w:r w:rsidRPr="00B05E15">
              <w:rPr>
                <w:position w:val="-6"/>
                <w:sz w:val="14"/>
                <w:szCs w:val="14"/>
              </w:rPr>
              <w:t>EAP</w:t>
            </w:r>
            <w:r>
              <w:rPr>
                <w:position w:val="-6"/>
                <w:sz w:val="14"/>
                <w:szCs w:val="14"/>
              </w:rPr>
              <w:t>-</w:t>
            </w:r>
            <w:r w:rsidRPr="00B05E15">
              <w:rPr>
                <w:position w:val="-6"/>
                <w:sz w:val="14"/>
                <w:szCs w:val="14"/>
              </w:rPr>
              <w:t>ID</w:t>
            </w:r>
            <w:r w:rsidRPr="00B05E15">
              <w:t>)</w:t>
            </w:r>
          </w:p>
        </w:tc>
      </w:tr>
      <w:tr w:rsidR="00315B84" w:rsidRPr="003B2F39" w14:paraId="55F0E594" w14:textId="77777777" w:rsidTr="00EB0DCE">
        <w:trPr>
          <w:jc w:val="center"/>
        </w:trPr>
        <w:tc>
          <w:tcPr>
            <w:tcW w:w="1985" w:type="dxa"/>
          </w:tcPr>
          <w:p w14:paraId="36E89985" w14:textId="77777777" w:rsidR="00315B84" w:rsidRPr="00B05E15" w:rsidRDefault="00315B84" w:rsidP="00EB0DCE">
            <w:pPr>
              <w:pStyle w:val="TAC"/>
              <w:rPr>
                <w:snapToGrid w:val="0"/>
              </w:rPr>
            </w:pPr>
            <w:r w:rsidRPr="00B05E15">
              <w:rPr>
                <w:snapToGrid w:val="0"/>
              </w:rPr>
              <w:t>'6F02'</w:t>
            </w:r>
          </w:p>
        </w:tc>
        <w:tc>
          <w:tcPr>
            <w:tcW w:w="1418" w:type="dxa"/>
          </w:tcPr>
          <w:p w14:paraId="14564448" w14:textId="77777777" w:rsidR="00315B84" w:rsidRPr="00B05E15" w:rsidRDefault="00315B84" w:rsidP="00EB0DCE">
            <w:pPr>
              <w:pStyle w:val="TAL"/>
              <w:jc w:val="center"/>
              <w:rPr>
                <w:rFonts w:eastAsia="Arial Unicode MS"/>
                <w:snapToGrid w:val="0"/>
                <w:lang w:eastAsia="ja-JP"/>
              </w:rPr>
            </w:pPr>
            <w:r w:rsidRPr="00B05E15">
              <w:rPr>
                <w:rFonts w:eastAsia="Arial Unicode MS"/>
                <w:snapToGrid w:val="0"/>
                <w:lang w:eastAsia="ja-JP"/>
              </w:rPr>
              <w:t>'02'</w:t>
            </w:r>
          </w:p>
        </w:tc>
        <w:tc>
          <w:tcPr>
            <w:tcW w:w="4698" w:type="dxa"/>
          </w:tcPr>
          <w:p w14:paraId="4C864424" w14:textId="77777777" w:rsidR="00315B84" w:rsidRPr="00B05E15" w:rsidRDefault="00315B84" w:rsidP="00EB0DCE">
            <w:pPr>
              <w:pStyle w:val="TAL"/>
              <w:rPr>
                <w:snapToGrid w:val="0"/>
              </w:rPr>
            </w:pPr>
            <w:r w:rsidRPr="00B05E15">
              <w:t>List of S-NSSAI (EF</w:t>
            </w:r>
            <w:r w:rsidRPr="00B05E15">
              <w:rPr>
                <w:position w:val="-6"/>
                <w:sz w:val="14"/>
                <w:szCs w:val="14"/>
              </w:rPr>
              <w:t>S-NSSAI</w:t>
            </w:r>
            <w:r w:rsidRPr="00B05E15">
              <w:t>)</w:t>
            </w:r>
          </w:p>
        </w:tc>
      </w:tr>
      <w:tr w:rsidR="00315B84" w:rsidRPr="00B05E15" w14:paraId="7AD16DDE" w14:textId="77777777" w:rsidTr="00EB0DCE">
        <w:trPr>
          <w:jc w:val="center"/>
        </w:trPr>
        <w:tc>
          <w:tcPr>
            <w:tcW w:w="1985" w:type="dxa"/>
          </w:tcPr>
          <w:p w14:paraId="15A44A11" w14:textId="77777777" w:rsidR="00315B84" w:rsidRPr="00B05E15" w:rsidRDefault="00315B84" w:rsidP="00EB0DCE">
            <w:pPr>
              <w:pStyle w:val="TAC"/>
              <w:rPr>
                <w:snapToGrid w:val="0"/>
              </w:rPr>
            </w:pPr>
            <w:r w:rsidRPr="00B05E15">
              <w:rPr>
                <w:snapToGrid w:val="0"/>
              </w:rPr>
              <w:t>'6F03'</w:t>
            </w:r>
          </w:p>
        </w:tc>
        <w:tc>
          <w:tcPr>
            <w:tcW w:w="1418" w:type="dxa"/>
          </w:tcPr>
          <w:p w14:paraId="5ABA25D9" w14:textId="77777777" w:rsidR="00315B84" w:rsidRPr="00B05E15" w:rsidRDefault="00315B84" w:rsidP="00EB0DCE">
            <w:pPr>
              <w:pStyle w:val="TAL"/>
              <w:jc w:val="center"/>
              <w:rPr>
                <w:rFonts w:eastAsia="Arial Unicode MS"/>
                <w:snapToGrid w:val="0"/>
                <w:lang w:eastAsia="ja-JP"/>
              </w:rPr>
            </w:pPr>
            <w:r w:rsidRPr="00B05E15">
              <w:rPr>
                <w:rFonts w:eastAsia="Arial Unicode MS"/>
                <w:snapToGrid w:val="0"/>
                <w:lang w:eastAsia="ja-JP"/>
              </w:rPr>
              <w:t>'03'</w:t>
            </w:r>
          </w:p>
        </w:tc>
        <w:tc>
          <w:tcPr>
            <w:tcW w:w="4698" w:type="dxa"/>
          </w:tcPr>
          <w:p w14:paraId="324ACE19" w14:textId="77777777" w:rsidR="00315B84" w:rsidRPr="00B05E15" w:rsidRDefault="00315B84" w:rsidP="00EB0DCE">
            <w:pPr>
              <w:pStyle w:val="TAL"/>
              <w:rPr>
                <w:snapToGrid w:val="0"/>
              </w:rPr>
            </w:pPr>
            <w:r w:rsidRPr="00B05E15">
              <w:t>EAP Authentication STATUS (EF</w:t>
            </w:r>
            <w:r w:rsidRPr="00B05E15">
              <w:rPr>
                <w:position w:val="-6"/>
                <w:sz w:val="14"/>
                <w:szCs w:val="14"/>
              </w:rPr>
              <w:t>EAP</w:t>
            </w:r>
            <w:r>
              <w:rPr>
                <w:position w:val="-6"/>
                <w:sz w:val="14"/>
                <w:szCs w:val="14"/>
              </w:rPr>
              <w:t>-</w:t>
            </w:r>
            <w:r w:rsidRPr="00B05E15">
              <w:rPr>
                <w:position w:val="-6"/>
                <w:sz w:val="14"/>
                <w:szCs w:val="14"/>
              </w:rPr>
              <w:t>STATUS</w:t>
            </w:r>
            <w:r w:rsidRPr="00B05E15">
              <w:t>)</w:t>
            </w:r>
          </w:p>
        </w:tc>
      </w:tr>
    </w:tbl>
    <w:p w14:paraId="4F70E737" w14:textId="77777777" w:rsidR="00315B84" w:rsidRDefault="00315B84" w:rsidP="00315B84">
      <w:pPr>
        <w:rPr>
          <w:rFonts w:eastAsia="Arial Unicode MS"/>
          <w:lang w:eastAsia="ja-JP"/>
        </w:rPr>
      </w:pPr>
    </w:p>
    <w:p w14:paraId="396315B4" w14:textId="77777777" w:rsidR="00315B84" w:rsidRDefault="00315B84" w:rsidP="00315B84">
      <w:pPr>
        <w:rPr>
          <w:rFonts w:eastAsia="Arial Unicode MS"/>
          <w:lang w:eastAsia="ja-JP"/>
        </w:rPr>
      </w:pPr>
      <w:r w:rsidRPr="00B05E15">
        <w:rPr>
          <w:rFonts w:eastAsia="Arial Unicode MS"/>
          <w:lang w:eastAsia="ja-JP"/>
        </w:rPr>
        <w:t>All other SFI values are reserved for future use.</w:t>
      </w:r>
    </w:p>
    <w:p w14:paraId="2944635F" w14:textId="77777777" w:rsidR="00315B84" w:rsidRDefault="00315B84" w:rsidP="00315B84">
      <w:pPr>
        <w:pStyle w:val="Heading1"/>
      </w:pPr>
      <w:bookmarkStart w:id="129" w:name="_Toc130940592"/>
      <w:r>
        <w:t>5</w:t>
      </w:r>
      <w:r w:rsidRPr="00BF0CC8">
        <w:tab/>
      </w:r>
      <w:r>
        <w:t>Evaluation criteria</w:t>
      </w:r>
      <w:bookmarkEnd w:id="129"/>
    </w:p>
    <w:p w14:paraId="3FA50A34" w14:textId="77777777" w:rsidR="00315B84" w:rsidRPr="00E52070" w:rsidRDefault="00315B84" w:rsidP="00315B84">
      <w:pPr>
        <w:pStyle w:val="Heading2"/>
      </w:pPr>
      <w:bookmarkStart w:id="130" w:name="_Toc531266139"/>
      <w:bookmarkStart w:id="131" w:name="_Toc531268273"/>
      <w:bookmarkStart w:id="132" w:name="_Toc130940593"/>
      <w:r>
        <w:t>5</w:t>
      </w:r>
      <w:r w:rsidRPr="00E52070">
        <w:t>.1</w:t>
      </w:r>
      <w:r w:rsidRPr="00E52070">
        <w:tab/>
        <w:t>Overview</w:t>
      </w:r>
      <w:bookmarkEnd w:id="130"/>
      <w:bookmarkEnd w:id="131"/>
      <w:bookmarkEnd w:id="132"/>
    </w:p>
    <w:p w14:paraId="39854CCD" w14:textId="77777777" w:rsidR="00315B84" w:rsidRPr="00E52070" w:rsidRDefault="00315B84" w:rsidP="00315B84">
      <w:r w:rsidRPr="00E52070">
        <w:t xml:space="preserve">In addition to the key issues described in </w:t>
      </w:r>
      <w:r>
        <w:t>the present document</w:t>
      </w:r>
      <w:r w:rsidRPr="00E52070">
        <w:t xml:space="preserve">, the potential solutions also need to be evaluated against operational criteria when assessing their suitability. This </w:t>
      </w:r>
      <w:r>
        <w:t>clause</w:t>
      </w:r>
      <w:r w:rsidRPr="00E52070">
        <w:t xml:space="preserve"> details the evaluation criteria for the solutions.</w:t>
      </w:r>
    </w:p>
    <w:p w14:paraId="49E01B21" w14:textId="77777777" w:rsidR="00315B84" w:rsidRPr="00E52070" w:rsidRDefault="00315B84" w:rsidP="00315B84">
      <w:pPr>
        <w:pStyle w:val="Heading2"/>
      </w:pPr>
      <w:bookmarkStart w:id="133" w:name="_Toc531266140"/>
      <w:bookmarkStart w:id="134" w:name="_Toc531268274"/>
      <w:bookmarkStart w:id="135" w:name="_Toc130940594"/>
      <w:r>
        <w:t>5</w:t>
      </w:r>
      <w:r w:rsidRPr="00E52070">
        <w:t>.2</w:t>
      </w:r>
      <w:r w:rsidRPr="00E52070">
        <w:tab/>
        <w:t xml:space="preserve">Key </w:t>
      </w:r>
      <w:r>
        <w:t>i</w:t>
      </w:r>
      <w:r w:rsidRPr="00E52070">
        <w:t xml:space="preserve">ssues </w:t>
      </w:r>
      <w:r>
        <w:t>a</w:t>
      </w:r>
      <w:r w:rsidRPr="00E52070">
        <w:t>ddressed</w:t>
      </w:r>
      <w:bookmarkEnd w:id="133"/>
      <w:bookmarkEnd w:id="134"/>
      <w:bookmarkEnd w:id="135"/>
    </w:p>
    <w:p w14:paraId="357DA5D8" w14:textId="77777777" w:rsidR="00315B84" w:rsidRPr="00E52070" w:rsidRDefault="00315B84" w:rsidP="00315B84">
      <w:r w:rsidRPr="00E52070">
        <w:t>Each solution clearly identifies the key issues address</w:t>
      </w:r>
      <w:r>
        <w:t>ed</w:t>
      </w:r>
      <w:r w:rsidRPr="00E52070">
        <w:t xml:space="preserve"> </w:t>
      </w:r>
      <w:r>
        <w:t>by the solution</w:t>
      </w:r>
      <w:r w:rsidRPr="00E52070">
        <w:t>.</w:t>
      </w:r>
    </w:p>
    <w:p w14:paraId="305015AE" w14:textId="77777777" w:rsidR="00315B84" w:rsidRPr="00E52070" w:rsidRDefault="00315B84" w:rsidP="00315B84">
      <w:r w:rsidRPr="00E52070">
        <w:t>The evaluation assesses whether this key issue is met and any limitations on the way it is met (e.g. if the solution is only applicable to aspects of the key issue).</w:t>
      </w:r>
    </w:p>
    <w:p w14:paraId="0B5C6F42" w14:textId="77777777" w:rsidR="00315B84" w:rsidRPr="00E52070" w:rsidRDefault="00315B84" w:rsidP="00315B84">
      <w:pPr>
        <w:pStyle w:val="Heading2"/>
      </w:pPr>
      <w:bookmarkStart w:id="136" w:name="_Toc130940595"/>
      <w:r>
        <w:t>5</w:t>
      </w:r>
      <w:r w:rsidRPr="00E52070">
        <w:t>.</w:t>
      </w:r>
      <w:r>
        <w:t>3</w:t>
      </w:r>
      <w:r w:rsidRPr="00E52070">
        <w:tab/>
        <w:t>Impact on USIM and ISIM</w:t>
      </w:r>
      <w:bookmarkEnd w:id="136"/>
    </w:p>
    <w:p w14:paraId="7424EF8B" w14:textId="77777777" w:rsidR="00315B84" w:rsidRPr="00E52070" w:rsidRDefault="00315B84" w:rsidP="00315B84">
      <w:r w:rsidRPr="00E52070">
        <w:t>The evaluation should clearly identify the types of USIM/IS</w:t>
      </w:r>
      <w:r>
        <w:t xml:space="preserve">IM that the solution works with, </w:t>
      </w:r>
      <w:r w:rsidRPr="00E52070">
        <w:t>whether modification of exi</w:t>
      </w:r>
      <w:r>
        <w:t>sting USIMs/ISIMs is required and describe the impacts on USIM/ISIM.</w:t>
      </w:r>
    </w:p>
    <w:p w14:paraId="4806AD05" w14:textId="77777777" w:rsidR="00315B84" w:rsidRDefault="00315B84" w:rsidP="00315B84">
      <w:pPr>
        <w:pStyle w:val="Heading2"/>
      </w:pPr>
      <w:bookmarkStart w:id="137" w:name="_Toc531266144"/>
      <w:bookmarkStart w:id="138" w:name="_Toc531268278"/>
      <w:bookmarkStart w:id="139" w:name="_Toc130940596"/>
      <w:r>
        <w:t>5.4</w:t>
      </w:r>
      <w:r w:rsidRPr="00E52070">
        <w:tab/>
        <w:t xml:space="preserve">Impact on </w:t>
      </w:r>
      <w:r>
        <w:t>UICC</w:t>
      </w:r>
      <w:bookmarkEnd w:id="139"/>
    </w:p>
    <w:p w14:paraId="432866AB" w14:textId="77777777" w:rsidR="00315B84" w:rsidRPr="00D02B84" w:rsidRDefault="00315B84" w:rsidP="00315B84">
      <w:r w:rsidRPr="00E52070">
        <w:t xml:space="preserve">The evaluation should clearly identify the </w:t>
      </w:r>
      <w:r>
        <w:t xml:space="preserve">UICC that the solution works with, </w:t>
      </w:r>
      <w:r w:rsidRPr="00E52070">
        <w:t xml:space="preserve">whether modification of </w:t>
      </w:r>
      <w:r>
        <w:t xml:space="preserve">the </w:t>
      </w:r>
      <w:r w:rsidRPr="00E52070">
        <w:t>exi</w:t>
      </w:r>
      <w:r>
        <w:t>sting UICC is required and describe the impacts on the UICC.</w:t>
      </w:r>
    </w:p>
    <w:p w14:paraId="7FF77D64" w14:textId="77777777" w:rsidR="00315B84" w:rsidRPr="00E52070" w:rsidRDefault="00315B84" w:rsidP="00315B84">
      <w:pPr>
        <w:pStyle w:val="Heading2"/>
      </w:pPr>
      <w:bookmarkStart w:id="140" w:name="_Toc130940597"/>
      <w:r>
        <w:lastRenderedPageBreak/>
        <w:t>5</w:t>
      </w:r>
      <w:r w:rsidRPr="00E52070">
        <w:t>.</w:t>
      </w:r>
      <w:r>
        <w:t>5</w:t>
      </w:r>
      <w:r w:rsidRPr="00E52070">
        <w:tab/>
      </w:r>
      <w:bookmarkEnd w:id="137"/>
      <w:bookmarkEnd w:id="138"/>
      <w:r>
        <w:t>Backward compatibility</w:t>
      </w:r>
      <w:bookmarkEnd w:id="140"/>
    </w:p>
    <w:p w14:paraId="54926C46" w14:textId="77777777" w:rsidR="00315B84" w:rsidRPr="00E52070" w:rsidRDefault="00315B84" w:rsidP="00315B84">
      <w:r w:rsidRPr="00E52070">
        <w:t xml:space="preserve">The evaluation should clearly identify that the solution </w:t>
      </w:r>
      <w:r>
        <w:t>is</w:t>
      </w:r>
      <w:r w:rsidRPr="00E52070">
        <w:t xml:space="preserve"> </w:t>
      </w:r>
      <w:r>
        <w:t>backward compatible</w:t>
      </w:r>
      <w:r w:rsidRPr="00E52070">
        <w:t>.</w:t>
      </w:r>
    </w:p>
    <w:p w14:paraId="10509884" w14:textId="77777777" w:rsidR="00315B84" w:rsidRPr="00E52070" w:rsidRDefault="00315B84" w:rsidP="00315B84">
      <w:pPr>
        <w:pStyle w:val="Heading2"/>
      </w:pPr>
      <w:bookmarkStart w:id="141" w:name="_Toc130940598"/>
      <w:r>
        <w:t>5</w:t>
      </w:r>
      <w:r w:rsidRPr="00E52070">
        <w:t>.</w:t>
      </w:r>
      <w:r>
        <w:t>6</w:t>
      </w:r>
      <w:bookmarkStart w:id="142" w:name="_Toc531266147"/>
      <w:bookmarkStart w:id="143" w:name="_Toc531268281"/>
      <w:r w:rsidRPr="00E52070">
        <w:tab/>
        <w:t>Impact on core and RAN networks</w:t>
      </w:r>
      <w:bookmarkEnd w:id="141"/>
      <w:bookmarkEnd w:id="142"/>
      <w:bookmarkEnd w:id="143"/>
    </w:p>
    <w:p w14:paraId="7EF7C6AF" w14:textId="77777777" w:rsidR="00315B84" w:rsidRDefault="00315B84" w:rsidP="00315B84">
      <w:r w:rsidRPr="00E52070">
        <w:t>The evaluation should clearly identify any changes r</w:t>
      </w:r>
      <w:r>
        <w:t>equired in the core network and/</w:t>
      </w:r>
      <w:r w:rsidRPr="00E52070">
        <w:t>or RAN.</w:t>
      </w:r>
    </w:p>
    <w:p w14:paraId="028E1366" w14:textId="77777777" w:rsidR="00315B84" w:rsidRDefault="00315B84" w:rsidP="00315B84">
      <w:pPr>
        <w:pStyle w:val="Heading1"/>
      </w:pPr>
      <w:bookmarkStart w:id="144" w:name="_Toc531266149"/>
      <w:bookmarkStart w:id="145" w:name="_Toc531268283"/>
      <w:bookmarkStart w:id="146" w:name="_Toc130940599"/>
      <w:r>
        <w:t>6</w:t>
      </w:r>
      <w:r w:rsidRPr="00E52070">
        <w:tab/>
        <w:t>Solutions</w:t>
      </w:r>
      <w:bookmarkEnd w:id="144"/>
      <w:bookmarkEnd w:id="145"/>
      <w:r>
        <w:t xml:space="preserve"> evaluations</w:t>
      </w:r>
      <w:bookmarkEnd w:id="146"/>
    </w:p>
    <w:p w14:paraId="1F8AF238" w14:textId="77777777" w:rsidR="00315B84" w:rsidRDefault="00315B84" w:rsidP="00315B84">
      <w:pPr>
        <w:pStyle w:val="Heading2"/>
      </w:pPr>
      <w:bookmarkStart w:id="147" w:name="_Toc130940600"/>
      <w:r>
        <w:t>6.1</w:t>
      </w:r>
      <w:r>
        <w:tab/>
      </w:r>
      <w:r w:rsidRPr="00BF0CC8">
        <w:t>Solution 1</w:t>
      </w:r>
      <w:bookmarkEnd w:id="147"/>
    </w:p>
    <w:p w14:paraId="307B10BC" w14:textId="43007EC7" w:rsidR="00315B84" w:rsidRDefault="00315B84" w:rsidP="00315B84">
      <w:pPr>
        <w:pStyle w:val="Heading3"/>
      </w:pPr>
      <w:bookmarkStart w:id="148" w:name="_Toc130940601"/>
      <w:r>
        <w:t>6.1.1</w:t>
      </w:r>
      <w:r>
        <w:tab/>
        <w:t>Key issues</w:t>
      </w:r>
      <w:bookmarkEnd w:id="148"/>
    </w:p>
    <w:p w14:paraId="7C3DC43A" w14:textId="77777777" w:rsidR="00315B84" w:rsidRDefault="00315B84" w:rsidP="00315B84">
      <w:r w:rsidRPr="00E52070">
        <w:t xml:space="preserve">This solution </w:t>
      </w:r>
      <w:r>
        <w:t>addresses all key issues.</w:t>
      </w:r>
    </w:p>
    <w:p w14:paraId="689DCD4B" w14:textId="77777777" w:rsidR="00315B84" w:rsidRPr="00E52070" w:rsidRDefault="00315B84" w:rsidP="00315B84">
      <w:pPr>
        <w:pStyle w:val="Heading3"/>
      </w:pPr>
      <w:bookmarkStart w:id="149" w:name="_Toc531266156"/>
      <w:bookmarkStart w:id="150" w:name="_Toc531268290"/>
      <w:bookmarkStart w:id="151" w:name="_Toc130940602"/>
      <w:r>
        <w:t>6</w:t>
      </w:r>
      <w:r w:rsidRPr="00E52070">
        <w:t>.1.</w:t>
      </w:r>
      <w:r>
        <w:t>2</w:t>
      </w:r>
      <w:r w:rsidRPr="00E52070">
        <w:tab/>
        <w:t>USIM and ISIM types applicable</w:t>
      </w:r>
      <w:bookmarkEnd w:id="149"/>
      <w:bookmarkEnd w:id="150"/>
      <w:bookmarkEnd w:id="151"/>
    </w:p>
    <w:p w14:paraId="08D9A990" w14:textId="77777777" w:rsidR="00315B84" w:rsidRPr="00E52070" w:rsidRDefault="00315B84" w:rsidP="00315B84">
      <w:r>
        <w:t>The solution has no impact nor on the USIM neither on the ISIM.</w:t>
      </w:r>
    </w:p>
    <w:p w14:paraId="214AC1B2" w14:textId="77777777" w:rsidR="00315B84" w:rsidRDefault="00315B84" w:rsidP="00315B84">
      <w:pPr>
        <w:pStyle w:val="Heading3"/>
      </w:pPr>
      <w:bookmarkStart w:id="152" w:name="_Toc130940603"/>
      <w:r>
        <w:t>6</w:t>
      </w:r>
      <w:r w:rsidRPr="00E52070">
        <w:t>.1.</w:t>
      </w:r>
      <w:r>
        <w:t>3</w:t>
      </w:r>
      <w:r w:rsidRPr="00E52070">
        <w:tab/>
        <w:t xml:space="preserve">Impact on </w:t>
      </w:r>
      <w:r>
        <w:t>UICC</w:t>
      </w:r>
      <w:bookmarkEnd w:id="152"/>
    </w:p>
    <w:p w14:paraId="4BF58EF9" w14:textId="77777777" w:rsidR="00315B84" w:rsidRPr="005F4114" w:rsidRDefault="00315B84" w:rsidP="00315B84">
      <w:r w:rsidRPr="00E52070">
        <w:t xml:space="preserve">This solution has </w:t>
      </w:r>
      <w:r>
        <w:t>minor</w:t>
      </w:r>
      <w:r w:rsidRPr="00E52070">
        <w:t xml:space="preserve"> impact </w:t>
      </w:r>
      <w:r>
        <w:t xml:space="preserve">on the UICC, only a new application code to be defined for the </w:t>
      </w:r>
      <w:r w:rsidRPr="00776446">
        <w:t>new UICC application for NSSAA</w:t>
      </w:r>
      <w:r>
        <w:t>.</w:t>
      </w:r>
    </w:p>
    <w:p w14:paraId="267AC0F9" w14:textId="77777777" w:rsidR="00315B84" w:rsidRPr="00E52070" w:rsidRDefault="00315B84" w:rsidP="00315B84">
      <w:pPr>
        <w:pStyle w:val="Heading3"/>
      </w:pPr>
      <w:bookmarkStart w:id="153" w:name="_Toc531266159"/>
      <w:bookmarkStart w:id="154" w:name="_Toc531268293"/>
      <w:bookmarkStart w:id="155" w:name="_Toc130940604"/>
      <w:r>
        <w:t>6</w:t>
      </w:r>
      <w:r w:rsidRPr="00E52070">
        <w:t>.1.</w:t>
      </w:r>
      <w:r>
        <w:t>4</w:t>
      </w:r>
      <w:r w:rsidRPr="00E52070">
        <w:tab/>
      </w:r>
      <w:bookmarkEnd w:id="153"/>
      <w:bookmarkEnd w:id="154"/>
      <w:r>
        <w:t>Backward compatibility</w:t>
      </w:r>
      <w:bookmarkEnd w:id="155"/>
    </w:p>
    <w:p w14:paraId="4E49D41E" w14:textId="77777777" w:rsidR="00315B84" w:rsidRPr="00E52070" w:rsidRDefault="00315B84" w:rsidP="00315B84">
      <w:r w:rsidRPr="00E52070">
        <w:t xml:space="preserve">This solution </w:t>
      </w:r>
      <w:r>
        <w:t>is backward compatible.</w:t>
      </w:r>
    </w:p>
    <w:p w14:paraId="015B5D91" w14:textId="77777777" w:rsidR="00315B84" w:rsidRPr="00E52070" w:rsidRDefault="00315B84" w:rsidP="00315B84">
      <w:pPr>
        <w:pStyle w:val="Heading3"/>
      </w:pPr>
      <w:bookmarkStart w:id="156" w:name="_Toc130940605"/>
      <w:r>
        <w:t>6</w:t>
      </w:r>
      <w:r w:rsidRPr="00E52070">
        <w:t>.1.</w:t>
      </w:r>
      <w:r>
        <w:t>5</w:t>
      </w:r>
      <w:r w:rsidRPr="00E52070">
        <w:tab/>
        <w:t>Impact on core and RAN networks</w:t>
      </w:r>
      <w:bookmarkEnd w:id="156"/>
    </w:p>
    <w:p w14:paraId="29212EE9" w14:textId="77777777" w:rsidR="00315B84" w:rsidRDefault="00315B84" w:rsidP="00315B84">
      <w:r w:rsidRPr="00E52070">
        <w:t xml:space="preserve">The solution has no impact </w:t>
      </w:r>
      <w:r>
        <w:t xml:space="preserve">on the core network or </w:t>
      </w:r>
      <w:r w:rsidRPr="00E52070">
        <w:t>RAN.</w:t>
      </w:r>
    </w:p>
    <w:p w14:paraId="79117310" w14:textId="77777777" w:rsidR="00315B84" w:rsidRDefault="00315B84" w:rsidP="00315B84">
      <w:pPr>
        <w:pStyle w:val="Heading1"/>
      </w:pPr>
      <w:bookmarkStart w:id="157" w:name="_Toc130940606"/>
      <w:r>
        <w:t>7</w:t>
      </w:r>
      <w:r w:rsidRPr="00E52070">
        <w:tab/>
      </w:r>
      <w:r>
        <w:t>Conclusion</w:t>
      </w:r>
      <w:bookmarkEnd w:id="157"/>
    </w:p>
    <w:p w14:paraId="76FD8D51" w14:textId="3B9D8E31" w:rsidR="00315B84" w:rsidRPr="00C5434F" w:rsidRDefault="00315B84" w:rsidP="00315B84">
      <w:r w:rsidRPr="00E52070">
        <w:t xml:space="preserve">Based on the solutions and evaluations in </w:t>
      </w:r>
      <w:r>
        <w:t>the present document</w:t>
      </w:r>
      <w:r w:rsidRPr="00E52070">
        <w:t>, normative</w:t>
      </w:r>
      <w:r>
        <w:t xml:space="preserve"> work in 3GPP CT WG6 should be based on Solution 1</w:t>
      </w:r>
      <w:r w:rsidRPr="00E52070">
        <w:t>.</w:t>
      </w:r>
    </w:p>
    <w:p w14:paraId="782349F8" w14:textId="77777777" w:rsidR="00315B84" w:rsidRPr="00BF0CC8" w:rsidRDefault="00315B84" w:rsidP="00315B84">
      <w:pPr>
        <w:pStyle w:val="Heading8"/>
      </w:pPr>
      <w:r w:rsidRPr="00BF0CC8">
        <w:br w:type="page"/>
      </w:r>
      <w:bookmarkStart w:id="158" w:name="_Toc113448341"/>
      <w:bookmarkStart w:id="159" w:name="_Toc130940607"/>
      <w:r w:rsidRPr="00BF0CC8">
        <w:lastRenderedPageBreak/>
        <w:t xml:space="preserve">Annex </w:t>
      </w:r>
      <w:r>
        <w:t>A</w:t>
      </w:r>
      <w:r w:rsidRPr="00BF0CC8">
        <w:t xml:space="preserve"> (informative):</w:t>
      </w:r>
      <w:r w:rsidRPr="00BF0CC8">
        <w:br/>
        <w:t>Change history</w:t>
      </w:r>
      <w:bookmarkEnd w:id="158"/>
      <w:bookmarkEnd w:id="15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899"/>
        <w:gridCol w:w="425"/>
        <w:gridCol w:w="425"/>
        <w:gridCol w:w="425"/>
        <w:gridCol w:w="4962"/>
        <w:gridCol w:w="708"/>
      </w:tblGrid>
      <w:tr w:rsidR="00315B84" w:rsidRPr="00BF0CC8" w14:paraId="2AB717A0" w14:textId="77777777" w:rsidTr="00EB0DCE">
        <w:tc>
          <w:tcPr>
            <w:tcW w:w="800" w:type="dxa"/>
            <w:shd w:val="pct10" w:color="auto" w:fill="FFFFFF"/>
          </w:tcPr>
          <w:p w14:paraId="7CD99E82" w14:textId="77777777" w:rsidR="00315B84" w:rsidRPr="00BF0CC8" w:rsidRDefault="00315B84" w:rsidP="00EB0DCE">
            <w:pPr>
              <w:pStyle w:val="TAL"/>
              <w:rPr>
                <w:b/>
                <w:sz w:val="16"/>
              </w:rPr>
            </w:pPr>
            <w:r w:rsidRPr="00BF0CC8">
              <w:rPr>
                <w:b/>
                <w:sz w:val="16"/>
              </w:rPr>
              <w:t>Date</w:t>
            </w:r>
          </w:p>
        </w:tc>
        <w:tc>
          <w:tcPr>
            <w:tcW w:w="995" w:type="dxa"/>
            <w:shd w:val="pct10" w:color="auto" w:fill="FFFFFF"/>
          </w:tcPr>
          <w:p w14:paraId="43A2E553" w14:textId="77777777" w:rsidR="00315B84" w:rsidRPr="00BF0CC8" w:rsidRDefault="00315B84" w:rsidP="00EB0DCE">
            <w:pPr>
              <w:pStyle w:val="TAL"/>
              <w:rPr>
                <w:b/>
                <w:sz w:val="16"/>
              </w:rPr>
            </w:pPr>
            <w:r w:rsidRPr="00BF0CC8">
              <w:rPr>
                <w:b/>
                <w:sz w:val="16"/>
              </w:rPr>
              <w:t>Meeting</w:t>
            </w:r>
          </w:p>
        </w:tc>
        <w:tc>
          <w:tcPr>
            <w:tcW w:w="899" w:type="dxa"/>
            <w:shd w:val="pct10" w:color="auto" w:fill="FFFFFF"/>
          </w:tcPr>
          <w:p w14:paraId="5B4483FB" w14:textId="77777777" w:rsidR="00315B84" w:rsidRPr="00BF0CC8" w:rsidRDefault="00315B84" w:rsidP="00EB0DCE">
            <w:pPr>
              <w:pStyle w:val="TAL"/>
              <w:rPr>
                <w:b/>
                <w:sz w:val="16"/>
              </w:rPr>
            </w:pPr>
            <w:r w:rsidRPr="00BF0CC8">
              <w:rPr>
                <w:b/>
                <w:sz w:val="16"/>
              </w:rPr>
              <w:t>TDoc</w:t>
            </w:r>
          </w:p>
        </w:tc>
        <w:tc>
          <w:tcPr>
            <w:tcW w:w="425" w:type="dxa"/>
            <w:shd w:val="pct10" w:color="auto" w:fill="FFFFFF"/>
          </w:tcPr>
          <w:p w14:paraId="6E88246C" w14:textId="77777777" w:rsidR="00315B84" w:rsidRPr="00BF0CC8" w:rsidRDefault="00315B84" w:rsidP="00EB0DCE">
            <w:pPr>
              <w:pStyle w:val="TAL"/>
              <w:rPr>
                <w:b/>
                <w:sz w:val="16"/>
              </w:rPr>
            </w:pPr>
            <w:r w:rsidRPr="00BF0CC8">
              <w:rPr>
                <w:b/>
                <w:sz w:val="16"/>
              </w:rPr>
              <w:t>CR</w:t>
            </w:r>
          </w:p>
        </w:tc>
        <w:tc>
          <w:tcPr>
            <w:tcW w:w="425" w:type="dxa"/>
            <w:shd w:val="pct10" w:color="auto" w:fill="FFFFFF"/>
          </w:tcPr>
          <w:p w14:paraId="77EA472E" w14:textId="77777777" w:rsidR="00315B84" w:rsidRPr="00BF0CC8" w:rsidRDefault="00315B84" w:rsidP="00EB0DCE">
            <w:pPr>
              <w:pStyle w:val="TAL"/>
              <w:rPr>
                <w:b/>
                <w:sz w:val="16"/>
              </w:rPr>
            </w:pPr>
            <w:r w:rsidRPr="00BF0CC8">
              <w:rPr>
                <w:b/>
                <w:sz w:val="16"/>
              </w:rPr>
              <w:t>Rev</w:t>
            </w:r>
          </w:p>
        </w:tc>
        <w:tc>
          <w:tcPr>
            <w:tcW w:w="425" w:type="dxa"/>
            <w:shd w:val="pct10" w:color="auto" w:fill="FFFFFF"/>
          </w:tcPr>
          <w:p w14:paraId="71B9AAF7" w14:textId="77777777" w:rsidR="00315B84" w:rsidRPr="00BF0CC8" w:rsidRDefault="00315B84" w:rsidP="00EB0DCE">
            <w:pPr>
              <w:pStyle w:val="TAL"/>
              <w:rPr>
                <w:b/>
                <w:sz w:val="16"/>
              </w:rPr>
            </w:pPr>
            <w:r w:rsidRPr="00BF0CC8">
              <w:rPr>
                <w:b/>
                <w:sz w:val="16"/>
              </w:rPr>
              <w:t>Cat</w:t>
            </w:r>
          </w:p>
        </w:tc>
        <w:tc>
          <w:tcPr>
            <w:tcW w:w="4962" w:type="dxa"/>
            <w:shd w:val="pct10" w:color="auto" w:fill="FFFFFF"/>
          </w:tcPr>
          <w:p w14:paraId="7AE0BE49" w14:textId="77777777" w:rsidR="00315B84" w:rsidRPr="00BF0CC8" w:rsidRDefault="00315B84" w:rsidP="00EB0DCE">
            <w:pPr>
              <w:pStyle w:val="TAL"/>
              <w:rPr>
                <w:b/>
                <w:sz w:val="16"/>
              </w:rPr>
            </w:pPr>
            <w:r w:rsidRPr="00BF0CC8">
              <w:rPr>
                <w:b/>
                <w:sz w:val="16"/>
              </w:rPr>
              <w:t>Subject/Comment</w:t>
            </w:r>
          </w:p>
        </w:tc>
        <w:tc>
          <w:tcPr>
            <w:tcW w:w="708" w:type="dxa"/>
            <w:shd w:val="pct10" w:color="auto" w:fill="FFFFFF"/>
          </w:tcPr>
          <w:p w14:paraId="1AF100C4" w14:textId="77777777" w:rsidR="00315B84" w:rsidRPr="00BF0CC8" w:rsidRDefault="00315B84" w:rsidP="00EB0DCE">
            <w:pPr>
              <w:pStyle w:val="TAL"/>
              <w:rPr>
                <w:b/>
                <w:sz w:val="16"/>
              </w:rPr>
            </w:pPr>
            <w:r w:rsidRPr="00BF0CC8">
              <w:rPr>
                <w:b/>
                <w:sz w:val="16"/>
              </w:rPr>
              <w:t>New version</w:t>
            </w:r>
          </w:p>
        </w:tc>
      </w:tr>
      <w:tr w:rsidR="00315B84" w:rsidRPr="00BF0CC8" w14:paraId="093E7B04" w14:textId="77777777" w:rsidTr="00EB0DCE">
        <w:tc>
          <w:tcPr>
            <w:tcW w:w="800" w:type="dxa"/>
            <w:shd w:val="solid" w:color="FFFFFF" w:fill="auto"/>
          </w:tcPr>
          <w:p w14:paraId="4D122659" w14:textId="77777777" w:rsidR="00315B84" w:rsidRPr="00BF0CC8" w:rsidRDefault="00315B84" w:rsidP="00EB0DCE">
            <w:pPr>
              <w:pStyle w:val="TAC"/>
              <w:rPr>
                <w:sz w:val="16"/>
                <w:szCs w:val="16"/>
              </w:rPr>
            </w:pPr>
            <w:r w:rsidRPr="00BF0CC8">
              <w:rPr>
                <w:sz w:val="16"/>
                <w:szCs w:val="16"/>
              </w:rPr>
              <w:t>2022-08</w:t>
            </w:r>
          </w:p>
        </w:tc>
        <w:tc>
          <w:tcPr>
            <w:tcW w:w="995" w:type="dxa"/>
            <w:shd w:val="solid" w:color="FFFFFF" w:fill="auto"/>
          </w:tcPr>
          <w:p w14:paraId="4C55FA46" w14:textId="77777777" w:rsidR="00315B84" w:rsidRPr="00BF0CC8" w:rsidRDefault="00315B84" w:rsidP="00EB0DCE">
            <w:pPr>
              <w:pStyle w:val="TAC"/>
              <w:rPr>
                <w:sz w:val="16"/>
                <w:szCs w:val="16"/>
              </w:rPr>
            </w:pPr>
            <w:r w:rsidRPr="00BF0CC8">
              <w:rPr>
                <w:sz w:val="16"/>
                <w:szCs w:val="16"/>
              </w:rPr>
              <w:t>CT6#112-e</w:t>
            </w:r>
          </w:p>
        </w:tc>
        <w:tc>
          <w:tcPr>
            <w:tcW w:w="899" w:type="dxa"/>
            <w:shd w:val="solid" w:color="FFFFFF" w:fill="auto"/>
          </w:tcPr>
          <w:p w14:paraId="196F3662" w14:textId="77777777" w:rsidR="00315B84" w:rsidRPr="00BF0CC8" w:rsidRDefault="00315B84" w:rsidP="00EB0DCE">
            <w:pPr>
              <w:pStyle w:val="TAC"/>
              <w:rPr>
                <w:sz w:val="16"/>
                <w:szCs w:val="16"/>
              </w:rPr>
            </w:pPr>
            <w:r w:rsidRPr="00BF0CC8">
              <w:rPr>
                <w:sz w:val="16"/>
                <w:szCs w:val="16"/>
              </w:rPr>
              <w:t>C6-</w:t>
            </w:r>
            <w:r>
              <w:rPr>
                <w:sz w:val="16"/>
                <w:szCs w:val="16"/>
              </w:rPr>
              <w:t>220430</w:t>
            </w:r>
          </w:p>
        </w:tc>
        <w:tc>
          <w:tcPr>
            <w:tcW w:w="425" w:type="dxa"/>
            <w:shd w:val="solid" w:color="FFFFFF" w:fill="auto"/>
          </w:tcPr>
          <w:p w14:paraId="5A86171B" w14:textId="77777777" w:rsidR="00315B84" w:rsidRPr="00BF0CC8" w:rsidRDefault="00315B84" w:rsidP="00EB0DCE">
            <w:pPr>
              <w:pStyle w:val="TAL"/>
              <w:rPr>
                <w:sz w:val="16"/>
                <w:szCs w:val="16"/>
              </w:rPr>
            </w:pPr>
          </w:p>
        </w:tc>
        <w:tc>
          <w:tcPr>
            <w:tcW w:w="425" w:type="dxa"/>
            <w:shd w:val="solid" w:color="FFFFFF" w:fill="auto"/>
          </w:tcPr>
          <w:p w14:paraId="653147EA" w14:textId="77777777" w:rsidR="00315B84" w:rsidRPr="00BF0CC8" w:rsidRDefault="00315B84" w:rsidP="00EB0DCE">
            <w:pPr>
              <w:pStyle w:val="TAR"/>
              <w:rPr>
                <w:sz w:val="16"/>
                <w:szCs w:val="16"/>
              </w:rPr>
            </w:pPr>
          </w:p>
        </w:tc>
        <w:tc>
          <w:tcPr>
            <w:tcW w:w="425" w:type="dxa"/>
            <w:shd w:val="solid" w:color="FFFFFF" w:fill="auto"/>
          </w:tcPr>
          <w:p w14:paraId="2EA0C56F" w14:textId="77777777" w:rsidR="00315B84" w:rsidRPr="00BF0CC8" w:rsidRDefault="00315B84" w:rsidP="00EB0DCE">
            <w:pPr>
              <w:pStyle w:val="TAC"/>
              <w:rPr>
                <w:sz w:val="16"/>
                <w:szCs w:val="16"/>
              </w:rPr>
            </w:pPr>
          </w:p>
        </w:tc>
        <w:tc>
          <w:tcPr>
            <w:tcW w:w="4962" w:type="dxa"/>
            <w:shd w:val="solid" w:color="FFFFFF" w:fill="auto"/>
          </w:tcPr>
          <w:p w14:paraId="68C2FC9A" w14:textId="77777777" w:rsidR="00315B84" w:rsidRPr="00BF0CC8" w:rsidRDefault="00315B84" w:rsidP="00EB0DCE">
            <w:pPr>
              <w:pStyle w:val="TAL"/>
              <w:rPr>
                <w:sz w:val="16"/>
                <w:szCs w:val="16"/>
              </w:rPr>
            </w:pPr>
            <w:r w:rsidRPr="00BF0CC8">
              <w:rPr>
                <w:sz w:val="16"/>
                <w:szCs w:val="16"/>
              </w:rPr>
              <w:t>Initial version of TR</w:t>
            </w:r>
            <w:r>
              <w:rPr>
                <w:sz w:val="16"/>
                <w:szCs w:val="16"/>
              </w:rPr>
              <w:t xml:space="preserve"> - Skeleton document</w:t>
            </w:r>
          </w:p>
        </w:tc>
        <w:tc>
          <w:tcPr>
            <w:tcW w:w="708" w:type="dxa"/>
            <w:shd w:val="solid" w:color="FFFFFF" w:fill="auto"/>
          </w:tcPr>
          <w:p w14:paraId="1B619283" w14:textId="77777777" w:rsidR="00315B84" w:rsidRPr="00BF0CC8" w:rsidRDefault="00315B84" w:rsidP="00EB0DCE">
            <w:pPr>
              <w:pStyle w:val="TAC"/>
              <w:rPr>
                <w:sz w:val="16"/>
                <w:szCs w:val="16"/>
              </w:rPr>
            </w:pPr>
            <w:r>
              <w:rPr>
                <w:sz w:val="16"/>
                <w:szCs w:val="16"/>
              </w:rPr>
              <w:t>0</w:t>
            </w:r>
            <w:r w:rsidRPr="00BF0CC8">
              <w:rPr>
                <w:sz w:val="16"/>
                <w:szCs w:val="16"/>
              </w:rPr>
              <w:t>.</w:t>
            </w:r>
            <w:r>
              <w:rPr>
                <w:sz w:val="16"/>
                <w:szCs w:val="16"/>
              </w:rPr>
              <w:t>1</w:t>
            </w:r>
            <w:r w:rsidRPr="00BF0CC8">
              <w:rPr>
                <w:sz w:val="16"/>
                <w:szCs w:val="16"/>
              </w:rPr>
              <w:t>.0</w:t>
            </w:r>
          </w:p>
        </w:tc>
      </w:tr>
      <w:tr w:rsidR="00315B84" w:rsidRPr="00BF0CC8" w14:paraId="280D1596" w14:textId="77777777" w:rsidTr="00EB0DCE">
        <w:tc>
          <w:tcPr>
            <w:tcW w:w="800" w:type="dxa"/>
            <w:shd w:val="solid" w:color="FFFFFF" w:fill="auto"/>
          </w:tcPr>
          <w:p w14:paraId="3D02109C" w14:textId="09231AA3" w:rsidR="00315B84" w:rsidRPr="00BF0CC8" w:rsidRDefault="00315B84" w:rsidP="00EB0DCE">
            <w:pPr>
              <w:pStyle w:val="TAC"/>
              <w:rPr>
                <w:sz w:val="16"/>
                <w:szCs w:val="16"/>
              </w:rPr>
            </w:pPr>
            <w:r w:rsidRPr="00BF0CC8">
              <w:rPr>
                <w:sz w:val="16"/>
                <w:szCs w:val="16"/>
              </w:rPr>
              <w:t>202</w:t>
            </w:r>
            <w:r>
              <w:rPr>
                <w:sz w:val="16"/>
                <w:szCs w:val="16"/>
              </w:rPr>
              <w:t>3</w:t>
            </w:r>
            <w:r w:rsidRPr="00BF0CC8">
              <w:rPr>
                <w:sz w:val="16"/>
                <w:szCs w:val="16"/>
              </w:rPr>
              <w:t>-</w:t>
            </w:r>
            <w:r>
              <w:rPr>
                <w:sz w:val="16"/>
                <w:szCs w:val="16"/>
              </w:rPr>
              <w:t>02</w:t>
            </w:r>
          </w:p>
        </w:tc>
        <w:tc>
          <w:tcPr>
            <w:tcW w:w="995" w:type="dxa"/>
            <w:shd w:val="solid" w:color="FFFFFF" w:fill="auto"/>
          </w:tcPr>
          <w:p w14:paraId="13440771" w14:textId="77777777" w:rsidR="00315B84" w:rsidRPr="00BF0CC8" w:rsidRDefault="00315B84" w:rsidP="00EB0DCE">
            <w:pPr>
              <w:pStyle w:val="TAC"/>
              <w:rPr>
                <w:sz w:val="16"/>
                <w:szCs w:val="16"/>
              </w:rPr>
            </w:pPr>
            <w:r w:rsidRPr="00BF0CC8">
              <w:rPr>
                <w:sz w:val="16"/>
                <w:szCs w:val="16"/>
              </w:rPr>
              <w:t>CT6#11</w:t>
            </w:r>
            <w:r>
              <w:rPr>
                <w:sz w:val="16"/>
                <w:szCs w:val="16"/>
              </w:rPr>
              <w:t>4</w:t>
            </w:r>
          </w:p>
        </w:tc>
        <w:tc>
          <w:tcPr>
            <w:tcW w:w="899" w:type="dxa"/>
            <w:shd w:val="solid" w:color="FFFFFF" w:fill="auto"/>
          </w:tcPr>
          <w:p w14:paraId="33DE3A91" w14:textId="77777777" w:rsidR="00315B84" w:rsidRPr="00BF0CC8" w:rsidRDefault="00315B84" w:rsidP="00EB0DCE">
            <w:pPr>
              <w:pStyle w:val="TAC"/>
              <w:rPr>
                <w:sz w:val="16"/>
                <w:szCs w:val="16"/>
              </w:rPr>
            </w:pPr>
            <w:r w:rsidRPr="00BA71CC">
              <w:rPr>
                <w:sz w:val="16"/>
                <w:szCs w:val="16"/>
              </w:rPr>
              <w:t>C6-230105</w:t>
            </w:r>
          </w:p>
        </w:tc>
        <w:tc>
          <w:tcPr>
            <w:tcW w:w="425" w:type="dxa"/>
            <w:shd w:val="solid" w:color="FFFFFF" w:fill="auto"/>
          </w:tcPr>
          <w:p w14:paraId="6F798F36" w14:textId="77777777" w:rsidR="00315B84" w:rsidRPr="00BF0CC8" w:rsidRDefault="00315B84" w:rsidP="00EB0DCE">
            <w:pPr>
              <w:pStyle w:val="TAL"/>
              <w:rPr>
                <w:sz w:val="16"/>
                <w:szCs w:val="16"/>
              </w:rPr>
            </w:pPr>
          </w:p>
        </w:tc>
        <w:tc>
          <w:tcPr>
            <w:tcW w:w="425" w:type="dxa"/>
            <w:shd w:val="solid" w:color="FFFFFF" w:fill="auto"/>
          </w:tcPr>
          <w:p w14:paraId="2577EFD9" w14:textId="77777777" w:rsidR="00315B84" w:rsidRPr="00BF0CC8" w:rsidRDefault="00315B84" w:rsidP="00EB0DCE">
            <w:pPr>
              <w:pStyle w:val="TAR"/>
              <w:rPr>
                <w:sz w:val="16"/>
                <w:szCs w:val="16"/>
              </w:rPr>
            </w:pPr>
          </w:p>
        </w:tc>
        <w:tc>
          <w:tcPr>
            <w:tcW w:w="425" w:type="dxa"/>
            <w:shd w:val="solid" w:color="FFFFFF" w:fill="auto"/>
          </w:tcPr>
          <w:p w14:paraId="05391A99" w14:textId="77777777" w:rsidR="00315B84" w:rsidRPr="00BF0CC8" w:rsidRDefault="00315B84" w:rsidP="00EB0DCE">
            <w:pPr>
              <w:pStyle w:val="TAC"/>
              <w:rPr>
                <w:sz w:val="16"/>
                <w:szCs w:val="16"/>
              </w:rPr>
            </w:pPr>
          </w:p>
        </w:tc>
        <w:tc>
          <w:tcPr>
            <w:tcW w:w="4962" w:type="dxa"/>
            <w:shd w:val="solid" w:color="FFFFFF" w:fill="auto"/>
          </w:tcPr>
          <w:p w14:paraId="7ABE0CFC" w14:textId="77777777" w:rsidR="00315B84" w:rsidRPr="00BF0CC8" w:rsidRDefault="00315B84" w:rsidP="00EB0DCE">
            <w:pPr>
              <w:pStyle w:val="TAL"/>
              <w:rPr>
                <w:sz w:val="16"/>
                <w:szCs w:val="16"/>
              </w:rPr>
            </w:pPr>
            <w:r>
              <w:rPr>
                <w:sz w:val="16"/>
                <w:szCs w:val="16"/>
              </w:rPr>
              <w:t>Evaluation criteria, Solution 1 evaluation and conclusion</w:t>
            </w:r>
          </w:p>
        </w:tc>
        <w:tc>
          <w:tcPr>
            <w:tcW w:w="708" w:type="dxa"/>
            <w:shd w:val="solid" w:color="FFFFFF" w:fill="auto"/>
          </w:tcPr>
          <w:p w14:paraId="68052298" w14:textId="77777777" w:rsidR="00315B84" w:rsidRPr="00BF0CC8" w:rsidRDefault="00315B84" w:rsidP="00EB0DCE">
            <w:pPr>
              <w:pStyle w:val="TAC"/>
              <w:rPr>
                <w:sz w:val="16"/>
                <w:szCs w:val="16"/>
              </w:rPr>
            </w:pPr>
            <w:r>
              <w:rPr>
                <w:sz w:val="16"/>
                <w:szCs w:val="16"/>
              </w:rPr>
              <w:t>0</w:t>
            </w:r>
            <w:r w:rsidRPr="00BF0CC8">
              <w:rPr>
                <w:sz w:val="16"/>
                <w:szCs w:val="16"/>
              </w:rPr>
              <w:t>.</w:t>
            </w:r>
            <w:r>
              <w:rPr>
                <w:sz w:val="16"/>
                <w:szCs w:val="16"/>
              </w:rPr>
              <w:t>2</w:t>
            </w:r>
            <w:r w:rsidRPr="00BF0CC8">
              <w:rPr>
                <w:sz w:val="16"/>
                <w:szCs w:val="16"/>
              </w:rPr>
              <w:t>.0</w:t>
            </w:r>
          </w:p>
        </w:tc>
      </w:tr>
      <w:tr w:rsidR="00EE7007" w:rsidRPr="00BF0CC8" w14:paraId="6AB02280" w14:textId="77777777" w:rsidTr="00EB0DCE">
        <w:tc>
          <w:tcPr>
            <w:tcW w:w="800" w:type="dxa"/>
            <w:shd w:val="solid" w:color="FFFFFF" w:fill="auto"/>
          </w:tcPr>
          <w:p w14:paraId="5716ED7D" w14:textId="7F3BEB2C" w:rsidR="00EE7007" w:rsidRPr="00BF0CC8" w:rsidRDefault="00EE7007" w:rsidP="00EB0DCE">
            <w:pPr>
              <w:pStyle w:val="TAC"/>
              <w:rPr>
                <w:sz w:val="16"/>
                <w:szCs w:val="16"/>
              </w:rPr>
            </w:pPr>
            <w:r>
              <w:rPr>
                <w:sz w:val="16"/>
                <w:szCs w:val="16"/>
              </w:rPr>
              <w:t>2023-03</w:t>
            </w:r>
          </w:p>
        </w:tc>
        <w:tc>
          <w:tcPr>
            <w:tcW w:w="995" w:type="dxa"/>
            <w:shd w:val="solid" w:color="FFFFFF" w:fill="auto"/>
          </w:tcPr>
          <w:p w14:paraId="25A1B059" w14:textId="3882B9E0" w:rsidR="00EE7007" w:rsidRPr="00BF0CC8" w:rsidRDefault="00EE7007" w:rsidP="00EB0DCE">
            <w:pPr>
              <w:pStyle w:val="TAC"/>
              <w:rPr>
                <w:sz w:val="16"/>
                <w:szCs w:val="16"/>
              </w:rPr>
            </w:pPr>
            <w:r>
              <w:rPr>
                <w:sz w:val="16"/>
                <w:szCs w:val="16"/>
              </w:rPr>
              <w:t>CT#99</w:t>
            </w:r>
          </w:p>
        </w:tc>
        <w:tc>
          <w:tcPr>
            <w:tcW w:w="899" w:type="dxa"/>
            <w:shd w:val="solid" w:color="FFFFFF" w:fill="auto"/>
          </w:tcPr>
          <w:p w14:paraId="46F71B4D" w14:textId="781C0ECB" w:rsidR="00EE7007" w:rsidRPr="00BA71CC" w:rsidRDefault="00EE7007" w:rsidP="00EB0DCE">
            <w:pPr>
              <w:pStyle w:val="TAC"/>
              <w:rPr>
                <w:sz w:val="16"/>
                <w:szCs w:val="16"/>
              </w:rPr>
            </w:pPr>
            <w:r>
              <w:rPr>
                <w:sz w:val="16"/>
                <w:szCs w:val="16"/>
              </w:rPr>
              <w:t>CP-230112</w:t>
            </w:r>
          </w:p>
        </w:tc>
        <w:tc>
          <w:tcPr>
            <w:tcW w:w="425" w:type="dxa"/>
            <w:shd w:val="solid" w:color="FFFFFF" w:fill="auto"/>
          </w:tcPr>
          <w:p w14:paraId="10DF3211" w14:textId="77777777" w:rsidR="00EE7007" w:rsidRPr="00BF0CC8" w:rsidRDefault="00EE7007" w:rsidP="00EB0DCE">
            <w:pPr>
              <w:pStyle w:val="TAL"/>
              <w:rPr>
                <w:sz w:val="16"/>
                <w:szCs w:val="16"/>
              </w:rPr>
            </w:pPr>
          </w:p>
        </w:tc>
        <w:tc>
          <w:tcPr>
            <w:tcW w:w="425" w:type="dxa"/>
            <w:shd w:val="solid" w:color="FFFFFF" w:fill="auto"/>
          </w:tcPr>
          <w:p w14:paraId="5D906887" w14:textId="77777777" w:rsidR="00EE7007" w:rsidRPr="00BF0CC8" w:rsidRDefault="00EE7007" w:rsidP="00EB0DCE">
            <w:pPr>
              <w:pStyle w:val="TAR"/>
              <w:rPr>
                <w:sz w:val="16"/>
                <w:szCs w:val="16"/>
              </w:rPr>
            </w:pPr>
          </w:p>
        </w:tc>
        <w:tc>
          <w:tcPr>
            <w:tcW w:w="425" w:type="dxa"/>
            <w:shd w:val="solid" w:color="FFFFFF" w:fill="auto"/>
          </w:tcPr>
          <w:p w14:paraId="0806DF49" w14:textId="77777777" w:rsidR="00EE7007" w:rsidRPr="00BF0CC8" w:rsidRDefault="00EE7007" w:rsidP="00EB0DCE">
            <w:pPr>
              <w:pStyle w:val="TAC"/>
              <w:rPr>
                <w:sz w:val="16"/>
                <w:szCs w:val="16"/>
              </w:rPr>
            </w:pPr>
          </w:p>
        </w:tc>
        <w:tc>
          <w:tcPr>
            <w:tcW w:w="4962" w:type="dxa"/>
            <w:shd w:val="solid" w:color="FFFFFF" w:fill="auto"/>
          </w:tcPr>
          <w:p w14:paraId="0AB097A3" w14:textId="01EE149F" w:rsidR="00EE7007" w:rsidRDefault="00EE7007" w:rsidP="00EB0DCE">
            <w:pPr>
              <w:pStyle w:val="TAL"/>
              <w:rPr>
                <w:sz w:val="16"/>
                <w:szCs w:val="16"/>
              </w:rPr>
            </w:pPr>
            <w:r>
              <w:rPr>
                <w:sz w:val="16"/>
                <w:szCs w:val="16"/>
              </w:rPr>
              <w:t>Presented for information and approval</w:t>
            </w:r>
          </w:p>
        </w:tc>
        <w:tc>
          <w:tcPr>
            <w:tcW w:w="708" w:type="dxa"/>
            <w:shd w:val="solid" w:color="FFFFFF" w:fill="auto"/>
          </w:tcPr>
          <w:p w14:paraId="33B610D2" w14:textId="39FA888C" w:rsidR="00EE7007" w:rsidRDefault="00EE7007" w:rsidP="00EB0DCE">
            <w:pPr>
              <w:pStyle w:val="TAC"/>
              <w:rPr>
                <w:sz w:val="16"/>
                <w:szCs w:val="16"/>
              </w:rPr>
            </w:pPr>
            <w:r>
              <w:rPr>
                <w:sz w:val="16"/>
                <w:szCs w:val="16"/>
              </w:rPr>
              <w:t>1.0.0</w:t>
            </w:r>
          </w:p>
        </w:tc>
      </w:tr>
      <w:tr w:rsidR="00461E53" w:rsidRPr="00BF0CC8" w14:paraId="3F560326" w14:textId="77777777" w:rsidTr="00EB0DCE">
        <w:tc>
          <w:tcPr>
            <w:tcW w:w="800" w:type="dxa"/>
            <w:shd w:val="solid" w:color="FFFFFF" w:fill="auto"/>
          </w:tcPr>
          <w:p w14:paraId="780ADEB2" w14:textId="1E8E93E6" w:rsidR="00461E53" w:rsidRDefault="00461E53" w:rsidP="00EB0DCE">
            <w:pPr>
              <w:pStyle w:val="TAC"/>
              <w:rPr>
                <w:sz w:val="16"/>
                <w:szCs w:val="16"/>
              </w:rPr>
            </w:pPr>
            <w:r>
              <w:rPr>
                <w:sz w:val="16"/>
                <w:szCs w:val="16"/>
              </w:rPr>
              <w:t>2023-03</w:t>
            </w:r>
          </w:p>
        </w:tc>
        <w:tc>
          <w:tcPr>
            <w:tcW w:w="995" w:type="dxa"/>
            <w:shd w:val="solid" w:color="FFFFFF" w:fill="auto"/>
          </w:tcPr>
          <w:p w14:paraId="540E3FFC" w14:textId="66C8C2AD" w:rsidR="00461E53" w:rsidRDefault="00461E53" w:rsidP="00EB0DCE">
            <w:pPr>
              <w:pStyle w:val="TAC"/>
              <w:rPr>
                <w:sz w:val="16"/>
                <w:szCs w:val="16"/>
              </w:rPr>
            </w:pPr>
            <w:r>
              <w:rPr>
                <w:sz w:val="16"/>
                <w:szCs w:val="16"/>
              </w:rPr>
              <w:t>CT#99</w:t>
            </w:r>
          </w:p>
        </w:tc>
        <w:tc>
          <w:tcPr>
            <w:tcW w:w="899" w:type="dxa"/>
            <w:shd w:val="solid" w:color="FFFFFF" w:fill="auto"/>
          </w:tcPr>
          <w:p w14:paraId="41B980FC" w14:textId="77777777" w:rsidR="00461E53" w:rsidRDefault="00461E53" w:rsidP="00EB0DCE">
            <w:pPr>
              <w:pStyle w:val="TAC"/>
              <w:rPr>
                <w:sz w:val="16"/>
                <w:szCs w:val="16"/>
              </w:rPr>
            </w:pPr>
          </w:p>
        </w:tc>
        <w:tc>
          <w:tcPr>
            <w:tcW w:w="425" w:type="dxa"/>
            <w:shd w:val="solid" w:color="FFFFFF" w:fill="auto"/>
          </w:tcPr>
          <w:p w14:paraId="0496269B" w14:textId="77777777" w:rsidR="00461E53" w:rsidRPr="00BF0CC8" w:rsidRDefault="00461E53" w:rsidP="00EB0DCE">
            <w:pPr>
              <w:pStyle w:val="TAL"/>
              <w:rPr>
                <w:sz w:val="16"/>
                <w:szCs w:val="16"/>
              </w:rPr>
            </w:pPr>
          </w:p>
        </w:tc>
        <w:tc>
          <w:tcPr>
            <w:tcW w:w="425" w:type="dxa"/>
            <w:shd w:val="solid" w:color="FFFFFF" w:fill="auto"/>
          </w:tcPr>
          <w:p w14:paraId="0F53C0BC" w14:textId="77777777" w:rsidR="00461E53" w:rsidRPr="00BF0CC8" w:rsidRDefault="00461E53" w:rsidP="00EB0DCE">
            <w:pPr>
              <w:pStyle w:val="TAR"/>
              <w:rPr>
                <w:sz w:val="16"/>
                <w:szCs w:val="16"/>
              </w:rPr>
            </w:pPr>
          </w:p>
        </w:tc>
        <w:tc>
          <w:tcPr>
            <w:tcW w:w="425" w:type="dxa"/>
            <w:shd w:val="solid" w:color="FFFFFF" w:fill="auto"/>
          </w:tcPr>
          <w:p w14:paraId="1B159729" w14:textId="77777777" w:rsidR="00461E53" w:rsidRPr="00BF0CC8" w:rsidRDefault="00461E53" w:rsidP="00EB0DCE">
            <w:pPr>
              <w:pStyle w:val="TAC"/>
              <w:rPr>
                <w:sz w:val="16"/>
                <w:szCs w:val="16"/>
              </w:rPr>
            </w:pPr>
          </w:p>
        </w:tc>
        <w:tc>
          <w:tcPr>
            <w:tcW w:w="4962" w:type="dxa"/>
            <w:shd w:val="solid" w:color="FFFFFF" w:fill="auto"/>
          </w:tcPr>
          <w:p w14:paraId="2654AF7A" w14:textId="123E3A56" w:rsidR="00461E53" w:rsidRDefault="00461E53" w:rsidP="00EB0DCE">
            <w:pPr>
              <w:pStyle w:val="TAL"/>
              <w:rPr>
                <w:sz w:val="16"/>
                <w:szCs w:val="16"/>
              </w:rPr>
            </w:pPr>
            <w:r>
              <w:rPr>
                <w:sz w:val="16"/>
                <w:szCs w:val="16"/>
              </w:rPr>
              <w:t>TR Approved</w:t>
            </w:r>
          </w:p>
        </w:tc>
        <w:tc>
          <w:tcPr>
            <w:tcW w:w="708" w:type="dxa"/>
            <w:shd w:val="solid" w:color="FFFFFF" w:fill="auto"/>
          </w:tcPr>
          <w:p w14:paraId="19DC9BE9" w14:textId="5912F7D7" w:rsidR="00461E53" w:rsidRDefault="00461E53" w:rsidP="00EB0DCE">
            <w:pPr>
              <w:pStyle w:val="TAC"/>
              <w:rPr>
                <w:sz w:val="16"/>
                <w:szCs w:val="16"/>
              </w:rPr>
            </w:pPr>
            <w:r>
              <w:rPr>
                <w:sz w:val="16"/>
                <w:szCs w:val="16"/>
              </w:rPr>
              <w:t>18.0.0</w:t>
            </w:r>
          </w:p>
        </w:tc>
      </w:tr>
    </w:tbl>
    <w:p w14:paraId="1901D258" w14:textId="77777777" w:rsidR="00315B84" w:rsidRPr="00BF0CC8" w:rsidRDefault="00315B84" w:rsidP="00315B84"/>
    <w:p w14:paraId="6AE5F0B0" w14:textId="77777777" w:rsidR="00080512" w:rsidRDefault="00080512" w:rsidP="00315B84"/>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D5CEF" w14:textId="77777777" w:rsidR="008147AF" w:rsidRDefault="008147AF">
      <w:r>
        <w:separator/>
      </w:r>
    </w:p>
  </w:endnote>
  <w:endnote w:type="continuationSeparator" w:id="0">
    <w:p w14:paraId="268C9987" w14:textId="77777777" w:rsidR="008147AF" w:rsidRDefault="0081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BA936" w14:textId="77777777" w:rsidR="008147AF" w:rsidRDefault="008147AF">
      <w:r>
        <w:separator/>
      </w:r>
    </w:p>
  </w:footnote>
  <w:footnote w:type="continuationSeparator" w:id="0">
    <w:p w14:paraId="6AF7FCB3" w14:textId="77777777" w:rsidR="008147AF" w:rsidRDefault="00814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671B7F1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61E53">
      <w:rPr>
        <w:rFonts w:ascii="Arial" w:hAnsi="Arial" w:cs="Arial"/>
        <w:b/>
        <w:noProof/>
        <w:sz w:val="18"/>
        <w:szCs w:val="18"/>
      </w:rPr>
      <w:t>3GPP TR 31.826 V18.0.0 (2023-03)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AAE1BFC"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61E53">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D552F8"/>
    <w:multiLevelType w:val="hybridMultilevel"/>
    <w:tmpl w:val="BFAA5BF4"/>
    <w:lvl w:ilvl="0" w:tplc="435203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0610F"/>
    <w:multiLevelType w:val="hybridMultilevel"/>
    <w:tmpl w:val="85E29B4C"/>
    <w:lvl w:ilvl="0" w:tplc="D378387A">
      <w:start w:val="1"/>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86782"/>
    <w:multiLevelType w:val="hybridMultilevel"/>
    <w:tmpl w:val="85EADD6A"/>
    <w:lvl w:ilvl="0" w:tplc="D378387A">
      <w:start w:val="1"/>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F1BFD"/>
    <w:multiLevelType w:val="hybridMultilevel"/>
    <w:tmpl w:val="BC0C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962C0"/>
    <w:multiLevelType w:val="hybridMultilevel"/>
    <w:tmpl w:val="C3ECD6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C411EA"/>
    <w:multiLevelType w:val="hybridMultilevel"/>
    <w:tmpl w:val="7B2489D0"/>
    <w:lvl w:ilvl="0" w:tplc="D378387A">
      <w:start w:val="1"/>
      <w:numFmt w:val="bullet"/>
      <w:lvlText w:val="-"/>
      <w:lvlJc w:val="left"/>
      <w:pPr>
        <w:ind w:left="720" w:hanging="360"/>
      </w:pPr>
      <w:rPr>
        <w:rFonts w:ascii="Arial" w:eastAsia="Cambria" w:hAnsi="Arial" w:cs="Arial" w:hint="default"/>
      </w:rPr>
    </w:lvl>
    <w:lvl w:ilvl="1" w:tplc="D378387A">
      <w:start w:val="1"/>
      <w:numFmt w:val="bullet"/>
      <w:lvlText w:val="-"/>
      <w:lvlJc w:val="left"/>
      <w:pPr>
        <w:ind w:left="1440" w:hanging="360"/>
      </w:pPr>
      <w:rPr>
        <w:rFonts w:ascii="Arial" w:eastAsia="Cambria"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F4791"/>
    <w:multiLevelType w:val="hybridMultilevel"/>
    <w:tmpl w:val="8264D656"/>
    <w:lvl w:ilvl="0" w:tplc="D378387A">
      <w:start w:val="1"/>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D18F9"/>
    <w:multiLevelType w:val="hybridMultilevel"/>
    <w:tmpl w:val="D4C08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FC1EC2"/>
    <w:multiLevelType w:val="hybridMultilevel"/>
    <w:tmpl w:val="5AE2F5BA"/>
    <w:lvl w:ilvl="0" w:tplc="3EB657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490483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1809674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00471143">
    <w:abstractNumId w:val="11"/>
  </w:num>
  <w:num w:numId="4" w16cid:durableId="1367369655">
    <w:abstractNumId w:val="20"/>
  </w:num>
  <w:num w:numId="5" w16cid:durableId="747112642">
    <w:abstractNumId w:val="9"/>
  </w:num>
  <w:num w:numId="6" w16cid:durableId="746224270">
    <w:abstractNumId w:val="7"/>
  </w:num>
  <w:num w:numId="7" w16cid:durableId="888224779">
    <w:abstractNumId w:val="6"/>
  </w:num>
  <w:num w:numId="8" w16cid:durableId="2096124930">
    <w:abstractNumId w:val="5"/>
  </w:num>
  <w:num w:numId="9" w16cid:durableId="889458907">
    <w:abstractNumId w:val="4"/>
  </w:num>
  <w:num w:numId="10" w16cid:durableId="735203318">
    <w:abstractNumId w:val="8"/>
  </w:num>
  <w:num w:numId="11" w16cid:durableId="1631931575">
    <w:abstractNumId w:val="3"/>
  </w:num>
  <w:num w:numId="12" w16cid:durableId="1952085564">
    <w:abstractNumId w:val="2"/>
  </w:num>
  <w:num w:numId="13" w16cid:durableId="413016798">
    <w:abstractNumId w:val="1"/>
  </w:num>
  <w:num w:numId="14" w16cid:durableId="1358458868">
    <w:abstractNumId w:val="0"/>
  </w:num>
  <w:num w:numId="15" w16cid:durableId="220023381">
    <w:abstractNumId w:val="18"/>
  </w:num>
  <w:num w:numId="16" w16cid:durableId="1615746029">
    <w:abstractNumId w:val="19"/>
  </w:num>
  <w:num w:numId="17" w16cid:durableId="2052682677">
    <w:abstractNumId w:val="16"/>
  </w:num>
  <w:num w:numId="18" w16cid:durableId="971906560">
    <w:abstractNumId w:val="21"/>
  </w:num>
  <w:num w:numId="19" w16cid:durableId="606932628">
    <w:abstractNumId w:val="17"/>
  </w:num>
  <w:num w:numId="20" w16cid:durableId="148058072">
    <w:abstractNumId w:val="13"/>
  </w:num>
  <w:num w:numId="21" w16cid:durableId="530533058">
    <w:abstractNumId w:val="23"/>
  </w:num>
  <w:num w:numId="22" w16cid:durableId="903023447">
    <w:abstractNumId w:val="15"/>
  </w:num>
  <w:num w:numId="23" w16cid:durableId="972252251">
    <w:abstractNumId w:val="14"/>
  </w:num>
  <w:num w:numId="24" w16cid:durableId="1328094818">
    <w:abstractNumId w:val="24"/>
  </w:num>
  <w:num w:numId="25" w16cid:durableId="1429347524">
    <w:abstractNumId w:val="12"/>
  </w:num>
  <w:num w:numId="26" w16cid:durableId="12834621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70B9"/>
    <w:rsid w:val="00033397"/>
    <w:rsid w:val="00040095"/>
    <w:rsid w:val="00051834"/>
    <w:rsid w:val="00054A22"/>
    <w:rsid w:val="00062023"/>
    <w:rsid w:val="000655A6"/>
    <w:rsid w:val="00080512"/>
    <w:rsid w:val="000A7157"/>
    <w:rsid w:val="000C47C3"/>
    <w:rsid w:val="000D58AB"/>
    <w:rsid w:val="00133525"/>
    <w:rsid w:val="00173E3B"/>
    <w:rsid w:val="00174E78"/>
    <w:rsid w:val="001A4C42"/>
    <w:rsid w:val="001A7420"/>
    <w:rsid w:val="001B6637"/>
    <w:rsid w:val="001C21C3"/>
    <w:rsid w:val="001D02C2"/>
    <w:rsid w:val="001F0C1D"/>
    <w:rsid w:val="001F1132"/>
    <w:rsid w:val="001F168B"/>
    <w:rsid w:val="002347A2"/>
    <w:rsid w:val="002675F0"/>
    <w:rsid w:val="002760EE"/>
    <w:rsid w:val="002B6339"/>
    <w:rsid w:val="002E00EE"/>
    <w:rsid w:val="00315B84"/>
    <w:rsid w:val="00315B85"/>
    <w:rsid w:val="003172DC"/>
    <w:rsid w:val="0035462D"/>
    <w:rsid w:val="00356555"/>
    <w:rsid w:val="003765B8"/>
    <w:rsid w:val="003C3971"/>
    <w:rsid w:val="00423334"/>
    <w:rsid w:val="004345EC"/>
    <w:rsid w:val="00461E53"/>
    <w:rsid w:val="00465515"/>
    <w:rsid w:val="0049751D"/>
    <w:rsid w:val="004C30AC"/>
    <w:rsid w:val="004D3578"/>
    <w:rsid w:val="004E213A"/>
    <w:rsid w:val="004F0988"/>
    <w:rsid w:val="004F3340"/>
    <w:rsid w:val="0053388B"/>
    <w:rsid w:val="00535773"/>
    <w:rsid w:val="00543E6C"/>
    <w:rsid w:val="00552F50"/>
    <w:rsid w:val="00565087"/>
    <w:rsid w:val="00597B11"/>
    <w:rsid w:val="005D2E01"/>
    <w:rsid w:val="005D7526"/>
    <w:rsid w:val="005E4BB2"/>
    <w:rsid w:val="005F788A"/>
    <w:rsid w:val="00602AEA"/>
    <w:rsid w:val="00614FDF"/>
    <w:rsid w:val="0063543D"/>
    <w:rsid w:val="00647114"/>
    <w:rsid w:val="00670CF4"/>
    <w:rsid w:val="006912E9"/>
    <w:rsid w:val="006A323F"/>
    <w:rsid w:val="006B30D0"/>
    <w:rsid w:val="006C3D95"/>
    <w:rsid w:val="006E5C86"/>
    <w:rsid w:val="007000D6"/>
    <w:rsid w:val="00701116"/>
    <w:rsid w:val="0071174C"/>
    <w:rsid w:val="00713C44"/>
    <w:rsid w:val="00734A5B"/>
    <w:rsid w:val="0074026F"/>
    <w:rsid w:val="007429F6"/>
    <w:rsid w:val="00744E76"/>
    <w:rsid w:val="00765EA3"/>
    <w:rsid w:val="00774DA4"/>
    <w:rsid w:val="00781F0F"/>
    <w:rsid w:val="00784DE8"/>
    <w:rsid w:val="007B600E"/>
    <w:rsid w:val="007F0F4A"/>
    <w:rsid w:val="008028A4"/>
    <w:rsid w:val="008147AF"/>
    <w:rsid w:val="00830747"/>
    <w:rsid w:val="00830904"/>
    <w:rsid w:val="008768CA"/>
    <w:rsid w:val="008C384C"/>
    <w:rsid w:val="008C7B64"/>
    <w:rsid w:val="008E2D68"/>
    <w:rsid w:val="008E6756"/>
    <w:rsid w:val="0090271F"/>
    <w:rsid w:val="00902E23"/>
    <w:rsid w:val="009114D7"/>
    <w:rsid w:val="0091348E"/>
    <w:rsid w:val="00917CCB"/>
    <w:rsid w:val="00933FB0"/>
    <w:rsid w:val="00942EC2"/>
    <w:rsid w:val="00975DAE"/>
    <w:rsid w:val="009F37B7"/>
    <w:rsid w:val="00A10F02"/>
    <w:rsid w:val="00A164B4"/>
    <w:rsid w:val="00A26956"/>
    <w:rsid w:val="00A27486"/>
    <w:rsid w:val="00A53724"/>
    <w:rsid w:val="00A56066"/>
    <w:rsid w:val="00A73129"/>
    <w:rsid w:val="00A82346"/>
    <w:rsid w:val="00A92BA1"/>
    <w:rsid w:val="00A95A32"/>
    <w:rsid w:val="00AB4A5D"/>
    <w:rsid w:val="00AC6BC6"/>
    <w:rsid w:val="00AD45A1"/>
    <w:rsid w:val="00AE6164"/>
    <w:rsid w:val="00AE65E2"/>
    <w:rsid w:val="00AF1460"/>
    <w:rsid w:val="00B15449"/>
    <w:rsid w:val="00B93086"/>
    <w:rsid w:val="00BA19ED"/>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A66BD"/>
    <w:rsid w:val="00EC4A25"/>
    <w:rsid w:val="00EE7007"/>
    <w:rsid w:val="00EF608C"/>
    <w:rsid w:val="00F025A2"/>
    <w:rsid w:val="00F04712"/>
    <w:rsid w:val="00F13360"/>
    <w:rsid w:val="00F22EC7"/>
    <w:rsid w:val="00F325C8"/>
    <w:rsid w:val="00F34834"/>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315B84"/>
    <w:rPr>
      <w:rFonts w:ascii="Arial" w:hAnsi="Arial"/>
      <w:sz w:val="36"/>
      <w:lang w:eastAsia="en-US"/>
    </w:rPr>
  </w:style>
  <w:style w:type="character" w:customStyle="1" w:styleId="Heading2Char">
    <w:name w:val="Heading 2 Char"/>
    <w:basedOn w:val="DefaultParagraphFont"/>
    <w:link w:val="Heading2"/>
    <w:rsid w:val="00315B84"/>
    <w:rPr>
      <w:rFonts w:ascii="Arial" w:hAnsi="Arial"/>
      <w:sz w:val="32"/>
      <w:lang w:eastAsia="en-US"/>
    </w:rPr>
  </w:style>
  <w:style w:type="character" w:customStyle="1" w:styleId="Heading3Char">
    <w:name w:val="Heading 3 Char"/>
    <w:basedOn w:val="DefaultParagraphFont"/>
    <w:link w:val="Heading3"/>
    <w:rsid w:val="00315B84"/>
    <w:rPr>
      <w:rFonts w:ascii="Arial" w:hAnsi="Arial"/>
      <w:sz w:val="28"/>
      <w:lang w:eastAsia="en-US"/>
    </w:rPr>
  </w:style>
  <w:style w:type="character" w:customStyle="1" w:styleId="Heading4Char">
    <w:name w:val="Heading 4 Char"/>
    <w:basedOn w:val="DefaultParagraphFont"/>
    <w:link w:val="Heading4"/>
    <w:rsid w:val="00315B84"/>
    <w:rPr>
      <w:rFonts w:ascii="Arial" w:hAnsi="Arial"/>
      <w:sz w:val="24"/>
      <w:lang w:eastAsia="en-US"/>
    </w:rPr>
  </w:style>
  <w:style w:type="character" w:customStyle="1" w:styleId="Heading5Char">
    <w:name w:val="Heading 5 Char"/>
    <w:basedOn w:val="DefaultParagraphFont"/>
    <w:link w:val="Heading5"/>
    <w:rsid w:val="00315B84"/>
    <w:rPr>
      <w:rFonts w:ascii="Arial" w:hAnsi="Arial"/>
      <w:sz w:val="22"/>
      <w:lang w:eastAsia="en-US"/>
    </w:rPr>
  </w:style>
  <w:style w:type="character" w:customStyle="1" w:styleId="Heading6Char">
    <w:name w:val="Heading 6 Char"/>
    <w:basedOn w:val="DefaultParagraphFont"/>
    <w:link w:val="Heading6"/>
    <w:rsid w:val="00315B84"/>
    <w:rPr>
      <w:rFonts w:ascii="Arial" w:hAnsi="Arial"/>
      <w:lang w:eastAsia="en-US"/>
    </w:rPr>
  </w:style>
  <w:style w:type="character" w:customStyle="1" w:styleId="Heading7Char">
    <w:name w:val="Heading 7 Char"/>
    <w:basedOn w:val="DefaultParagraphFont"/>
    <w:link w:val="Heading7"/>
    <w:rsid w:val="00315B84"/>
    <w:rPr>
      <w:rFonts w:ascii="Arial" w:hAnsi="Arial"/>
      <w:lang w:eastAsia="en-US"/>
    </w:rPr>
  </w:style>
  <w:style w:type="character" w:customStyle="1" w:styleId="Heading8Char">
    <w:name w:val="Heading 8 Char"/>
    <w:basedOn w:val="DefaultParagraphFont"/>
    <w:link w:val="Heading8"/>
    <w:rsid w:val="00315B84"/>
    <w:rPr>
      <w:rFonts w:ascii="Arial" w:hAnsi="Arial"/>
      <w:sz w:val="36"/>
      <w:lang w:eastAsia="en-US"/>
    </w:rPr>
  </w:style>
  <w:style w:type="character" w:customStyle="1" w:styleId="Heading9Char">
    <w:name w:val="Heading 9 Char"/>
    <w:basedOn w:val="DefaultParagraphFont"/>
    <w:link w:val="Heading9"/>
    <w:rsid w:val="00315B84"/>
    <w:rPr>
      <w:rFonts w:ascii="Arial" w:hAnsi="Arial"/>
      <w:sz w:val="36"/>
      <w:lang w:eastAsia="en-US"/>
    </w:rPr>
  </w:style>
  <w:style w:type="character" w:customStyle="1" w:styleId="HeaderChar">
    <w:name w:val="Header Char"/>
    <w:basedOn w:val="DefaultParagraphFont"/>
    <w:link w:val="Header"/>
    <w:rsid w:val="00315B84"/>
    <w:rPr>
      <w:rFonts w:ascii="Arial" w:hAnsi="Arial"/>
      <w:b/>
      <w:sz w:val="18"/>
      <w:lang w:eastAsia="ja-JP"/>
    </w:rPr>
  </w:style>
  <w:style w:type="character" w:customStyle="1" w:styleId="FooterChar">
    <w:name w:val="Footer Char"/>
    <w:basedOn w:val="DefaultParagraphFont"/>
    <w:link w:val="Footer"/>
    <w:rsid w:val="00315B84"/>
    <w:rPr>
      <w:rFonts w:ascii="Arial" w:hAnsi="Arial"/>
      <w:b/>
      <w:i/>
      <w:sz w:val="18"/>
      <w:lang w:eastAsia="ja-JP"/>
    </w:rPr>
  </w:style>
  <w:style w:type="character" w:customStyle="1" w:styleId="UnresolvedMention1">
    <w:name w:val="Unresolved Mention1"/>
    <w:uiPriority w:val="99"/>
    <w:semiHidden/>
    <w:unhideWhenUsed/>
    <w:rsid w:val="00315B84"/>
    <w:rPr>
      <w:color w:val="605E5C"/>
      <w:shd w:val="clear" w:color="auto" w:fill="E1DFDD"/>
    </w:rPr>
  </w:style>
  <w:style w:type="character" w:customStyle="1" w:styleId="TACCar">
    <w:name w:val="TAC Car"/>
    <w:link w:val="TAC"/>
    <w:rsid w:val="00315B84"/>
    <w:rPr>
      <w:rFonts w:ascii="Arial" w:hAnsi="Arial"/>
      <w:sz w:val="18"/>
      <w:lang w:eastAsia="en-US"/>
    </w:rPr>
  </w:style>
  <w:style w:type="character" w:customStyle="1" w:styleId="TAHCar">
    <w:name w:val="TAH Car"/>
    <w:link w:val="TAH"/>
    <w:rsid w:val="00315B84"/>
    <w:rPr>
      <w:rFonts w:ascii="Arial" w:hAnsi="Arial"/>
      <w:b/>
      <w:sz w:val="18"/>
      <w:lang w:eastAsia="en-US"/>
    </w:rPr>
  </w:style>
  <w:style w:type="character" w:customStyle="1" w:styleId="B2Char">
    <w:name w:val="B2 Char"/>
    <w:link w:val="B20"/>
    <w:rsid w:val="00315B84"/>
    <w:rPr>
      <w:lang w:eastAsia="en-US"/>
    </w:rPr>
  </w:style>
  <w:style w:type="character" w:customStyle="1" w:styleId="EWChar">
    <w:name w:val="EW Char"/>
    <w:link w:val="EW"/>
    <w:qFormat/>
    <w:locked/>
    <w:rsid w:val="00315B84"/>
    <w:rPr>
      <w:lang w:eastAsia="en-US"/>
    </w:rPr>
  </w:style>
  <w:style w:type="character" w:customStyle="1" w:styleId="EXCar">
    <w:name w:val="EX Car"/>
    <w:link w:val="EX"/>
    <w:locked/>
    <w:rsid w:val="00315B84"/>
    <w:rPr>
      <w:lang w:eastAsia="en-US"/>
    </w:rPr>
  </w:style>
  <w:style w:type="character" w:customStyle="1" w:styleId="ui-text">
    <w:name w:val="ui-text"/>
    <w:basedOn w:val="DefaultParagraphFont"/>
    <w:rsid w:val="00315B84"/>
  </w:style>
  <w:style w:type="character" w:customStyle="1" w:styleId="ui-buttoncontent">
    <w:name w:val="ui-button__content"/>
    <w:basedOn w:val="DefaultParagraphFont"/>
    <w:rsid w:val="00315B84"/>
  </w:style>
  <w:style w:type="paragraph" w:customStyle="1" w:styleId="ui-text1">
    <w:name w:val="ui-text1"/>
    <w:basedOn w:val="Normal"/>
    <w:rsid w:val="00315B84"/>
    <w:pPr>
      <w:spacing w:before="100" w:beforeAutospacing="1" w:after="100" w:afterAutospacing="1"/>
    </w:pPr>
    <w:rPr>
      <w:sz w:val="24"/>
      <w:szCs w:val="24"/>
    </w:rPr>
  </w:style>
  <w:style w:type="paragraph" w:customStyle="1" w:styleId="B1">
    <w:name w:val="B1+"/>
    <w:basedOn w:val="B10"/>
    <w:rsid w:val="00315B84"/>
    <w:pPr>
      <w:numPr>
        <w:numId w:val="23"/>
      </w:numPr>
      <w:overflowPunct w:val="0"/>
      <w:autoSpaceDE w:val="0"/>
      <w:autoSpaceDN w:val="0"/>
      <w:adjustRightInd w:val="0"/>
      <w:textAlignment w:val="baseline"/>
    </w:pPr>
  </w:style>
  <w:style w:type="paragraph" w:customStyle="1" w:styleId="B2">
    <w:name w:val="B2+"/>
    <w:basedOn w:val="B20"/>
    <w:rsid w:val="00315B84"/>
    <w:pPr>
      <w:numPr>
        <w:numId w:val="24"/>
      </w:numPr>
      <w:overflowPunct w:val="0"/>
      <w:autoSpaceDE w:val="0"/>
      <w:autoSpaceDN w:val="0"/>
      <w:adjustRightInd w:val="0"/>
      <w:textAlignment w:val="baseline"/>
    </w:pPr>
  </w:style>
  <w:style w:type="paragraph" w:customStyle="1" w:styleId="B3">
    <w:name w:val="B3+"/>
    <w:basedOn w:val="B30"/>
    <w:rsid w:val="00315B84"/>
    <w:pPr>
      <w:numPr>
        <w:numId w:val="25"/>
      </w:numPr>
      <w:tabs>
        <w:tab w:val="left" w:pos="1134"/>
      </w:tabs>
      <w:overflowPunct w:val="0"/>
      <w:autoSpaceDE w:val="0"/>
      <w:autoSpaceDN w:val="0"/>
      <w:adjustRightInd w:val="0"/>
      <w:textAlignment w:val="baseline"/>
    </w:pPr>
  </w:style>
  <w:style w:type="character" w:customStyle="1" w:styleId="TALChar">
    <w:name w:val="TAL Char"/>
    <w:link w:val="TAL"/>
    <w:rsid w:val="00315B84"/>
    <w:rPr>
      <w:rFonts w:ascii="Arial" w:hAnsi="Arial"/>
      <w:sz w:val="18"/>
      <w:lang w:eastAsia="en-US"/>
    </w:rPr>
  </w:style>
  <w:style w:type="character" w:customStyle="1" w:styleId="TACChar">
    <w:name w:val="TAC Char"/>
    <w:rsid w:val="00315B84"/>
    <w:rPr>
      <w:rFonts w:ascii="Arial" w:hAnsi="Arial"/>
      <w:sz w:val="18"/>
      <w:lang w:eastAsia="en-US"/>
    </w:rPr>
  </w:style>
  <w:style w:type="character" w:customStyle="1" w:styleId="TAHChar">
    <w:name w:val="TAH Char"/>
    <w:rsid w:val="00315B84"/>
    <w:rPr>
      <w:rFonts w:ascii="Arial"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17</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28750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29.641_CR0003R1_(Rel-18)_TEI18</cp:lastModifiedBy>
  <cp:revision>3</cp:revision>
  <cp:lastPrinted>2019-02-25T14:05:00Z</cp:lastPrinted>
  <dcterms:created xsi:type="dcterms:W3CDTF">2023-03-10T17:26:00Z</dcterms:created>
  <dcterms:modified xsi:type="dcterms:W3CDTF">2023-03-28T22:02:00Z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(3)8qA9IKYLh1CciZgykqqKnj7WCPjv8QECOfODOBegFFKsszlDwTmiBYpLD7OaNeeoTLmtd1D5
FcR2HitlasF7DYqtIYxAnyA5z0z7HvpqPPqlBNK66Y1tBr/Rqo+jcVgav+XqVcClKJdbS4SR
CkjFw6AzWHNFhj++u2YKtGAylIH1GoQkQ8OwS4zjZbkgfdCf50S3g6INZFzGwd6TUyP7V2av
cM6cGZudpRK6j4Ul8e</vt:lpwstr>
  </property>
  <property fmtid="{D5CDD505-2E9C-101B-9397-08002B2CF9AE}" pid="3" name="_2015_ms_pID_7253431">
    <vt:lpwstr>McYxOFs29QpiFbATrXK0lZDSDZueLx/8Tn2Y1AzKekNGmexRKSL4xE
1BG8Az7fZJqTJTkPHoWAYPo4FXC8HXKrSdT2yHF9sH49DZ1ABauwIDOA5fvwMcBgewsEgzIS
Q5lonZGQSOhzLXcsaEQzpEnYsiZIyYSuPZ29BpVf4uvyEL5nmsQLjm+S7I1bQ+8EL4thOZQd
BV4keYWI/pd2BE0L8nUWDWUVrg2zfVsFYGGi</vt:lpwstr>
  </property>
  <property fmtid="{D5CDD505-2E9C-101B-9397-08002B2CF9AE}" pid="4" name="_2015_ms_pID_7253432">
    <vt:lpwstr>Vg==</vt:lpwstr>
  </property>
</Properties>
</file>