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A06DE9" w:rsidRDefault="00080512">
      <w:pPr>
        <w:pStyle w:val="ZA"/>
        <w:framePr w:wrap="notBeside"/>
        <w:rPr>
          <w:noProof w:val="0"/>
        </w:rPr>
      </w:pPr>
      <w:bookmarkStart w:id="0" w:name="page1"/>
      <w:bookmarkStart w:id="1" w:name="_GoBack"/>
      <w:bookmarkEnd w:id="1"/>
      <w:r w:rsidRPr="00A06DE9">
        <w:rPr>
          <w:noProof w:val="0"/>
          <w:sz w:val="64"/>
        </w:rPr>
        <w:t xml:space="preserve">3GPP TS </w:t>
      </w:r>
      <w:r w:rsidR="00FB0319" w:rsidRPr="00A06DE9">
        <w:rPr>
          <w:noProof w:val="0"/>
          <w:sz w:val="64"/>
        </w:rPr>
        <w:t>32</w:t>
      </w:r>
      <w:r w:rsidRPr="00A06DE9">
        <w:rPr>
          <w:noProof w:val="0"/>
          <w:sz w:val="64"/>
        </w:rPr>
        <w:t>.</w:t>
      </w:r>
      <w:r w:rsidR="008645E3" w:rsidRPr="00A06DE9">
        <w:rPr>
          <w:noProof w:val="0"/>
          <w:sz w:val="64"/>
        </w:rPr>
        <w:t>290</w:t>
      </w:r>
      <w:r w:rsidRPr="00A06DE9">
        <w:rPr>
          <w:noProof w:val="0"/>
          <w:sz w:val="64"/>
        </w:rPr>
        <w:t xml:space="preserve"> </w:t>
      </w:r>
      <w:r w:rsidR="00D24C36" w:rsidRPr="00A06DE9">
        <w:rPr>
          <w:noProof w:val="0"/>
        </w:rPr>
        <w:t>V</w:t>
      </w:r>
      <w:r w:rsidR="00787BB0">
        <w:rPr>
          <w:noProof w:val="0"/>
        </w:rPr>
        <w:t>18.4.0</w:t>
      </w:r>
      <w:r w:rsidR="00D704A0" w:rsidRPr="00A06DE9">
        <w:rPr>
          <w:noProof w:val="0"/>
        </w:rPr>
        <w:t xml:space="preserve"> </w:t>
      </w:r>
      <w:r w:rsidRPr="00A06DE9">
        <w:rPr>
          <w:noProof w:val="0"/>
          <w:sz w:val="32"/>
        </w:rPr>
        <w:t>(</w:t>
      </w:r>
      <w:r w:rsidR="00787BB0">
        <w:rPr>
          <w:noProof w:val="0"/>
          <w:sz w:val="32"/>
        </w:rPr>
        <w:t>2023-12</w:t>
      </w:r>
      <w:r w:rsidRPr="00A06DE9">
        <w:rPr>
          <w:noProof w:val="0"/>
          <w:sz w:val="32"/>
        </w:rPr>
        <w:t>)</w:t>
      </w:r>
    </w:p>
    <w:p w:rsidR="00080512" w:rsidRPr="00A06DE9" w:rsidRDefault="00080512">
      <w:pPr>
        <w:pStyle w:val="ZB"/>
        <w:framePr w:wrap="notBeside"/>
        <w:rPr>
          <w:noProof w:val="0"/>
        </w:rPr>
      </w:pPr>
      <w:r w:rsidRPr="00A06DE9">
        <w:rPr>
          <w:noProof w:val="0"/>
        </w:rPr>
        <w:t>Technical Specification</w:t>
      </w:r>
    </w:p>
    <w:p w:rsidR="00080512" w:rsidRPr="00A06DE9" w:rsidRDefault="00080512">
      <w:pPr>
        <w:pStyle w:val="ZT"/>
        <w:framePr w:wrap="notBeside"/>
      </w:pPr>
      <w:r w:rsidRPr="00A06DE9">
        <w:t>3rd Generation Partnership Project;</w:t>
      </w:r>
    </w:p>
    <w:p w:rsidR="00EA6D45" w:rsidRPr="00A06DE9" w:rsidRDefault="00080512">
      <w:pPr>
        <w:pStyle w:val="ZT"/>
        <w:framePr w:wrap="notBeside"/>
      </w:pPr>
      <w:r w:rsidRPr="00A06DE9">
        <w:t xml:space="preserve">Technical Specification Group </w:t>
      </w:r>
      <w:r w:rsidR="00EA6D45" w:rsidRPr="00A06DE9">
        <w:rPr>
          <w:lang w:bidi="ar-IQ"/>
        </w:rPr>
        <w:t>Services and System Aspects</w:t>
      </w:r>
      <w:r w:rsidR="00EA6D45" w:rsidRPr="00A06DE9">
        <w:t xml:space="preserve">; Telecommunication management; </w:t>
      </w:r>
    </w:p>
    <w:p w:rsidR="00EA6D45" w:rsidRPr="00A06DE9" w:rsidRDefault="00EA6D45">
      <w:pPr>
        <w:pStyle w:val="ZT"/>
        <w:framePr w:wrap="notBeside"/>
      </w:pPr>
      <w:r w:rsidRPr="00A06DE9">
        <w:t xml:space="preserve">Charging management; </w:t>
      </w:r>
    </w:p>
    <w:p w:rsidR="003C53AE" w:rsidRPr="00A06DE9" w:rsidRDefault="00FF1770">
      <w:pPr>
        <w:pStyle w:val="ZT"/>
        <w:framePr w:wrap="notBeside"/>
        <w:rPr>
          <w:lang w:eastAsia="zh-CN"/>
        </w:rPr>
      </w:pPr>
      <w:r w:rsidRPr="00A06DE9">
        <w:rPr>
          <w:lang w:eastAsia="zh-CN"/>
        </w:rPr>
        <w:t>5G system;</w:t>
      </w:r>
      <w:r w:rsidRPr="00A06DE9">
        <w:rPr>
          <w:rFonts w:hint="eastAsia"/>
          <w:lang w:eastAsia="zh-CN"/>
        </w:rPr>
        <w:t xml:space="preserve"> Services, operations and procedures of </w:t>
      </w:r>
    </w:p>
    <w:p w:rsidR="00B240BE" w:rsidRPr="00A06DE9" w:rsidRDefault="003C53AE">
      <w:pPr>
        <w:pStyle w:val="ZT"/>
        <w:framePr w:wrap="notBeside"/>
      </w:pPr>
      <w:r w:rsidRPr="00A06DE9">
        <w:rPr>
          <w:lang w:eastAsia="zh-CN"/>
        </w:rPr>
        <w:t>charging using Service Based Interface (SBI)</w:t>
      </w:r>
      <w:r w:rsidR="00EA6D45" w:rsidRPr="00A06DE9">
        <w:t xml:space="preserve"> </w:t>
      </w:r>
    </w:p>
    <w:p w:rsidR="00080512" w:rsidRPr="00A06DE9" w:rsidRDefault="00FC1192">
      <w:pPr>
        <w:pStyle w:val="ZT"/>
        <w:framePr w:wrap="notBeside"/>
        <w:rPr>
          <w:i/>
          <w:sz w:val="28"/>
        </w:rPr>
      </w:pPr>
      <w:r w:rsidRPr="00A06DE9">
        <w:t>(</w:t>
      </w:r>
      <w:r w:rsidRPr="00A06DE9">
        <w:rPr>
          <w:rStyle w:val="ZGSM"/>
        </w:rPr>
        <w:t xml:space="preserve">Release </w:t>
      </w:r>
      <w:r w:rsidR="00D24C36" w:rsidRPr="00A06DE9">
        <w:rPr>
          <w:rStyle w:val="ZGSM"/>
        </w:rPr>
        <w:t>1</w:t>
      </w:r>
      <w:r w:rsidR="00D24C36">
        <w:rPr>
          <w:rStyle w:val="ZGSM"/>
        </w:rPr>
        <w:t>8</w:t>
      </w:r>
      <w:r w:rsidRPr="00A06DE9">
        <w:t>)</w:t>
      </w:r>
    </w:p>
    <w:p w:rsidR="00FC1192" w:rsidRPr="00A06DE9" w:rsidRDefault="00FC1192" w:rsidP="00FC1192">
      <w:pPr>
        <w:pStyle w:val="ZU"/>
        <w:framePr w:h="4929" w:hRule="exact" w:wrap="notBeside"/>
        <w:tabs>
          <w:tab w:val="right" w:pos="10206"/>
        </w:tabs>
        <w:jc w:val="left"/>
        <w:rPr>
          <w:noProof w:val="0"/>
          <w:color w:val="0000FF"/>
        </w:rPr>
      </w:pPr>
    </w:p>
    <w:p w:rsidR="00FC1192" w:rsidRPr="00A06DE9" w:rsidRDefault="00FC1192" w:rsidP="00FC1192">
      <w:pPr>
        <w:pStyle w:val="ZU"/>
        <w:framePr w:h="4929" w:hRule="exact" w:wrap="notBeside"/>
        <w:tabs>
          <w:tab w:val="right" w:pos="10206"/>
        </w:tabs>
        <w:jc w:val="left"/>
        <w:rPr>
          <w:noProof w:val="0"/>
          <w:color w:val="0000FF"/>
        </w:rPr>
      </w:pPr>
      <w:r w:rsidRPr="00A06DE9">
        <w:rPr>
          <w:noProof w:val="0"/>
          <w:color w:val="0000FF"/>
        </w:rPr>
        <w:tab/>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24C36" w:rsidTr="00D24C36">
        <w:trPr>
          <w:trHeight w:hRule="exact" w:val="1531"/>
        </w:trPr>
        <w:tc>
          <w:tcPr>
            <w:tcW w:w="4883" w:type="dxa"/>
            <w:shd w:val="clear" w:color="auto" w:fill="auto"/>
          </w:tcPr>
          <w:p w:rsidR="00D24C36" w:rsidRDefault="00D24C36" w:rsidP="00D24C36">
            <w:pPr>
              <w:framePr w:w="10206" w:h="4929" w:hRule="exact" w:wrap="notBeside" w:vAnchor="page" w:hAnchor="margin" w:y="6238"/>
              <w:rPr>
                <w:i/>
              </w:rPr>
            </w:pP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pt;visibility:visible">
                  <v:imagedata r:id="rId9" o:title=""/>
                </v:shape>
              </w:pict>
            </w:r>
          </w:p>
        </w:tc>
        <w:tc>
          <w:tcPr>
            <w:tcW w:w="5540" w:type="dxa"/>
            <w:shd w:val="clear" w:color="auto" w:fill="auto"/>
          </w:tcPr>
          <w:p w:rsidR="00D24C36" w:rsidRDefault="00D24C36" w:rsidP="00D24C36">
            <w:pPr>
              <w:framePr w:w="10206" w:h="4929" w:hRule="exact" w:wrap="notBeside" w:vAnchor="page" w:hAnchor="margin" w:y="6238"/>
              <w:jc w:val="right"/>
            </w:pPr>
            <w:r>
              <w:pict>
                <v:shape id="_x0000_i1026" type="#_x0000_t75" style="width:127.7pt;height:75.15pt">
                  <v:imagedata r:id="rId10" o:title="3GPP-logo_web"/>
                </v:shape>
              </w:pict>
            </w:r>
          </w:p>
        </w:tc>
      </w:tr>
    </w:tbl>
    <w:p w:rsidR="00614FDF" w:rsidRPr="00A06DE9" w:rsidRDefault="00614FDF" w:rsidP="00614FDF">
      <w:pPr>
        <w:pStyle w:val="ZU"/>
        <w:framePr w:h="4929" w:hRule="exact" w:wrap="notBeside"/>
        <w:tabs>
          <w:tab w:val="right" w:pos="10206"/>
        </w:tabs>
        <w:jc w:val="left"/>
        <w:rPr>
          <w:noProof w:val="0"/>
        </w:rPr>
      </w:pPr>
    </w:p>
    <w:p w:rsidR="00917CCB" w:rsidRPr="00A06DE9" w:rsidRDefault="00246734" w:rsidP="00917CCB">
      <w:pPr>
        <w:pStyle w:val="ZU"/>
        <w:framePr w:h="4929" w:hRule="exact" w:wrap="notBeside"/>
        <w:tabs>
          <w:tab w:val="right" w:pos="10206"/>
        </w:tabs>
        <w:jc w:val="left"/>
        <w:rPr>
          <w:noProof w:val="0"/>
        </w:rPr>
      </w:pPr>
      <w:r w:rsidRPr="00A06DE9">
        <w:rPr>
          <w:i/>
          <w:noProof w:val="0"/>
        </w:rPr>
        <w:t xml:space="preserve"> </w:t>
      </w:r>
      <w:r w:rsidR="00917CCB" w:rsidRPr="00A06DE9">
        <w:rPr>
          <w:noProof w:val="0"/>
          <w:color w:val="0000FF"/>
        </w:rPr>
        <w:tab/>
      </w:r>
    </w:p>
    <w:p w:rsidR="00080512" w:rsidRPr="00A06DE9" w:rsidRDefault="00080512">
      <w:pPr>
        <w:pStyle w:val="ZU"/>
        <w:framePr w:h="4929" w:hRule="exact" w:wrap="notBeside"/>
        <w:tabs>
          <w:tab w:val="right" w:pos="10206"/>
        </w:tabs>
        <w:jc w:val="left"/>
        <w:rPr>
          <w:noProof w:val="0"/>
        </w:rPr>
      </w:pPr>
    </w:p>
    <w:p w:rsidR="00080512" w:rsidRPr="00A06DE9" w:rsidRDefault="00080512" w:rsidP="00734A5B">
      <w:pPr>
        <w:framePr w:h="1377" w:hRule="exact" w:wrap="notBeside" w:vAnchor="page" w:hAnchor="margin" w:y="15305"/>
        <w:rPr>
          <w:sz w:val="16"/>
        </w:rPr>
      </w:pPr>
      <w:r w:rsidRPr="00A06DE9">
        <w:rPr>
          <w:sz w:val="16"/>
        </w:rPr>
        <w:t>The present document has been developed within the 3</w:t>
      </w:r>
      <w:r w:rsidR="00F04712" w:rsidRPr="00A06DE9">
        <w:rPr>
          <w:sz w:val="16"/>
        </w:rPr>
        <w:t>rd</w:t>
      </w:r>
      <w:r w:rsidRPr="00A06DE9">
        <w:rPr>
          <w:sz w:val="16"/>
        </w:rPr>
        <w:t xml:space="preserve"> Generation Partnership Project (3GPP</w:t>
      </w:r>
      <w:r w:rsidRPr="00A06DE9">
        <w:rPr>
          <w:sz w:val="16"/>
          <w:vertAlign w:val="superscript"/>
        </w:rPr>
        <w:t xml:space="preserve"> TM</w:t>
      </w:r>
      <w:r w:rsidRPr="00A06DE9">
        <w:rPr>
          <w:sz w:val="16"/>
        </w:rPr>
        <w:t>) and may be further elaborated for the purposes of 3GPP..</w:t>
      </w:r>
      <w:r w:rsidRPr="00A06DE9">
        <w:rPr>
          <w:sz w:val="16"/>
        </w:rPr>
        <w:br/>
        <w:t>The present document has not been subject to any approval process by the 3GPP</w:t>
      </w:r>
      <w:r w:rsidRPr="00A06DE9">
        <w:rPr>
          <w:sz w:val="16"/>
          <w:vertAlign w:val="superscript"/>
        </w:rPr>
        <w:t xml:space="preserve"> </w:t>
      </w:r>
      <w:r w:rsidRPr="00A06DE9">
        <w:rPr>
          <w:sz w:val="16"/>
        </w:rPr>
        <w:t>Organizational Partners and shall not be implemented.</w:t>
      </w:r>
      <w:r w:rsidRPr="00A06DE9">
        <w:rPr>
          <w:sz w:val="16"/>
        </w:rPr>
        <w:br/>
        <w:t>This Specification is provided for future development work within 3GPP</w:t>
      </w:r>
      <w:r w:rsidRPr="00A06DE9">
        <w:rPr>
          <w:sz w:val="16"/>
          <w:vertAlign w:val="superscript"/>
        </w:rPr>
        <w:t xml:space="preserve"> </w:t>
      </w:r>
      <w:r w:rsidRPr="00A06DE9">
        <w:rPr>
          <w:sz w:val="16"/>
        </w:rPr>
        <w:t>only. The Organizational Partners accept no liability for any use of this Specification.</w:t>
      </w:r>
      <w:r w:rsidRPr="00A06DE9">
        <w:rPr>
          <w:sz w:val="16"/>
        </w:rPr>
        <w:br/>
        <w:t xml:space="preserve">Specifications and </w:t>
      </w:r>
      <w:r w:rsidR="00F653B8" w:rsidRPr="00A06DE9">
        <w:rPr>
          <w:sz w:val="16"/>
        </w:rPr>
        <w:t>Reports</w:t>
      </w:r>
      <w:r w:rsidRPr="00A06DE9">
        <w:rPr>
          <w:sz w:val="16"/>
        </w:rPr>
        <w:t xml:space="preserve"> for implementation of the 3GPP</w:t>
      </w:r>
      <w:r w:rsidRPr="00A06DE9">
        <w:rPr>
          <w:sz w:val="16"/>
          <w:vertAlign w:val="superscript"/>
        </w:rPr>
        <w:t xml:space="preserve"> TM</w:t>
      </w:r>
      <w:r w:rsidRPr="00A06DE9">
        <w:rPr>
          <w:sz w:val="16"/>
        </w:rPr>
        <w:t xml:space="preserve"> system should be obtained via the 3GPP Organizational Partners' Publications Offices.</w:t>
      </w:r>
    </w:p>
    <w:p w:rsidR="00080512" w:rsidRPr="00A06DE9" w:rsidRDefault="00080512">
      <w:pPr>
        <w:pStyle w:val="ZV"/>
        <w:framePr w:wrap="notBeside"/>
        <w:rPr>
          <w:noProof w:val="0"/>
        </w:rPr>
      </w:pPr>
    </w:p>
    <w:p w:rsidR="00080512" w:rsidRPr="00A06DE9" w:rsidRDefault="00080512"/>
    <w:bookmarkEnd w:id="0"/>
    <w:p w:rsidR="00080512" w:rsidRPr="00A06DE9" w:rsidRDefault="00080512">
      <w:pPr>
        <w:sectPr w:rsidR="00080512" w:rsidRPr="00A06DE9">
          <w:footnotePr>
            <w:numRestart w:val="eachSect"/>
          </w:footnotePr>
          <w:pgSz w:w="11907" w:h="16840"/>
          <w:pgMar w:top="2268" w:right="851" w:bottom="10773" w:left="851" w:header="0" w:footer="0" w:gutter="0"/>
          <w:cols w:space="720"/>
        </w:sectPr>
      </w:pPr>
    </w:p>
    <w:p w:rsidR="00080512" w:rsidRPr="00A06DE9" w:rsidRDefault="009B353B" w:rsidP="009B353B">
      <w:pPr>
        <w:tabs>
          <w:tab w:val="left" w:pos="3450"/>
        </w:tabs>
      </w:pPr>
      <w:bookmarkStart w:id="2" w:name="page2"/>
      <w:r w:rsidRPr="00A06DE9">
        <w:lastRenderedPageBreak/>
        <w:tab/>
      </w:r>
    </w:p>
    <w:p w:rsidR="00080512" w:rsidRPr="00A06DE9" w:rsidRDefault="00080512">
      <w:pPr>
        <w:pStyle w:val="FP"/>
        <w:framePr w:wrap="notBeside" w:hAnchor="margin" w:y="1419"/>
        <w:pBdr>
          <w:bottom w:val="single" w:sz="6" w:space="1" w:color="auto"/>
        </w:pBdr>
        <w:spacing w:before="240"/>
        <w:ind w:left="2835" w:right="2835"/>
        <w:jc w:val="center"/>
      </w:pPr>
      <w:r w:rsidRPr="00A06DE9">
        <w:t>Keywords</w:t>
      </w:r>
    </w:p>
    <w:p w:rsidR="00080512" w:rsidRPr="00A06DE9" w:rsidRDefault="00141BBE">
      <w:pPr>
        <w:pStyle w:val="FP"/>
        <w:framePr w:wrap="notBeside" w:hAnchor="margin" w:y="1419"/>
        <w:ind w:left="2835" w:right="2835"/>
        <w:jc w:val="center"/>
        <w:rPr>
          <w:rFonts w:ascii="Arial" w:hAnsi="Arial" w:hint="eastAsia"/>
          <w:sz w:val="18"/>
          <w:lang w:eastAsia="zh-CN"/>
        </w:rPr>
      </w:pPr>
      <w:r w:rsidRPr="00A06DE9">
        <w:rPr>
          <w:rFonts w:ascii="Arial" w:hAnsi="Arial"/>
          <w:sz w:val="18"/>
        </w:rPr>
        <w:t>c</w:t>
      </w:r>
      <w:r w:rsidR="00A85A2D" w:rsidRPr="00A06DE9">
        <w:rPr>
          <w:rFonts w:ascii="Arial" w:hAnsi="Arial"/>
          <w:sz w:val="18"/>
        </w:rPr>
        <w:t>harging</w:t>
      </w:r>
      <w:r w:rsidRPr="00A06DE9">
        <w:rPr>
          <w:rFonts w:ascii="Arial" w:hAnsi="Arial"/>
          <w:sz w:val="18"/>
        </w:rPr>
        <w:t xml:space="preserve">, </w:t>
      </w:r>
      <w:r w:rsidR="00F56143" w:rsidRPr="00A06DE9">
        <w:rPr>
          <w:rFonts w:ascii="Arial" w:hAnsi="Arial"/>
          <w:sz w:val="18"/>
        </w:rPr>
        <w:t>service based interface</w:t>
      </w:r>
    </w:p>
    <w:p w:rsidR="00080512" w:rsidRPr="00A06DE9" w:rsidRDefault="00080512"/>
    <w:p w:rsidR="00080512" w:rsidRPr="00A06DE9" w:rsidRDefault="00080512">
      <w:pPr>
        <w:pStyle w:val="FP"/>
        <w:framePr w:wrap="notBeside" w:hAnchor="margin" w:yAlign="center"/>
        <w:spacing w:after="240"/>
        <w:ind w:left="2835" w:right="2835"/>
        <w:jc w:val="center"/>
        <w:rPr>
          <w:rFonts w:ascii="Arial" w:hAnsi="Arial"/>
          <w:b/>
          <w:i/>
        </w:rPr>
      </w:pPr>
      <w:r w:rsidRPr="00A06DE9">
        <w:rPr>
          <w:rFonts w:ascii="Arial" w:hAnsi="Arial"/>
          <w:b/>
          <w:i/>
        </w:rPr>
        <w:t>3GPP</w:t>
      </w:r>
    </w:p>
    <w:p w:rsidR="00080512" w:rsidRPr="00A06DE9" w:rsidRDefault="00080512">
      <w:pPr>
        <w:pStyle w:val="FP"/>
        <w:framePr w:wrap="notBeside" w:hAnchor="margin" w:yAlign="center"/>
        <w:pBdr>
          <w:bottom w:val="single" w:sz="6" w:space="1" w:color="auto"/>
        </w:pBdr>
        <w:ind w:left="2835" w:right="2835"/>
        <w:jc w:val="center"/>
      </w:pPr>
      <w:r w:rsidRPr="00A06DE9">
        <w:t>Postal address</w:t>
      </w:r>
    </w:p>
    <w:p w:rsidR="00080512" w:rsidRPr="00A06DE9" w:rsidRDefault="00080512">
      <w:pPr>
        <w:pStyle w:val="FP"/>
        <w:framePr w:wrap="notBeside" w:hAnchor="margin" w:yAlign="center"/>
        <w:ind w:left="2835" w:right="2835"/>
        <w:jc w:val="center"/>
        <w:rPr>
          <w:rFonts w:ascii="Arial" w:hAnsi="Arial"/>
          <w:sz w:val="18"/>
        </w:rPr>
      </w:pPr>
    </w:p>
    <w:p w:rsidR="00080512" w:rsidRPr="00A06DE9" w:rsidRDefault="00080512">
      <w:pPr>
        <w:pStyle w:val="FP"/>
        <w:framePr w:wrap="notBeside" w:hAnchor="margin" w:yAlign="center"/>
        <w:pBdr>
          <w:bottom w:val="single" w:sz="6" w:space="1" w:color="auto"/>
        </w:pBdr>
        <w:spacing w:before="240"/>
        <w:ind w:left="2835" w:right="2835"/>
        <w:jc w:val="center"/>
      </w:pPr>
      <w:r w:rsidRPr="00A06DE9">
        <w:t>3GPP support office address</w:t>
      </w:r>
    </w:p>
    <w:p w:rsidR="00080512" w:rsidRPr="003B79B9" w:rsidRDefault="00080512">
      <w:pPr>
        <w:pStyle w:val="FP"/>
        <w:framePr w:wrap="notBeside" w:hAnchor="margin" w:yAlign="center"/>
        <w:ind w:left="2835" w:right="2835"/>
        <w:jc w:val="center"/>
        <w:rPr>
          <w:rFonts w:ascii="Arial" w:hAnsi="Arial"/>
          <w:sz w:val="18"/>
          <w:lang w:val="fr-FR"/>
        </w:rPr>
      </w:pPr>
      <w:r w:rsidRPr="003B79B9">
        <w:rPr>
          <w:rFonts w:ascii="Arial" w:hAnsi="Arial"/>
          <w:sz w:val="18"/>
          <w:lang w:val="fr-FR"/>
        </w:rPr>
        <w:t>650 Route des Lucioles - Sophia Antipolis</w:t>
      </w:r>
    </w:p>
    <w:p w:rsidR="00080512" w:rsidRPr="003B79B9" w:rsidRDefault="00080512">
      <w:pPr>
        <w:pStyle w:val="FP"/>
        <w:framePr w:wrap="notBeside" w:hAnchor="margin" w:yAlign="center"/>
        <w:ind w:left="2835" w:right="2835"/>
        <w:jc w:val="center"/>
        <w:rPr>
          <w:rFonts w:ascii="Arial" w:hAnsi="Arial"/>
          <w:sz w:val="18"/>
          <w:lang w:val="fr-FR"/>
        </w:rPr>
      </w:pPr>
      <w:r w:rsidRPr="003B79B9">
        <w:rPr>
          <w:rFonts w:ascii="Arial" w:hAnsi="Arial"/>
          <w:sz w:val="18"/>
          <w:lang w:val="fr-FR"/>
        </w:rPr>
        <w:t>Valbonne - FRANCE</w:t>
      </w:r>
    </w:p>
    <w:p w:rsidR="00080512" w:rsidRPr="00A06DE9" w:rsidRDefault="00080512">
      <w:pPr>
        <w:pStyle w:val="FP"/>
        <w:framePr w:wrap="notBeside" w:hAnchor="margin" w:yAlign="center"/>
        <w:spacing w:after="20"/>
        <w:ind w:left="2835" w:right="2835"/>
        <w:jc w:val="center"/>
        <w:rPr>
          <w:rFonts w:ascii="Arial" w:hAnsi="Arial"/>
          <w:sz w:val="18"/>
        </w:rPr>
      </w:pPr>
      <w:r w:rsidRPr="00A06DE9">
        <w:rPr>
          <w:rFonts w:ascii="Arial" w:hAnsi="Arial"/>
          <w:sz w:val="18"/>
        </w:rPr>
        <w:t>Tel.: +33 4 92 94 42 00 Fax: +33 4 93 65 47 16</w:t>
      </w:r>
    </w:p>
    <w:p w:rsidR="00080512" w:rsidRPr="00A06DE9" w:rsidRDefault="00080512">
      <w:pPr>
        <w:pStyle w:val="FP"/>
        <w:framePr w:wrap="notBeside" w:hAnchor="margin" w:yAlign="center"/>
        <w:pBdr>
          <w:bottom w:val="single" w:sz="6" w:space="1" w:color="auto"/>
        </w:pBdr>
        <w:spacing w:before="240"/>
        <w:ind w:left="2835" w:right="2835"/>
        <w:jc w:val="center"/>
      </w:pPr>
      <w:r w:rsidRPr="00A06DE9">
        <w:t>Internet</w:t>
      </w:r>
    </w:p>
    <w:p w:rsidR="00080512" w:rsidRPr="00A06DE9" w:rsidRDefault="00080512">
      <w:pPr>
        <w:pStyle w:val="FP"/>
        <w:framePr w:wrap="notBeside" w:hAnchor="margin" w:yAlign="center"/>
        <w:ind w:left="2835" w:right="2835"/>
        <w:jc w:val="center"/>
        <w:rPr>
          <w:rFonts w:ascii="Arial" w:hAnsi="Arial"/>
          <w:sz w:val="18"/>
        </w:rPr>
      </w:pPr>
      <w:r w:rsidRPr="00A06DE9">
        <w:rPr>
          <w:rFonts w:ascii="Arial" w:hAnsi="Arial"/>
          <w:sz w:val="18"/>
        </w:rPr>
        <w:t>http://www.3gpp.org</w:t>
      </w:r>
    </w:p>
    <w:p w:rsidR="00080512" w:rsidRPr="00A06DE9" w:rsidRDefault="00080512"/>
    <w:p w:rsidR="00080512" w:rsidRPr="00A06DE9"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A06DE9">
        <w:rPr>
          <w:rFonts w:ascii="Arial" w:hAnsi="Arial"/>
          <w:b/>
          <w:i/>
        </w:rPr>
        <w:t>Copyright Notification</w:t>
      </w:r>
    </w:p>
    <w:p w:rsidR="00080512" w:rsidRPr="00A06DE9" w:rsidRDefault="00080512" w:rsidP="00FA1266">
      <w:pPr>
        <w:pStyle w:val="FP"/>
        <w:framePr w:h="3057" w:hRule="exact" w:wrap="notBeside" w:vAnchor="page" w:hAnchor="margin" w:y="12605"/>
        <w:jc w:val="center"/>
      </w:pPr>
      <w:r w:rsidRPr="00A06DE9">
        <w:t>No part may be reproduced except as authorized by written permission.</w:t>
      </w:r>
      <w:r w:rsidRPr="00A06DE9">
        <w:br/>
        <w:t>The copyright and the foregoing restriction extend to reproduction in all media.</w:t>
      </w:r>
    </w:p>
    <w:p w:rsidR="00080512" w:rsidRPr="00A06DE9" w:rsidRDefault="00080512" w:rsidP="00FA1266">
      <w:pPr>
        <w:pStyle w:val="FP"/>
        <w:framePr w:h="3057" w:hRule="exact" w:wrap="notBeside" w:vAnchor="page" w:hAnchor="margin" w:y="12605"/>
        <w:jc w:val="center"/>
      </w:pPr>
    </w:p>
    <w:p w:rsidR="00080512" w:rsidRPr="00A06DE9" w:rsidRDefault="00DC309B" w:rsidP="00FA1266">
      <w:pPr>
        <w:pStyle w:val="FP"/>
        <w:framePr w:h="3057" w:hRule="exact" w:wrap="notBeside" w:vAnchor="page" w:hAnchor="margin" w:y="12605"/>
        <w:jc w:val="center"/>
        <w:rPr>
          <w:sz w:val="18"/>
        </w:rPr>
      </w:pPr>
      <w:r w:rsidRPr="00A06DE9">
        <w:rPr>
          <w:sz w:val="18"/>
        </w:rPr>
        <w:t xml:space="preserve">© </w:t>
      </w:r>
      <w:r w:rsidR="00D2382F" w:rsidRPr="00A06DE9">
        <w:rPr>
          <w:sz w:val="18"/>
        </w:rPr>
        <w:t>20</w:t>
      </w:r>
      <w:r w:rsidR="00D2382F">
        <w:rPr>
          <w:sz w:val="18"/>
        </w:rPr>
        <w:t>23</w:t>
      </w:r>
      <w:r w:rsidR="00080512" w:rsidRPr="00A06DE9">
        <w:rPr>
          <w:sz w:val="18"/>
        </w:rPr>
        <w:t>, 3GPP Organizational Partners (ARIB, ATIS, CCSA, ETSI,</w:t>
      </w:r>
      <w:r w:rsidR="00F22EC7" w:rsidRPr="00A06DE9">
        <w:rPr>
          <w:sz w:val="18"/>
        </w:rPr>
        <w:t xml:space="preserve"> TSDSI, </w:t>
      </w:r>
      <w:r w:rsidR="00080512" w:rsidRPr="00A06DE9">
        <w:rPr>
          <w:sz w:val="18"/>
        </w:rPr>
        <w:t>TTA, TTC).</w:t>
      </w:r>
      <w:bookmarkStart w:id="3" w:name="copyrightaddon"/>
      <w:bookmarkEnd w:id="3"/>
    </w:p>
    <w:p w:rsidR="00734A5B" w:rsidRPr="00A06DE9" w:rsidRDefault="00080512" w:rsidP="00FA1266">
      <w:pPr>
        <w:pStyle w:val="FP"/>
        <w:framePr w:h="3057" w:hRule="exact" w:wrap="notBeside" w:vAnchor="page" w:hAnchor="margin" w:y="12605"/>
        <w:jc w:val="center"/>
        <w:rPr>
          <w:sz w:val="18"/>
        </w:rPr>
      </w:pPr>
      <w:r w:rsidRPr="00A06DE9">
        <w:rPr>
          <w:sz w:val="18"/>
        </w:rPr>
        <w:t>All rights reserved.</w:t>
      </w:r>
    </w:p>
    <w:p w:rsidR="00FC1192" w:rsidRPr="00A06DE9" w:rsidRDefault="00FC1192" w:rsidP="00FA1266">
      <w:pPr>
        <w:pStyle w:val="FP"/>
        <w:framePr w:h="3057" w:hRule="exact" w:wrap="notBeside" w:vAnchor="page" w:hAnchor="margin" w:y="12605"/>
        <w:rPr>
          <w:sz w:val="18"/>
        </w:rPr>
      </w:pPr>
    </w:p>
    <w:p w:rsidR="00734A5B" w:rsidRPr="00A06DE9" w:rsidRDefault="00734A5B" w:rsidP="00FA1266">
      <w:pPr>
        <w:pStyle w:val="FP"/>
        <w:framePr w:h="3057" w:hRule="exact" w:wrap="notBeside" w:vAnchor="page" w:hAnchor="margin" w:y="12605"/>
        <w:rPr>
          <w:sz w:val="18"/>
        </w:rPr>
      </w:pPr>
      <w:r w:rsidRPr="00A06DE9">
        <w:rPr>
          <w:sz w:val="18"/>
        </w:rPr>
        <w:t>UMTS™ is a Trade Mark of ETSI registered for the benefit of its members</w:t>
      </w:r>
    </w:p>
    <w:p w:rsidR="00080512" w:rsidRPr="00A06DE9" w:rsidRDefault="00734A5B" w:rsidP="00FA1266">
      <w:pPr>
        <w:pStyle w:val="FP"/>
        <w:framePr w:h="3057" w:hRule="exact" w:wrap="notBeside" w:vAnchor="page" w:hAnchor="margin" w:y="12605"/>
        <w:rPr>
          <w:sz w:val="18"/>
        </w:rPr>
      </w:pPr>
      <w:r w:rsidRPr="00A06DE9">
        <w:rPr>
          <w:sz w:val="18"/>
        </w:rPr>
        <w:t>3GPP™ is a Trade Mark of ETSI registered for the benefit of its Members and of the 3GPP Organizational Partners</w:t>
      </w:r>
      <w:r w:rsidR="00080512" w:rsidRPr="00A06DE9">
        <w:rPr>
          <w:sz w:val="18"/>
        </w:rPr>
        <w:br/>
      </w:r>
      <w:r w:rsidR="00FA1266" w:rsidRPr="00A06DE9">
        <w:rPr>
          <w:sz w:val="18"/>
        </w:rPr>
        <w:t>LTE™ is a Trade Mark of ETSI registered for the benefit of its Members and of the 3GPP Organizational Partners</w:t>
      </w:r>
    </w:p>
    <w:p w:rsidR="00FA1266" w:rsidRPr="00A06DE9" w:rsidRDefault="00FA1266" w:rsidP="00FA1266">
      <w:pPr>
        <w:pStyle w:val="FP"/>
        <w:framePr w:h="3057" w:hRule="exact" w:wrap="notBeside" w:vAnchor="page" w:hAnchor="margin" w:y="12605"/>
        <w:rPr>
          <w:sz w:val="18"/>
        </w:rPr>
      </w:pPr>
      <w:r w:rsidRPr="00A06DE9">
        <w:rPr>
          <w:sz w:val="18"/>
        </w:rPr>
        <w:t>GSM® and the GSM logo are registered and owned by the GSM Association</w:t>
      </w:r>
    </w:p>
    <w:bookmarkEnd w:id="2"/>
    <w:p w:rsidR="00080512" w:rsidRPr="00A06DE9" w:rsidRDefault="00080512">
      <w:pPr>
        <w:pStyle w:val="TT"/>
      </w:pPr>
      <w:r w:rsidRPr="00A06DE9">
        <w:br w:type="page"/>
        <w:t>Contents</w:t>
      </w:r>
    </w:p>
    <w:p w:rsidR="003B79B9" w:rsidRPr="00D230BE" w:rsidRDefault="00E319AE">
      <w:pPr>
        <w:pStyle w:val="TOC1"/>
        <w:rPr>
          <w:rFonts w:ascii="Calibri" w:hAnsi="Calibri"/>
          <w:kern w:val="2"/>
          <w:szCs w:val="22"/>
          <w:lang w:eastAsia="en-GB"/>
        </w:rPr>
      </w:pPr>
      <w:r>
        <w:fldChar w:fldCharType="begin" w:fldLock="1"/>
      </w:r>
      <w:r>
        <w:instrText xml:space="preserve"> TOC \o "1-9" </w:instrText>
      </w:r>
      <w:r>
        <w:fldChar w:fldCharType="separate"/>
      </w:r>
      <w:r w:rsidR="003B79B9">
        <w:t>Foreword</w:t>
      </w:r>
      <w:r w:rsidR="003B79B9">
        <w:tab/>
      </w:r>
      <w:r w:rsidR="003B79B9">
        <w:fldChar w:fldCharType="begin" w:fldLock="1"/>
      </w:r>
      <w:r w:rsidR="003B79B9">
        <w:instrText xml:space="preserve"> PAGEREF _Toc153963571 \h </w:instrText>
      </w:r>
      <w:r w:rsidR="003B79B9">
        <w:fldChar w:fldCharType="separate"/>
      </w:r>
      <w:r w:rsidR="003B79B9">
        <w:t>5</w:t>
      </w:r>
      <w:r w:rsidR="003B79B9">
        <w:fldChar w:fldCharType="end"/>
      </w:r>
    </w:p>
    <w:p w:rsidR="003B79B9" w:rsidRPr="00D230BE" w:rsidRDefault="003B79B9">
      <w:pPr>
        <w:pStyle w:val="TOC1"/>
        <w:rPr>
          <w:rFonts w:ascii="Calibri" w:hAnsi="Calibri"/>
          <w:kern w:val="2"/>
          <w:szCs w:val="22"/>
          <w:lang w:eastAsia="en-GB"/>
        </w:rPr>
      </w:pPr>
      <w:r>
        <w:t>1</w:t>
      </w:r>
      <w:r w:rsidRPr="00D230BE">
        <w:rPr>
          <w:rFonts w:ascii="Calibri" w:hAnsi="Calibri"/>
          <w:kern w:val="2"/>
          <w:szCs w:val="22"/>
          <w:lang w:eastAsia="en-GB"/>
        </w:rPr>
        <w:tab/>
      </w:r>
      <w:r>
        <w:t>Scope</w:t>
      </w:r>
      <w:r>
        <w:tab/>
      </w:r>
      <w:r>
        <w:fldChar w:fldCharType="begin" w:fldLock="1"/>
      </w:r>
      <w:r>
        <w:instrText xml:space="preserve"> PAGEREF _Toc153963572 \h </w:instrText>
      </w:r>
      <w:r>
        <w:fldChar w:fldCharType="separate"/>
      </w:r>
      <w:r>
        <w:t>6</w:t>
      </w:r>
      <w:r>
        <w:fldChar w:fldCharType="end"/>
      </w:r>
    </w:p>
    <w:p w:rsidR="003B79B9" w:rsidRPr="00D230BE" w:rsidRDefault="003B79B9">
      <w:pPr>
        <w:pStyle w:val="TOC1"/>
        <w:rPr>
          <w:rFonts w:ascii="Calibri" w:hAnsi="Calibri"/>
          <w:kern w:val="2"/>
          <w:szCs w:val="22"/>
          <w:lang w:eastAsia="en-GB"/>
        </w:rPr>
      </w:pPr>
      <w:r>
        <w:t>2</w:t>
      </w:r>
      <w:r w:rsidRPr="00D230BE">
        <w:rPr>
          <w:rFonts w:ascii="Calibri" w:hAnsi="Calibri"/>
          <w:kern w:val="2"/>
          <w:szCs w:val="22"/>
          <w:lang w:eastAsia="en-GB"/>
        </w:rPr>
        <w:tab/>
      </w:r>
      <w:r>
        <w:t>References</w:t>
      </w:r>
      <w:r>
        <w:tab/>
      </w:r>
      <w:r>
        <w:fldChar w:fldCharType="begin" w:fldLock="1"/>
      </w:r>
      <w:r>
        <w:instrText xml:space="preserve"> PAGEREF _Toc153963573 \h </w:instrText>
      </w:r>
      <w:r>
        <w:fldChar w:fldCharType="separate"/>
      </w:r>
      <w:r>
        <w:t>6</w:t>
      </w:r>
      <w:r>
        <w:fldChar w:fldCharType="end"/>
      </w:r>
    </w:p>
    <w:p w:rsidR="003B79B9" w:rsidRPr="00D230BE" w:rsidRDefault="003B79B9">
      <w:pPr>
        <w:pStyle w:val="TOC1"/>
        <w:rPr>
          <w:rFonts w:ascii="Calibri" w:hAnsi="Calibri"/>
          <w:kern w:val="2"/>
          <w:szCs w:val="22"/>
          <w:lang w:eastAsia="en-GB"/>
        </w:rPr>
      </w:pPr>
      <w:r>
        <w:t>3</w:t>
      </w:r>
      <w:r w:rsidRPr="00D230BE">
        <w:rPr>
          <w:rFonts w:ascii="Calibri" w:hAnsi="Calibri"/>
          <w:kern w:val="2"/>
          <w:szCs w:val="22"/>
          <w:lang w:eastAsia="en-GB"/>
        </w:rPr>
        <w:tab/>
      </w:r>
      <w:r>
        <w:t>Definitions, symbols and abbreviations</w:t>
      </w:r>
      <w:r>
        <w:tab/>
      </w:r>
      <w:r>
        <w:fldChar w:fldCharType="begin" w:fldLock="1"/>
      </w:r>
      <w:r>
        <w:instrText xml:space="preserve"> PAGEREF _Toc153963574 \h </w:instrText>
      </w:r>
      <w:r>
        <w:fldChar w:fldCharType="separate"/>
      </w:r>
      <w:r>
        <w:t>7</w:t>
      </w:r>
      <w:r>
        <w:fldChar w:fldCharType="end"/>
      </w:r>
    </w:p>
    <w:p w:rsidR="003B79B9" w:rsidRPr="00D230BE" w:rsidRDefault="003B79B9">
      <w:pPr>
        <w:pStyle w:val="TOC2"/>
        <w:rPr>
          <w:rFonts w:ascii="Calibri" w:hAnsi="Calibri"/>
          <w:kern w:val="2"/>
          <w:sz w:val="22"/>
          <w:szCs w:val="22"/>
          <w:lang w:eastAsia="en-GB"/>
        </w:rPr>
      </w:pPr>
      <w:r>
        <w:t>3.1</w:t>
      </w:r>
      <w:r w:rsidRPr="00D230BE">
        <w:rPr>
          <w:rFonts w:ascii="Calibri" w:hAnsi="Calibri"/>
          <w:kern w:val="2"/>
          <w:sz w:val="22"/>
          <w:szCs w:val="22"/>
          <w:lang w:eastAsia="en-GB"/>
        </w:rPr>
        <w:tab/>
      </w:r>
      <w:r>
        <w:t>Definitions</w:t>
      </w:r>
      <w:r>
        <w:tab/>
      </w:r>
      <w:r>
        <w:fldChar w:fldCharType="begin" w:fldLock="1"/>
      </w:r>
      <w:r>
        <w:instrText xml:space="preserve"> PAGEREF _Toc153963575 \h </w:instrText>
      </w:r>
      <w:r>
        <w:fldChar w:fldCharType="separate"/>
      </w:r>
      <w:r>
        <w:t>7</w:t>
      </w:r>
      <w:r>
        <w:fldChar w:fldCharType="end"/>
      </w:r>
    </w:p>
    <w:p w:rsidR="003B79B9" w:rsidRPr="00D230BE" w:rsidRDefault="003B79B9">
      <w:pPr>
        <w:pStyle w:val="TOC2"/>
        <w:rPr>
          <w:rFonts w:ascii="Calibri" w:hAnsi="Calibri"/>
          <w:kern w:val="2"/>
          <w:sz w:val="22"/>
          <w:szCs w:val="22"/>
          <w:lang w:eastAsia="en-GB"/>
        </w:rPr>
      </w:pPr>
      <w:r>
        <w:t>3.2</w:t>
      </w:r>
      <w:r w:rsidRPr="00D230BE">
        <w:rPr>
          <w:rFonts w:ascii="Calibri" w:hAnsi="Calibri"/>
          <w:kern w:val="2"/>
          <w:sz w:val="22"/>
          <w:szCs w:val="22"/>
          <w:lang w:eastAsia="en-GB"/>
        </w:rPr>
        <w:tab/>
      </w:r>
      <w:r>
        <w:t>Symbols</w:t>
      </w:r>
      <w:r>
        <w:tab/>
      </w:r>
      <w:r>
        <w:fldChar w:fldCharType="begin" w:fldLock="1"/>
      </w:r>
      <w:r>
        <w:instrText xml:space="preserve"> PAGEREF _Toc153963576 \h </w:instrText>
      </w:r>
      <w:r>
        <w:fldChar w:fldCharType="separate"/>
      </w:r>
      <w:r>
        <w:t>7</w:t>
      </w:r>
      <w:r>
        <w:fldChar w:fldCharType="end"/>
      </w:r>
    </w:p>
    <w:p w:rsidR="003B79B9" w:rsidRPr="00D230BE" w:rsidRDefault="003B79B9">
      <w:pPr>
        <w:pStyle w:val="TOC2"/>
        <w:rPr>
          <w:rFonts w:ascii="Calibri" w:hAnsi="Calibri"/>
          <w:kern w:val="2"/>
          <w:sz w:val="22"/>
          <w:szCs w:val="22"/>
          <w:lang w:eastAsia="en-GB"/>
        </w:rPr>
      </w:pPr>
      <w:r>
        <w:t>3.3</w:t>
      </w:r>
      <w:r w:rsidRPr="00D230BE">
        <w:rPr>
          <w:rFonts w:ascii="Calibri" w:hAnsi="Calibri"/>
          <w:kern w:val="2"/>
          <w:sz w:val="22"/>
          <w:szCs w:val="22"/>
          <w:lang w:eastAsia="en-GB"/>
        </w:rPr>
        <w:tab/>
      </w:r>
      <w:r>
        <w:t>Abbreviations</w:t>
      </w:r>
      <w:r>
        <w:tab/>
      </w:r>
      <w:r>
        <w:fldChar w:fldCharType="begin" w:fldLock="1"/>
      </w:r>
      <w:r>
        <w:instrText xml:space="preserve"> PAGEREF _Toc153963577 \h </w:instrText>
      </w:r>
      <w:r>
        <w:fldChar w:fldCharType="separate"/>
      </w:r>
      <w:r>
        <w:t>8</w:t>
      </w:r>
      <w:r>
        <w:fldChar w:fldCharType="end"/>
      </w:r>
    </w:p>
    <w:p w:rsidR="003B79B9" w:rsidRPr="00D230BE" w:rsidRDefault="003B79B9">
      <w:pPr>
        <w:pStyle w:val="TOC1"/>
        <w:rPr>
          <w:rFonts w:ascii="Calibri" w:hAnsi="Calibri"/>
          <w:kern w:val="2"/>
          <w:szCs w:val="22"/>
          <w:lang w:eastAsia="en-GB"/>
        </w:rPr>
      </w:pPr>
      <w:r>
        <w:rPr>
          <w:lang w:eastAsia="zh-CN"/>
        </w:rPr>
        <w:t>4</w:t>
      </w:r>
      <w:r w:rsidRPr="00D230BE">
        <w:rPr>
          <w:rFonts w:ascii="Calibri" w:hAnsi="Calibri"/>
          <w:kern w:val="2"/>
          <w:szCs w:val="22"/>
          <w:lang w:eastAsia="en-GB"/>
        </w:rPr>
        <w:tab/>
      </w:r>
      <w:r>
        <w:t>Architecture</w:t>
      </w:r>
      <w:r>
        <w:rPr>
          <w:lang w:eastAsia="zh-CN"/>
        </w:rPr>
        <w:t xml:space="preserve"> reference model</w:t>
      </w:r>
      <w:r>
        <w:tab/>
      </w:r>
      <w:r>
        <w:fldChar w:fldCharType="begin" w:fldLock="1"/>
      </w:r>
      <w:r>
        <w:instrText xml:space="preserve"> PAGEREF _Toc153963578 \h </w:instrText>
      </w:r>
      <w:r>
        <w:fldChar w:fldCharType="separate"/>
      </w:r>
      <w:r>
        <w:t>8</w:t>
      </w:r>
      <w:r>
        <w:fldChar w:fldCharType="end"/>
      </w:r>
    </w:p>
    <w:p w:rsidR="003B79B9" w:rsidRPr="00D230BE" w:rsidRDefault="003B79B9">
      <w:pPr>
        <w:pStyle w:val="TOC2"/>
        <w:rPr>
          <w:rFonts w:ascii="Calibri" w:hAnsi="Calibri"/>
          <w:kern w:val="2"/>
          <w:sz w:val="22"/>
          <w:szCs w:val="22"/>
          <w:lang w:eastAsia="en-GB"/>
        </w:rPr>
      </w:pPr>
      <w:r>
        <w:t>4.1</w:t>
      </w:r>
      <w:r w:rsidRPr="00D230BE">
        <w:rPr>
          <w:rFonts w:ascii="Calibri" w:hAnsi="Calibri"/>
          <w:kern w:val="2"/>
          <w:sz w:val="22"/>
          <w:szCs w:val="22"/>
          <w:lang w:eastAsia="en-GB"/>
        </w:rPr>
        <w:tab/>
      </w:r>
      <w:r>
        <w:t>General</w:t>
      </w:r>
      <w:r>
        <w:tab/>
      </w:r>
      <w:r>
        <w:fldChar w:fldCharType="begin" w:fldLock="1"/>
      </w:r>
      <w:r>
        <w:instrText xml:space="preserve"> PAGEREF _Toc153963579 \h </w:instrText>
      </w:r>
      <w:r>
        <w:fldChar w:fldCharType="separate"/>
      </w:r>
      <w:r>
        <w:t>8</w:t>
      </w:r>
      <w:r>
        <w:fldChar w:fldCharType="end"/>
      </w:r>
    </w:p>
    <w:p w:rsidR="003B79B9" w:rsidRPr="00D230BE" w:rsidRDefault="003B79B9">
      <w:pPr>
        <w:pStyle w:val="TOC2"/>
        <w:rPr>
          <w:rFonts w:ascii="Calibri" w:hAnsi="Calibri"/>
          <w:kern w:val="2"/>
          <w:sz w:val="22"/>
          <w:szCs w:val="22"/>
          <w:lang w:eastAsia="en-GB"/>
        </w:rPr>
      </w:pPr>
      <w:r>
        <w:t>4.2</w:t>
      </w:r>
      <w:r w:rsidRPr="00D230BE">
        <w:rPr>
          <w:rFonts w:ascii="Calibri" w:hAnsi="Calibri"/>
          <w:kern w:val="2"/>
          <w:sz w:val="22"/>
          <w:szCs w:val="22"/>
          <w:lang w:eastAsia="en-GB"/>
        </w:rPr>
        <w:tab/>
      </w:r>
      <w:r>
        <w:t>Reference architecture</w:t>
      </w:r>
      <w:r>
        <w:tab/>
      </w:r>
      <w:r>
        <w:fldChar w:fldCharType="begin" w:fldLock="1"/>
      </w:r>
      <w:r>
        <w:instrText xml:space="preserve"> PAGEREF _Toc153963580 \h </w:instrText>
      </w:r>
      <w:r>
        <w:fldChar w:fldCharType="separate"/>
      </w:r>
      <w:r>
        <w:t>8</w:t>
      </w:r>
      <w:r>
        <w:fldChar w:fldCharType="end"/>
      </w:r>
    </w:p>
    <w:p w:rsidR="003B79B9" w:rsidRPr="00D230BE" w:rsidRDefault="003B79B9">
      <w:pPr>
        <w:pStyle w:val="TOC1"/>
        <w:rPr>
          <w:rFonts w:ascii="Calibri" w:hAnsi="Calibri"/>
          <w:kern w:val="2"/>
          <w:szCs w:val="22"/>
          <w:lang w:eastAsia="en-GB"/>
        </w:rPr>
      </w:pPr>
      <w:r>
        <w:t>5</w:t>
      </w:r>
      <w:r w:rsidRPr="00D230BE">
        <w:rPr>
          <w:rFonts w:ascii="Calibri" w:hAnsi="Calibri"/>
          <w:kern w:val="2"/>
          <w:szCs w:val="22"/>
          <w:lang w:eastAsia="en-GB"/>
        </w:rPr>
        <w:tab/>
      </w:r>
      <w:r>
        <w:t>Charging function requirement</w:t>
      </w:r>
      <w:r>
        <w:tab/>
      </w:r>
      <w:r>
        <w:fldChar w:fldCharType="begin" w:fldLock="1"/>
      </w:r>
      <w:r>
        <w:instrText xml:space="preserve"> PAGEREF _Toc153963581 \h </w:instrText>
      </w:r>
      <w:r>
        <w:fldChar w:fldCharType="separate"/>
      </w:r>
      <w:r>
        <w:t>9</w:t>
      </w:r>
      <w:r>
        <w:fldChar w:fldCharType="end"/>
      </w:r>
    </w:p>
    <w:p w:rsidR="003B79B9" w:rsidRPr="00D230BE" w:rsidRDefault="003B79B9">
      <w:pPr>
        <w:pStyle w:val="TOC2"/>
        <w:rPr>
          <w:rFonts w:ascii="Calibri" w:hAnsi="Calibri"/>
          <w:kern w:val="2"/>
          <w:sz w:val="22"/>
          <w:szCs w:val="22"/>
          <w:lang w:eastAsia="en-GB"/>
        </w:rPr>
      </w:pPr>
      <w:r>
        <w:rPr>
          <w:lang w:eastAsia="zh-CN"/>
        </w:rPr>
        <w:t>5.1</w:t>
      </w:r>
      <w:r w:rsidRPr="00D230BE">
        <w:rPr>
          <w:rFonts w:ascii="Calibri" w:hAnsi="Calibri"/>
          <w:kern w:val="2"/>
          <w:sz w:val="22"/>
          <w:szCs w:val="22"/>
          <w:lang w:eastAsia="en-GB"/>
        </w:rPr>
        <w:tab/>
      </w:r>
      <w:r>
        <w:rPr>
          <w:lang w:eastAsia="zh-CN"/>
        </w:rPr>
        <w:t>Offline charging scenario</w:t>
      </w:r>
      <w:r>
        <w:tab/>
      </w:r>
      <w:r>
        <w:fldChar w:fldCharType="begin" w:fldLock="1"/>
      </w:r>
      <w:r>
        <w:instrText xml:space="preserve"> PAGEREF _Toc153963582 \h </w:instrText>
      </w:r>
      <w:r>
        <w:fldChar w:fldCharType="separate"/>
      </w:r>
      <w:r>
        <w:t>9</w:t>
      </w:r>
      <w:r>
        <w:fldChar w:fldCharType="end"/>
      </w:r>
    </w:p>
    <w:p w:rsidR="003B79B9" w:rsidRPr="00D230BE" w:rsidRDefault="003B79B9">
      <w:pPr>
        <w:pStyle w:val="TOC3"/>
        <w:rPr>
          <w:rFonts w:ascii="Calibri" w:hAnsi="Calibri"/>
          <w:kern w:val="2"/>
          <w:sz w:val="22"/>
          <w:szCs w:val="22"/>
          <w:lang w:eastAsia="en-GB"/>
        </w:rPr>
      </w:pPr>
      <w:r>
        <w:t>5.1.1</w:t>
      </w:r>
      <w:r w:rsidRPr="00D230BE">
        <w:rPr>
          <w:rFonts w:ascii="Calibri" w:hAnsi="Calibri"/>
          <w:kern w:val="2"/>
          <w:sz w:val="22"/>
          <w:szCs w:val="22"/>
          <w:lang w:eastAsia="en-GB"/>
        </w:rPr>
        <w:tab/>
      </w:r>
      <w:r>
        <w:t>Basic principles</w:t>
      </w:r>
      <w:r>
        <w:tab/>
      </w:r>
      <w:r>
        <w:fldChar w:fldCharType="begin" w:fldLock="1"/>
      </w:r>
      <w:r>
        <w:instrText xml:space="preserve"> PAGEREF _Toc153963583 \h </w:instrText>
      </w:r>
      <w:r>
        <w:fldChar w:fldCharType="separate"/>
      </w:r>
      <w:r>
        <w:t>9</w:t>
      </w:r>
      <w:r>
        <w:fldChar w:fldCharType="end"/>
      </w:r>
    </w:p>
    <w:p w:rsidR="003B79B9" w:rsidRPr="00D230BE" w:rsidRDefault="003B79B9">
      <w:pPr>
        <w:pStyle w:val="TOC3"/>
        <w:rPr>
          <w:rFonts w:ascii="Calibri" w:hAnsi="Calibri"/>
          <w:kern w:val="2"/>
          <w:sz w:val="22"/>
          <w:szCs w:val="22"/>
          <w:lang w:eastAsia="en-GB"/>
        </w:rPr>
      </w:pPr>
      <w:r>
        <w:t>5.1.2</w:t>
      </w:r>
      <w:r w:rsidRPr="00D230BE">
        <w:rPr>
          <w:rFonts w:ascii="Calibri" w:hAnsi="Calibri"/>
          <w:kern w:val="2"/>
          <w:sz w:val="22"/>
          <w:szCs w:val="22"/>
          <w:lang w:eastAsia="en-GB"/>
        </w:rPr>
        <w:tab/>
      </w:r>
      <w:r>
        <w:t>Charging scenarios</w:t>
      </w:r>
      <w:r>
        <w:tab/>
      </w:r>
      <w:r>
        <w:fldChar w:fldCharType="begin" w:fldLock="1"/>
      </w:r>
      <w:r>
        <w:instrText xml:space="preserve"> PAGEREF _Toc153963584 \h </w:instrText>
      </w:r>
      <w:r>
        <w:fldChar w:fldCharType="separate"/>
      </w:r>
      <w:r>
        <w:t>9</w:t>
      </w:r>
      <w:r>
        <w:fldChar w:fldCharType="end"/>
      </w:r>
    </w:p>
    <w:p w:rsidR="003B79B9" w:rsidRPr="00D230BE" w:rsidRDefault="003B79B9">
      <w:pPr>
        <w:pStyle w:val="TOC4"/>
        <w:rPr>
          <w:rFonts w:ascii="Calibri" w:hAnsi="Calibri"/>
          <w:kern w:val="2"/>
          <w:sz w:val="22"/>
          <w:szCs w:val="22"/>
          <w:lang w:eastAsia="en-GB"/>
        </w:rPr>
      </w:pPr>
      <w:r>
        <w:t>5.1.2.1</w:t>
      </w:r>
      <w:r w:rsidRPr="00D230BE">
        <w:rPr>
          <w:rFonts w:ascii="Calibri" w:hAnsi="Calibri"/>
          <w:kern w:val="2"/>
          <w:sz w:val="22"/>
          <w:szCs w:val="22"/>
          <w:lang w:eastAsia="en-GB"/>
        </w:rPr>
        <w:tab/>
      </w:r>
      <w:r>
        <w:t>Introduction</w:t>
      </w:r>
      <w:r>
        <w:tab/>
      </w:r>
      <w:r>
        <w:fldChar w:fldCharType="begin" w:fldLock="1"/>
      </w:r>
      <w:r>
        <w:instrText xml:space="preserve"> PAGEREF _Toc153963585 \h </w:instrText>
      </w:r>
      <w:r>
        <w:fldChar w:fldCharType="separate"/>
      </w:r>
      <w:r>
        <w:t>9</w:t>
      </w:r>
      <w:r>
        <w:fldChar w:fldCharType="end"/>
      </w:r>
    </w:p>
    <w:p w:rsidR="003B79B9" w:rsidRPr="00D230BE" w:rsidRDefault="003B79B9">
      <w:pPr>
        <w:pStyle w:val="TOC4"/>
        <w:rPr>
          <w:rFonts w:ascii="Calibri" w:hAnsi="Calibri"/>
          <w:kern w:val="2"/>
          <w:sz w:val="22"/>
          <w:szCs w:val="22"/>
          <w:lang w:eastAsia="en-GB"/>
        </w:rPr>
      </w:pPr>
      <w:r>
        <w:t>5.1.2.2</w:t>
      </w:r>
      <w:r w:rsidRPr="00D230BE">
        <w:rPr>
          <w:rFonts w:ascii="Calibri" w:hAnsi="Calibri"/>
          <w:kern w:val="2"/>
          <w:sz w:val="22"/>
          <w:szCs w:val="22"/>
          <w:lang w:eastAsia="en-GB"/>
        </w:rPr>
        <w:tab/>
      </w:r>
      <w:r>
        <w:t>Scenarios</w:t>
      </w:r>
      <w:r>
        <w:tab/>
      </w:r>
      <w:r>
        <w:fldChar w:fldCharType="begin" w:fldLock="1"/>
      </w:r>
      <w:r>
        <w:instrText xml:space="preserve"> PAGEREF _Toc153963586 \h </w:instrText>
      </w:r>
      <w:r>
        <w:fldChar w:fldCharType="separate"/>
      </w:r>
      <w:r>
        <w:t>9</w:t>
      </w:r>
      <w:r>
        <w:fldChar w:fldCharType="end"/>
      </w:r>
    </w:p>
    <w:p w:rsidR="003B79B9" w:rsidRPr="00D230BE" w:rsidRDefault="003B79B9">
      <w:pPr>
        <w:pStyle w:val="TOC5"/>
        <w:rPr>
          <w:rFonts w:ascii="Calibri" w:hAnsi="Calibri"/>
          <w:kern w:val="2"/>
          <w:sz w:val="22"/>
          <w:szCs w:val="22"/>
          <w:lang w:eastAsia="en-GB"/>
        </w:rPr>
      </w:pPr>
      <w:r>
        <w:t>5.1.2.2.1</w:t>
      </w:r>
      <w:r w:rsidRPr="00D230BE">
        <w:rPr>
          <w:rFonts w:ascii="Calibri" w:hAnsi="Calibri"/>
          <w:kern w:val="2"/>
          <w:sz w:val="22"/>
          <w:szCs w:val="22"/>
          <w:lang w:eastAsia="en-GB"/>
        </w:rPr>
        <w:tab/>
      </w:r>
      <w:r>
        <w:t>Event based charging</w:t>
      </w:r>
      <w:r>
        <w:tab/>
      </w:r>
      <w:r>
        <w:fldChar w:fldCharType="begin" w:fldLock="1"/>
      </w:r>
      <w:r>
        <w:instrText xml:space="preserve"> PAGEREF _Toc153963587 \h </w:instrText>
      </w:r>
      <w:r>
        <w:fldChar w:fldCharType="separate"/>
      </w:r>
      <w:r>
        <w:t>9</w:t>
      </w:r>
      <w:r>
        <w:fldChar w:fldCharType="end"/>
      </w:r>
    </w:p>
    <w:p w:rsidR="003B79B9" w:rsidRPr="00D230BE" w:rsidRDefault="003B79B9">
      <w:pPr>
        <w:pStyle w:val="TOC5"/>
        <w:rPr>
          <w:rFonts w:ascii="Calibri" w:hAnsi="Calibri"/>
          <w:kern w:val="2"/>
          <w:sz w:val="22"/>
          <w:szCs w:val="22"/>
          <w:lang w:eastAsia="en-GB"/>
        </w:rPr>
      </w:pPr>
      <w:r>
        <w:t>5.1.2.2.2</w:t>
      </w:r>
      <w:r w:rsidRPr="00D230BE">
        <w:rPr>
          <w:rFonts w:ascii="Calibri" w:hAnsi="Calibri"/>
          <w:kern w:val="2"/>
          <w:sz w:val="22"/>
          <w:szCs w:val="22"/>
          <w:lang w:eastAsia="en-GB"/>
        </w:rPr>
        <w:tab/>
      </w:r>
      <w:r>
        <w:t>Session based charging</w:t>
      </w:r>
      <w:r>
        <w:tab/>
      </w:r>
      <w:r>
        <w:fldChar w:fldCharType="begin" w:fldLock="1"/>
      </w:r>
      <w:r>
        <w:instrText xml:space="preserve"> PAGEREF _Toc153963588 \h </w:instrText>
      </w:r>
      <w:r>
        <w:fldChar w:fldCharType="separate"/>
      </w:r>
      <w:r>
        <w:t>10</w:t>
      </w:r>
      <w:r>
        <w:fldChar w:fldCharType="end"/>
      </w:r>
    </w:p>
    <w:p w:rsidR="003B79B9" w:rsidRPr="00D230BE" w:rsidRDefault="003B79B9">
      <w:pPr>
        <w:pStyle w:val="TOC2"/>
        <w:rPr>
          <w:rFonts w:ascii="Calibri" w:hAnsi="Calibri"/>
          <w:kern w:val="2"/>
          <w:sz w:val="22"/>
          <w:szCs w:val="22"/>
          <w:lang w:eastAsia="en-GB"/>
        </w:rPr>
      </w:pPr>
      <w:r>
        <w:rPr>
          <w:lang w:eastAsia="zh-CN"/>
        </w:rPr>
        <w:t>5.2</w:t>
      </w:r>
      <w:r w:rsidRPr="00D230BE">
        <w:rPr>
          <w:rFonts w:ascii="Calibri" w:hAnsi="Calibri"/>
          <w:kern w:val="2"/>
          <w:sz w:val="22"/>
          <w:szCs w:val="22"/>
          <w:lang w:eastAsia="en-GB"/>
        </w:rPr>
        <w:tab/>
      </w:r>
      <w:r>
        <w:rPr>
          <w:lang w:eastAsia="zh-CN"/>
        </w:rPr>
        <w:t>Online charging scenario</w:t>
      </w:r>
      <w:r>
        <w:tab/>
      </w:r>
      <w:r>
        <w:fldChar w:fldCharType="begin" w:fldLock="1"/>
      </w:r>
      <w:r>
        <w:instrText xml:space="preserve"> PAGEREF _Toc153963589 \h </w:instrText>
      </w:r>
      <w:r>
        <w:fldChar w:fldCharType="separate"/>
      </w:r>
      <w:r>
        <w:t>11</w:t>
      </w:r>
      <w:r>
        <w:fldChar w:fldCharType="end"/>
      </w:r>
    </w:p>
    <w:p w:rsidR="003B79B9" w:rsidRPr="00D230BE" w:rsidRDefault="003B79B9">
      <w:pPr>
        <w:pStyle w:val="TOC3"/>
        <w:rPr>
          <w:rFonts w:ascii="Calibri" w:hAnsi="Calibri"/>
          <w:kern w:val="2"/>
          <w:sz w:val="22"/>
          <w:szCs w:val="22"/>
          <w:lang w:eastAsia="en-GB"/>
        </w:rPr>
      </w:pPr>
      <w:r>
        <w:t>5.2.1</w:t>
      </w:r>
      <w:r w:rsidRPr="00D230BE">
        <w:rPr>
          <w:rFonts w:ascii="Calibri" w:hAnsi="Calibri"/>
          <w:kern w:val="2"/>
          <w:sz w:val="22"/>
          <w:szCs w:val="22"/>
          <w:lang w:eastAsia="en-GB"/>
        </w:rPr>
        <w:tab/>
      </w:r>
      <w:r>
        <w:t>Basic principles</w:t>
      </w:r>
      <w:r>
        <w:tab/>
      </w:r>
      <w:r>
        <w:fldChar w:fldCharType="begin" w:fldLock="1"/>
      </w:r>
      <w:r>
        <w:instrText xml:space="preserve"> PAGEREF _Toc153963590 \h </w:instrText>
      </w:r>
      <w:r>
        <w:fldChar w:fldCharType="separate"/>
      </w:r>
      <w:r>
        <w:t>11</w:t>
      </w:r>
      <w:r>
        <w:fldChar w:fldCharType="end"/>
      </w:r>
    </w:p>
    <w:p w:rsidR="003B79B9" w:rsidRPr="00D230BE" w:rsidRDefault="003B79B9">
      <w:pPr>
        <w:pStyle w:val="TOC3"/>
        <w:rPr>
          <w:rFonts w:ascii="Calibri" w:hAnsi="Calibri"/>
          <w:kern w:val="2"/>
          <w:sz w:val="22"/>
          <w:szCs w:val="22"/>
          <w:lang w:eastAsia="en-GB"/>
        </w:rPr>
      </w:pPr>
      <w:r>
        <w:t>5.2.2</w:t>
      </w:r>
      <w:r w:rsidRPr="00D230BE">
        <w:rPr>
          <w:rFonts w:ascii="Calibri" w:hAnsi="Calibri"/>
          <w:kern w:val="2"/>
          <w:sz w:val="22"/>
          <w:szCs w:val="22"/>
          <w:lang w:eastAsia="en-GB"/>
        </w:rPr>
        <w:tab/>
      </w:r>
      <w:r>
        <w:t>Charging scenarios</w:t>
      </w:r>
      <w:r>
        <w:tab/>
      </w:r>
      <w:r>
        <w:fldChar w:fldCharType="begin" w:fldLock="1"/>
      </w:r>
      <w:r>
        <w:instrText xml:space="preserve"> PAGEREF _Toc153963591 \h </w:instrText>
      </w:r>
      <w:r>
        <w:fldChar w:fldCharType="separate"/>
      </w:r>
      <w:r>
        <w:t>11</w:t>
      </w:r>
      <w:r>
        <w:fldChar w:fldCharType="end"/>
      </w:r>
    </w:p>
    <w:p w:rsidR="003B79B9" w:rsidRPr="00D230BE" w:rsidRDefault="003B79B9">
      <w:pPr>
        <w:pStyle w:val="TOC4"/>
        <w:rPr>
          <w:rFonts w:ascii="Calibri" w:hAnsi="Calibri"/>
          <w:kern w:val="2"/>
          <w:sz w:val="22"/>
          <w:szCs w:val="22"/>
          <w:lang w:eastAsia="en-GB"/>
        </w:rPr>
      </w:pPr>
      <w:r>
        <w:t>5.2.2.1</w:t>
      </w:r>
      <w:r w:rsidRPr="00D230BE">
        <w:rPr>
          <w:rFonts w:ascii="Calibri" w:hAnsi="Calibri"/>
          <w:kern w:val="2"/>
          <w:sz w:val="22"/>
          <w:szCs w:val="22"/>
          <w:lang w:eastAsia="en-GB"/>
        </w:rPr>
        <w:tab/>
      </w:r>
      <w:r>
        <w:t>Introduction</w:t>
      </w:r>
      <w:r>
        <w:tab/>
      </w:r>
      <w:r>
        <w:fldChar w:fldCharType="begin" w:fldLock="1"/>
      </w:r>
      <w:r>
        <w:instrText xml:space="preserve"> PAGEREF _Toc153963592 \h </w:instrText>
      </w:r>
      <w:r>
        <w:fldChar w:fldCharType="separate"/>
      </w:r>
      <w:r>
        <w:t>11</w:t>
      </w:r>
      <w:r>
        <w:fldChar w:fldCharType="end"/>
      </w:r>
    </w:p>
    <w:p w:rsidR="003B79B9" w:rsidRPr="00D230BE" w:rsidRDefault="003B79B9">
      <w:pPr>
        <w:pStyle w:val="TOC4"/>
        <w:rPr>
          <w:rFonts w:ascii="Calibri" w:hAnsi="Calibri"/>
          <w:kern w:val="2"/>
          <w:sz w:val="22"/>
          <w:szCs w:val="22"/>
          <w:lang w:eastAsia="en-GB"/>
        </w:rPr>
      </w:pPr>
      <w:r>
        <w:t>5.2.2.2</w:t>
      </w:r>
      <w:r w:rsidRPr="00D230BE">
        <w:rPr>
          <w:rFonts w:ascii="Calibri" w:hAnsi="Calibri"/>
          <w:kern w:val="2"/>
          <w:sz w:val="22"/>
          <w:szCs w:val="22"/>
          <w:lang w:eastAsia="en-GB"/>
        </w:rPr>
        <w:tab/>
      </w:r>
      <w:r>
        <w:t>Scenarios</w:t>
      </w:r>
      <w:r>
        <w:tab/>
      </w:r>
      <w:r>
        <w:fldChar w:fldCharType="begin" w:fldLock="1"/>
      </w:r>
      <w:r>
        <w:instrText xml:space="preserve"> PAGEREF _Toc153963593 \h </w:instrText>
      </w:r>
      <w:r>
        <w:fldChar w:fldCharType="separate"/>
      </w:r>
      <w:r>
        <w:t>12</w:t>
      </w:r>
      <w:r>
        <w:fldChar w:fldCharType="end"/>
      </w:r>
    </w:p>
    <w:p w:rsidR="003B79B9" w:rsidRPr="00D230BE" w:rsidRDefault="003B79B9">
      <w:pPr>
        <w:pStyle w:val="TOC3"/>
        <w:rPr>
          <w:rFonts w:ascii="Calibri" w:hAnsi="Calibri"/>
          <w:kern w:val="2"/>
          <w:sz w:val="22"/>
          <w:szCs w:val="22"/>
          <w:lang w:eastAsia="en-GB"/>
        </w:rPr>
      </w:pPr>
      <w:r>
        <w:rPr>
          <w:lang w:eastAsia="zh-CN"/>
        </w:rPr>
        <w:t>5.2.3</w:t>
      </w:r>
      <w:r w:rsidRPr="00D230BE">
        <w:rPr>
          <w:rFonts w:ascii="Calibri" w:hAnsi="Calibri"/>
          <w:kern w:val="2"/>
          <w:sz w:val="22"/>
          <w:szCs w:val="22"/>
          <w:lang w:eastAsia="en-GB"/>
        </w:rPr>
        <w:tab/>
      </w:r>
      <w:r w:rsidRPr="004C6A03">
        <w:rPr>
          <w:lang w:eastAsia="zh-CN"/>
        </w:rPr>
        <w:t>Void</w:t>
      </w:r>
      <w:r>
        <w:tab/>
      </w:r>
      <w:r>
        <w:fldChar w:fldCharType="begin" w:fldLock="1"/>
      </w:r>
      <w:r>
        <w:instrText xml:space="preserve"> PAGEREF _Toc153963594 \h </w:instrText>
      </w:r>
      <w:r>
        <w:fldChar w:fldCharType="separate"/>
      </w:r>
      <w:r>
        <w:t>12</w:t>
      </w:r>
      <w:r>
        <w:fldChar w:fldCharType="end"/>
      </w:r>
    </w:p>
    <w:p w:rsidR="003B79B9" w:rsidRPr="00D230BE" w:rsidRDefault="003B79B9">
      <w:pPr>
        <w:pStyle w:val="TOC2"/>
        <w:rPr>
          <w:rFonts w:ascii="Calibri" w:hAnsi="Calibri"/>
          <w:kern w:val="2"/>
          <w:sz w:val="22"/>
          <w:szCs w:val="22"/>
          <w:lang w:eastAsia="en-GB"/>
        </w:rPr>
      </w:pPr>
      <w:r>
        <w:rPr>
          <w:lang w:eastAsia="zh-CN"/>
        </w:rPr>
        <w:t>5.3</w:t>
      </w:r>
      <w:r w:rsidRPr="00D230BE">
        <w:rPr>
          <w:rFonts w:ascii="Calibri" w:hAnsi="Calibri"/>
          <w:kern w:val="2"/>
          <w:sz w:val="22"/>
          <w:szCs w:val="22"/>
          <w:lang w:eastAsia="en-GB"/>
        </w:rPr>
        <w:tab/>
      </w:r>
      <w:r>
        <w:rPr>
          <w:lang w:eastAsia="zh-CN"/>
        </w:rPr>
        <w:t>Converged Charging scenario</w:t>
      </w:r>
      <w:r>
        <w:tab/>
      </w:r>
      <w:r>
        <w:fldChar w:fldCharType="begin" w:fldLock="1"/>
      </w:r>
      <w:r>
        <w:instrText xml:space="preserve"> PAGEREF _Toc153963595 \h </w:instrText>
      </w:r>
      <w:r>
        <w:fldChar w:fldCharType="separate"/>
      </w:r>
      <w:r>
        <w:t>12</w:t>
      </w:r>
      <w:r>
        <w:fldChar w:fldCharType="end"/>
      </w:r>
    </w:p>
    <w:p w:rsidR="003B79B9" w:rsidRPr="00D230BE" w:rsidRDefault="003B79B9">
      <w:pPr>
        <w:pStyle w:val="TOC3"/>
        <w:rPr>
          <w:rFonts w:ascii="Calibri" w:hAnsi="Calibri"/>
          <w:kern w:val="2"/>
          <w:sz w:val="22"/>
          <w:szCs w:val="22"/>
          <w:lang w:eastAsia="en-GB"/>
        </w:rPr>
      </w:pPr>
      <w:r>
        <w:t>5.3.1</w:t>
      </w:r>
      <w:r w:rsidRPr="00D230BE">
        <w:rPr>
          <w:rFonts w:ascii="Calibri" w:hAnsi="Calibri"/>
          <w:kern w:val="2"/>
          <w:sz w:val="22"/>
          <w:szCs w:val="22"/>
          <w:lang w:eastAsia="en-GB"/>
        </w:rPr>
        <w:tab/>
      </w:r>
      <w:r>
        <w:t>Basic principles</w:t>
      </w:r>
      <w:r>
        <w:tab/>
      </w:r>
      <w:r>
        <w:fldChar w:fldCharType="begin" w:fldLock="1"/>
      </w:r>
      <w:r>
        <w:instrText xml:space="preserve"> PAGEREF _Toc153963596 \h </w:instrText>
      </w:r>
      <w:r>
        <w:fldChar w:fldCharType="separate"/>
      </w:r>
      <w:r>
        <w:t>12</w:t>
      </w:r>
      <w:r>
        <w:fldChar w:fldCharType="end"/>
      </w:r>
    </w:p>
    <w:p w:rsidR="003B79B9" w:rsidRPr="00D230BE" w:rsidRDefault="003B79B9">
      <w:pPr>
        <w:pStyle w:val="TOC3"/>
        <w:rPr>
          <w:rFonts w:ascii="Calibri" w:hAnsi="Calibri"/>
          <w:kern w:val="2"/>
          <w:sz w:val="22"/>
          <w:szCs w:val="22"/>
          <w:lang w:eastAsia="en-GB"/>
        </w:rPr>
      </w:pPr>
      <w:r>
        <w:t>5.3.2</w:t>
      </w:r>
      <w:r w:rsidRPr="00D230BE">
        <w:rPr>
          <w:rFonts w:ascii="Calibri" w:hAnsi="Calibri"/>
          <w:kern w:val="2"/>
          <w:sz w:val="22"/>
          <w:szCs w:val="22"/>
          <w:lang w:eastAsia="en-GB"/>
        </w:rPr>
        <w:tab/>
      </w:r>
      <w:r>
        <w:t>Charging scenarios</w:t>
      </w:r>
      <w:r>
        <w:tab/>
      </w:r>
      <w:r>
        <w:fldChar w:fldCharType="begin" w:fldLock="1"/>
      </w:r>
      <w:r>
        <w:instrText xml:space="preserve"> PAGEREF _Toc153963597 \h </w:instrText>
      </w:r>
      <w:r>
        <w:fldChar w:fldCharType="separate"/>
      </w:r>
      <w:r>
        <w:t>12</w:t>
      </w:r>
      <w:r>
        <w:fldChar w:fldCharType="end"/>
      </w:r>
    </w:p>
    <w:p w:rsidR="003B79B9" w:rsidRPr="00D230BE" w:rsidRDefault="003B79B9">
      <w:pPr>
        <w:pStyle w:val="TOC4"/>
        <w:rPr>
          <w:rFonts w:ascii="Calibri" w:hAnsi="Calibri"/>
          <w:kern w:val="2"/>
          <w:sz w:val="22"/>
          <w:szCs w:val="22"/>
          <w:lang w:eastAsia="en-GB"/>
        </w:rPr>
      </w:pPr>
      <w:r>
        <w:t>5.3.2.1</w:t>
      </w:r>
      <w:r w:rsidRPr="00D230BE">
        <w:rPr>
          <w:rFonts w:ascii="Calibri" w:hAnsi="Calibri"/>
          <w:kern w:val="2"/>
          <w:sz w:val="22"/>
          <w:szCs w:val="22"/>
          <w:lang w:eastAsia="en-GB"/>
        </w:rPr>
        <w:tab/>
      </w:r>
      <w:r>
        <w:t>Introduction</w:t>
      </w:r>
      <w:r>
        <w:tab/>
      </w:r>
      <w:r>
        <w:fldChar w:fldCharType="begin" w:fldLock="1"/>
      </w:r>
      <w:r>
        <w:instrText xml:space="preserve"> PAGEREF _Toc153963598 \h </w:instrText>
      </w:r>
      <w:r>
        <w:fldChar w:fldCharType="separate"/>
      </w:r>
      <w:r>
        <w:t>12</w:t>
      </w:r>
      <w:r>
        <w:fldChar w:fldCharType="end"/>
      </w:r>
    </w:p>
    <w:p w:rsidR="003B79B9" w:rsidRPr="00D230BE" w:rsidRDefault="003B79B9">
      <w:pPr>
        <w:pStyle w:val="TOC4"/>
        <w:rPr>
          <w:rFonts w:ascii="Calibri" w:hAnsi="Calibri"/>
          <w:kern w:val="2"/>
          <w:sz w:val="22"/>
          <w:szCs w:val="22"/>
          <w:lang w:eastAsia="en-GB"/>
        </w:rPr>
      </w:pPr>
      <w:r>
        <w:t>5.3.2.2</w:t>
      </w:r>
      <w:r w:rsidRPr="00D230BE">
        <w:rPr>
          <w:rFonts w:ascii="Calibri" w:hAnsi="Calibri"/>
          <w:kern w:val="2"/>
          <w:sz w:val="22"/>
          <w:szCs w:val="22"/>
          <w:lang w:eastAsia="en-GB"/>
        </w:rPr>
        <w:tab/>
      </w:r>
      <w:r>
        <w:t>Event based charging</w:t>
      </w:r>
      <w:r>
        <w:tab/>
      </w:r>
      <w:r>
        <w:fldChar w:fldCharType="begin" w:fldLock="1"/>
      </w:r>
      <w:r>
        <w:instrText xml:space="preserve"> PAGEREF _Toc153963599 \h </w:instrText>
      </w:r>
      <w:r>
        <w:fldChar w:fldCharType="separate"/>
      </w:r>
      <w:r>
        <w:t>12</w:t>
      </w:r>
      <w:r>
        <w:fldChar w:fldCharType="end"/>
      </w:r>
    </w:p>
    <w:p w:rsidR="003B79B9" w:rsidRPr="00D230BE" w:rsidRDefault="003B79B9">
      <w:pPr>
        <w:pStyle w:val="TOC4"/>
        <w:rPr>
          <w:rFonts w:ascii="Calibri" w:hAnsi="Calibri"/>
          <w:kern w:val="2"/>
          <w:sz w:val="22"/>
          <w:szCs w:val="22"/>
          <w:lang w:eastAsia="en-GB"/>
        </w:rPr>
      </w:pPr>
      <w:r>
        <w:t>5.3.2.3</w:t>
      </w:r>
      <w:r w:rsidRPr="00D230BE">
        <w:rPr>
          <w:rFonts w:ascii="Calibri" w:hAnsi="Calibri"/>
          <w:kern w:val="2"/>
          <w:sz w:val="22"/>
          <w:szCs w:val="22"/>
          <w:lang w:eastAsia="en-GB"/>
        </w:rPr>
        <w:tab/>
      </w:r>
      <w:r>
        <w:t>Session based charging</w:t>
      </w:r>
      <w:r>
        <w:tab/>
      </w:r>
      <w:r>
        <w:fldChar w:fldCharType="begin" w:fldLock="1"/>
      </w:r>
      <w:r>
        <w:instrText xml:space="preserve"> PAGEREF _Toc153963600 \h </w:instrText>
      </w:r>
      <w:r>
        <w:fldChar w:fldCharType="separate"/>
      </w:r>
      <w:r>
        <w:t>13</w:t>
      </w:r>
      <w:r>
        <w:fldChar w:fldCharType="end"/>
      </w:r>
    </w:p>
    <w:p w:rsidR="003B79B9" w:rsidRPr="00D230BE" w:rsidRDefault="003B79B9">
      <w:pPr>
        <w:pStyle w:val="TOC4"/>
        <w:rPr>
          <w:rFonts w:ascii="Calibri" w:hAnsi="Calibri"/>
          <w:kern w:val="2"/>
          <w:sz w:val="22"/>
          <w:szCs w:val="22"/>
          <w:lang w:eastAsia="en-GB"/>
        </w:rPr>
      </w:pPr>
      <w:r>
        <w:t>5.3.2.</w:t>
      </w:r>
      <w:r w:rsidRPr="004C6A03">
        <w:t>5</w:t>
      </w:r>
      <w:r w:rsidRPr="00D230BE">
        <w:rPr>
          <w:rFonts w:ascii="Calibri" w:hAnsi="Calibri"/>
          <w:kern w:val="2"/>
          <w:sz w:val="22"/>
          <w:szCs w:val="22"/>
          <w:lang w:eastAsia="en-GB"/>
        </w:rPr>
        <w:tab/>
      </w:r>
      <w:r>
        <w:t>Switch between quota managed and not quota managed</w:t>
      </w:r>
      <w:r>
        <w:tab/>
      </w:r>
      <w:r>
        <w:fldChar w:fldCharType="begin" w:fldLock="1"/>
      </w:r>
      <w:r>
        <w:instrText xml:space="preserve"> PAGEREF _Toc153963601 \h </w:instrText>
      </w:r>
      <w:r>
        <w:fldChar w:fldCharType="separate"/>
      </w:r>
      <w:r>
        <w:t>23</w:t>
      </w:r>
      <w:r>
        <w:fldChar w:fldCharType="end"/>
      </w:r>
    </w:p>
    <w:p w:rsidR="003B79B9" w:rsidRPr="00D230BE" w:rsidRDefault="003B79B9">
      <w:pPr>
        <w:pStyle w:val="TOC2"/>
        <w:rPr>
          <w:rFonts w:ascii="Calibri" w:hAnsi="Calibri"/>
          <w:kern w:val="2"/>
          <w:sz w:val="22"/>
          <w:szCs w:val="22"/>
          <w:lang w:eastAsia="en-GB"/>
        </w:rPr>
      </w:pPr>
      <w:r>
        <w:rPr>
          <w:lang w:eastAsia="zh-CN"/>
        </w:rPr>
        <w:t>5.</w:t>
      </w:r>
      <w:r w:rsidRPr="004C6A03">
        <w:rPr>
          <w:lang w:eastAsia="zh-CN"/>
        </w:rPr>
        <w:t>4</w:t>
      </w:r>
      <w:r w:rsidRPr="00D230BE">
        <w:rPr>
          <w:rFonts w:ascii="Calibri" w:hAnsi="Calibri"/>
          <w:kern w:val="2"/>
          <w:sz w:val="22"/>
          <w:szCs w:val="22"/>
          <w:lang w:eastAsia="en-GB"/>
        </w:rPr>
        <w:tab/>
      </w:r>
      <w:r>
        <w:rPr>
          <w:lang w:eastAsia="zh-CN"/>
        </w:rPr>
        <w:t xml:space="preserve">Other </w:t>
      </w:r>
      <w:r>
        <w:t>functionalities</w:t>
      </w:r>
      <w:r>
        <w:tab/>
      </w:r>
      <w:r>
        <w:fldChar w:fldCharType="begin" w:fldLock="1"/>
      </w:r>
      <w:r>
        <w:instrText xml:space="preserve"> PAGEREF _Toc153963602 \h </w:instrText>
      </w:r>
      <w:r>
        <w:fldChar w:fldCharType="separate"/>
      </w:r>
      <w:r>
        <w:t>24</w:t>
      </w:r>
      <w:r>
        <w:fldChar w:fldCharType="end"/>
      </w:r>
    </w:p>
    <w:p w:rsidR="003B79B9" w:rsidRPr="00D230BE" w:rsidRDefault="003B79B9">
      <w:pPr>
        <w:pStyle w:val="TOC3"/>
        <w:rPr>
          <w:rFonts w:ascii="Calibri" w:hAnsi="Calibri"/>
          <w:kern w:val="2"/>
          <w:sz w:val="22"/>
          <w:szCs w:val="22"/>
          <w:lang w:eastAsia="en-GB"/>
        </w:rPr>
      </w:pPr>
      <w:r>
        <w:t>5.</w:t>
      </w:r>
      <w:r w:rsidRPr="004C6A03">
        <w:rPr>
          <w:lang w:eastAsia="zh-CN"/>
        </w:rPr>
        <w:t>4</w:t>
      </w:r>
      <w:r>
        <w:t>.1</w:t>
      </w:r>
      <w:r w:rsidRPr="00D230BE">
        <w:rPr>
          <w:rFonts w:ascii="Calibri" w:hAnsi="Calibri"/>
          <w:kern w:val="2"/>
          <w:sz w:val="22"/>
          <w:szCs w:val="22"/>
          <w:lang w:eastAsia="en-GB"/>
        </w:rPr>
        <w:tab/>
      </w:r>
      <w:r>
        <w:t>Re-authorization</w:t>
      </w:r>
      <w:r>
        <w:tab/>
      </w:r>
      <w:r>
        <w:fldChar w:fldCharType="begin" w:fldLock="1"/>
      </w:r>
      <w:r>
        <w:instrText xml:space="preserve"> PAGEREF _Toc153963603 \h </w:instrText>
      </w:r>
      <w:r>
        <w:fldChar w:fldCharType="separate"/>
      </w:r>
      <w:r>
        <w:t>24</w:t>
      </w:r>
      <w:r>
        <w:fldChar w:fldCharType="end"/>
      </w:r>
    </w:p>
    <w:p w:rsidR="003B79B9" w:rsidRPr="00D230BE" w:rsidRDefault="003B79B9">
      <w:pPr>
        <w:pStyle w:val="TOC3"/>
        <w:rPr>
          <w:rFonts w:ascii="Calibri" w:hAnsi="Calibri"/>
          <w:kern w:val="2"/>
          <w:sz w:val="22"/>
          <w:szCs w:val="22"/>
          <w:lang w:eastAsia="en-GB"/>
        </w:rPr>
      </w:pPr>
      <w:r>
        <w:t>5.</w:t>
      </w:r>
      <w:r w:rsidRPr="004C6A03">
        <w:rPr>
          <w:lang w:eastAsia="zh-CN"/>
        </w:rPr>
        <w:t>4</w:t>
      </w:r>
      <w:r>
        <w:t>.2</w:t>
      </w:r>
      <w:r w:rsidRPr="00D230BE">
        <w:rPr>
          <w:rFonts w:ascii="Calibri" w:hAnsi="Calibri"/>
          <w:kern w:val="2"/>
          <w:sz w:val="22"/>
          <w:szCs w:val="22"/>
          <w:lang w:eastAsia="en-GB"/>
        </w:rPr>
        <w:tab/>
      </w:r>
      <w:r>
        <w:t>Threshold based re-authorization triggers</w:t>
      </w:r>
      <w:r>
        <w:tab/>
      </w:r>
      <w:r>
        <w:fldChar w:fldCharType="begin" w:fldLock="1"/>
      </w:r>
      <w:r>
        <w:instrText xml:space="preserve"> PAGEREF _Toc153963604 \h </w:instrText>
      </w:r>
      <w:r>
        <w:fldChar w:fldCharType="separate"/>
      </w:r>
      <w:r>
        <w:t>25</w:t>
      </w:r>
      <w:r>
        <w:fldChar w:fldCharType="end"/>
      </w:r>
    </w:p>
    <w:p w:rsidR="003B79B9" w:rsidRPr="00D230BE" w:rsidRDefault="003B79B9">
      <w:pPr>
        <w:pStyle w:val="TOC3"/>
        <w:rPr>
          <w:rFonts w:ascii="Calibri" w:hAnsi="Calibri"/>
          <w:kern w:val="2"/>
          <w:sz w:val="22"/>
          <w:szCs w:val="22"/>
          <w:lang w:eastAsia="en-GB"/>
        </w:rPr>
      </w:pPr>
      <w:r>
        <w:t>5.</w:t>
      </w:r>
      <w:r w:rsidRPr="004C6A03">
        <w:rPr>
          <w:lang w:eastAsia="zh-CN"/>
        </w:rPr>
        <w:t>4</w:t>
      </w:r>
      <w:r>
        <w:t>.3</w:t>
      </w:r>
      <w:r w:rsidRPr="00D230BE">
        <w:rPr>
          <w:rFonts w:ascii="Calibri" w:hAnsi="Calibri"/>
          <w:kern w:val="2"/>
          <w:sz w:val="22"/>
          <w:szCs w:val="22"/>
          <w:lang w:eastAsia="en-GB"/>
        </w:rPr>
        <w:tab/>
      </w:r>
      <w:r>
        <w:t>Termination action</w:t>
      </w:r>
      <w:r>
        <w:tab/>
      </w:r>
      <w:r>
        <w:fldChar w:fldCharType="begin" w:fldLock="1"/>
      </w:r>
      <w:r>
        <w:instrText xml:space="preserve"> PAGEREF _Toc153963605 \h </w:instrText>
      </w:r>
      <w:r>
        <w:fldChar w:fldCharType="separate"/>
      </w:r>
      <w:r>
        <w:t>25</w:t>
      </w:r>
      <w:r>
        <w:fldChar w:fldCharType="end"/>
      </w:r>
    </w:p>
    <w:p w:rsidR="003B79B9" w:rsidRPr="00D230BE" w:rsidRDefault="003B79B9">
      <w:pPr>
        <w:pStyle w:val="TOC3"/>
        <w:rPr>
          <w:rFonts w:ascii="Calibri" w:hAnsi="Calibri"/>
          <w:kern w:val="2"/>
          <w:sz w:val="22"/>
          <w:szCs w:val="22"/>
          <w:lang w:eastAsia="en-GB"/>
        </w:rPr>
      </w:pPr>
      <w:r>
        <w:t>5.</w:t>
      </w:r>
      <w:r w:rsidRPr="004C6A03">
        <w:rPr>
          <w:lang w:eastAsia="zh-CN"/>
        </w:rPr>
        <w:t>4</w:t>
      </w:r>
      <w:r>
        <w:t>.</w:t>
      </w:r>
      <w:r>
        <w:rPr>
          <w:lang w:eastAsia="zh-CN"/>
        </w:rPr>
        <w:t>4</w:t>
      </w:r>
      <w:r w:rsidRPr="00D230BE">
        <w:rPr>
          <w:rFonts w:ascii="Calibri" w:hAnsi="Calibri"/>
          <w:kern w:val="2"/>
          <w:sz w:val="22"/>
          <w:szCs w:val="22"/>
          <w:lang w:eastAsia="en-GB"/>
        </w:rPr>
        <w:tab/>
      </w:r>
      <w:r>
        <w:t>Service termination</w:t>
      </w:r>
      <w:r>
        <w:tab/>
      </w:r>
      <w:r>
        <w:fldChar w:fldCharType="begin" w:fldLock="1"/>
      </w:r>
      <w:r>
        <w:instrText xml:space="preserve"> PAGEREF _Toc153963606 \h </w:instrText>
      </w:r>
      <w:r>
        <w:fldChar w:fldCharType="separate"/>
      </w:r>
      <w:r>
        <w:t>25</w:t>
      </w:r>
      <w:r>
        <w:fldChar w:fldCharType="end"/>
      </w:r>
    </w:p>
    <w:p w:rsidR="003B79B9" w:rsidRPr="00D230BE" w:rsidRDefault="003B79B9">
      <w:pPr>
        <w:pStyle w:val="TOC3"/>
        <w:rPr>
          <w:rFonts w:ascii="Calibri" w:hAnsi="Calibri"/>
          <w:kern w:val="2"/>
          <w:sz w:val="22"/>
          <w:szCs w:val="22"/>
          <w:lang w:eastAsia="en-GB"/>
        </w:rPr>
      </w:pPr>
      <w:r>
        <w:t>5.</w:t>
      </w:r>
      <w:r w:rsidRPr="004C6A03">
        <w:t>4</w:t>
      </w:r>
      <w:r>
        <w:t>.5</w:t>
      </w:r>
      <w:r w:rsidRPr="00D230BE">
        <w:rPr>
          <w:rFonts w:ascii="Calibri" w:hAnsi="Calibri"/>
          <w:kern w:val="2"/>
          <w:sz w:val="22"/>
          <w:szCs w:val="22"/>
          <w:lang w:eastAsia="en-GB"/>
        </w:rPr>
        <w:tab/>
      </w:r>
      <w:r w:rsidRPr="004C6A03">
        <w:rPr>
          <w:lang w:val="en-US"/>
        </w:rPr>
        <w:t>T</w:t>
      </w:r>
      <w:r>
        <w:t xml:space="preserve">rigger </w:t>
      </w:r>
      <w:r w:rsidRPr="004C6A03">
        <w:rPr>
          <w:lang w:val="en-US"/>
        </w:rPr>
        <w:t>M</w:t>
      </w:r>
      <w:r>
        <w:t>echanism</w:t>
      </w:r>
      <w:r>
        <w:tab/>
      </w:r>
      <w:r>
        <w:fldChar w:fldCharType="begin" w:fldLock="1"/>
      </w:r>
      <w:r>
        <w:instrText xml:space="preserve"> PAGEREF _Toc153963607 \h </w:instrText>
      </w:r>
      <w:r>
        <w:fldChar w:fldCharType="separate"/>
      </w:r>
      <w:r>
        <w:t>25</w:t>
      </w:r>
      <w:r>
        <w:fldChar w:fldCharType="end"/>
      </w:r>
    </w:p>
    <w:p w:rsidR="003B79B9" w:rsidRPr="00D230BE" w:rsidRDefault="003B79B9">
      <w:pPr>
        <w:pStyle w:val="TOC3"/>
        <w:rPr>
          <w:rFonts w:ascii="Calibri" w:hAnsi="Calibri"/>
          <w:kern w:val="2"/>
          <w:sz w:val="22"/>
          <w:szCs w:val="22"/>
          <w:lang w:eastAsia="en-GB"/>
        </w:rPr>
      </w:pPr>
      <w:r>
        <w:t>5.4.</w:t>
      </w:r>
      <w:r w:rsidRPr="004C6A03">
        <w:rPr>
          <w:lang w:val="en-US"/>
        </w:rPr>
        <w:t>6</w:t>
      </w:r>
      <w:r w:rsidRPr="00D230BE">
        <w:rPr>
          <w:rFonts w:ascii="Calibri" w:hAnsi="Calibri"/>
          <w:kern w:val="2"/>
          <w:sz w:val="22"/>
          <w:szCs w:val="22"/>
          <w:lang w:eastAsia="en-GB"/>
        </w:rPr>
        <w:tab/>
      </w:r>
      <w:r w:rsidRPr="004C6A03">
        <w:rPr>
          <w:lang w:val="en-US"/>
        </w:rPr>
        <w:t>CHF-controlled quota management</w:t>
      </w:r>
      <w:r>
        <w:tab/>
      </w:r>
      <w:r>
        <w:fldChar w:fldCharType="begin" w:fldLock="1"/>
      </w:r>
      <w:r>
        <w:instrText xml:space="preserve"> PAGEREF _Toc153963608 \h </w:instrText>
      </w:r>
      <w:r>
        <w:fldChar w:fldCharType="separate"/>
      </w:r>
      <w:r>
        <w:t>26</w:t>
      </w:r>
      <w:r>
        <w:fldChar w:fldCharType="end"/>
      </w:r>
    </w:p>
    <w:p w:rsidR="003B79B9" w:rsidRPr="00D230BE" w:rsidRDefault="003B79B9">
      <w:pPr>
        <w:pStyle w:val="TOC3"/>
        <w:rPr>
          <w:rFonts w:ascii="Calibri" w:hAnsi="Calibri"/>
          <w:kern w:val="2"/>
          <w:sz w:val="22"/>
          <w:szCs w:val="22"/>
          <w:lang w:eastAsia="en-GB"/>
        </w:rPr>
      </w:pPr>
      <w:r>
        <w:rPr>
          <w:lang w:bidi="ar-IQ"/>
        </w:rPr>
        <w:t>5.4.</w:t>
      </w:r>
      <w:r w:rsidRPr="004C6A03">
        <w:rPr>
          <w:lang w:bidi="ar-IQ"/>
        </w:rPr>
        <w:t>7</w:t>
      </w:r>
      <w:r w:rsidRPr="00D230BE">
        <w:rPr>
          <w:rFonts w:ascii="Calibri" w:hAnsi="Calibri"/>
          <w:kern w:val="2"/>
          <w:sz w:val="22"/>
          <w:szCs w:val="22"/>
          <w:lang w:eastAsia="en-GB"/>
        </w:rPr>
        <w:tab/>
      </w:r>
      <w:r>
        <w:rPr>
          <w:lang w:bidi="ar-IQ"/>
        </w:rPr>
        <w:t>Charging identifier</w:t>
      </w:r>
      <w:r>
        <w:tab/>
      </w:r>
      <w:r>
        <w:fldChar w:fldCharType="begin" w:fldLock="1"/>
      </w:r>
      <w:r>
        <w:instrText xml:space="preserve"> PAGEREF _Toc153963609 \h </w:instrText>
      </w:r>
      <w:r>
        <w:fldChar w:fldCharType="separate"/>
      </w:r>
      <w:r>
        <w:t>26</w:t>
      </w:r>
      <w:r>
        <w:fldChar w:fldCharType="end"/>
      </w:r>
    </w:p>
    <w:p w:rsidR="003B79B9" w:rsidRPr="00D230BE" w:rsidRDefault="003B79B9">
      <w:pPr>
        <w:pStyle w:val="TOC3"/>
        <w:rPr>
          <w:rFonts w:ascii="Calibri" w:hAnsi="Calibri"/>
          <w:kern w:val="2"/>
          <w:sz w:val="22"/>
          <w:szCs w:val="22"/>
          <w:lang w:eastAsia="en-GB"/>
        </w:rPr>
      </w:pPr>
      <w:r>
        <w:rPr>
          <w:lang w:bidi="ar-IQ"/>
        </w:rPr>
        <w:t>5.4.</w:t>
      </w:r>
      <w:r w:rsidRPr="004C6A03">
        <w:rPr>
          <w:lang w:bidi="ar-IQ"/>
        </w:rPr>
        <w:t>8</w:t>
      </w:r>
      <w:r w:rsidRPr="00D230BE">
        <w:rPr>
          <w:rFonts w:ascii="Calibri" w:hAnsi="Calibri"/>
          <w:kern w:val="2"/>
          <w:sz w:val="22"/>
          <w:szCs w:val="22"/>
          <w:lang w:eastAsia="en-GB"/>
        </w:rPr>
        <w:tab/>
      </w:r>
      <w:r>
        <w:rPr>
          <w:lang w:bidi="ar-IQ"/>
        </w:rPr>
        <w:t>Quota management</w:t>
      </w:r>
      <w:r>
        <w:tab/>
      </w:r>
      <w:r>
        <w:fldChar w:fldCharType="begin" w:fldLock="1"/>
      </w:r>
      <w:r>
        <w:instrText xml:space="preserve"> PAGEREF _Toc153963610 \h </w:instrText>
      </w:r>
      <w:r>
        <w:fldChar w:fldCharType="separate"/>
      </w:r>
      <w:r>
        <w:t>26</w:t>
      </w:r>
      <w:r>
        <w:fldChar w:fldCharType="end"/>
      </w:r>
    </w:p>
    <w:p w:rsidR="003B79B9" w:rsidRPr="00D230BE" w:rsidRDefault="003B79B9">
      <w:pPr>
        <w:pStyle w:val="TOC4"/>
        <w:rPr>
          <w:rFonts w:ascii="Calibri" w:hAnsi="Calibri"/>
          <w:kern w:val="2"/>
          <w:sz w:val="22"/>
          <w:szCs w:val="22"/>
          <w:lang w:eastAsia="en-GB"/>
        </w:rPr>
      </w:pPr>
      <w:r>
        <w:rPr>
          <w:lang w:bidi="ar-IQ"/>
        </w:rPr>
        <w:t>5.4.</w:t>
      </w:r>
      <w:r w:rsidRPr="004C6A03">
        <w:rPr>
          <w:lang w:bidi="ar-IQ"/>
        </w:rPr>
        <w:t>8</w:t>
      </w:r>
      <w:r>
        <w:rPr>
          <w:lang w:bidi="ar-IQ"/>
        </w:rPr>
        <w:t>.1</w:t>
      </w:r>
      <w:r w:rsidRPr="00D230BE">
        <w:rPr>
          <w:rFonts w:ascii="Calibri" w:hAnsi="Calibri"/>
          <w:kern w:val="2"/>
          <w:sz w:val="22"/>
          <w:szCs w:val="22"/>
          <w:lang w:eastAsia="en-GB"/>
        </w:rPr>
        <w:tab/>
      </w:r>
      <w:r>
        <w:rPr>
          <w:lang w:bidi="ar-IQ"/>
        </w:rPr>
        <w:t>General</w:t>
      </w:r>
      <w:r>
        <w:tab/>
      </w:r>
      <w:r>
        <w:fldChar w:fldCharType="begin" w:fldLock="1"/>
      </w:r>
      <w:r>
        <w:instrText xml:space="preserve"> PAGEREF _Toc153963611 \h </w:instrText>
      </w:r>
      <w:r>
        <w:fldChar w:fldCharType="separate"/>
      </w:r>
      <w:r>
        <w:t>26</w:t>
      </w:r>
      <w:r>
        <w:fldChar w:fldCharType="end"/>
      </w:r>
    </w:p>
    <w:p w:rsidR="003B79B9" w:rsidRPr="00D230BE" w:rsidRDefault="003B79B9">
      <w:pPr>
        <w:pStyle w:val="TOC4"/>
        <w:rPr>
          <w:rFonts w:ascii="Calibri" w:hAnsi="Calibri"/>
          <w:kern w:val="2"/>
          <w:sz w:val="22"/>
          <w:szCs w:val="22"/>
          <w:lang w:eastAsia="en-GB"/>
        </w:rPr>
      </w:pPr>
      <w:r>
        <w:rPr>
          <w:lang w:bidi="ar-IQ"/>
        </w:rPr>
        <w:t>5.4.</w:t>
      </w:r>
      <w:r w:rsidRPr="004C6A03">
        <w:rPr>
          <w:lang w:bidi="ar-IQ"/>
        </w:rPr>
        <w:t>8</w:t>
      </w:r>
      <w:r>
        <w:rPr>
          <w:lang w:bidi="ar-IQ"/>
        </w:rPr>
        <w:t>.2</w:t>
      </w:r>
      <w:r w:rsidRPr="00D230BE">
        <w:rPr>
          <w:rFonts w:ascii="Calibri" w:hAnsi="Calibri"/>
          <w:kern w:val="2"/>
          <w:sz w:val="22"/>
          <w:szCs w:val="22"/>
          <w:lang w:eastAsia="en-GB"/>
        </w:rPr>
        <w:tab/>
      </w:r>
      <w:r>
        <w:rPr>
          <w:lang w:bidi="ar-IQ"/>
        </w:rPr>
        <w:t>Quota management for inter CHF</w:t>
      </w:r>
      <w:r>
        <w:tab/>
      </w:r>
      <w:r>
        <w:fldChar w:fldCharType="begin" w:fldLock="1"/>
      </w:r>
      <w:r>
        <w:instrText xml:space="preserve"> PAGEREF _Toc153963612 \h </w:instrText>
      </w:r>
      <w:r>
        <w:fldChar w:fldCharType="separate"/>
      </w:r>
      <w:r>
        <w:t>27</w:t>
      </w:r>
      <w:r>
        <w:fldChar w:fldCharType="end"/>
      </w:r>
    </w:p>
    <w:p w:rsidR="003B79B9" w:rsidRPr="00D230BE" w:rsidRDefault="003B79B9">
      <w:pPr>
        <w:pStyle w:val="TOC2"/>
        <w:rPr>
          <w:rFonts w:ascii="Calibri" w:hAnsi="Calibri"/>
          <w:kern w:val="2"/>
          <w:sz w:val="22"/>
          <w:szCs w:val="22"/>
          <w:lang w:eastAsia="en-GB"/>
        </w:rPr>
      </w:pPr>
      <w:r>
        <w:rPr>
          <w:lang w:eastAsia="zh-CN"/>
        </w:rPr>
        <w:t>5.</w:t>
      </w:r>
      <w:r w:rsidRPr="004C6A03">
        <w:rPr>
          <w:lang w:eastAsia="zh-CN"/>
        </w:rPr>
        <w:t>5</w:t>
      </w:r>
      <w:r w:rsidRPr="00D230BE">
        <w:rPr>
          <w:rFonts w:ascii="Calibri" w:hAnsi="Calibri"/>
          <w:kern w:val="2"/>
          <w:sz w:val="22"/>
          <w:szCs w:val="22"/>
          <w:lang w:eastAsia="en-GB"/>
        </w:rPr>
        <w:tab/>
      </w:r>
      <w:r>
        <w:rPr>
          <w:lang w:eastAsia="zh-CN"/>
        </w:rPr>
        <w:t>Error handling</w:t>
      </w:r>
      <w:r>
        <w:tab/>
      </w:r>
      <w:r>
        <w:fldChar w:fldCharType="begin" w:fldLock="1"/>
      </w:r>
      <w:r>
        <w:instrText xml:space="preserve"> PAGEREF _Toc153963613 \h </w:instrText>
      </w:r>
      <w:r>
        <w:fldChar w:fldCharType="separate"/>
      </w:r>
      <w:r>
        <w:t>27</w:t>
      </w:r>
      <w:r>
        <w:fldChar w:fldCharType="end"/>
      </w:r>
    </w:p>
    <w:p w:rsidR="003B79B9" w:rsidRPr="00D230BE" w:rsidRDefault="003B79B9">
      <w:pPr>
        <w:pStyle w:val="TOC3"/>
        <w:rPr>
          <w:rFonts w:ascii="Calibri" w:hAnsi="Calibri"/>
          <w:kern w:val="2"/>
          <w:sz w:val="22"/>
          <w:szCs w:val="22"/>
          <w:lang w:eastAsia="en-GB"/>
        </w:rPr>
      </w:pPr>
      <w:r>
        <w:t>5.</w:t>
      </w:r>
      <w:r w:rsidRPr="004C6A03">
        <w:rPr>
          <w:lang w:eastAsia="zh-CN"/>
        </w:rPr>
        <w:t>5</w:t>
      </w:r>
      <w:r>
        <w:t>.1</w:t>
      </w:r>
      <w:r w:rsidRPr="00D230BE">
        <w:rPr>
          <w:rFonts w:ascii="Calibri" w:hAnsi="Calibri"/>
          <w:kern w:val="2"/>
          <w:sz w:val="22"/>
          <w:szCs w:val="22"/>
          <w:lang w:eastAsia="en-GB"/>
        </w:rPr>
        <w:tab/>
      </w:r>
      <w:r>
        <w:t>Failure handling</w:t>
      </w:r>
      <w:r>
        <w:tab/>
      </w:r>
      <w:r>
        <w:fldChar w:fldCharType="begin" w:fldLock="1"/>
      </w:r>
      <w:r>
        <w:instrText xml:space="preserve"> PAGEREF _Toc153963614 \h </w:instrText>
      </w:r>
      <w:r>
        <w:fldChar w:fldCharType="separate"/>
      </w:r>
      <w:r>
        <w:t>27</w:t>
      </w:r>
      <w:r>
        <w:fldChar w:fldCharType="end"/>
      </w:r>
    </w:p>
    <w:p w:rsidR="003B79B9" w:rsidRPr="00D230BE" w:rsidRDefault="003B79B9">
      <w:pPr>
        <w:pStyle w:val="TOC4"/>
        <w:rPr>
          <w:rFonts w:ascii="Calibri" w:hAnsi="Calibri"/>
          <w:kern w:val="2"/>
          <w:sz w:val="22"/>
          <w:szCs w:val="22"/>
          <w:lang w:eastAsia="en-GB"/>
        </w:rPr>
      </w:pPr>
      <w:r>
        <w:t>5.</w:t>
      </w:r>
      <w:r w:rsidRPr="004C6A03">
        <w:rPr>
          <w:lang w:eastAsia="zh-CN"/>
        </w:rPr>
        <w:t>5</w:t>
      </w:r>
      <w:r>
        <w:t>.1.1</w:t>
      </w:r>
      <w:r w:rsidRPr="00D230BE">
        <w:rPr>
          <w:rFonts w:ascii="Calibri" w:hAnsi="Calibri"/>
          <w:kern w:val="2"/>
          <w:sz w:val="22"/>
          <w:szCs w:val="22"/>
          <w:lang w:eastAsia="en-GB"/>
        </w:rPr>
        <w:tab/>
      </w:r>
      <w:r>
        <w:t>CTF detected failure</w:t>
      </w:r>
      <w:r>
        <w:tab/>
      </w:r>
      <w:r>
        <w:fldChar w:fldCharType="begin" w:fldLock="1"/>
      </w:r>
      <w:r>
        <w:instrText xml:space="preserve"> PAGEREF _Toc153963615 \h </w:instrText>
      </w:r>
      <w:r>
        <w:fldChar w:fldCharType="separate"/>
      </w:r>
      <w:r>
        <w:t>27</w:t>
      </w:r>
      <w:r>
        <w:fldChar w:fldCharType="end"/>
      </w:r>
    </w:p>
    <w:p w:rsidR="003B79B9" w:rsidRPr="00D230BE" w:rsidRDefault="003B79B9">
      <w:pPr>
        <w:pStyle w:val="TOC4"/>
        <w:rPr>
          <w:rFonts w:ascii="Calibri" w:hAnsi="Calibri"/>
          <w:kern w:val="2"/>
          <w:sz w:val="22"/>
          <w:szCs w:val="22"/>
          <w:lang w:eastAsia="en-GB"/>
        </w:rPr>
      </w:pPr>
      <w:r>
        <w:t>5.</w:t>
      </w:r>
      <w:r w:rsidRPr="004C6A03">
        <w:rPr>
          <w:lang w:eastAsia="zh-CN"/>
        </w:rPr>
        <w:t>5</w:t>
      </w:r>
      <w:r>
        <w:t>.1.2</w:t>
      </w:r>
      <w:r w:rsidRPr="00D230BE">
        <w:rPr>
          <w:rFonts w:ascii="Calibri" w:hAnsi="Calibri"/>
          <w:kern w:val="2"/>
          <w:sz w:val="22"/>
          <w:szCs w:val="22"/>
          <w:lang w:eastAsia="en-GB"/>
        </w:rPr>
        <w:tab/>
      </w:r>
      <w:r>
        <w:t>CHF detected failure</w:t>
      </w:r>
      <w:r>
        <w:tab/>
      </w:r>
      <w:r>
        <w:fldChar w:fldCharType="begin" w:fldLock="1"/>
      </w:r>
      <w:r>
        <w:instrText xml:space="preserve"> PAGEREF _Toc153963616 \h </w:instrText>
      </w:r>
      <w:r>
        <w:fldChar w:fldCharType="separate"/>
      </w:r>
      <w:r>
        <w:t>27</w:t>
      </w:r>
      <w:r>
        <w:fldChar w:fldCharType="end"/>
      </w:r>
    </w:p>
    <w:p w:rsidR="003B79B9" w:rsidRPr="00D230BE" w:rsidRDefault="003B79B9">
      <w:pPr>
        <w:pStyle w:val="TOC4"/>
        <w:rPr>
          <w:rFonts w:ascii="Calibri" w:hAnsi="Calibri"/>
          <w:kern w:val="2"/>
          <w:sz w:val="22"/>
          <w:szCs w:val="22"/>
          <w:lang w:eastAsia="en-GB"/>
        </w:rPr>
      </w:pPr>
      <w:r>
        <w:t>5.</w:t>
      </w:r>
      <w:r>
        <w:rPr>
          <w:lang w:eastAsia="zh-CN"/>
        </w:rPr>
        <w:t>5</w:t>
      </w:r>
      <w:r>
        <w:t>.1.</w:t>
      </w:r>
      <w:r w:rsidRPr="004C6A03">
        <w:t>3</w:t>
      </w:r>
      <w:r w:rsidRPr="00D230BE">
        <w:rPr>
          <w:rFonts w:ascii="Calibri" w:hAnsi="Calibri"/>
          <w:kern w:val="2"/>
          <w:sz w:val="22"/>
          <w:szCs w:val="22"/>
          <w:lang w:eastAsia="en-GB"/>
        </w:rPr>
        <w:tab/>
      </w:r>
      <w:r>
        <w:t>CHF as NF Consumer detected failure</w:t>
      </w:r>
      <w:r>
        <w:tab/>
      </w:r>
      <w:r>
        <w:fldChar w:fldCharType="begin" w:fldLock="1"/>
      </w:r>
      <w:r>
        <w:instrText xml:space="preserve"> PAGEREF _Toc153963617 \h </w:instrText>
      </w:r>
      <w:r>
        <w:fldChar w:fldCharType="separate"/>
      </w:r>
      <w:r>
        <w:t>28</w:t>
      </w:r>
      <w:r>
        <w:fldChar w:fldCharType="end"/>
      </w:r>
    </w:p>
    <w:p w:rsidR="003B79B9" w:rsidRPr="00D230BE" w:rsidRDefault="003B79B9">
      <w:pPr>
        <w:pStyle w:val="TOC3"/>
        <w:rPr>
          <w:rFonts w:ascii="Calibri" w:hAnsi="Calibri"/>
          <w:kern w:val="2"/>
          <w:sz w:val="22"/>
          <w:szCs w:val="22"/>
          <w:lang w:eastAsia="en-GB"/>
        </w:rPr>
      </w:pPr>
      <w:r>
        <w:t>5.</w:t>
      </w:r>
      <w:r w:rsidRPr="004C6A03">
        <w:t>5</w:t>
      </w:r>
      <w:r>
        <w:t>.2</w:t>
      </w:r>
      <w:r w:rsidRPr="00D230BE">
        <w:rPr>
          <w:rFonts w:ascii="Calibri" w:hAnsi="Calibri"/>
          <w:kern w:val="2"/>
          <w:sz w:val="22"/>
          <w:szCs w:val="22"/>
          <w:lang w:eastAsia="en-GB"/>
        </w:rPr>
        <w:tab/>
      </w:r>
      <w:r>
        <w:t>Retr</w:t>
      </w:r>
      <w:r>
        <w:rPr>
          <w:lang w:eastAsia="zh-CN"/>
        </w:rPr>
        <w:t>y</w:t>
      </w:r>
      <w:r>
        <w:t xml:space="preserve"> handling</w:t>
      </w:r>
      <w:r>
        <w:tab/>
      </w:r>
      <w:r>
        <w:fldChar w:fldCharType="begin" w:fldLock="1"/>
      </w:r>
      <w:r>
        <w:instrText xml:space="preserve"> PAGEREF _Toc153963618 \h </w:instrText>
      </w:r>
      <w:r>
        <w:fldChar w:fldCharType="separate"/>
      </w:r>
      <w:r>
        <w:t>28</w:t>
      </w:r>
      <w:r>
        <w:fldChar w:fldCharType="end"/>
      </w:r>
    </w:p>
    <w:p w:rsidR="003B79B9" w:rsidRPr="00D230BE" w:rsidRDefault="003B79B9">
      <w:pPr>
        <w:pStyle w:val="TOC3"/>
        <w:rPr>
          <w:rFonts w:ascii="Calibri" w:hAnsi="Calibri"/>
          <w:kern w:val="2"/>
          <w:sz w:val="22"/>
          <w:szCs w:val="22"/>
          <w:lang w:eastAsia="en-GB"/>
        </w:rPr>
      </w:pPr>
      <w:r>
        <w:t>5.</w:t>
      </w:r>
      <w:r>
        <w:rPr>
          <w:lang w:eastAsia="zh-CN"/>
        </w:rPr>
        <w:t>5</w:t>
      </w:r>
      <w:r>
        <w:t>.</w:t>
      </w:r>
      <w:r w:rsidRPr="004C6A03">
        <w:t>3</w:t>
      </w:r>
      <w:r w:rsidRPr="00D230BE">
        <w:rPr>
          <w:rFonts w:ascii="Calibri" w:hAnsi="Calibri"/>
          <w:kern w:val="2"/>
          <w:sz w:val="22"/>
          <w:szCs w:val="22"/>
          <w:lang w:eastAsia="en-GB"/>
        </w:rPr>
        <w:tab/>
      </w:r>
      <w:r>
        <w:t>Response code handling</w:t>
      </w:r>
      <w:r>
        <w:tab/>
      </w:r>
      <w:r>
        <w:fldChar w:fldCharType="begin" w:fldLock="1"/>
      </w:r>
      <w:r>
        <w:instrText xml:space="preserve"> PAGEREF _Toc153963619 \h </w:instrText>
      </w:r>
      <w:r>
        <w:fldChar w:fldCharType="separate"/>
      </w:r>
      <w:r>
        <w:t>28</w:t>
      </w:r>
      <w:r>
        <w:fldChar w:fldCharType="end"/>
      </w:r>
    </w:p>
    <w:p w:rsidR="003B79B9" w:rsidRPr="00D230BE" w:rsidRDefault="003B79B9">
      <w:pPr>
        <w:pStyle w:val="TOC1"/>
        <w:rPr>
          <w:rFonts w:ascii="Calibri" w:hAnsi="Calibri"/>
          <w:kern w:val="2"/>
          <w:szCs w:val="22"/>
          <w:lang w:eastAsia="en-GB"/>
        </w:rPr>
      </w:pPr>
      <w:r>
        <w:t>6</w:t>
      </w:r>
      <w:r w:rsidRPr="00D230BE">
        <w:rPr>
          <w:rFonts w:ascii="Calibri" w:hAnsi="Calibri"/>
          <w:kern w:val="2"/>
          <w:szCs w:val="22"/>
          <w:lang w:eastAsia="en-GB"/>
        </w:rPr>
        <w:tab/>
      </w:r>
      <w:r>
        <w:t>Service definition</w:t>
      </w:r>
      <w:r>
        <w:tab/>
      </w:r>
      <w:r>
        <w:fldChar w:fldCharType="begin" w:fldLock="1"/>
      </w:r>
      <w:r>
        <w:instrText xml:space="preserve"> PAGEREF _Toc153963620 \h </w:instrText>
      </w:r>
      <w:r>
        <w:fldChar w:fldCharType="separate"/>
      </w:r>
      <w:r>
        <w:t>29</w:t>
      </w:r>
      <w:r>
        <w:fldChar w:fldCharType="end"/>
      </w:r>
    </w:p>
    <w:p w:rsidR="003B79B9" w:rsidRPr="00D230BE" w:rsidRDefault="003B79B9">
      <w:pPr>
        <w:pStyle w:val="TOC2"/>
        <w:rPr>
          <w:rFonts w:ascii="Calibri" w:hAnsi="Calibri"/>
          <w:kern w:val="2"/>
          <w:sz w:val="22"/>
          <w:szCs w:val="22"/>
          <w:lang w:eastAsia="en-GB"/>
        </w:rPr>
      </w:pPr>
      <w:r>
        <w:t>6.1</w:t>
      </w:r>
      <w:r w:rsidRPr="00D230BE">
        <w:rPr>
          <w:rFonts w:ascii="Calibri" w:hAnsi="Calibri"/>
          <w:kern w:val="2"/>
          <w:sz w:val="22"/>
          <w:szCs w:val="22"/>
          <w:lang w:eastAsia="en-GB"/>
        </w:rPr>
        <w:tab/>
      </w:r>
      <w:r>
        <w:t xml:space="preserve">NF </w:t>
      </w:r>
      <w:r w:rsidRPr="004C6A03">
        <w:t>s</w:t>
      </w:r>
      <w:r>
        <w:t xml:space="preserve">ervice </w:t>
      </w:r>
      <w:r w:rsidRPr="004C6A03">
        <w:t>f</w:t>
      </w:r>
      <w:r>
        <w:t>ramework</w:t>
      </w:r>
      <w:r>
        <w:tab/>
      </w:r>
      <w:r>
        <w:fldChar w:fldCharType="begin" w:fldLock="1"/>
      </w:r>
      <w:r>
        <w:instrText xml:space="preserve"> PAGEREF _Toc153963621 \h </w:instrText>
      </w:r>
      <w:r>
        <w:fldChar w:fldCharType="separate"/>
      </w:r>
      <w:r>
        <w:t>29</w:t>
      </w:r>
      <w:r>
        <w:fldChar w:fldCharType="end"/>
      </w:r>
    </w:p>
    <w:p w:rsidR="003B79B9" w:rsidRPr="00D230BE" w:rsidRDefault="003B79B9">
      <w:pPr>
        <w:pStyle w:val="TOC2"/>
        <w:rPr>
          <w:rFonts w:ascii="Calibri" w:hAnsi="Calibri"/>
          <w:kern w:val="2"/>
          <w:sz w:val="22"/>
          <w:szCs w:val="22"/>
          <w:lang w:eastAsia="en-GB"/>
        </w:rPr>
      </w:pPr>
      <w:r>
        <w:t>6.</w:t>
      </w:r>
      <w:r>
        <w:rPr>
          <w:lang w:eastAsia="zh-CN"/>
        </w:rPr>
        <w:t>2</w:t>
      </w:r>
      <w:r w:rsidRPr="00D230BE">
        <w:rPr>
          <w:rFonts w:ascii="Calibri" w:hAnsi="Calibri"/>
          <w:kern w:val="2"/>
          <w:sz w:val="22"/>
          <w:szCs w:val="22"/>
          <w:lang w:eastAsia="en-GB"/>
        </w:rPr>
        <w:tab/>
      </w:r>
      <w:r>
        <w:t>Nchf_ConvergedCharging service</w:t>
      </w:r>
      <w:r>
        <w:tab/>
      </w:r>
      <w:r>
        <w:fldChar w:fldCharType="begin" w:fldLock="1"/>
      </w:r>
      <w:r>
        <w:instrText xml:space="preserve"> PAGEREF _Toc153963622 \h </w:instrText>
      </w:r>
      <w:r>
        <w:fldChar w:fldCharType="separate"/>
      </w:r>
      <w:r>
        <w:t>29</w:t>
      </w:r>
      <w:r>
        <w:fldChar w:fldCharType="end"/>
      </w:r>
    </w:p>
    <w:p w:rsidR="003B79B9" w:rsidRPr="00D230BE" w:rsidRDefault="003B79B9">
      <w:pPr>
        <w:pStyle w:val="TOC3"/>
        <w:rPr>
          <w:rFonts w:ascii="Calibri" w:hAnsi="Calibri"/>
          <w:kern w:val="2"/>
          <w:sz w:val="22"/>
          <w:szCs w:val="22"/>
          <w:lang w:eastAsia="en-GB"/>
        </w:rPr>
      </w:pPr>
      <w:r>
        <w:t>6.</w:t>
      </w:r>
      <w:r>
        <w:rPr>
          <w:lang w:eastAsia="zh-CN"/>
        </w:rPr>
        <w:t>2.1</w:t>
      </w:r>
      <w:r w:rsidRPr="00D230BE">
        <w:rPr>
          <w:rFonts w:ascii="Calibri" w:hAnsi="Calibri"/>
          <w:kern w:val="2"/>
          <w:sz w:val="22"/>
          <w:szCs w:val="22"/>
          <w:lang w:eastAsia="en-GB"/>
        </w:rPr>
        <w:tab/>
      </w:r>
      <w:r>
        <w:rPr>
          <w:lang w:eastAsia="zh-CN"/>
        </w:rPr>
        <w:t>General</w:t>
      </w:r>
      <w:r>
        <w:tab/>
      </w:r>
      <w:r>
        <w:fldChar w:fldCharType="begin" w:fldLock="1"/>
      </w:r>
      <w:r>
        <w:instrText xml:space="preserve"> PAGEREF _Toc153963623 \h </w:instrText>
      </w:r>
      <w:r>
        <w:fldChar w:fldCharType="separate"/>
      </w:r>
      <w:r>
        <w:t>29</w:t>
      </w:r>
      <w:r>
        <w:fldChar w:fldCharType="end"/>
      </w:r>
    </w:p>
    <w:p w:rsidR="003B79B9" w:rsidRPr="00D230BE" w:rsidRDefault="003B79B9">
      <w:pPr>
        <w:pStyle w:val="TOC3"/>
        <w:rPr>
          <w:rFonts w:ascii="Calibri" w:hAnsi="Calibri"/>
          <w:kern w:val="2"/>
          <w:sz w:val="22"/>
          <w:szCs w:val="22"/>
          <w:lang w:eastAsia="en-GB"/>
        </w:rPr>
      </w:pPr>
      <w:r>
        <w:rPr>
          <w:lang w:eastAsia="zh-CN"/>
        </w:rPr>
        <w:t>6.2.2</w:t>
      </w:r>
      <w:r w:rsidRPr="00D230BE">
        <w:rPr>
          <w:rFonts w:ascii="Calibri" w:hAnsi="Calibri"/>
          <w:kern w:val="2"/>
          <w:sz w:val="22"/>
          <w:szCs w:val="22"/>
          <w:lang w:eastAsia="en-GB"/>
        </w:rPr>
        <w:tab/>
      </w:r>
      <w:r>
        <w:rPr>
          <w:lang w:eastAsia="zh-CN"/>
        </w:rPr>
        <w:t>Nchf_ConvergedCharging_Create</w:t>
      </w:r>
      <w:r>
        <w:t xml:space="preserve"> service operation</w:t>
      </w:r>
      <w:r>
        <w:tab/>
      </w:r>
      <w:r>
        <w:fldChar w:fldCharType="begin" w:fldLock="1"/>
      </w:r>
      <w:r>
        <w:instrText xml:space="preserve"> PAGEREF _Toc153963624 \h </w:instrText>
      </w:r>
      <w:r>
        <w:fldChar w:fldCharType="separate"/>
      </w:r>
      <w:r>
        <w:t>30</w:t>
      </w:r>
      <w:r>
        <w:fldChar w:fldCharType="end"/>
      </w:r>
    </w:p>
    <w:p w:rsidR="003B79B9" w:rsidRPr="00D230BE" w:rsidRDefault="003B79B9">
      <w:pPr>
        <w:pStyle w:val="TOC3"/>
        <w:rPr>
          <w:rFonts w:ascii="Calibri" w:hAnsi="Calibri"/>
          <w:kern w:val="2"/>
          <w:sz w:val="22"/>
          <w:szCs w:val="22"/>
          <w:lang w:eastAsia="en-GB"/>
        </w:rPr>
      </w:pPr>
      <w:r>
        <w:t>6.2.3</w:t>
      </w:r>
      <w:r w:rsidRPr="00D230BE">
        <w:rPr>
          <w:rFonts w:ascii="Calibri" w:hAnsi="Calibri"/>
          <w:kern w:val="2"/>
          <w:sz w:val="22"/>
          <w:szCs w:val="22"/>
          <w:lang w:eastAsia="en-GB"/>
        </w:rPr>
        <w:tab/>
      </w:r>
      <w:r>
        <w:t>Nchf_ConvergedCharging_Update service operation</w:t>
      </w:r>
      <w:r>
        <w:tab/>
      </w:r>
      <w:r>
        <w:fldChar w:fldCharType="begin" w:fldLock="1"/>
      </w:r>
      <w:r>
        <w:instrText xml:space="preserve"> PAGEREF _Toc153963625 \h </w:instrText>
      </w:r>
      <w:r>
        <w:fldChar w:fldCharType="separate"/>
      </w:r>
      <w:r>
        <w:t>31</w:t>
      </w:r>
      <w:r>
        <w:fldChar w:fldCharType="end"/>
      </w:r>
    </w:p>
    <w:p w:rsidR="003B79B9" w:rsidRPr="00D230BE" w:rsidRDefault="003B79B9">
      <w:pPr>
        <w:pStyle w:val="TOC3"/>
        <w:rPr>
          <w:rFonts w:ascii="Calibri" w:hAnsi="Calibri"/>
          <w:kern w:val="2"/>
          <w:sz w:val="22"/>
          <w:szCs w:val="22"/>
          <w:lang w:eastAsia="en-GB"/>
        </w:rPr>
      </w:pPr>
      <w:r>
        <w:rPr>
          <w:lang w:eastAsia="zh-CN"/>
        </w:rPr>
        <w:t>6.2.4</w:t>
      </w:r>
      <w:r w:rsidRPr="00D230BE">
        <w:rPr>
          <w:rFonts w:ascii="Calibri" w:hAnsi="Calibri"/>
          <w:kern w:val="2"/>
          <w:sz w:val="22"/>
          <w:szCs w:val="22"/>
          <w:lang w:eastAsia="en-GB"/>
        </w:rPr>
        <w:tab/>
      </w:r>
      <w:r>
        <w:rPr>
          <w:lang w:eastAsia="zh-CN"/>
        </w:rPr>
        <w:t>Nchf_ConvergedCharging_</w:t>
      </w:r>
      <w:r w:rsidRPr="004C6A03">
        <w:rPr>
          <w:rFonts w:eastAsia="SimSun"/>
        </w:rPr>
        <w:t>Release</w:t>
      </w:r>
      <w:r>
        <w:t xml:space="preserve"> service operation</w:t>
      </w:r>
      <w:r>
        <w:tab/>
      </w:r>
      <w:r>
        <w:fldChar w:fldCharType="begin" w:fldLock="1"/>
      </w:r>
      <w:r>
        <w:instrText xml:space="preserve"> PAGEREF _Toc153963626 \h </w:instrText>
      </w:r>
      <w:r>
        <w:fldChar w:fldCharType="separate"/>
      </w:r>
      <w:r>
        <w:t>31</w:t>
      </w:r>
      <w:r>
        <w:fldChar w:fldCharType="end"/>
      </w:r>
    </w:p>
    <w:p w:rsidR="003B79B9" w:rsidRPr="00D230BE" w:rsidRDefault="003B79B9">
      <w:pPr>
        <w:pStyle w:val="TOC3"/>
        <w:rPr>
          <w:rFonts w:ascii="Calibri" w:hAnsi="Calibri"/>
          <w:kern w:val="2"/>
          <w:sz w:val="22"/>
          <w:szCs w:val="22"/>
          <w:lang w:eastAsia="en-GB"/>
        </w:rPr>
      </w:pPr>
      <w:r>
        <w:rPr>
          <w:lang w:eastAsia="zh-CN"/>
        </w:rPr>
        <w:t>6.2.5</w:t>
      </w:r>
      <w:r w:rsidRPr="00D230BE">
        <w:rPr>
          <w:rFonts w:ascii="Calibri" w:hAnsi="Calibri"/>
          <w:kern w:val="2"/>
          <w:sz w:val="22"/>
          <w:szCs w:val="22"/>
          <w:lang w:eastAsia="en-GB"/>
        </w:rPr>
        <w:tab/>
      </w:r>
      <w:r>
        <w:t>Nchf_Converged</w:t>
      </w:r>
      <w:r>
        <w:rPr>
          <w:lang w:eastAsia="zh-CN"/>
        </w:rPr>
        <w:t>Charging_</w:t>
      </w:r>
      <w:r>
        <w:t>Notify service operation</w:t>
      </w:r>
      <w:r>
        <w:tab/>
      </w:r>
      <w:r>
        <w:fldChar w:fldCharType="begin" w:fldLock="1"/>
      </w:r>
      <w:r>
        <w:instrText xml:space="preserve"> PAGEREF _Toc153963627 \h </w:instrText>
      </w:r>
      <w:r>
        <w:fldChar w:fldCharType="separate"/>
      </w:r>
      <w:r>
        <w:t>31</w:t>
      </w:r>
      <w:r>
        <w:fldChar w:fldCharType="end"/>
      </w:r>
    </w:p>
    <w:p w:rsidR="003B79B9" w:rsidRPr="00D230BE" w:rsidRDefault="003B79B9">
      <w:pPr>
        <w:pStyle w:val="TOC2"/>
        <w:rPr>
          <w:rFonts w:ascii="Calibri" w:hAnsi="Calibri"/>
          <w:kern w:val="2"/>
          <w:sz w:val="22"/>
          <w:szCs w:val="22"/>
          <w:lang w:eastAsia="en-GB"/>
        </w:rPr>
      </w:pPr>
      <w:r>
        <w:t>6.</w:t>
      </w:r>
      <w:r>
        <w:rPr>
          <w:lang w:eastAsia="zh-CN"/>
        </w:rPr>
        <w:t>3</w:t>
      </w:r>
      <w:r w:rsidRPr="00D230BE">
        <w:rPr>
          <w:rFonts w:ascii="Calibri" w:hAnsi="Calibri"/>
          <w:kern w:val="2"/>
          <w:sz w:val="22"/>
          <w:szCs w:val="22"/>
          <w:lang w:eastAsia="en-GB"/>
        </w:rPr>
        <w:tab/>
      </w:r>
      <w:r>
        <w:t>Nchf_SpendingLimitControl service</w:t>
      </w:r>
      <w:r>
        <w:tab/>
      </w:r>
      <w:r>
        <w:fldChar w:fldCharType="begin" w:fldLock="1"/>
      </w:r>
      <w:r>
        <w:instrText xml:space="preserve"> PAGEREF _Toc153963628 \h </w:instrText>
      </w:r>
      <w:r>
        <w:fldChar w:fldCharType="separate"/>
      </w:r>
      <w:r>
        <w:t>32</w:t>
      </w:r>
      <w:r>
        <w:fldChar w:fldCharType="end"/>
      </w:r>
    </w:p>
    <w:p w:rsidR="003B79B9" w:rsidRPr="00D230BE" w:rsidRDefault="003B79B9">
      <w:pPr>
        <w:pStyle w:val="TOC3"/>
        <w:rPr>
          <w:rFonts w:ascii="Calibri" w:hAnsi="Calibri"/>
          <w:kern w:val="2"/>
          <w:sz w:val="22"/>
          <w:szCs w:val="22"/>
          <w:lang w:eastAsia="en-GB"/>
        </w:rPr>
      </w:pPr>
      <w:r>
        <w:t>6.</w:t>
      </w:r>
      <w:r>
        <w:rPr>
          <w:lang w:eastAsia="zh-CN"/>
        </w:rPr>
        <w:t>3.1</w:t>
      </w:r>
      <w:r w:rsidRPr="00D230BE">
        <w:rPr>
          <w:rFonts w:ascii="Calibri" w:hAnsi="Calibri"/>
          <w:kern w:val="2"/>
          <w:sz w:val="22"/>
          <w:szCs w:val="22"/>
          <w:lang w:eastAsia="en-GB"/>
        </w:rPr>
        <w:tab/>
      </w:r>
      <w:r>
        <w:rPr>
          <w:lang w:eastAsia="zh-CN"/>
        </w:rPr>
        <w:t>Overview</w:t>
      </w:r>
      <w:r>
        <w:tab/>
      </w:r>
      <w:r>
        <w:fldChar w:fldCharType="begin" w:fldLock="1"/>
      </w:r>
      <w:r>
        <w:instrText xml:space="preserve"> PAGEREF _Toc153963629 \h </w:instrText>
      </w:r>
      <w:r>
        <w:fldChar w:fldCharType="separate"/>
      </w:r>
      <w:r>
        <w:t>32</w:t>
      </w:r>
      <w:r>
        <w:fldChar w:fldCharType="end"/>
      </w:r>
    </w:p>
    <w:p w:rsidR="003B79B9" w:rsidRPr="00D230BE" w:rsidRDefault="003B79B9">
      <w:pPr>
        <w:pStyle w:val="TOC2"/>
        <w:rPr>
          <w:rFonts w:ascii="Calibri" w:hAnsi="Calibri"/>
          <w:kern w:val="2"/>
          <w:sz w:val="22"/>
          <w:szCs w:val="22"/>
          <w:lang w:eastAsia="en-GB"/>
        </w:rPr>
      </w:pPr>
      <w:r>
        <w:t>6.4</w:t>
      </w:r>
      <w:r w:rsidRPr="00D230BE">
        <w:rPr>
          <w:rFonts w:ascii="Calibri" w:hAnsi="Calibri"/>
          <w:kern w:val="2"/>
          <w:sz w:val="22"/>
          <w:szCs w:val="22"/>
          <w:lang w:eastAsia="en-GB"/>
        </w:rPr>
        <w:tab/>
      </w:r>
      <w:r w:rsidRPr="004C6A03">
        <w:t>Void</w:t>
      </w:r>
      <w:r>
        <w:tab/>
      </w:r>
      <w:r>
        <w:fldChar w:fldCharType="begin" w:fldLock="1"/>
      </w:r>
      <w:r>
        <w:instrText xml:space="preserve"> PAGEREF _Toc153963630 \h </w:instrText>
      </w:r>
      <w:r>
        <w:fldChar w:fldCharType="separate"/>
      </w:r>
      <w:r>
        <w:t>32</w:t>
      </w:r>
      <w:r>
        <w:fldChar w:fldCharType="end"/>
      </w:r>
    </w:p>
    <w:p w:rsidR="003B79B9" w:rsidRPr="00D230BE" w:rsidRDefault="003B79B9">
      <w:pPr>
        <w:pStyle w:val="TOC2"/>
        <w:rPr>
          <w:rFonts w:ascii="Calibri" w:hAnsi="Calibri"/>
          <w:kern w:val="2"/>
          <w:sz w:val="22"/>
          <w:szCs w:val="22"/>
          <w:lang w:eastAsia="en-GB"/>
        </w:rPr>
      </w:pPr>
      <w:r>
        <w:t>6.</w:t>
      </w:r>
      <w:r w:rsidRPr="004C6A03">
        <w:t>5</w:t>
      </w:r>
      <w:r w:rsidRPr="00D230BE">
        <w:rPr>
          <w:rFonts w:ascii="Calibri" w:hAnsi="Calibri"/>
          <w:kern w:val="2"/>
          <w:sz w:val="22"/>
          <w:szCs w:val="22"/>
          <w:lang w:eastAsia="en-GB"/>
        </w:rPr>
        <w:tab/>
      </w:r>
      <w:r>
        <w:t>Nchf_OfflineOnlyCharging service</w:t>
      </w:r>
      <w:r>
        <w:tab/>
      </w:r>
      <w:r>
        <w:fldChar w:fldCharType="begin" w:fldLock="1"/>
      </w:r>
      <w:r>
        <w:instrText xml:space="preserve"> PAGEREF _Toc153963631 \h </w:instrText>
      </w:r>
      <w:r>
        <w:fldChar w:fldCharType="separate"/>
      </w:r>
      <w:r>
        <w:t>32</w:t>
      </w:r>
      <w:r>
        <w:fldChar w:fldCharType="end"/>
      </w:r>
    </w:p>
    <w:p w:rsidR="003B79B9" w:rsidRPr="00D230BE" w:rsidRDefault="003B79B9">
      <w:pPr>
        <w:pStyle w:val="TOC3"/>
        <w:rPr>
          <w:rFonts w:ascii="Calibri" w:hAnsi="Calibri"/>
          <w:kern w:val="2"/>
          <w:sz w:val="22"/>
          <w:szCs w:val="22"/>
          <w:lang w:eastAsia="en-GB"/>
        </w:rPr>
      </w:pPr>
      <w:r>
        <w:t>6.</w:t>
      </w:r>
      <w:r w:rsidRPr="004C6A03">
        <w:t>5</w:t>
      </w:r>
      <w:r>
        <w:rPr>
          <w:lang w:eastAsia="zh-CN"/>
        </w:rPr>
        <w:t>.1</w:t>
      </w:r>
      <w:r w:rsidRPr="00D230BE">
        <w:rPr>
          <w:rFonts w:ascii="Calibri" w:hAnsi="Calibri"/>
          <w:kern w:val="2"/>
          <w:sz w:val="22"/>
          <w:szCs w:val="22"/>
          <w:lang w:eastAsia="en-GB"/>
        </w:rPr>
        <w:tab/>
      </w:r>
      <w:r>
        <w:rPr>
          <w:lang w:eastAsia="zh-CN"/>
        </w:rPr>
        <w:t>General</w:t>
      </w:r>
      <w:r>
        <w:tab/>
      </w:r>
      <w:r>
        <w:fldChar w:fldCharType="begin" w:fldLock="1"/>
      </w:r>
      <w:r>
        <w:instrText xml:space="preserve"> PAGEREF _Toc153963632 \h </w:instrText>
      </w:r>
      <w:r>
        <w:fldChar w:fldCharType="separate"/>
      </w:r>
      <w:r>
        <w:t>32</w:t>
      </w:r>
      <w:r>
        <w:fldChar w:fldCharType="end"/>
      </w:r>
    </w:p>
    <w:p w:rsidR="003B79B9" w:rsidRPr="00D230BE" w:rsidRDefault="003B79B9">
      <w:pPr>
        <w:pStyle w:val="TOC3"/>
        <w:rPr>
          <w:rFonts w:ascii="Calibri" w:hAnsi="Calibri"/>
          <w:kern w:val="2"/>
          <w:sz w:val="22"/>
          <w:szCs w:val="22"/>
          <w:lang w:eastAsia="en-GB"/>
        </w:rPr>
      </w:pPr>
      <w:r>
        <w:rPr>
          <w:lang w:eastAsia="zh-CN"/>
        </w:rPr>
        <w:t>6.</w:t>
      </w:r>
      <w:r w:rsidRPr="004C6A03">
        <w:rPr>
          <w:lang w:eastAsia="zh-CN"/>
        </w:rPr>
        <w:t>5</w:t>
      </w:r>
      <w:r>
        <w:rPr>
          <w:lang w:eastAsia="zh-CN"/>
        </w:rPr>
        <w:t>.2</w:t>
      </w:r>
      <w:r w:rsidRPr="00D230BE">
        <w:rPr>
          <w:rFonts w:ascii="Calibri" w:hAnsi="Calibri"/>
          <w:kern w:val="2"/>
          <w:sz w:val="22"/>
          <w:szCs w:val="22"/>
          <w:lang w:eastAsia="en-GB"/>
        </w:rPr>
        <w:tab/>
      </w:r>
      <w:r>
        <w:rPr>
          <w:lang w:eastAsia="zh-CN"/>
        </w:rPr>
        <w:t>Nchf_</w:t>
      </w:r>
      <w:r>
        <w:t>OfflineOnlyCharging</w:t>
      </w:r>
      <w:r>
        <w:rPr>
          <w:lang w:eastAsia="zh-CN"/>
        </w:rPr>
        <w:t>_Create</w:t>
      </w:r>
      <w:r>
        <w:t xml:space="preserve"> service operation</w:t>
      </w:r>
      <w:r>
        <w:tab/>
      </w:r>
      <w:r>
        <w:fldChar w:fldCharType="begin" w:fldLock="1"/>
      </w:r>
      <w:r>
        <w:instrText xml:space="preserve"> PAGEREF _Toc153963633 \h </w:instrText>
      </w:r>
      <w:r>
        <w:fldChar w:fldCharType="separate"/>
      </w:r>
      <w:r>
        <w:t>32</w:t>
      </w:r>
      <w:r>
        <w:fldChar w:fldCharType="end"/>
      </w:r>
    </w:p>
    <w:p w:rsidR="003B79B9" w:rsidRPr="00D230BE" w:rsidRDefault="003B79B9">
      <w:pPr>
        <w:pStyle w:val="TOC3"/>
        <w:rPr>
          <w:rFonts w:ascii="Calibri" w:hAnsi="Calibri"/>
          <w:kern w:val="2"/>
          <w:sz w:val="22"/>
          <w:szCs w:val="22"/>
          <w:lang w:eastAsia="en-GB"/>
        </w:rPr>
      </w:pPr>
      <w:r>
        <w:t>6.</w:t>
      </w:r>
      <w:r w:rsidRPr="004C6A03">
        <w:t>5</w:t>
      </w:r>
      <w:r>
        <w:t>.3</w:t>
      </w:r>
      <w:r w:rsidRPr="00D230BE">
        <w:rPr>
          <w:rFonts w:ascii="Calibri" w:hAnsi="Calibri"/>
          <w:kern w:val="2"/>
          <w:sz w:val="22"/>
          <w:szCs w:val="22"/>
          <w:lang w:eastAsia="en-GB"/>
        </w:rPr>
        <w:tab/>
      </w:r>
      <w:r>
        <w:t>Nchf_OfflineOnlyCharging_Update service operation</w:t>
      </w:r>
      <w:r>
        <w:tab/>
      </w:r>
      <w:r>
        <w:fldChar w:fldCharType="begin" w:fldLock="1"/>
      </w:r>
      <w:r>
        <w:instrText xml:space="preserve"> PAGEREF _Toc153963634 \h </w:instrText>
      </w:r>
      <w:r>
        <w:fldChar w:fldCharType="separate"/>
      </w:r>
      <w:r>
        <w:t>33</w:t>
      </w:r>
      <w:r>
        <w:fldChar w:fldCharType="end"/>
      </w:r>
    </w:p>
    <w:p w:rsidR="003B79B9" w:rsidRPr="00D230BE" w:rsidRDefault="003B79B9">
      <w:pPr>
        <w:pStyle w:val="TOC3"/>
        <w:rPr>
          <w:rFonts w:ascii="Calibri" w:hAnsi="Calibri"/>
          <w:kern w:val="2"/>
          <w:sz w:val="22"/>
          <w:szCs w:val="22"/>
          <w:lang w:eastAsia="en-GB"/>
        </w:rPr>
      </w:pPr>
      <w:r>
        <w:rPr>
          <w:lang w:eastAsia="zh-CN"/>
        </w:rPr>
        <w:t>6.</w:t>
      </w:r>
      <w:r w:rsidRPr="004C6A03">
        <w:rPr>
          <w:lang w:eastAsia="zh-CN"/>
        </w:rPr>
        <w:t>5</w:t>
      </w:r>
      <w:r>
        <w:rPr>
          <w:lang w:eastAsia="zh-CN"/>
        </w:rPr>
        <w:t>.4</w:t>
      </w:r>
      <w:r w:rsidRPr="00D230BE">
        <w:rPr>
          <w:rFonts w:ascii="Calibri" w:hAnsi="Calibri"/>
          <w:kern w:val="2"/>
          <w:sz w:val="22"/>
          <w:szCs w:val="22"/>
          <w:lang w:eastAsia="en-GB"/>
        </w:rPr>
        <w:tab/>
      </w:r>
      <w:r>
        <w:rPr>
          <w:lang w:eastAsia="zh-CN"/>
        </w:rPr>
        <w:t>Nchf_OfflineOnlyCharging_</w:t>
      </w:r>
      <w:r w:rsidRPr="004C6A03">
        <w:rPr>
          <w:rFonts w:eastAsia="SimSun"/>
        </w:rPr>
        <w:t>Release</w:t>
      </w:r>
      <w:r>
        <w:t xml:space="preserve"> service operation</w:t>
      </w:r>
      <w:r>
        <w:tab/>
      </w:r>
      <w:r>
        <w:fldChar w:fldCharType="begin" w:fldLock="1"/>
      </w:r>
      <w:r>
        <w:instrText xml:space="preserve"> PAGEREF _Toc153963635 \h </w:instrText>
      </w:r>
      <w:r>
        <w:fldChar w:fldCharType="separate"/>
      </w:r>
      <w:r>
        <w:t>33</w:t>
      </w:r>
      <w:r>
        <w:fldChar w:fldCharType="end"/>
      </w:r>
    </w:p>
    <w:p w:rsidR="003B79B9" w:rsidRPr="00D230BE" w:rsidRDefault="003B79B9">
      <w:pPr>
        <w:pStyle w:val="TOC1"/>
        <w:rPr>
          <w:rFonts w:ascii="Calibri" w:hAnsi="Calibri"/>
          <w:kern w:val="2"/>
          <w:szCs w:val="22"/>
          <w:lang w:eastAsia="en-GB"/>
        </w:rPr>
      </w:pPr>
      <w:r>
        <w:t>7</w:t>
      </w:r>
      <w:r w:rsidRPr="00D230BE">
        <w:rPr>
          <w:rFonts w:ascii="Calibri" w:hAnsi="Calibri"/>
          <w:kern w:val="2"/>
          <w:szCs w:val="22"/>
          <w:lang w:eastAsia="en-GB"/>
        </w:rPr>
        <w:tab/>
      </w:r>
      <w:r>
        <w:t>Message contents</w:t>
      </w:r>
      <w:r>
        <w:tab/>
      </w:r>
      <w:r>
        <w:fldChar w:fldCharType="begin" w:fldLock="1"/>
      </w:r>
      <w:r>
        <w:instrText xml:space="preserve"> PAGEREF _Toc153963636 \h </w:instrText>
      </w:r>
      <w:r>
        <w:fldChar w:fldCharType="separate"/>
      </w:r>
      <w:r>
        <w:t>33</w:t>
      </w:r>
      <w:r>
        <w:fldChar w:fldCharType="end"/>
      </w:r>
    </w:p>
    <w:p w:rsidR="003B79B9" w:rsidRPr="00D230BE" w:rsidRDefault="003B79B9" w:rsidP="003B79B9">
      <w:pPr>
        <w:pStyle w:val="TOC8"/>
        <w:rPr>
          <w:rFonts w:ascii="Calibri" w:hAnsi="Calibri"/>
          <w:b w:val="0"/>
          <w:kern w:val="2"/>
          <w:szCs w:val="22"/>
          <w:lang w:eastAsia="en-GB"/>
        </w:rPr>
      </w:pPr>
      <w:r>
        <w:t>Annex A (informative):</w:t>
      </w:r>
      <w:r>
        <w:tab/>
        <w:t>Change history</w:t>
      </w:r>
      <w:r>
        <w:tab/>
      </w:r>
      <w:r>
        <w:fldChar w:fldCharType="begin" w:fldLock="1"/>
      </w:r>
      <w:r>
        <w:instrText xml:space="preserve"> PAGEREF _Toc153963637 \h </w:instrText>
      </w:r>
      <w:r>
        <w:fldChar w:fldCharType="separate"/>
      </w:r>
      <w:r>
        <w:t>38</w:t>
      </w:r>
      <w:r>
        <w:fldChar w:fldCharType="end"/>
      </w:r>
    </w:p>
    <w:p w:rsidR="00080512" w:rsidRPr="00A06DE9" w:rsidRDefault="00E319AE">
      <w:r>
        <w:rPr>
          <w:noProof/>
          <w:sz w:val="22"/>
        </w:rPr>
        <w:fldChar w:fldCharType="end"/>
      </w:r>
    </w:p>
    <w:p w:rsidR="00080512" w:rsidRPr="00A06DE9" w:rsidRDefault="00080512">
      <w:pPr>
        <w:pStyle w:val="Heading1"/>
      </w:pPr>
      <w:r w:rsidRPr="00A06DE9">
        <w:br w:type="page"/>
      </w:r>
      <w:bookmarkStart w:id="4" w:name="_Toc20212950"/>
      <w:bookmarkStart w:id="5" w:name="_Toc27668365"/>
      <w:bookmarkStart w:id="6" w:name="_Toc44668264"/>
      <w:bookmarkStart w:id="7" w:name="_Toc58836824"/>
      <w:bookmarkStart w:id="8" w:name="_Toc58837831"/>
      <w:bookmarkStart w:id="9" w:name="_Toc153963571"/>
      <w:r w:rsidRPr="00A06DE9">
        <w:t>Foreword</w:t>
      </w:r>
      <w:bookmarkEnd w:id="4"/>
      <w:bookmarkEnd w:id="5"/>
      <w:bookmarkEnd w:id="6"/>
      <w:bookmarkEnd w:id="7"/>
      <w:bookmarkEnd w:id="8"/>
      <w:bookmarkEnd w:id="9"/>
    </w:p>
    <w:p w:rsidR="00080512" w:rsidRPr="00A06DE9" w:rsidRDefault="00080512">
      <w:r w:rsidRPr="00A06DE9">
        <w:t>This Technical Specification has been produced by the 3</w:t>
      </w:r>
      <w:r w:rsidR="00F04712" w:rsidRPr="00A06DE9">
        <w:t>rd</w:t>
      </w:r>
      <w:r w:rsidRPr="00A06DE9">
        <w:t xml:space="preserve"> Generation Partnership Project (3GPP).</w:t>
      </w:r>
    </w:p>
    <w:p w:rsidR="00080512" w:rsidRPr="00A06DE9" w:rsidRDefault="00080512">
      <w:r w:rsidRPr="00A06DE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A06DE9" w:rsidRDefault="00080512">
      <w:pPr>
        <w:pStyle w:val="B10"/>
      </w:pPr>
      <w:r w:rsidRPr="00A06DE9">
        <w:t>Version x.y.z</w:t>
      </w:r>
    </w:p>
    <w:p w:rsidR="00080512" w:rsidRPr="00A06DE9" w:rsidRDefault="00080512">
      <w:pPr>
        <w:pStyle w:val="B10"/>
      </w:pPr>
      <w:r w:rsidRPr="00A06DE9">
        <w:t>where:</w:t>
      </w:r>
    </w:p>
    <w:p w:rsidR="00080512" w:rsidRPr="00A06DE9" w:rsidRDefault="00080512">
      <w:pPr>
        <w:pStyle w:val="B2"/>
      </w:pPr>
      <w:r w:rsidRPr="00A06DE9">
        <w:t>x</w:t>
      </w:r>
      <w:r w:rsidRPr="00A06DE9">
        <w:tab/>
        <w:t>the first digit:</w:t>
      </w:r>
    </w:p>
    <w:p w:rsidR="00080512" w:rsidRPr="00A06DE9" w:rsidRDefault="00080512">
      <w:pPr>
        <w:pStyle w:val="B3"/>
      </w:pPr>
      <w:r w:rsidRPr="00A06DE9">
        <w:t>1</w:t>
      </w:r>
      <w:r w:rsidRPr="00A06DE9">
        <w:tab/>
        <w:t>presented to TSG for information;</w:t>
      </w:r>
    </w:p>
    <w:p w:rsidR="00080512" w:rsidRPr="00A06DE9" w:rsidRDefault="00080512">
      <w:pPr>
        <w:pStyle w:val="B3"/>
      </w:pPr>
      <w:r w:rsidRPr="00A06DE9">
        <w:t>2</w:t>
      </w:r>
      <w:r w:rsidRPr="00A06DE9">
        <w:tab/>
        <w:t>presented to TSG for approval;</w:t>
      </w:r>
    </w:p>
    <w:p w:rsidR="00080512" w:rsidRPr="00A06DE9" w:rsidRDefault="00080512">
      <w:pPr>
        <w:pStyle w:val="B3"/>
      </w:pPr>
      <w:r w:rsidRPr="00A06DE9">
        <w:t>3</w:t>
      </w:r>
      <w:r w:rsidRPr="00A06DE9">
        <w:tab/>
        <w:t>or greater indicates TSG approved document under change control.</w:t>
      </w:r>
    </w:p>
    <w:p w:rsidR="00080512" w:rsidRPr="00A06DE9" w:rsidRDefault="00080512">
      <w:pPr>
        <w:pStyle w:val="B2"/>
      </w:pPr>
      <w:r w:rsidRPr="00A06DE9">
        <w:t>y</w:t>
      </w:r>
      <w:r w:rsidRPr="00A06DE9">
        <w:tab/>
        <w:t>the second digit is incremented for all changes of substance, i.e. technical enhancements, corrections, updates, etc.</w:t>
      </w:r>
    </w:p>
    <w:p w:rsidR="00080512" w:rsidRPr="00A06DE9" w:rsidRDefault="00080512">
      <w:pPr>
        <w:pStyle w:val="B2"/>
      </w:pPr>
      <w:r w:rsidRPr="00A06DE9">
        <w:t>z</w:t>
      </w:r>
      <w:r w:rsidRPr="00A06DE9">
        <w:tab/>
        <w:t>the third digit is incremented when editorial only changes have been incorporated in the document.</w:t>
      </w:r>
    </w:p>
    <w:p w:rsidR="00080512" w:rsidRPr="00A06DE9" w:rsidRDefault="00080512">
      <w:pPr>
        <w:pStyle w:val="Heading1"/>
      </w:pPr>
      <w:r w:rsidRPr="00A06DE9">
        <w:br w:type="page"/>
      </w:r>
      <w:bookmarkStart w:id="10" w:name="_Toc20212951"/>
      <w:bookmarkStart w:id="11" w:name="_Toc27668366"/>
      <w:bookmarkStart w:id="12" w:name="_Toc44668265"/>
      <w:bookmarkStart w:id="13" w:name="_Toc58836825"/>
      <w:bookmarkStart w:id="14" w:name="_Toc58837832"/>
      <w:bookmarkStart w:id="15" w:name="_Toc153963572"/>
      <w:r w:rsidRPr="00A06DE9">
        <w:t>1</w:t>
      </w:r>
      <w:r w:rsidRPr="00A06DE9">
        <w:tab/>
        <w:t>Scope</w:t>
      </w:r>
      <w:bookmarkEnd w:id="10"/>
      <w:bookmarkEnd w:id="11"/>
      <w:bookmarkEnd w:id="12"/>
      <w:bookmarkEnd w:id="13"/>
      <w:bookmarkEnd w:id="14"/>
      <w:bookmarkEnd w:id="15"/>
    </w:p>
    <w:p w:rsidR="00BE76E5" w:rsidRPr="00A06DE9" w:rsidRDefault="00080512" w:rsidP="00BE76E5">
      <w:r w:rsidRPr="00A06DE9">
        <w:t xml:space="preserve">The present document </w:t>
      </w:r>
      <w:r w:rsidR="00BE76E5" w:rsidRPr="00A06DE9">
        <w:t>specifies service, operations and procedures of 5G charging for service based interface.</w:t>
      </w:r>
      <w:r w:rsidR="005A655E" w:rsidRPr="00A06DE9">
        <w:t xml:space="preserve"> </w:t>
      </w:r>
      <w:r w:rsidR="00BE76E5" w:rsidRPr="00A06DE9">
        <w:t>This charging description includes the charging architecture and scenarios as well as the mapping of the common charging architecture specified in TS 32.240 [1]. The present document is related to other 3GPP charging TSs as follows:</w:t>
      </w:r>
    </w:p>
    <w:p w:rsidR="00BE76E5" w:rsidRPr="00A06DE9" w:rsidRDefault="00BE76E5" w:rsidP="00BE76E5">
      <w:pPr>
        <w:pStyle w:val="B10"/>
      </w:pPr>
      <w:r w:rsidRPr="00A06DE9">
        <w:t>-</w:t>
      </w:r>
      <w:r w:rsidRPr="00A06DE9">
        <w:tab/>
        <w:t>The common 3GPP charging architecture is specified in TS 32.240 [1].</w:t>
      </w:r>
    </w:p>
    <w:p w:rsidR="00BE76E5" w:rsidRPr="00A06DE9" w:rsidRDefault="00BE76E5" w:rsidP="00BE76E5">
      <w:pPr>
        <w:pStyle w:val="B10"/>
      </w:pPr>
      <w:r w:rsidRPr="00A06DE9">
        <w:t>-</w:t>
      </w:r>
      <w:r w:rsidRPr="00A06DE9">
        <w:tab/>
        <w:t>The protocol that are used for service based interface is specified in TS 32.291 [58].</w:t>
      </w:r>
    </w:p>
    <w:p w:rsidR="00080512" w:rsidRPr="00A06DE9" w:rsidRDefault="00BE76E5" w:rsidP="002D2670">
      <w:pPr>
        <w:pStyle w:val="B10"/>
        <w:ind w:left="0" w:firstLine="0"/>
      </w:pPr>
      <w:r w:rsidRPr="00A06DE9">
        <w:rPr>
          <w:rFonts w:hint="eastAsia"/>
        </w:rPr>
        <w:t xml:space="preserve">The description </w:t>
      </w:r>
      <w:r w:rsidRPr="00A06DE9">
        <w:t>is following the same methodology as used in TS 23.501</w:t>
      </w:r>
      <w:r w:rsidR="00213797">
        <w:t xml:space="preserve"> </w:t>
      </w:r>
      <w:r w:rsidRPr="00A06DE9">
        <w:t>[201] and TS 23.502</w:t>
      </w:r>
      <w:r w:rsidR="00213797">
        <w:t xml:space="preserve"> </w:t>
      </w:r>
      <w:r w:rsidRPr="00A06DE9">
        <w:t>[202] for the 5G system.</w:t>
      </w:r>
    </w:p>
    <w:p w:rsidR="00080512" w:rsidRPr="00A06DE9" w:rsidRDefault="00080512">
      <w:pPr>
        <w:pStyle w:val="Heading1"/>
      </w:pPr>
      <w:bookmarkStart w:id="16" w:name="_Toc20212952"/>
      <w:bookmarkStart w:id="17" w:name="_Toc27668367"/>
      <w:bookmarkStart w:id="18" w:name="_Toc44668266"/>
      <w:bookmarkStart w:id="19" w:name="_Toc58836826"/>
      <w:bookmarkStart w:id="20" w:name="_Toc58837833"/>
      <w:bookmarkStart w:id="21" w:name="_Toc153963573"/>
      <w:r w:rsidRPr="00A06DE9">
        <w:t>2</w:t>
      </w:r>
      <w:r w:rsidRPr="00A06DE9">
        <w:tab/>
        <w:t>References</w:t>
      </w:r>
      <w:bookmarkEnd w:id="16"/>
      <w:bookmarkEnd w:id="17"/>
      <w:bookmarkEnd w:id="18"/>
      <w:bookmarkEnd w:id="19"/>
      <w:bookmarkEnd w:id="20"/>
      <w:bookmarkEnd w:id="21"/>
    </w:p>
    <w:p w:rsidR="00080512" w:rsidRPr="00A06DE9" w:rsidRDefault="00080512">
      <w:r w:rsidRPr="00A06DE9">
        <w:t>The following documents contain provisions which, through reference in this text, constitute provisions of the present document.</w:t>
      </w:r>
    </w:p>
    <w:p w:rsidR="00080512" w:rsidRPr="00A06DE9" w:rsidRDefault="00051834" w:rsidP="00051834">
      <w:pPr>
        <w:pStyle w:val="B10"/>
      </w:pPr>
      <w:bookmarkStart w:id="22" w:name="OLE_LINK1"/>
      <w:bookmarkStart w:id="23" w:name="OLE_LINK2"/>
      <w:bookmarkStart w:id="24" w:name="OLE_LINK3"/>
      <w:bookmarkStart w:id="25" w:name="OLE_LINK4"/>
      <w:r w:rsidRPr="00A06DE9">
        <w:t>-</w:t>
      </w:r>
      <w:r w:rsidRPr="00A06DE9">
        <w:tab/>
      </w:r>
      <w:r w:rsidR="00080512" w:rsidRPr="00A06DE9">
        <w:t>References are either specific (identified by date of publication, edition numbe</w:t>
      </w:r>
      <w:r w:rsidR="00DC4DA2" w:rsidRPr="00A06DE9">
        <w:t>r, version number, etc.) or non</w:t>
      </w:r>
      <w:r w:rsidR="00DC4DA2" w:rsidRPr="00A06DE9">
        <w:noBreakHyphen/>
      </w:r>
      <w:r w:rsidR="00080512" w:rsidRPr="00A06DE9">
        <w:t>specific.</w:t>
      </w:r>
    </w:p>
    <w:p w:rsidR="00080512" w:rsidRPr="00A06DE9" w:rsidRDefault="00051834" w:rsidP="00051834">
      <w:pPr>
        <w:pStyle w:val="B10"/>
      </w:pPr>
      <w:r w:rsidRPr="00A06DE9">
        <w:t>-</w:t>
      </w:r>
      <w:r w:rsidRPr="00A06DE9">
        <w:tab/>
      </w:r>
      <w:r w:rsidR="00080512" w:rsidRPr="00A06DE9">
        <w:t>For a specific reference, subsequent revisions do not apply.</w:t>
      </w:r>
    </w:p>
    <w:p w:rsidR="00080512" w:rsidRPr="00A06DE9" w:rsidRDefault="00051834" w:rsidP="00051834">
      <w:pPr>
        <w:pStyle w:val="B10"/>
      </w:pPr>
      <w:r w:rsidRPr="00A06DE9">
        <w:t>-</w:t>
      </w:r>
      <w:r w:rsidRPr="00A06DE9">
        <w:tab/>
      </w:r>
      <w:r w:rsidR="00080512" w:rsidRPr="00A06DE9">
        <w:t>For a non-specific reference, the latest version applies. In the case of a reference to a 3GPP document (including a GSM document), a non-specific reference implicitly refers to the latest version of that document</w:t>
      </w:r>
      <w:r w:rsidR="00080512" w:rsidRPr="00A06DE9">
        <w:rPr>
          <w:i/>
        </w:rPr>
        <w:t xml:space="preserve"> in the same Release as the present document</w:t>
      </w:r>
      <w:r w:rsidR="00080512" w:rsidRPr="00A06DE9">
        <w:t>.</w:t>
      </w:r>
    </w:p>
    <w:bookmarkEnd w:id="22"/>
    <w:bookmarkEnd w:id="23"/>
    <w:bookmarkEnd w:id="24"/>
    <w:bookmarkEnd w:id="25"/>
    <w:p w:rsidR="00866E7A" w:rsidRPr="00A06DE9" w:rsidRDefault="00866E7A" w:rsidP="00866E7A">
      <w:pPr>
        <w:pStyle w:val="EX"/>
      </w:pPr>
      <w:r w:rsidRPr="00A06DE9">
        <w:t>[1]</w:t>
      </w:r>
      <w:r w:rsidRPr="00A06DE9">
        <w:tab/>
        <w:t>3GPP TS 32.240: "Telecommunication management; Charging management; Charging architecture and principles".</w:t>
      </w:r>
    </w:p>
    <w:p w:rsidR="00DA654F" w:rsidRDefault="00866E7A" w:rsidP="00DA654F">
      <w:pPr>
        <w:pStyle w:val="EX"/>
      </w:pPr>
      <w:r w:rsidRPr="00A06DE9">
        <w:t>[2] - [</w:t>
      </w:r>
      <w:r w:rsidR="00DA654F">
        <w:rPr>
          <w:lang w:val="en-GB"/>
        </w:rPr>
        <w:t>2</w:t>
      </w:r>
      <w:r w:rsidR="00DA654F" w:rsidRPr="00A06DE9">
        <w:t>9</w:t>
      </w:r>
      <w:r w:rsidRPr="00A06DE9">
        <w:t>]</w:t>
      </w:r>
      <w:r w:rsidRPr="00A06DE9">
        <w:tab/>
        <w:t>Void.</w:t>
      </w:r>
    </w:p>
    <w:p w:rsidR="00DA654F" w:rsidRDefault="00DA654F" w:rsidP="00DA654F">
      <w:pPr>
        <w:pStyle w:val="EX"/>
        <w:rPr>
          <w:lang w:eastAsia="de-DE"/>
        </w:rPr>
      </w:pPr>
      <w:r w:rsidRPr="00BD6F46">
        <w:t>[30]</w:t>
      </w:r>
      <w:r w:rsidRPr="00BD6F46">
        <w:tab/>
        <w:t>3GPP TS 32.255: "Telecommunication management; Charging management; 5G Data connectivity domain charging; stage 2".</w:t>
      </w:r>
      <w:r w:rsidRPr="00A06DE9" w:rsidDel="00752232">
        <w:rPr>
          <w:lang w:eastAsia="de-DE"/>
        </w:rPr>
        <w:t xml:space="preserve"> </w:t>
      </w:r>
    </w:p>
    <w:p w:rsidR="003049C1" w:rsidRDefault="00714524" w:rsidP="003049C1">
      <w:pPr>
        <w:pStyle w:val="EX"/>
      </w:pPr>
      <w:r>
        <w:t>[31]</w:t>
      </w:r>
      <w:r>
        <w:tab/>
        <w:t xml:space="preserve">3GPP TS 32.260: </w:t>
      </w:r>
      <w:r w:rsidRPr="00BD6F46">
        <w:t>"</w:t>
      </w:r>
      <w:r w:rsidRPr="00D173BE">
        <w:t>Telecommunication management;</w:t>
      </w:r>
      <w:r>
        <w:t xml:space="preserve"> </w:t>
      </w:r>
      <w:r w:rsidRPr="00D173BE">
        <w:t>Charging management;</w:t>
      </w:r>
      <w:r>
        <w:t xml:space="preserve"> </w:t>
      </w:r>
      <w:r w:rsidRPr="00D173BE">
        <w:t>IP Multimedia Subsystem (IMS) charging</w:t>
      </w:r>
      <w:r w:rsidRPr="00BD6F46">
        <w:t>"</w:t>
      </w:r>
      <w:r>
        <w:t>.</w:t>
      </w:r>
    </w:p>
    <w:p w:rsidR="003049C1" w:rsidRDefault="003049C1" w:rsidP="003049C1">
      <w:pPr>
        <w:pStyle w:val="EX"/>
        <w:rPr>
          <w:lang w:eastAsia="de-DE"/>
        </w:rPr>
      </w:pPr>
      <w:r>
        <w:t>[32]</w:t>
      </w:r>
      <w:r>
        <w:tab/>
        <w:t xml:space="preserve">3GPP TS 32.254: "Telecommunication management; </w:t>
      </w:r>
      <w:r w:rsidRPr="00D80DBA">
        <w:t>Charging management; Exposure function Northbound Application Program Interfaces (APIs) charging</w:t>
      </w:r>
      <w:r>
        <w:t>".</w:t>
      </w:r>
      <w:r>
        <w:rPr>
          <w:lang w:eastAsia="de-DE"/>
        </w:rPr>
        <w:t xml:space="preserve"> </w:t>
      </w:r>
    </w:p>
    <w:p w:rsidR="003049C1" w:rsidRDefault="003049C1" w:rsidP="003049C1">
      <w:pPr>
        <w:pStyle w:val="EX"/>
      </w:pPr>
      <w:r>
        <w:t>[33]</w:t>
      </w:r>
      <w:r>
        <w:tab/>
        <w:t xml:space="preserve">3GPP TS 32.256: "Telecommunication management; Charging management; </w:t>
      </w:r>
      <w:r w:rsidRPr="00C85413">
        <w:t>5G connection and mobility domain charging; Stage 2</w:t>
      </w:r>
      <w:r>
        <w:t>".</w:t>
      </w:r>
    </w:p>
    <w:p w:rsidR="003049C1" w:rsidRDefault="003049C1" w:rsidP="003049C1">
      <w:pPr>
        <w:pStyle w:val="EX"/>
        <w:rPr>
          <w:lang w:eastAsia="de-DE"/>
        </w:rPr>
      </w:pPr>
      <w:r>
        <w:t>[34]</w:t>
      </w:r>
      <w:r>
        <w:tab/>
        <w:t xml:space="preserve">3GPP TS 32.274: "Telecommunication management; Charging management; </w:t>
      </w:r>
      <w:r w:rsidRPr="00C775C5">
        <w:t>Short Message Service (SMS) charging</w:t>
      </w:r>
      <w:r>
        <w:t>".</w:t>
      </w:r>
      <w:r>
        <w:rPr>
          <w:lang w:eastAsia="de-DE"/>
        </w:rPr>
        <w:t xml:space="preserve"> </w:t>
      </w:r>
    </w:p>
    <w:p w:rsidR="003049C1" w:rsidRDefault="003049C1" w:rsidP="003049C1">
      <w:pPr>
        <w:pStyle w:val="EX"/>
      </w:pPr>
      <w:r>
        <w:t>[35]</w:t>
      </w:r>
      <w:r>
        <w:tab/>
        <w:t xml:space="preserve">3GPP TS 28.201: "Telecommunication management; Charging management; </w:t>
      </w:r>
      <w:r w:rsidRPr="00C775C5">
        <w:t>Network slice performance and analytics charging in the 5G System (5GS); Stage 2</w:t>
      </w:r>
      <w:r>
        <w:t>".</w:t>
      </w:r>
    </w:p>
    <w:p w:rsidR="00704C5B" w:rsidRDefault="003049C1" w:rsidP="003049C1">
      <w:pPr>
        <w:pStyle w:val="EX"/>
      </w:pPr>
      <w:r>
        <w:t>[36]</w:t>
      </w:r>
      <w:r>
        <w:tab/>
        <w:t xml:space="preserve">3GPP TS 28.202: "Telecommunication management; Charging management; </w:t>
      </w:r>
      <w:r w:rsidRPr="00C403BD">
        <w:t>Network slice management charging in the 5G System (5GS); Stage 2</w:t>
      </w:r>
      <w:r>
        <w:t>".</w:t>
      </w:r>
    </w:p>
    <w:p w:rsidR="00714524" w:rsidRDefault="00704C5B" w:rsidP="003049C1">
      <w:pPr>
        <w:pStyle w:val="EX"/>
        <w:rPr>
          <w:lang w:eastAsia="de-DE"/>
        </w:rPr>
      </w:pPr>
      <w:r>
        <w:rPr>
          <w:lang w:eastAsia="de-DE"/>
        </w:rPr>
        <w:t>[37]</w:t>
      </w:r>
      <w:r>
        <w:rPr>
          <w:lang w:eastAsia="de-DE"/>
        </w:rPr>
        <w:tab/>
        <w:t>3GPP TS 32.270: "Telecommunication management; Charging management; Multimedia Messaging Service (MMS) charging".</w:t>
      </w:r>
    </w:p>
    <w:p w:rsidR="00A15A78" w:rsidRPr="00A06DE9" w:rsidRDefault="00A15A78" w:rsidP="003049C1">
      <w:pPr>
        <w:pStyle w:val="EX"/>
      </w:pPr>
      <w:r>
        <w:t>[38]</w:t>
      </w:r>
      <w:r>
        <w:rPr>
          <w:lang w:eastAsia="de-DE"/>
        </w:rPr>
        <w:tab/>
        <w:t xml:space="preserve">3GPP TS 32.257: "Telecommunication management; Charging management; </w:t>
      </w:r>
      <w:r w:rsidRPr="00DA4551">
        <w:rPr>
          <w:lang w:eastAsia="de-DE"/>
        </w:rPr>
        <w:t>Edge computing domain charging</w:t>
      </w:r>
      <w:r>
        <w:rPr>
          <w:lang w:eastAsia="de-DE"/>
        </w:rPr>
        <w:t>".</w:t>
      </w:r>
    </w:p>
    <w:p w:rsidR="00866E7A" w:rsidRPr="00A06DE9" w:rsidRDefault="00DA654F" w:rsidP="00866E7A">
      <w:pPr>
        <w:pStyle w:val="EX"/>
      </w:pPr>
      <w:r w:rsidRPr="00A06DE9">
        <w:t>[</w:t>
      </w:r>
      <w:r w:rsidR="00A15A78">
        <w:t>3</w:t>
      </w:r>
      <w:r w:rsidR="00A15A78">
        <w:rPr>
          <w:lang w:val="en-GB"/>
        </w:rPr>
        <w:t>9</w:t>
      </w:r>
      <w:r w:rsidRPr="00A06DE9">
        <w:t>] - [49]</w:t>
      </w:r>
      <w:r w:rsidRPr="00A06DE9">
        <w:tab/>
        <w:t>Void.</w:t>
      </w:r>
      <w:r w:rsidR="00866E7A" w:rsidRPr="00A06DE9" w:rsidDel="00752232">
        <w:rPr>
          <w:lang w:eastAsia="de-DE"/>
        </w:rPr>
        <w:t xml:space="preserve"> </w:t>
      </w:r>
    </w:p>
    <w:p w:rsidR="00866E7A" w:rsidRPr="00A06DE9" w:rsidRDefault="00866E7A" w:rsidP="00866E7A">
      <w:pPr>
        <w:pStyle w:val="EX"/>
      </w:pPr>
      <w:r w:rsidRPr="00A06DE9">
        <w:t>[50]</w:t>
      </w:r>
      <w:r w:rsidRPr="00A06DE9">
        <w:tab/>
        <w:t>3GPP TS 32.299: "Telecommunication management; Charging management; Diameter charging application".</w:t>
      </w:r>
    </w:p>
    <w:p w:rsidR="00866E7A" w:rsidRPr="00A06DE9" w:rsidRDefault="00866E7A" w:rsidP="00866E7A">
      <w:pPr>
        <w:pStyle w:val="EX"/>
      </w:pPr>
      <w:r w:rsidRPr="00A06DE9">
        <w:t>[51] - [</w:t>
      </w:r>
      <w:r w:rsidR="00074A68" w:rsidRPr="00A06DE9">
        <w:t>5</w:t>
      </w:r>
      <w:r w:rsidR="00074A68">
        <w:t>4</w:t>
      </w:r>
      <w:r w:rsidRPr="00A06DE9">
        <w:t xml:space="preserve">] </w:t>
      </w:r>
      <w:r w:rsidRPr="00A06DE9">
        <w:tab/>
        <w:t>Void.</w:t>
      </w:r>
    </w:p>
    <w:p w:rsidR="00866E7A" w:rsidRPr="00A06DE9" w:rsidRDefault="00866E7A" w:rsidP="00866E7A">
      <w:pPr>
        <w:pStyle w:val="EX"/>
      </w:pPr>
      <w:r w:rsidRPr="00A06DE9">
        <w:t>[55] - [57]</w:t>
      </w:r>
      <w:r w:rsidRPr="00A06DE9">
        <w:tab/>
        <w:t>Void.</w:t>
      </w:r>
    </w:p>
    <w:p w:rsidR="00866E7A" w:rsidRPr="00A06DE9" w:rsidRDefault="00866E7A" w:rsidP="00866E7A">
      <w:pPr>
        <w:pStyle w:val="EX"/>
      </w:pPr>
      <w:r w:rsidRPr="00A06DE9">
        <w:rPr>
          <w:rFonts w:hint="eastAsia"/>
          <w:lang w:eastAsia="zh-CN"/>
        </w:rPr>
        <w:t>[</w:t>
      </w:r>
      <w:r w:rsidRPr="00A06DE9">
        <w:rPr>
          <w:lang w:eastAsia="zh-CN"/>
        </w:rPr>
        <w:t>58]</w:t>
      </w:r>
      <w:r w:rsidRPr="00A06DE9">
        <w:rPr>
          <w:lang w:eastAsia="zh-CN"/>
        </w:rPr>
        <w:tab/>
      </w:r>
      <w:r w:rsidRPr="00A06DE9">
        <w:t>3GPP TS 32.291: "Telecommunication management; Charging management; 5G system; Charging service, stage 3.</w:t>
      </w:r>
    </w:p>
    <w:p w:rsidR="00866E7A" w:rsidRPr="00A06DE9" w:rsidRDefault="00866E7A" w:rsidP="00866E7A">
      <w:pPr>
        <w:pStyle w:val="EX"/>
        <w:rPr>
          <w:rFonts w:hint="eastAsia"/>
          <w:lang w:eastAsia="zh-CN"/>
        </w:rPr>
      </w:pPr>
      <w:r w:rsidRPr="00A06DE9">
        <w:t>[59] - [99]</w:t>
      </w:r>
      <w:r w:rsidRPr="00A06DE9">
        <w:tab/>
        <w:t>Void.</w:t>
      </w:r>
    </w:p>
    <w:p w:rsidR="00866E7A" w:rsidRPr="00A06DE9" w:rsidRDefault="00866E7A" w:rsidP="00866E7A">
      <w:pPr>
        <w:pStyle w:val="EX"/>
      </w:pPr>
      <w:r w:rsidRPr="00A06DE9">
        <w:t>[100]</w:t>
      </w:r>
      <w:r w:rsidRPr="00A06DE9">
        <w:tab/>
        <w:t>3GPP TR 21.905: "Vocabulary for 3GPP Specifications".</w:t>
      </w:r>
    </w:p>
    <w:p w:rsidR="00866E7A" w:rsidRPr="00A06DE9" w:rsidRDefault="00866E7A" w:rsidP="00866E7A">
      <w:pPr>
        <w:pStyle w:val="EX"/>
      </w:pPr>
      <w:r w:rsidRPr="00A06DE9">
        <w:t>[101] - [200]</w:t>
      </w:r>
      <w:r w:rsidRPr="00A06DE9">
        <w:tab/>
        <w:t>Void</w:t>
      </w:r>
      <w:r w:rsidR="005E754B">
        <w:t>.</w:t>
      </w:r>
    </w:p>
    <w:p w:rsidR="00866E7A" w:rsidRPr="00A06DE9" w:rsidRDefault="00866E7A" w:rsidP="00866E7A">
      <w:pPr>
        <w:pStyle w:val="EX"/>
      </w:pPr>
      <w:r w:rsidRPr="00A06DE9">
        <w:t>[201]</w:t>
      </w:r>
      <w:r w:rsidRPr="00A06DE9">
        <w:tab/>
        <w:t>3GPP TS 23.501: "System Architecture for the 5G System</w:t>
      </w:r>
      <w:r w:rsidRPr="00A06DE9">
        <w:rPr>
          <w:lang w:eastAsia="zh-CN"/>
        </w:rPr>
        <w:t>; Stage 2</w:t>
      </w:r>
      <w:r w:rsidRPr="00A06DE9">
        <w:t>".</w:t>
      </w:r>
    </w:p>
    <w:p w:rsidR="00866E7A" w:rsidRPr="00A06DE9" w:rsidRDefault="00866E7A" w:rsidP="000519E4">
      <w:pPr>
        <w:pStyle w:val="EX"/>
      </w:pPr>
      <w:r w:rsidRPr="00A06DE9">
        <w:t>[202]</w:t>
      </w:r>
      <w:r w:rsidRPr="00A06DE9">
        <w:tab/>
        <w:t>3GPP TS 23.502: "Procedures for the 5G System</w:t>
      </w:r>
      <w:r w:rsidRPr="00A06DE9">
        <w:rPr>
          <w:lang w:eastAsia="zh-CN"/>
        </w:rPr>
        <w:t>; Stage 2</w:t>
      </w:r>
      <w:r w:rsidRPr="00A06DE9">
        <w:t>".</w:t>
      </w:r>
    </w:p>
    <w:p w:rsidR="00866E7A" w:rsidRPr="00A06DE9" w:rsidRDefault="00866E7A" w:rsidP="00866E7A">
      <w:pPr>
        <w:pStyle w:val="EX"/>
      </w:pPr>
      <w:r w:rsidRPr="00A06DE9">
        <w:t>[</w:t>
      </w:r>
      <w:r w:rsidR="00074A68" w:rsidRPr="00A06DE9">
        <w:t>20</w:t>
      </w:r>
      <w:r w:rsidR="00074A68">
        <w:t>3</w:t>
      </w:r>
      <w:r w:rsidRPr="00A06DE9">
        <w:t>] - [206]</w:t>
      </w:r>
      <w:r w:rsidRPr="00A06DE9">
        <w:tab/>
        <w:t>Void</w:t>
      </w:r>
      <w:r w:rsidR="005E754B">
        <w:t>.</w:t>
      </w:r>
    </w:p>
    <w:p w:rsidR="00866E7A" w:rsidRPr="00A06DE9" w:rsidRDefault="00866E7A" w:rsidP="00866E7A">
      <w:pPr>
        <w:pStyle w:val="EX"/>
        <w:rPr>
          <w:rFonts w:hint="eastAsia"/>
          <w:color w:val="000000"/>
          <w:lang w:eastAsia="zh-CN"/>
        </w:rPr>
      </w:pPr>
      <w:r w:rsidRPr="00A06DE9">
        <w:t>[</w:t>
      </w:r>
      <w:r w:rsidR="000519E4" w:rsidRPr="00A06DE9">
        <w:t>2</w:t>
      </w:r>
      <w:r w:rsidR="000519E4">
        <w:t>07</w:t>
      </w:r>
      <w:r w:rsidRPr="00A06DE9">
        <w:t xml:space="preserve">] - [299] </w:t>
      </w:r>
      <w:r w:rsidRPr="00A06DE9">
        <w:tab/>
        <w:t>Void</w:t>
      </w:r>
      <w:r w:rsidR="005E754B">
        <w:t>.</w:t>
      </w:r>
    </w:p>
    <w:p w:rsidR="00866E7A" w:rsidRPr="00A06DE9" w:rsidRDefault="00866E7A" w:rsidP="00866E7A">
      <w:pPr>
        <w:pStyle w:val="EX"/>
      </w:pPr>
      <w:r w:rsidRPr="00A06DE9">
        <w:rPr>
          <w:color w:val="000000"/>
        </w:rPr>
        <w:t>[300]</w:t>
      </w:r>
      <w:r w:rsidRPr="00A06DE9">
        <w:tab/>
        <w:t>3GPP TS 29.</w:t>
      </w:r>
      <w:r w:rsidR="00E97C9F" w:rsidRPr="00A06DE9">
        <w:t>5</w:t>
      </w:r>
      <w:r w:rsidR="00E97C9F">
        <w:t>10</w:t>
      </w:r>
      <w:r w:rsidRPr="00A06DE9">
        <w:t>: "</w:t>
      </w:r>
      <w:r w:rsidR="00E97C9F" w:rsidRPr="00E97C9F">
        <w:t xml:space="preserve"> </w:t>
      </w:r>
      <w:r w:rsidR="00E97C9F" w:rsidRPr="00E97C9F">
        <w:tab/>
        <w:t>5G System; Network function repository services; Stage 3</w:t>
      </w:r>
      <w:r w:rsidRPr="00A06DE9">
        <w:t>".</w:t>
      </w:r>
    </w:p>
    <w:p w:rsidR="00866E7A" w:rsidRPr="00A06DE9" w:rsidRDefault="00866E7A" w:rsidP="00866E7A">
      <w:pPr>
        <w:pStyle w:val="EX"/>
      </w:pPr>
      <w:r w:rsidRPr="00A06DE9">
        <w:rPr>
          <w:color w:val="000000"/>
        </w:rPr>
        <w:t xml:space="preserve">[301] - </w:t>
      </w:r>
      <w:r w:rsidRPr="00A06DE9">
        <w:t>[370]</w:t>
      </w:r>
      <w:r w:rsidRPr="00A06DE9">
        <w:tab/>
        <w:t>Void</w:t>
      </w:r>
      <w:r w:rsidR="005E754B">
        <w:t>.</w:t>
      </w:r>
    </w:p>
    <w:p w:rsidR="00866E7A" w:rsidRPr="00A06DE9" w:rsidRDefault="00866E7A" w:rsidP="00866E7A">
      <w:pPr>
        <w:pStyle w:val="EX"/>
      </w:pPr>
      <w:r w:rsidRPr="00A06DE9">
        <w:rPr>
          <w:color w:val="000000"/>
        </w:rPr>
        <w:t xml:space="preserve">[371] - </w:t>
      </w:r>
      <w:r w:rsidRPr="00A06DE9">
        <w:t>[399]</w:t>
      </w:r>
      <w:r w:rsidRPr="00A06DE9">
        <w:tab/>
        <w:t>Void</w:t>
      </w:r>
      <w:r w:rsidR="005E754B">
        <w:t>.</w:t>
      </w:r>
    </w:p>
    <w:p w:rsidR="00866E7A" w:rsidRPr="00A06DE9" w:rsidRDefault="00866E7A" w:rsidP="00866E7A">
      <w:pPr>
        <w:pStyle w:val="EX"/>
        <w:rPr>
          <w:color w:val="000000"/>
        </w:rPr>
      </w:pPr>
      <w:r w:rsidRPr="00A06DE9">
        <w:rPr>
          <w:color w:val="000000"/>
        </w:rPr>
        <w:t>[400</w:t>
      </w:r>
      <w:r w:rsidRPr="00A06DE9">
        <w:t>] - [</w:t>
      </w:r>
      <w:r w:rsidRPr="00A06DE9">
        <w:rPr>
          <w:color w:val="000000"/>
        </w:rPr>
        <w:t>499]</w:t>
      </w:r>
      <w:r w:rsidRPr="00A06DE9">
        <w:rPr>
          <w:color w:val="000000"/>
        </w:rPr>
        <w:tab/>
        <w:t>Void.</w:t>
      </w:r>
    </w:p>
    <w:p w:rsidR="00866E7A" w:rsidRPr="00A06DE9" w:rsidRDefault="00866E7A" w:rsidP="00EC4A25">
      <w:pPr>
        <w:pStyle w:val="EX"/>
      </w:pPr>
      <w:r w:rsidRPr="00A06DE9">
        <w:t>[500] - [599]</w:t>
      </w:r>
      <w:r w:rsidRPr="00A06DE9">
        <w:tab/>
        <w:t>Void.</w:t>
      </w:r>
      <w:r w:rsidRPr="00A06DE9">
        <w:rPr>
          <w:lang w:eastAsia="zh-CN"/>
        </w:rPr>
        <w:t xml:space="preserve"> </w:t>
      </w:r>
    </w:p>
    <w:p w:rsidR="00080512" w:rsidRPr="00A06DE9" w:rsidRDefault="00080512">
      <w:pPr>
        <w:pStyle w:val="Heading1"/>
      </w:pPr>
      <w:bookmarkStart w:id="26" w:name="_Toc20212953"/>
      <w:bookmarkStart w:id="27" w:name="_Toc27668368"/>
      <w:bookmarkStart w:id="28" w:name="_Toc44668267"/>
      <w:bookmarkStart w:id="29" w:name="_Toc58836827"/>
      <w:bookmarkStart w:id="30" w:name="_Toc58837834"/>
      <w:bookmarkStart w:id="31" w:name="_Toc153963574"/>
      <w:r w:rsidRPr="00A06DE9">
        <w:t>3</w:t>
      </w:r>
      <w:r w:rsidRPr="00A06DE9">
        <w:tab/>
        <w:t xml:space="preserve">Definitions, </w:t>
      </w:r>
      <w:r w:rsidR="008028A4" w:rsidRPr="00A06DE9">
        <w:t>symbols and abbreviations</w:t>
      </w:r>
      <w:bookmarkEnd w:id="26"/>
      <w:bookmarkEnd w:id="27"/>
      <w:bookmarkEnd w:id="28"/>
      <w:bookmarkEnd w:id="29"/>
      <w:bookmarkEnd w:id="30"/>
      <w:bookmarkEnd w:id="31"/>
    </w:p>
    <w:p w:rsidR="00080512" w:rsidRPr="00A06DE9" w:rsidRDefault="00080512">
      <w:pPr>
        <w:pStyle w:val="Heading2"/>
      </w:pPr>
      <w:bookmarkStart w:id="32" w:name="_Toc20212954"/>
      <w:bookmarkStart w:id="33" w:name="_Toc27668369"/>
      <w:bookmarkStart w:id="34" w:name="_Toc44668268"/>
      <w:bookmarkStart w:id="35" w:name="_Toc58836828"/>
      <w:bookmarkStart w:id="36" w:name="_Toc58837835"/>
      <w:bookmarkStart w:id="37" w:name="_Toc153963575"/>
      <w:r w:rsidRPr="00A06DE9">
        <w:t>3.1</w:t>
      </w:r>
      <w:r w:rsidRPr="00A06DE9">
        <w:tab/>
        <w:t>Definitions</w:t>
      </w:r>
      <w:bookmarkEnd w:id="32"/>
      <w:bookmarkEnd w:id="33"/>
      <w:bookmarkEnd w:id="34"/>
      <w:bookmarkEnd w:id="35"/>
      <w:bookmarkEnd w:id="36"/>
      <w:bookmarkEnd w:id="37"/>
    </w:p>
    <w:p w:rsidR="00080512" w:rsidRPr="00A06DE9" w:rsidRDefault="00080512">
      <w:r w:rsidRPr="00A06DE9">
        <w:t xml:space="preserve">For the purposes of the present document, the terms and definitions given in </w:t>
      </w:r>
      <w:bookmarkStart w:id="38" w:name="OLE_LINK6"/>
      <w:bookmarkStart w:id="39" w:name="OLE_LINK7"/>
      <w:bookmarkStart w:id="40" w:name="OLE_LINK8"/>
      <w:r w:rsidR="00DF62CD" w:rsidRPr="00A06DE9">
        <w:t xml:space="preserve">3GPP </w:t>
      </w:r>
      <w:bookmarkEnd w:id="38"/>
      <w:bookmarkEnd w:id="39"/>
      <w:bookmarkEnd w:id="40"/>
      <w:r w:rsidRPr="00A06DE9">
        <w:t>TR 21.905 [</w:t>
      </w:r>
      <w:r w:rsidR="00F00ACA" w:rsidRPr="00A06DE9">
        <w:t>100</w:t>
      </w:r>
      <w:r w:rsidRPr="00A06DE9">
        <w:t>]</w:t>
      </w:r>
      <w:r w:rsidR="00246734" w:rsidRPr="00A06DE9">
        <w:t>,</w:t>
      </w:r>
      <w:r w:rsidR="00F00ACA" w:rsidRPr="00A06DE9">
        <w:t xml:space="preserve"> TS 32.240</w:t>
      </w:r>
      <w:r w:rsidR="00213797">
        <w:t xml:space="preserve"> </w:t>
      </w:r>
      <w:r w:rsidR="00F00ACA" w:rsidRPr="00A06DE9">
        <w:t xml:space="preserve">[1] </w:t>
      </w:r>
      <w:r w:rsidRPr="00A06DE9">
        <w:t xml:space="preserve">and the following apply. A term defined in the present document takes precedence over the definition of the same term, if any, in </w:t>
      </w:r>
      <w:r w:rsidR="00F00ACA" w:rsidRPr="00A06DE9">
        <w:t xml:space="preserve">either </w:t>
      </w:r>
      <w:r w:rsidR="00DF62CD" w:rsidRPr="00A06DE9">
        <w:t xml:space="preserve">3GPP </w:t>
      </w:r>
      <w:r w:rsidRPr="00A06DE9">
        <w:t>TR 21.905 [</w:t>
      </w:r>
      <w:r w:rsidR="000F1320" w:rsidRPr="00A06DE9">
        <w:t>100</w:t>
      </w:r>
      <w:r w:rsidRPr="00A06DE9">
        <w:t>]</w:t>
      </w:r>
      <w:r w:rsidR="000F1320" w:rsidRPr="00A06DE9">
        <w:t xml:space="preserve"> or TS 32.240</w:t>
      </w:r>
      <w:r w:rsidR="00213797">
        <w:t xml:space="preserve"> </w:t>
      </w:r>
      <w:r w:rsidR="000F1320" w:rsidRPr="00A06DE9">
        <w:t>[1]</w:t>
      </w:r>
      <w:r w:rsidRPr="00A06DE9">
        <w:t>.</w:t>
      </w:r>
    </w:p>
    <w:p w:rsidR="000F1320" w:rsidRPr="00A06DE9" w:rsidRDefault="000F1320" w:rsidP="000F1320">
      <w:pPr>
        <w:keepLines/>
        <w:rPr>
          <w:b/>
        </w:rPr>
      </w:pPr>
      <w:r w:rsidRPr="00A06DE9">
        <w:rPr>
          <w:b/>
        </w:rPr>
        <w:t xml:space="preserve">5G Access Network: </w:t>
      </w:r>
      <w:r w:rsidRPr="00A06DE9">
        <w:t>An access network comprising a NG-RAN and/or non-3GPP AN connecting to a 5G Core Network.</w:t>
      </w:r>
    </w:p>
    <w:p w:rsidR="000F1320" w:rsidRPr="00A06DE9" w:rsidRDefault="000F1320" w:rsidP="000F1320">
      <w:pPr>
        <w:keepLines/>
      </w:pPr>
      <w:r w:rsidRPr="00A06DE9">
        <w:rPr>
          <w:b/>
        </w:rPr>
        <w:t xml:space="preserve">5G Core Network: </w:t>
      </w:r>
      <w:r w:rsidRPr="00A06DE9">
        <w:t>The core network specified in the present document. It connects to a 5G Access Network.</w:t>
      </w:r>
    </w:p>
    <w:p w:rsidR="000F1320" w:rsidRPr="00A06DE9" w:rsidRDefault="000F1320" w:rsidP="000F1320">
      <w:pPr>
        <w:keepLines/>
      </w:pPr>
      <w:r w:rsidRPr="00A06DE9">
        <w:rPr>
          <w:b/>
          <w:bCs/>
        </w:rPr>
        <w:t>NF service:</w:t>
      </w:r>
      <w:r w:rsidRPr="00A06DE9">
        <w:t xml:space="preserve"> a functionality exposed by a NF through a service based interface and consumed by other authorized NFs.</w:t>
      </w:r>
    </w:p>
    <w:p w:rsidR="000F1320" w:rsidRPr="00A06DE9" w:rsidRDefault="000F1320" w:rsidP="000F1320">
      <w:pPr>
        <w:keepLines/>
      </w:pPr>
      <w:r w:rsidRPr="00A06DE9">
        <w:rPr>
          <w:b/>
          <w:bCs/>
        </w:rPr>
        <w:t>NF service operation:</w:t>
      </w:r>
      <w:r w:rsidRPr="00A06DE9">
        <w:t xml:space="preserve"> </w:t>
      </w:r>
      <w:r w:rsidRPr="00A06DE9">
        <w:rPr>
          <w:lang w:eastAsia="zh-CN"/>
        </w:rPr>
        <w:t xml:space="preserve">An </w:t>
      </w:r>
      <w:r w:rsidRPr="00A06DE9">
        <w:t>elementary unit a NF service</w:t>
      </w:r>
      <w:r w:rsidRPr="00A06DE9">
        <w:rPr>
          <w:lang w:eastAsia="zh-CN"/>
        </w:rPr>
        <w:t xml:space="preserve"> is compos</w:t>
      </w:r>
      <w:r w:rsidRPr="00A06DE9">
        <w:t>ed of.</w:t>
      </w:r>
    </w:p>
    <w:p w:rsidR="000F1320" w:rsidRDefault="000F1320" w:rsidP="000F1320">
      <w:pPr>
        <w:keepLines/>
      </w:pPr>
      <w:r w:rsidRPr="00A06DE9">
        <w:rPr>
          <w:b/>
          <w:lang w:eastAsia="zh-CN"/>
        </w:rPr>
        <w:t xml:space="preserve">service based interface: </w:t>
      </w:r>
      <w:r w:rsidRPr="00A06DE9">
        <w:rPr>
          <w:lang w:eastAsia="zh-CN"/>
        </w:rPr>
        <w:t>It represents how a set of services is provided/exposed by a give</w:t>
      </w:r>
      <w:r w:rsidRPr="00A06DE9">
        <w:t>n NF.</w:t>
      </w:r>
    </w:p>
    <w:p w:rsidR="009A3663" w:rsidRPr="00A06DE9" w:rsidRDefault="009A3663" w:rsidP="000F1320">
      <w:pPr>
        <w:keepLines/>
      </w:pPr>
      <w:r>
        <w:rPr>
          <w:b/>
          <w:bCs/>
        </w:rPr>
        <w:t>c</w:t>
      </w:r>
      <w:r w:rsidRPr="00241F7A">
        <w:rPr>
          <w:b/>
          <w:bCs/>
        </w:rPr>
        <w:t xml:space="preserve">harging </w:t>
      </w:r>
      <w:r>
        <w:rPr>
          <w:b/>
          <w:bCs/>
        </w:rPr>
        <w:t>s</w:t>
      </w:r>
      <w:r w:rsidRPr="00241F7A">
        <w:rPr>
          <w:b/>
          <w:bCs/>
        </w:rPr>
        <w:t>ession</w:t>
      </w:r>
      <w:r w:rsidRPr="00A06DE9">
        <w:rPr>
          <w:b/>
          <w:lang w:eastAsia="zh-CN"/>
        </w:rPr>
        <w:t>:</w:t>
      </w:r>
      <w:r w:rsidRPr="00241F7A">
        <w:rPr>
          <w:b/>
          <w:lang w:eastAsia="zh-CN"/>
        </w:rPr>
        <w:t xml:space="preserve"> </w:t>
      </w:r>
      <w:r w:rsidRPr="00241F7A">
        <w:rPr>
          <w:lang w:eastAsia="zh-CN"/>
        </w:rPr>
        <w:t xml:space="preserve">The association between the </w:t>
      </w:r>
      <w:r>
        <w:rPr>
          <w:lang w:eastAsia="zh-CN"/>
        </w:rPr>
        <w:t>CHF (</w:t>
      </w:r>
      <w:r w:rsidRPr="00241F7A">
        <w:rPr>
          <w:lang w:eastAsia="zh-CN"/>
        </w:rPr>
        <w:t>NF Service Producer</w:t>
      </w:r>
      <w:r>
        <w:rPr>
          <w:lang w:eastAsia="zh-CN"/>
        </w:rPr>
        <w:t xml:space="preserve">) </w:t>
      </w:r>
      <w:r w:rsidRPr="00241F7A">
        <w:rPr>
          <w:lang w:eastAsia="zh-CN"/>
        </w:rPr>
        <w:t>that provides the charging service</w:t>
      </w:r>
      <w:r>
        <w:rPr>
          <w:lang w:eastAsia="zh-CN"/>
        </w:rPr>
        <w:t xml:space="preserve"> </w:t>
      </w:r>
      <w:r w:rsidRPr="00241F7A">
        <w:rPr>
          <w:lang w:eastAsia="zh-CN"/>
        </w:rPr>
        <w:t>and NF service consumer</w:t>
      </w:r>
      <w:r>
        <w:rPr>
          <w:lang w:eastAsia="zh-CN"/>
        </w:rPr>
        <w:t>.</w:t>
      </w:r>
      <w:r w:rsidRPr="00241F7A">
        <w:rPr>
          <w:lang w:eastAsia="zh-CN"/>
        </w:rPr>
        <w:t xml:space="preserve"> </w:t>
      </w:r>
    </w:p>
    <w:p w:rsidR="00080512" w:rsidRPr="00A06DE9" w:rsidRDefault="00080512">
      <w:pPr>
        <w:pStyle w:val="Heading2"/>
      </w:pPr>
      <w:bookmarkStart w:id="41" w:name="_Toc20212955"/>
      <w:bookmarkStart w:id="42" w:name="_Toc27668370"/>
      <w:bookmarkStart w:id="43" w:name="_Toc44668269"/>
      <w:bookmarkStart w:id="44" w:name="_Toc58836829"/>
      <w:bookmarkStart w:id="45" w:name="_Toc58837836"/>
      <w:bookmarkStart w:id="46" w:name="_Toc153963576"/>
      <w:r w:rsidRPr="00A06DE9">
        <w:t>3.2</w:t>
      </w:r>
      <w:r w:rsidRPr="00A06DE9">
        <w:tab/>
        <w:t>Symbols</w:t>
      </w:r>
      <w:bookmarkEnd w:id="41"/>
      <w:bookmarkEnd w:id="42"/>
      <w:bookmarkEnd w:id="43"/>
      <w:bookmarkEnd w:id="44"/>
      <w:bookmarkEnd w:id="45"/>
      <w:bookmarkEnd w:id="46"/>
    </w:p>
    <w:p w:rsidR="00080512" w:rsidRPr="00A06DE9" w:rsidRDefault="00080512">
      <w:pPr>
        <w:keepNext/>
      </w:pPr>
      <w:r w:rsidRPr="00A06DE9">
        <w:t>For the purposes of the present document, the following symbols apply:</w:t>
      </w:r>
    </w:p>
    <w:p w:rsidR="00080512" w:rsidRPr="00A06DE9" w:rsidRDefault="00BB445B" w:rsidP="00DF19C5">
      <w:pPr>
        <w:pStyle w:val="EW"/>
        <w:rPr>
          <w:rFonts w:hint="eastAsia"/>
          <w:color w:val="000000"/>
          <w:lang w:bidi="ar-IQ"/>
        </w:rPr>
      </w:pPr>
      <w:r w:rsidRPr="00A06DE9">
        <w:rPr>
          <w:rFonts w:hint="eastAsia"/>
          <w:color w:val="000000"/>
          <w:lang w:bidi="ar-IQ"/>
        </w:rPr>
        <w:t>N</w:t>
      </w:r>
      <w:r w:rsidRPr="00A06DE9">
        <w:rPr>
          <w:color w:val="000000"/>
          <w:lang w:bidi="ar-IQ"/>
        </w:rPr>
        <w:t>chf</w:t>
      </w:r>
      <w:r w:rsidRPr="00A06DE9">
        <w:rPr>
          <w:color w:val="000000"/>
          <w:lang w:bidi="ar-IQ"/>
        </w:rPr>
        <w:tab/>
        <w:t>Service-based interface exhibited by Charging Function.</w:t>
      </w:r>
    </w:p>
    <w:p w:rsidR="00080512" w:rsidRPr="00A06DE9" w:rsidRDefault="00080512">
      <w:pPr>
        <w:pStyle w:val="Heading2"/>
      </w:pPr>
      <w:bookmarkStart w:id="47" w:name="_Toc20212956"/>
      <w:bookmarkStart w:id="48" w:name="_Toc27668371"/>
      <w:bookmarkStart w:id="49" w:name="_Toc44668270"/>
      <w:bookmarkStart w:id="50" w:name="_Toc58836830"/>
      <w:bookmarkStart w:id="51" w:name="_Toc58837837"/>
      <w:bookmarkStart w:id="52" w:name="_Toc153963577"/>
      <w:r w:rsidRPr="00A06DE9">
        <w:t>3.3</w:t>
      </w:r>
      <w:r w:rsidRPr="00A06DE9">
        <w:tab/>
        <w:t>Abbreviations</w:t>
      </w:r>
      <w:bookmarkEnd w:id="47"/>
      <w:bookmarkEnd w:id="48"/>
      <w:bookmarkEnd w:id="49"/>
      <w:bookmarkEnd w:id="50"/>
      <w:bookmarkEnd w:id="51"/>
      <w:bookmarkEnd w:id="52"/>
    </w:p>
    <w:p w:rsidR="002C55E2" w:rsidRPr="00A06DE9" w:rsidRDefault="00080512" w:rsidP="006900CF">
      <w:pPr>
        <w:keepNext/>
      </w:pPr>
      <w:r w:rsidRPr="00A06DE9">
        <w:t>For the purposes of the present document, the abb</w:t>
      </w:r>
      <w:r w:rsidR="004D3578" w:rsidRPr="00A06DE9">
        <w:t xml:space="preserve">reviations given in </w:t>
      </w:r>
      <w:r w:rsidR="00DF62CD" w:rsidRPr="00A06DE9">
        <w:t xml:space="preserve">3GPP </w:t>
      </w:r>
      <w:r w:rsidR="004D3578" w:rsidRPr="00A06DE9">
        <w:t>TR 21.905 [1</w:t>
      </w:r>
      <w:r w:rsidR="00213797">
        <w:t>00</w:t>
      </w:r>
      <w:r w:rsidRPr="00A06DE9">
        <w:t>] and the following apply. An abbreviation defined in the present document takes precedence over the definition of the same abbre</w:t>
      </w:r>
      <w:r w:rsidR="004D3578" w:rsidRPr="00A06DE9">
        <w:t xml:space="preserve">viation, if any, in </w:t>
      </w:r>
      <w:r w:rsidR="00DF62CD" w:rsidRPr="00A06DE9">
        <w:t xml:space="preserve">3GPP </w:t>
      </w:r>
      <w:r w:rsidR="004D3578" w:rsidRPr="00A06DE9">
        <w:t>TR 21.905 [1</w:t>
      </w:r>
      <w:r w:rsidR="00213797">
        <w:t>00</w:t>
      </w:r>
      <w:r w:rsidRPr="00A06DE9">
        <w:t>].</w:t>
      </w:r>
      <w:r w:rsidR="006900CF" w:rsidRPr="00A06DE9">
        <w:t xml:space="preserve"> </w:t>
      </w:r>
    </w:p>
    <w:p w:rsidR="00BB445B" w:rsidRPr="00A06DE9" w:rsidRDefault="00BB445B" w:rsidP="00BB445B">
      <w:pPr>
        <w:pStyle w:val="EW"/>
      </w:pPr>
      <w:r w:rsidRPr="00A06DE9">
        <w:t>5GC</w:t>
      </w:r>
      <w:r w:rsidRPr="00A06DE9">
        <w:tab/>
        <w:t>5G Core Network</w:t>
      </w:r>
    </w:p>
    <w:p w:rsidR="00BB445B" w:rsidRDefault="00BB445B" w:rsidP="00BB445B">
      <w:pPr>
        <w:pStyle w:val="EW"/>
      </w:pPr>
      <w:r w:rsidRPr="00A06DE9">
        <w:t>5GS</w:t>
      </w:r>
      <w:r w:rsidRPr="00A06DE9">
        <w:tab/>
        <w:t>5G System</w:t>
      </w:r>
    </w:p>
    <w:p w:rsidR="000A2784" w:rsidRPr="00A06DE9" w:rsidRDefault="000A2784" w:rsidP="00BB445B">
      <w:pPr>
        <w:pStyle w:val="EW"/>
      </w:pPr>
      <w:r>
        <w:t>AMF</w:t>
      </w:r>
      <w:r>
        <w:tab/>
        <w:t>Access and Mobility Management Function</w:t>
      </w:r>
    </w:p>
    <w:p w:rsidR="00BB445B" w:rsidRDefault="00BB445B" w:rsidP="00BB445B">
      <w:pPr>
        <w:pStyle w:val="EW"/>
      </w:pPr>
      <w:r w:rsidRPr="00A06DE9">
        <w:t>CCS</w:t>
      </w:r>
      <w:r w:rsidRPr="00A06DE9">
        <w:tab/>
        <w:t>Converged Charging System</w:t>
      </w:r>
    </w:p>
    <w:p w:rsidR="00DA654F" w:rsidRPr="00A06DE9" w:rsidRDefault="00DA654F" w:rsidP="00BB445B">
      <w:pPr>
        <w:pStyle w:val="EW"/>
      </w:pPr>
      <w:r w:rsidRPr="00FD5F19">
        <w:rPr>
          <w:rFonts w:hint="eastAsia"/>
          <w:lang w:eastAsia="zh-CN"/>
        </w:rPr>
        <w:t>C</w:t>
      </w:r>
      <w:r w:rsidRPr="00FD5F19">
        <w:rPr>
          <w:lang w:eastAsia="zh-CN"/>
        </w:rPr>
        <w:t>EF</w:t>
      </w:r>
      <w:r w:rsidRPr="00FD5F19">
        <w:rPr>
          <w:lang w:eastAsia="zh-CN"/>
        </w:rPr>
        <w:tab/>
      </w:r>
      <w:r w:rsidRPr="00FD5F19">
        <w:rPr>
          <w:rFonts w:hint="eastAsia"/>
          <w:lang w:eastAsia="zh-CN"/>
        </w:rPr>
        <w:t xml:space="preserve">Charging </w:t>
      </w:r>
      <w:r w:rsidRPr="00FD5F19">
        <w:rPr>
          <w:lang w:eastAsia="zh-CN"/>
        </w:rPr>
        <w:t xml:space="preserve">Enablement </w:t>
      </w:r>
      <w:r w:rsidRPr="00FD5F19">
        <w:rPr>
          <w:rFonts w:hint="eastAsia"/>
          <w:lang w:eastAsia="zh-CN"/>
        </w:rPr>
        <w:t>Function</w:t>
      </w:r>
    </w:p>
    <w:p w:rsidR="003A4864" w:rsidRDefault="00BB445B" w:rsidP="00BB445B">
      <w:pPr>
        <w:pStyle w:val="EW"/>
      </w:pPr>
      <w:r w:rsidRPr="00A06DE9">
        <w:t>CHF</w:t>
      </w:r>
      <w:r w:rsidRPr="00A06DE9">
        <w:tab/>
        <w:t>Charging Function</w:t>
      </w:r>
    </w:p>
    <w:p w:rsidR="00704C5B" w:rsidRDefault="00D45B63" w:rsidP="00704C5B">
      <w:pPr>
        <w:pStyle w:val="EW"/>
        <w:rPr>
          <w:noProof/>
        </w:rPr>
      </w:pPr>
      <w:r w:rsidRPr="00BB6156">
        <w:rPr>
          <w:noProof/>
        </w:rPr>
        <w:t>IEC</w:t>
      </w:r>
      <w:r w:rsidRPr="00BB6156">
        <w:rPr>
          <w:noProof/>
        </w:rPr>
        <w:tab/>
        <w:t>Immediate Event Charging</w:t>
      </w:r>
    </w:p>
    <w:p w:rsidR="0096652D" w:rsidRPr="00CF33D8" w:rsidRDefault="0096652D" w:rsidP="00704C5B">
      <w:pPr>
        <w:pStyle w:val="EW"/>
      </w:pPr>
      <w:r>
        <w:t>MB-SMF</w:t>
      </w:r>
      <w:r>
        <w:tab/>
        <w:t>Multicast/Broadcast Session Management Function</w:t>
      </w:r>
    </w:p>
    <w:p w:rsidR="00D45B63" w:rsidRDefault="00704C5B" w:rsidP="00BB445B">
      <w:pPr>
        <w:pStyle w:val="EW"/>
        <w:rPr>
          <w:noProof/>
        </w:rPr>
      </w:pPr>
      <w:r w:rsidRPr="00CF33D8">
        <w:t>MMS</w:t>
      </w:r>
      <w:r w:rsidRPr="00CF33D8">
        <w:tab/>
        <w:t>Multimedia Messaging Service</w:t>
      </w:r>
    </w:p>
    <w:p w:rsidR="00DA654F" w:rsidRPr="00A06DE9" w:rsidRDefault="00DA654F" w:rsidP="00BB445B">
      <w:pPr>
        <w:pStyle w:val="EW"/>
      </w:pPr>
      <w:r w:rsidRPr="00FD5F19">
        <w:t>MnS</w:t>
      </w:r>
      <w:r w:rsidRPr="00FD5F19">
        <w:tab/>
        <w:t>Management Service</w:t>
      </w:r>
    </w:p>
    <w:p w:rsidR="00BB445B" w:rsidRPr="00A06DE9" w:rsidRDefault="00BB445B" w:rsidP="00BB445B">
      <w:pPr>
        <w:pStyle w:val="EW"/>
      </w:pPr>
      <w:r w:rsidRPr="00A06DE9">
        <w:t>NF</w:t>
      </w:r>
      <w:r w:rsidRPr="00A06DE9">
        <w:tab/>
        <w:t>Network Function</w:t>
      </w:r>
    </w:p>
    <w:p w:rsidR="00BB445B" w:rsidRPr="00A06DE9" w:rsidRDefault="00BB445B" w:rsidP="00BB445B">
      <w:pPr>
        <w:pStyle w:val="EW"/>
      </w:pPr>
      <w:r w:rsidRPr="00A06DE9">
        <w:t>PCF</w:t>
      </w:r>
      <w:r w:rsidRPr="00A06DE9">
        <w:tab/>
        <w:t>Policy Control Function</w:t>
      </w:r>
    </w:p>
    <w:p w:rsidR="00BB445B" w:rsidRDefault="00BB445B" w:rsidP="00BB445B">
      <w:pPr>
        <w:pStyle w:val="EW"/>
      </w:pPr>
      <w:r w:rsidRPr="00A06DE9">
        <w:t>SBI</w:t>
      </w:r>
      <w:r w:rsidRPr="00A06DE9">
        <w:tab/>
        <w:t>Service based Interface</w:t>
      </w:r>
    </w:p>
    <w:p w:rsidR="00E91A31" w:rsidRPr="00A06DE9" w:rsidRDefault="00E91A31" w:rsidP="00BB445B">
      <w:pPr>
        <w:pStyle w:val="EW"/>
      </w:pPr>
      <w:r w:rsidRPr="009E0DE1">
        <w:t>SMSF</w:t>
      </w:r>
      <w:r w:rsidRPr="009E0DE1">
        <w:tab/>
        <w:t>Short Message Service Function</w:t>
      </w:r>
    </w:p>
    <w:p w:rsidR="008410DF" w:rsidRPr="00A06DE9" w:rsidRDefault="00BB445B" w:rsidP="00906360">
      <w:pPr>
        <w:pStyle w:val="EW"/>
      </w:pPr>
      <w:r w:rsidRPr="00A06DE9">
        <w:t>SMF</w:t>
      </w:r>
      <w:r w:rsidRPr="00A06DE9">
        <w:tab/>
        <w:t>Session Management Function</w:t>
      </w:r>
    </w:p>
    <w:p w:rsidR="00B71D27" w:rsidRPr="00A06DE9" w:rsidRDefault="005313CE" w:rsidP="00B71D27">
      <w:pPr>
        <w:pStyle w:val="Heading1"/>
        <w:rPr>
          <w:rFonts w:hint="eastAsia"/>
          <w:lang w:eastAsia="zh-CN"/>
        </w:rPr>
      </w:pPr>
      <w:bookmarkStart w:id="53" w:name="_Toc20212957"/>
      <w:bookmarkStart w:id="54" w:name="_Toc27668372"/>
      <w:bookmarkStart w:id="55" w:name="_Toc44668271"/>
      <w:bookmarkStart w:id="56" w:name="_Toc58836831"/>
      <w:bookmarkStart w:id="57" w:name="_Toc58837838"/>
      <w:bookmarkStart w:id="58" w:name="_Toc153963578"/>
      <w:r w:rsidRPr="00A06DE9">
        <w:rPr>
          <w:lang w:eastAsia="zh-CN"/>
        </w:rPr>
        <w:t>4</w:t>
      </w:r>
      <w:r w:rsidR="00B71D27" w:rsidRPr="00A06DE9">
        <w:tab/>
        <w:t>Architecture</w:t>
      </w:r>
      <w:r w:rsidR="00B71D27" w:rsidRPr="00A06DE9">
        <w:rPr>
          <w:rFonts w:hint="eastAsia"/>
          <w:lang w:eastAsia="zh-CN"/>
        </w:rPr>
        <w:t xml:space="preserve"> </w:t>
      </w:r>
      <w:r w:rsidR="00B71D27" w:rsidRPr="00A06DE9">
        <w:rPr>
          <w:lang w:eastAsia="zh-CN"/>
        </w:rPr>
        <w:t>reference model</w:t>
      </w:r>
      <w:bookmarkEnd w:id="53"/>
      <w:bookmarkEnd w:id="54"/>
      <w:bookmarkEnd w:id="55"/>
      <w:bookmarkEnd w:id="56"/>
      <w:bookmarkEnd w:id="57"/>
      <w:bookmarkEnd w:id="58"/>
    </w:p>
    <w:p w:rsidR="00B71D27" w:rsidRPr="00A06DE9" w:rsidRDefault="005313CE" w:rsidP="00142F9E">
      <w:pPr>
        <w:pStyle w:val="Heading2"/>
        <w:rPr>
          <w:rFonts w:hint="eastAsia"/>
        </w:rPr>
      </w:pPr>
      <w:bookmarkStart w:id="59" w:name="_Toc20212958"/>
      <w:bookmarkStart w:id="60" w:name="_Toc27668373"/>
      <w:bookmarkStart w:id="61" w:name="_Toc44668272"/>
      <w:bookmarkStart w:id="62" w:name="_Toc58836832"/>
      <w:bookmarkStart w:id="63" w:name="_Toc58837839"/>
      <w:bookmarkStart w:id="64" w:name="_Toc153963579"/>
      <w:r w:rsidRPr="00A06DE9">
        <w:t>4</w:t>
      </w:r>
      <w:r w:rsidR="00B71D27" w:rsidRPr="00A06DE9">
        <w:rPr>
          <w:rFonts w:hint="eastAsia"/>
        </w:rPr>
        <w:t>.1</w:t>
      </w:r>
      <w:r w:rsidR="00B71D27" w:rsidRPr="00A06DE9">
        <w:rPr>
          <w:rFonts w:hint="eastAsia"/>
        </w:rPr>
        <w:tab/>
      </w:r>
      <w:r w:rsidR="00B71D27" w:rsidRPr="00A06DE9">
        <w:t>General</w:t>
      </w:r>
      <w:bookmarkEnd w:id="59"/>
      <w:bookmarkEnd w:id="60"/>
      <w:bookmarkEnd w:id="61"/>
      <w:bookmarkEnd w:id="62"/>
      <w:bookmarkEnd w:id="63"/>
      <w:bookmarkEnd w:id="64"/>
    </w:p>
    <w:p w:rsidR="00B71D27" w:rsidRPr="00A06DE9" w:rsidRDefault="00213797" w:rsidP="00B71D27">
      <w:pPr>
        <w:rPr>
          <w:rFonts w:hint="eastAsia"/>
          <w:lang w:eastAsia="zh-CN"/>
        </w:rPr>
      </w:pPr>
      <w:r>
        <w:rPr>
          <w:lang w:eastAsia="zh-CN"/>
        </w:rPr>
        <w:t>The present document</w:t>
      </w:r>
      <w:r w:rsidR="00B71D27" w:rsidRPr="00A06DE9">
        <w:rPr>
          <w:lang w:eastAsia="zh-CN"/>
        </w:rPr>
        <w:t xml:space="preserve"> describes </w:t>
      </w:r>
      <w:r w:rsidR="00B71D27" w:rsidRPr="00A06DE9">
        <w:rPr>
          <w:rFonts w:hint="eastAsia"/>
          <w:lang w:eastAsia="zh-CN"/>
        </w:rPr>
        <w:t>t</w:t>
      </w:r>
      <w:r w:rsidR="00B71D27" w:rsidRPr="00A06DE9">
        <w:rPr>
          <w:lang w:eastAsia="zh-CN"/>
        </w:rPr>
        <w:t>h</w:t>
      </w:r>
      <w:r w:rsidR="00B71D27" w:rsidRPr="00A06DE9">
        <w:rPr>
          <w:rFonts w:hint="eastAsia"/>
          <w:lang w:eastAsia="zh-CN"/>
        </w:rPr>
        <w:t xml:space="preserve">e </w:t>
      </w:r>
      <w:r w:rsidR="00B71D27" w:rsidRPr="00A06DE9">
        <w:rPr>
          <w:lang w:eastAsia="zh-CN"/>
        </w:rPr>
        <w:t>service base</w:t>
      </w:r>
      <w:r w:rsidR="00B71D27" w:rsidRPr="00A06DE9">
        <w:rPr>
          <w:rFonts w:hint="eastAsia"/>
          <w:lang w:eastAsia="zh-CN"/>
        </w:rPr>
        <w:t xml:space="preserve">d </w:t>
      </w:r>
      <w:r w:rsidR="00B71D27" w:rsidRPr="00A06DE9">
        <w:rPr>
          <w:lang w:eastAsia="zh-CN"/>
        </w:rPr>
        <w:t xml:space="preserve">architecture for 5G Charging. </w:t>
      </w:r>
    </w:p>
    <w:p w:rsidR="00B71D27" w:rsidRPr="00A06DE9" w:rsidRDefault="005313CE" w:rsidP="00142F9E">
      <w:pPr>
        <w:pStyle w:val="Heading2"/>
        <w:rPr>
          <w:rFonts w:hint="eastAsia"/>
        </w:rPr>
      </w:pPr>
      <w:bookmarkStart w:id="65" w:name="_Toc20212959"/>
      <w:bookmarkStart w:id="66" w:name="_Toc27668374"/>
      <w:bookmarkStart w:id="67" w:name="_Toc44668273"/>
      <w:bookmarkStart w:id="68" w:name="_Toc58836833"/>
      <w:bookmarkStart w:id="69" w:name="_Toc58837840"/>
      <w:bookmarkStart w:id="70" w:name="_Toc153963580"/>
      <w:r w:rsidRPr="00A06DE9">
        <w:t>4</w:t>
      </w:r>
      <w:r w:rsidR="00B71D27" w:rsidRPr="00A06DE9">
        <w:rPr>
          <w:rFonts w:hint="eastAsia"/>
        </w:rPr>
        <w:t>.2</w:t>
      </w:r>
      <w:r w:rsidR="00B71D27" w:rsidRPr="00A06DE9">
        <w:rPr>
          <w:rFonts w:hint="eastAsia"/>
        </w:rPr>
        <w:tab/>
        <w:t>R</w:t>
      </w:r>
      <w:r w:rsidR="00B71D27" w:rsidRPr="00A06DE9">
        <w:t>eference architecture</w:t>
      </w:r>
      <w:bookmarkEnd w:id="65"/>
      <w:bookmarkEnd w:id="66"/>
      <w:bookmarkEnd w:id="67"/>
      <w:bookmarkEnd w:id="68"/>
      <w:bookmarkEnd w:id="69"/>
      <w:bookmarkEnd w:id="70"/>
    </w:p>
    <w:p w:rsidR="00B71D27" w:rsidRPr="00A06DE9" w:rsidRDefault="00B71D27" w:rsidP="00B71D27">
      <w:pPr>
        <w:rPr>
          <w:rFonts w:hint="eastAsia"/>
          <w:lang w:eastAsia="zh-CN"/>
        </w:rPr>
      </w:pPr>
      <w:r w:rsidRPr="00A06DE9">
        <w:rPr>
          <w:rFonts w:hint="eastAsia"/>
          <w:lang w:eastAsia="zh-CN"/>
        </w:rPr>
        <w:t xml:space="preserve">The NFs with CTF </w:t>
      </w:r>
      <w:r w:rsidRPr="00A06DE9">
        <w:t>interact with C</w:t>
      </w:r>
      <w:r w:rsidRPr="00A06DE9">
        <w:rPr>
          <w:rFonts w:hint="eastAsia"/>
          <w:lang w:eastAsia="zh-CN"/>
        </w:rPr>
        <w:t xml:space="preserve">HF </w:t>
      </w:r>
      <w:r w:rsidRPr="00A06DE9">
        <w:t>using Nc</w:t>
      </w:r>
      <w:r w:rsidRPr="00A06DE9">
        <w:rPr>
          <w:rFonts w:hint="eastAsia"/>
          <w:lang w:eastAsia="zh-CN"/>
        </w:rPr>
        <w:t>hf</w:t>
      </w:r>
      <w:r w:rsidRPr="00A06DE9">
        <w:t xml:space="preserve"> interface for converged</w:t>
      </w:r>
      <w:r w:rsidRPr="00A06DE9">
        <w:rPr>
          <w:rFonts w:hint="eastAsia"/>
          <w:lang w:eastAsia="zh-CN"/>
        </w:rPr>
        <w:t xml:space="preserve"> charging</w:t>
      </w:r>
      <w:r w:rsidR="00841E52" w:rsidRPr="00841E52">
        <w:rPr>
          <w:lang w:eastAsia="zh-CN"/>
        </w:rPr>
        <w:t xml:space="preserve"> </w:t>
      </w:r>
      <w:r w:rsidR="00841E52">
        <w:rPr>
          <w:lang w:eastAsia="zh-CN"/>
        </w:rPr>
        <w:t>or offline only charging</w:t>
      </w:r>
      <w:r w:rsidRPr="00A06DE9">
        <w:rPr>
          <w:rFonts w:hint="eastAsia"/>
          <w:lang w:eastAsia="zh-CN"/>
        </w:rPr>
        <w:t xml:space="preserve">. </w:t>
      </w:r>
      <w:r w:rsidR="00F12980" w:rsidRPr="00A06DE9">
        <w:rPr>
          <w:rFonts w:hint="eastAsia"/>
          <w:lang w:eastAsia="zh-CN"/>
        </w:rPr>
        <w:t xml:space="preserve">The PCF </w:t>
      </w:r>
      <w:r w:rsidR="00F12980" w:rsidRPr="00A06DE9">
        <w:t>interact</w:t>
      </w:r>
      <w:r w:rsidR="00F12980" w:rsidRPr="00A06DE9">
        <w:rPr>
          <w:rFonts w:hint="eastAsia"/>
          <w:lang w:eastAsia="zh-CN"/>
        </w:rPr>
        <w:t>s</w:t>
      </w:r>
      <w:r w:rsidR="00F12980" w:rsidRPr="00A06DE9">
        <w:t xml:space="preserve"> with C</w:t>
      </w:r>
      <w:r w:rsidR="00F12980" w:rsidRPr="00A06DE9">
        <w:rPr>
          <w:rFonts w:hint="eastAsia"/>
          <w:lang w:eastAsia="zh-CN"/>
        </w:rPr>
        <w:t xml:space="preserve">HF </w:t>
      </w:r>
      <w:r w:rsidR="00F12980" w:rsidRPr="00A06DE9">
        <w:t>using Nc</w:t>
      </w:r>
      <w:r w:rsidR="00F12980" w:rsidRPr="00A06DE9">
        <w:rPr>
          <w:rFonts w:hint="eastAsia"/>
          <w:lang w:eastAsia="zh-CN"/>
        </w:rPr>
        <w:t>hf</w:t>
      </w:r>
      <w:r w:rsidR="00F12980" w:rsidRPr="00A06DE9">
        <w:t xml:space="preserve"> interface for Spending Limit Control.</w:t>
      </w:r>
      <w:r w:rsidR="00F12980" w:rsidRPr="00A06DE9">
        <w:rPr>
          <w:rFonts w:hint="eastAsia"/>
          <w:lang w:eastAsia="zh-CN"/>
        </w:rPr>
        <w:t xml:space="preserve"> </w:t>
      </w:r>
      <w:r w:rsidR="00BC4464" w:rsidRPr="00A06DE9">
        <w:rPr>
          <w:rFonts w:hint="eastAsia"/>
          <w:lang w:eastAsia="zh-CN"/>
        </w:rPr>
        <w:t>T</w:t>
      </w:r>
      <w:r w:rsidR="00BC4464">
        <w:rPr>
          <w:lang w:eastAsia="zh-CN"/>
        </w:rPr>
        <w:t>wo CHFs can</w:t>
      </w:r>
      <w:r w:rsidR="00BC4464" w:rsidRPr="00A06DE9">
        <w:rPr>
          <w:rFonts w:hint="eastAsia"/>
          <w:lang w:eastAsia="zh-CN"/>
        </w:rPr>
        <w:t xml:space="preserve"> </w:t>
      </w:r>
      <w:r w:rsidR="00BC4464" w:rsidRPr="00A06DE9">
        <w:t>interact using Nc</w:t>
      </w:r>
      <w:r w:rsidR="00BC4464" w:rsidRPr="00A06DE9">
        <w:rPr>
          <w:rFonts w:hint="eastAsia"/>
          <w:lang w:eastAsia="zh-CN"/>
        </w:rPr>
        <w:t>hf</w:t>
      </w:r>
      <w:r w:rsidR="00BC4464" w:rsidRPr="00A06DE9">
        <w:t xml:space="preserve"> interface for converged</w:t>
      </w:r>
      <w:r w:rsidR="00BC4464" w:rsidRPr="00A06DE9">
        <w:rPr>
          <w:rFonts w:hint="eastAsia"/>
          <w:lang w:eastAsia="zh-CN"/>
        </w:rPr>
        <w:t xml:space="preserve"> charging.</w:t>
      </w:r>
      <w:r w:rsidR="00BC4464">
        <w:rPr>
          <w:lang w:eastAsia="zh-CN"/>
        </w:rPr>
        <w:t xml:space="preserve"> </w:t>
      </w:r>
      <w:r w:rsidRPr="00A06DE9">
        <w:rPr>
          <w:rFonts w:hint="eastAsia"/>
          <w:lang w:eastAsia="zh-CN"/>
        </w:rPr>
        <w:t xml:space="preserve">The Nchf is a </w:t>
      </w:r>
      <w:r w:rsidRPr="00A06DE9">
        <w:rPr>
          <w:lang w:eastAsia="zh-CN"/>
        </w:rPr>
        <w:t>service based interface for</w:t>
      </w:r>
      <w:r w:rsidRPr="00A06DE9">
        <w:rPr>
          <w:rFonts w:hint="eastAsia"/>
          <w:lang w:eastAsia="zh-CN"/>
        </w:rPr>
        <w:t xml:space="preserve"> N</w:t>
      </w:r>
      <w:r w:rsidRPr="00A06DE9">
        <w:rPr>
          <w:lang w:eastAsia="zh-CN"/>
        </w:rPr>
        <w:t>F</w:t>
      </w:r>
      <w:r w:rsidRPr="00A06DE9">
        <w:rPr>
          <w:rFonts w:hint="eastAsia"/>
          <w:lang w:eastAsia="zh-CN"/>
        </w:rPr>
        <w:t xml:space="preserve"> and CHF.</w:t>
      </w:r>
    </w:p>
    <w:p w:rsidR="00B71D27" w:rsidRPr="00A06DE9" w:rsidRDefault="00B71D27" w:rsidP="00B71D27">
      <w:pPr>
        <w:rPr>
          <w:rFonts w:hint="eastAsia"/>
          <w:lang w:eastAsia="zh-CN"/>
        </w:rPr>
      </w:pPr>
      <w:r w:rsidRPr="00A06DE9">
        <w:t xml:space="preserve">Figure </w:t>
      </w:r>
      <w:r w:rsidR="008F44D1" w:rsidRPr="00A06DE9">
        <w:rPr>
          <w:lang w:eastAsia="zh-CN"/>
        </w:rPr>
        <w:t>4</w:t>
      </w:r>
      <w:r w:rsidRPr="00A06DE9">
        <w:t>.2</w:t>
      </w:r>
      <w:r w:rsidR="008F44D1" w:rsidRPr="00A06DE9">
        <w:t>.</w:t>
      </w:r>
      <w:r w:rsidRPr="00A06DE9">
        <w:t xml:space="preserve">1 depicts the </w:t>
      </w:r>
      <w:r w:rsidRPr="00A06DE9">
        <w:rPr>
          <w:rFonts w:hint="eastAsia"/>
          <w:lang w:eastAsia="zh-CN"/>
        </w:rPr>
        <w:t>r</w:t>
      </w:r>
      <w:r w:rsidRPr="00A06DE9">
        <w:t xml:space="preserve">eference </w:t>
      </w:r>
      <w:r w:rsidRPr="00A06DE9">
        <w:rPr>
          <w:rFonts w:hint="eastAsia"/>
          <w:lang w:eastAsia="zh-CN"/>
        </w:rPr>
        <w:t>a</w:t>
      </w:r>
      <w:r w:rsidRPr="00A06DE9">
        <w:t>rchitecture for the Nc</w:t>
      </w:r>
      <w:r w:rsidRPr="00A06DE9">
        <w:rPr>
          <w:rFonts w:hint="eastAsia"/>
          <w:lang w:eastAsia="zh-CN"/>
        </w:rPr>
        <w:t>h</w:t>
      </w:r>
      <w:r w:rsidRPr="00A06DE9">
        <w:t>f Interface.</w:t>
      </w:r>
    </w:p>
    <w:p w:rsidR="00F97960" w:rsidRPr="00A06DE9" w:rsidRDefault="00F97960" w:rsidP="00F97960">
      <w:pPr>
        <w:pStyle w:val="TH"/>
        <w:rPr>
          <w:rFonts w:hint="eastAsia"/>
          <w:lang w:eastAsia="zh-CN"/>
        </w:rPr>
      </w:pPr>
      <w:r w:rsidRPr="00A06DE9">
        <w:object w:dxaOrig="5221" w:dyaOrig="3066">
          <v:shape id="_x0000_i1027" type="#_x0000_t75" style="width:261.1pt;height:153.4pt" o:ole="">
            <v:imagedata r:id="rId11" o:title=""/>
          </v:shape>
          <o:OLEObject Type="Embed" ProgID="Visio.Drawing.11" ShapeID="_x0000_i1027" DrawAspect="Content" ObjectID="_1771925534" r:id="rId12"/>
        </w:object>
      </w:r>
    </w:p>
    <w:p w:rsidR="00B71D27" w:rsidRPr="00A06DE9" w:rsidRDefault="00B71D27" w:rsidP="00C57D51">
      <w:pPr>
        <w:pStyle w:val="TF"/>
        <w:rPr>
          <w:rFonts w:hint="eastAsia"/>
        </w:rPr>
      </w:pPr>
      <w:r w:rsidRPr="00A06DE9">
        <w:t>Figure </w:t>
      </w:r>
      <w:r w:rsidR="005313CE" w:rsidRPr="00A06DE9">
        <w:t>4</w:t>
      </w:r>
      <w:r w:rsidRPr="00A06DE9">
        <w:t>.2</w:t>
      </w:r>
      <w:r w:rsidR="005313CE" w:rsidRPr="00A06DE9">
        <w:t>.</w:t>
      </w:r>
      <w:r w:rsidRPr="00A06DE9">
        <w:t>1: Reference Architecture for the N</w:t>
      </w:r>
      <w:r w:rsidRPr="00A06DE9">
        <w:rPr>
          <w:rFonts w:hint="eastAsia"/>
        </w:rPr>
        <w:t>chf</w:t>
      </w:r>
      <w:r w:rsidRPr="00A06DE9">
        <w:t xml:space="preserve"> </w:t>
      </w:r>
      <w:r w:rsidRPr="00A06DE9">
        <w:rPr>
          <w:rFonts w:hint="eastAsia"/>
        </w:rPr>
        <w:t>Interface</w:t>
      </w:r>
      <w:r w:rsidRPr="00A06DE9">
        <w:t>; SBI representation</w:t>
      </w:r>
    </w:p>
    <w:p w:rsidR="0013471A" w:rsidRPr="00A06DE9" w:rsidRDefault="00850554" w:rsidP="00850554">
      <w:pPr>
        <w:pStyle w:val="Heading1"/>
      </w:pPr>
      <w:bookmarkStart w:id="71" w:name="_Toc20212960"/>
      <w:bookmarkStart w:id="72" w:name="_Toc27668375"/>
      <w:bookmarkStart w:id="73" w:name="_Toc44668274"/>
      <w:bookmarkStart w:id="74" w:name="_Toc58836834"/>
      <w:bookmarkStart w:id="75" w:name="_Toc58837841"/>
      <w:bookmarkStart w:id="76" w:name="_Toc153963581"/>
      <w:r w:rsidRPr="00A06DE9">
        <w:t>5</w:t>
      </w:r>
      <w:r w:rsidRPr="00A06DE9">
        <w:tab/>
        <w:t xml:space="preserve">Charging </w:t>
      </w:r>
      <w:r w:rsidR="00FF6920">
        <w:t>f</w:t>
      </w:r>
      <w:r w:rsidR="00FF6920" w:rsidRPr="00A06DE9">
        <w:t xml:space="preserve">unction </w:t>
      </w:r>
      <w:r w:rsidRPr="00A06DE9">
        <w:t>requirement</w:t>
      </w:r>
      <w:bookmarkEnd w:id="71"/>
      <w:bookmarkEnd w:id="72"/>
      <w:bookmarkEnd w:id="73"/>
      <w:bookmarkEnd w:id="74"/>
      <w:bookmarkEnd w:id="75"/>
      <w:bookmarkEnd w:id="76"/>
    </w:p>
    <w:p w:rsidR="0013471A" w:rsidRPr="00A06DE9" w:rsidRDefault="0013471A" w:rsidP="0013471A">
      <w:pPr>
        <w:pStyle w:val="Heading2"/>
        <w:rPr>
          <w:rFonts w:hint="eastAsia"/>
          <w:lang w:eastAsia="zh-CN"/>
        </w:rPr>
      </w:pPr>
      <w:bookmarkStart w:id="77" w:name="_Toc20212961"/>
      <w:bookmarkStart w:id="78" w:name="_Toc27668376"/>
      <w:bookmarkStart w:id="79" w:name="_Toc44668275"/>
      <w:bookmarkStart w:id="80" w:name="_Toc58836835"/>
      <w:bookmarkStart w:id="81" w:name="_Toc58837842"/>
      <w:bookmarkStart w:id="82" w:name="_Toc153963582"/>
      <w:r w:rsidRPr="00A06DE9">
        <w:rPr>
          <w:lang w:eastAsia="zh-CN"/>
        </w:rPr>
        <w:t>5.</w:t>
      </w:r>
      <w:r w:rsidRPr="00A06DE9">
        <w:rPr>
          <w:rFonts w:hint="eastAsia"/>
          <w:lang w:eastAsia="zh-CN"/>
        </w:rPr>
        <w:t>1</w:t>
      </w:r>
      <w:r w:rsidRPr="00A06DE9">
        <w:rPr>
          <w:lang w:eastAsia="zh-CN"/>
        </w:rPr>
        <w:tab/>
      </w:r>
      <w:r w:rsidRPr="00A06DE9">
        <w:rPr>
          <w:rFonts w:hint="eastAsia"/>
          <w:lang w:eastAsia="zh-CN"/>
        </w:rPr>
        <w:t>Offline charging scenario</w:t>
      </w:r>
      <w:bookmarkEnd w:id="77"/>
      <w:bookmarkEnd w:id="78"/>
      <w:bookmarkEnd w:id="79"/>
      <w:bookmarkEnd w:id="80"/>
      <w:bookmarkEnd w:id="81"/>
      <w:bookmarkEnd w:id="82"/>
    </w:p>
    <w:p w:rsidR="0013471A" w:rsidRPr="00A06DE9" w:rsidRDefault="0013471A" w:rsidP="0013471A">
      <w:pPr>
        <w:pStyle w:val="Heading3"/>
      </w:pPr>
      <w:bookmarkStart w:id="83" w:name="_Toc20212962"/>
      <w:bookmarkStart w:id="84" w:name="_Toc27668377"/>
      <w:bookmarkStart w:id="85" w:name="_Toc44668276"/>
      <w:bookmarkStart w:id="86" w:name="_Toc58836836"/>
      <w:bookmarkStart w:id="87" w:name="_Toc58837843"/>
      <w:bookmarkStart w:id="88" w:name="_Toc153963583"/>
      <w:r w:rsidRPr="00A06DE9">
        <w:t>5.1.1</w:t>
      </w:r>
      <w:r w:rsidRPr="00A06DE9">
        <w:tab/>
        <w:t>Basic principles</w:t>
      </w:r>
      <w:bookmarkEnd w:id="83"/>
      <w:bookmarkEnd w:id="84"/>
      <w:bookmarkEnd w:id="85"/>
      <w:bookmarkEnd w:id="86"/>
      <w:bookmarkEnd w:id="87"/>
      <w:bookmarkEnd w:id="88"/>
    </w:p>
    <w:p w:rsidR="0013471A" w:rsidRPr="00A06DE9" w:rsidRDefault="0013471A" w:rsidP="0013471A">
      <w:r w:rsidRPr="00A06DE9">
        <w:t xml:space="preserve">Basic principles for offline charging are defined in TS 32.240 [1]. </w:t>
      </w:r>
    </w:p>
    <w:p w:rsidR="0013471A" w:rsidRPr="00A06DE9" w:rsidRDefault="0013471A" w:rsidP="0013471A">
      <w:pPr>
        <w:pStyle w:val="Heading3"/>
      </w:pPr>
      <w:bookmarkStart w:id="89" w:name="_Toc20212963"/>
      <w:bookmarkStart w:id="90" w:name="_Toc27668378"/>
      <w:bookmarkStart w:id="91" w:name="_Toc44668277"/>
      <w:bookmarkStart w:id="92" w:name="_Toc58836837"/>
      <w:bookmarkStart w:id="93" w:name="_Toc58837844"/>
      <w:bookmarkStart w:id="94" w:name="_Toc153963584"/>
      <w:r w:rsidRPr="00A06DE9">
        <w:t>5.1.2</w:t>
      </w:r>
      <w:r w:rsidRPr="00A06DE9">
        <w:tab/>
        <w:t>Charging scenarios</w:t>
      </w:r>
      <w:bookmarkEnd w:id="89"/>
      <w:bookmarkEnd w:id="90"/>
      <w:bookmarkEnd w:id="91"/>
      <w:bookmarkEnd w:id="92"/>
      <w:bookmarkEnd w:id="93"/>
      <w:bookmarkEnd w:id="94"/>
    </w:p>
    <w:p w:rsidR="0013471A" w:rsidRPr="00A06DE9" w:rsidRDefault="0013471A" w:rsidP="0013471A">
      <w:pPr>
        <w:pStyle w:val="Heading4"/>
      </w:pPr>
      <w:bookmarkStart w:id="95" w:name="_Toc20212964"/>
      <w:bookmarkStart w:id="96" w:name="_Toc27668379"/>
      <w:bookmarkStart w:id="97" w:name="_Toc44668278"/>
      <w:bookmarkStart w:id="98" w:name="_Toc58836838"/>
      <w:bookmarkStart w:id="99" w:name="_Toc58837845"/>
      <w:bookmarkStart w:id="100" w:name="_Toc153963585"/>
      <w:r w:rsidRPr="00A06DE9">
        <w:t>5.1.2.</w:t>
      </w:r>
      <w:r w:rsidR="00ED3A40" w:rsidRPr="00A06DE9">
        <w:t>1</w:t>
      </w:r>
      <w:r w:rsidRPr="00A06DE9">
        <w:tab/>
        <w:t>Introduction</w:t>
      </w:r>
      <w:bookmarkEnd w:id="95"/>
      <w:bookmarkEnd w:id="96"/>
      <w:bookmarkEnd w:id="97"/>
      <w:bookmarkEnd w:id="98"/>
      <w:bookmarkEnd w:id="99"/>
      <w:bookmarkEnd w:id="100"/>
    </w:p>
    <w:p w:rsidR="0013471A" w:rsidRPr="00A06DE9" w:rsidRDefault="0013471A" w:rsidP="0013471A">
      <w:r w:rsidRPr="00A06DE9">
        <w:t>Two basic scenarios are used:</w:t>
      </w:r>
    </w:p>
    <w:p w:rsidR="0013471A" w:rsidRPr="00A06DE9" w:rsidRDefault="0013471A" w:rsidP="0013471A">
      <w:pPr>
        <w:pStyle w:val="B10"/>
      </w:pPr>
      <w:r w:rsidRPr="00A06DE9">
        <w:t>-</w:t>
      </w:r>
      <w:r w:rsidRPr="00A06DE9">
        <w:tab/>
        <w:t>Event based charging;</w:t>
      </w:r>
    </w:p>
    <w:p w:rsidR="0013471A" w:rsidRPr="00A06DE9" w:rsidRDefault="0013471A" w:rsidP="0013471A">
      <w:pPr>
        <w:pStyle w:val="B10"/>
      </w:pPr>
      <w:r w:rsidRPr="00A06DE9">
        <w:t>-</w:t>
      </w:r>
      <w:r w:rsidRPr="00A06DE9">
        <w:tab/>
        <w:t>Session based charging.</w:t>
      </w:r>
    </w:p>
    <w:p w:rsidR="00EF1A37" w:rsidRPr="00A06DE9" w:rsidRDefault="00FC4A85" w:rsidP="00246734">
      <w:pPr>
        <w:rPr>
          <w:lang w:bidi="ar-IQ"/>
        </w:rPr>
      </w:pPr>
      <w:r w:rsidRPr="00A06DE9">
        <w:t>Both  scenarios may generate CDR files, which may then be transferred to the network operator's BD for the purpose of subscriber billing and/or inter-operator accounting.</w:t>
      </w:r>
    </w:p>
    <w:p w:rsidR="00C70E3F" w:rsidRPr="00A06DE9" w:rsidRDefault="00C70E3F" w:rsidP="00C70E3F">
      <w:pPr>
        <w:pStyle w:val="Heading4"/>
      </w:pPr>
      <w:bookmarkStart w:id="101" w:name="_Toc20212965"/>
      <w:bookmarkStart w:id="102" w:name="_Toc27668380"/>
      <w:bookmarkStart w:id="103" w:name="_Toc44668279"/>
      <w:bookmarkStart w:id="104" w:name="_Toc58836839"/>
      <w:bookmarkStart w:id="105" w:name="_Toc58837846"/>
      <w:bookmarkStart w:id="106" w:name="_Toc153963586"/>
      <w:r w:rsidRPr="00A06DE9">
        <w:t>5.1.2.</w:t>
      </w:r>
      <w:r w:rsidR="00ED3A40" w:rsidRPr="00A06DE9">
        <w:t>2</w:t>
      </w:r>
      <w:r w:rsidRPr="00A06DE9">
        <w:tab/>
        <w:t>Scenarios</w:t>
      </w:r>
      <w:bookmarkEnd w:id="101"/>
      <w:bookmarkEnd w:id="102"/>
      <w:bookmarkEnd w:id="103"/>
      <w:bookmarkEnd w:id="104"/>
      <w:bookmarkEnd w:id="105"/>
      <w:bookmarkEnd w:id="106"/>
    </w:p>
    <w:p w:rsidR="00401549" w:rsidRDefault="00401549" w:rsidP="00401549">
      <w:pPr>
        <w:pStyle w:val="Heading5"/>
      </w:pPr>
      <w:bookmarkStart w:id="107" w:name="_Toc20212966"/>
      <w:bookmarkStart w:id="108" w:name="_Toc27668381"/>
      <w:bookmarkStart w:id="109" w:name="_Toc44668280"/>
      <w:bookmarkStart w:id="110" w:name="_Toc58836840"/>
      <w:bookmarkStart w:id="111" w:name="_Toc58837847"/>
      <w:bookmarkStart w:id="112" w:name="_Toc153963587"/>
      <w:r>
        <w:t>5.1.2.2.1</w:t>
      </w:r>
      <w:r>
        <w:tab/>
        <w:t>Event based charging</w:t>
      </w:r>
      <w:bookmarkEnd w:id="107"/>
      <w:bookmarkEnd w:id="108"/>
      <w:bookmarkEnd w:id="109"/>
      <w:bookmarkEnd w:id="110"/>
      <w:bookmarkEnd w:id="111"/>
      <w:bookmarkEnd w:id="112"/>
    </w:p>
    <w:p w:rsidR="00401549" w:rsidRPr="00A06DE9" w:rsidRDefault="00401549" w:rsidP="00401549">
      <w:r w:rsidRPr="00305EBD">
        <w:t>Figure 5.1.2.2.</w:t>
      </w:r>
      <w:r w:rsidRPr="00305EBD">
        <w:rPr>
          <w:lang w:eastAsia="zh-CN"/>
        </w:rPr>
        <w:t xml:space="preserve">1.1 </w:t>
      </w:r>
      <w:r w:rsidRPr="00305EBD">
        <w:t xml:space="preserve">shows a scenario for </w:t>
      </w:r>
      <w:r>
        <w:t xml:space="preserve">Post </w:t>
      </w:r>
      <w:r w:rsidRPr="00305EBD">
        <w:t>Event Charging,</w:t>
      </w:r>
      <w:r w:rsidRPr="00305EBD">
        <w:rPr>
          <w:lang w:eastAsia="zh-CN"/>
        </w:rPr>
        <w:t xml:space="preserve"> (</w:t>
      </w:r>
      <w:r>
        <w:rPr>
          <w:lang w:eastAsia="zh-CN"/>
        </w:rPr>
        <w:t>PE</w:t>
      </w:r>
      <w:r w:rsidRPr="00305EBD">
        <w:rPr>
          <w:lang w:eastAsia="zh-CN"/>
        </w:rPr>
        <w:t xml:space="preserve">C) </w:t>
      </w:r>
      <w:r w:rsidRPr="00305EBD">
        <w:t xml:space="preserve">where the </w:t>
      </w:r>
      <w:r w:rsidRPr="00305EBD">
        <w:rPr>
          <w:rFonts w:eastAsia="SimSun"/>
        </w:rPr>
        <w:t xml:space="preserve">NF </w:t>
      </w:r>
      <w:r w:rsidRPr="00305EBD">
        <w:t xml:space="preserve">(CTF) </w:t>
      </w:r>
      <w:r>
        <w:t xml:space="preserve">interacts with </w:t>
      </w:r>
      <w:r w:rsidRPr="00305EBD">
        <w:t>the CHF after the service delivery.</w:t>
      </w:r>
      <w:r w:rsidRPr="00A06DE9">
        <w:t xml:space="preserve"> </w:t>
      </w:r>
    </w:p>
    <w:p w:rsidR="00401549" w:rsidRPr="00A06DE9" w:rsidRDefault="00401549" w:rsidP="00401549">
      <w:pPr>
        <w:pStyle w:val="TH"/>
      </w:pPr>
      <w:r w:rsidRPr="0044434B">
        <w:object w:dxaOrig="6287" w:dyaOrig="4325">
          <v:shape id="_x0000_i1028" type="#_x0000_t75" style="width:314.3pt;height:216.65pt" o:ole="">
            <v:imagedata r:id="rId13" o:title=""/>
          </v:shape>
          <o:OLEObject Type="Embed" ProgID="Visio.Drawing.11" ShapeID="_x0000_i1028" DrawAspect="Content" ObjectID="_1771925535" r:id="rId14"/>
        </w:object>
      </w:r>
    </w:p>
    <w:p w:rsidR="00401549" w:rsidRPr="00A06DE9" w:rsidRDefault="00401549" w:rsidP="00401549">
      <w:pPr>
        <w:pStyle w:val="TF"/>
      </w:pPr>
      <w:r w:rsidRPr="00A06DE9">
        <w:t>Figure 5.</w:t>
      </w:r>
      <w:r>
        <w:t>1</w:t>
      </w:r>
      <w:r w:rsidRPr="00A06DE9">
        <w:t>.2.2.</w:t>
      </w:r>
      <w:r>
        <w:t>1.1</w:t>
      </w:r>
      <w:r w:rsidRPr="00A06DE9">
        <w:t xml:space="preserve">: </w:t>
      </w:r>
      <w:r>
        <w:t xml:space="preserve">Post </w:t>
      </w:r>
      <w:r w:rsidRPr="00A06DE9">
        <w:t xml:space="preserve">Event </w:t>
      </w:r>
      <w:r>
        <w:t>C</w:t>
      </w:r>
      <w:r w:rsidRPr="00A06DE9">
        <w:t xml:space="preserve">harging </w:t>
      </w:r>
    </w:p>
    <w:p w:rsidR="00401549" w:rsidRDefault="00401549" w:rsidP="00401549">
      <w:pPr>
        <w:pStyle w:val="B10"/>
      </w:pPr>
      <w:r w:rsidRPr="00A06DE9">
        <w:rPr>
          <w:b/>
        </w:rPr>
        <w:t>1)</w:t>
      </w:r>
      <w:r w:rsidRPr="00A06DE9">
        <w:rPr>
          <w:b/>
        </w:rPr>
        <w:tab/>
        <w:t>Request for resource usage:</w:t>
      </w:r>
      <w:r w:rsidRPr="00A06DE9">
        <w:t xml:space="preserve"> A request for session establishment is received in the </w:t>
      </w:r>
      <w:r w:rsidRPr="0044434B">
        <w:t>NF (CTF)</w:t>
      </w:r>
      <w:r w:rsidRPr="00A06DE9">
        <w:t xml:space="preserve">. </w:t>
      </w:r>
    </w:p>
    <w:p w:rsidR="00401549" w:rsidRPr="00A06DE9" w:rsidRDefault="00401549" w:rsidP="00401549">
      <w:pPr>
        <w:pStyle w:val="B10"/>
      </w:pPr>
      <w:bookmarkStart w:id="113" w:name="_Hlk14260415"/>
      <w:r>
        <w:rPr>
          <w:b/>
        </w:rPr>
        <w:t>2</w:t>
      </w:r>
      <w:r w:rsidRPr="00A06DE9">
        <w:rPr>
          <w:b/>
        </w:rPr>
        <w:t>)</w:t>
      </w:r>
      <w:r w:rsidRPr="00A06DE9">
        <w:rPr>
          <w:b/>
        </w:rPr>
        <w:tab/>
        <w:t>Content/Service Delivery:</w:t>
      </w:r>
      <w:r w:rsidRPr="00A06DE9">
        <w:t xml:space="preserve"> the </w:t>
      </w:r>
      <w:r w:rsidRPr="0044434B">
        <w:t>NF (CTF)</w:t>
      </w:r>
      <w:r w:rsidRPr="00A06DE9">
        <w:t xml:space="preserve"> delivers the content/service</w:t>
      </w:r>
      <w:r>
        <w:t>.</w:t>
      </w:r>
    </w:p>
    <w:bookmarkEnd w:id="113"/>
    <w:p w:rsidR="00401549" w:rsidRPr="00A06DE9" w:rsidRDefault="00401549" w:rsidP="00401549">
      <w:pPr>
        <w:pStyle w:val="B10"/>
      </w:pPr>
      <w:r w:rsidRPr="00A06DE9">
        <w:rPr>
          <w:b/>
        </w:rPr>
        <w:t>3)</w:t>
      </w:r>
      <w:r w:rsidRPr="00A06DE9">
        <w:rPr>
          <w:b/>
        </w:rPr>
        <w:tab/>
        <w:t>Charging Data Request [</w:t>
      </w:r>
      <w:r>
        <w:rPr>
          <w:b/>
        </w:rPr>
        <w:t>Event</w:t>
      </w:r>
      <w:r w:rsidRPr="00A06DE9">
        <w:rPr>
          <w:b/>
        </w:rPr>
        <w:t>]:</w:t>
      </w:r>
      <w:r w:rsidRPr="00A06DE9">
        <w:t xml:space="preserve"> The </w:t>
      </w:r>
      <w:r w:rsidRPr="0044434B">
        <w:t xml:space="preserve">NF (CTF) </w:t>
      </w:r>
      <w:r w:rsidRPr="00BB6156">
        <w:rPr>
          <w:noProof/>
        </w:rPr>
        <w:t xml:space="preserve">the CTF generates charging data related to </w:t>
      </w:r>
      <w:r>
        <w:rPr>
          <w:noProof/>
        </w:rPr>
        <w:t xml:space="preserve">the delivered </w:t>
      </w:r>
      <w:r w:rsidRPr="00BB6156">
        <w:rPr>
          <w:noProof/>
        </w:rPr>
        <w:t xml:space="preserve">service </w:t>
      </w:r>
      <w:r>
        <w:rPr>
          <w:noProof/>
        </w:rPr>
        <w:t xml:space="preserve">and </w:t>
      </w:r>
      <w:r w:rsidRPr="00A06DE9">
        <w:t>sends the request</w:t>
      </w:r>
      <w:r>
        <w:t xml:space="preserve"> for the</w:t>
      </w:r>
      <w:r w:rsidRPr="00A06DE9">
        <w:t xml:space="preserve"> CHF</w:t>
      </w:r>
      <w:r>
        <w:t xml:space="preserve"> to </w:t>
      </w:r>
      <w:r w:rsidRPr="00933981">
        <w:t>store related charging data for CDR generation purpose</w:t>
      </w:r>
      <w:r>
        <w:t>.</w:t>
      </w:r>
    </w:p>
    <w:p w:rsidR="00401549" w:rsidRPr="00A06DE9" w:rsidRDefault="00401549" w:rsidP="00401549">
      <w:pPr>
        <w:pStyle w:val="B10"/>
      </w:pPr>
      <w:r>
        <w:rPr>
          <w:b/>
        </w:rPr>
        <w:t>4</w:t>
      </w:r>
      <w:r w:rsidRPr="00A06DE9">
        <w:rPr>
          <w:b/>
        </w:rPr>
        <w:t>)</w:t>
      </w:r>
      <w:r w:rsidRPr="00A06DE9">
        <w:rPr>
          <w:b/>
        </w:rPr>
        <w:tab/>
        <w:t xml:space="preserve"> </w:t>
      </w:r>
      <w:r w:rsidRPr="00A06DE9">
        <w:rPr>
          <w:rFonts w:hint="eastAsia"/>
          <w:b/>
          <w:lang w:eastAsia="zh-CN"/>
        </w:rPr>
        <w:t>Create</w:t>
      </w:r>
      <w:r w:rsidRPr="00A06DE9">
        <w:rPr>
          <w:b/>
        </w:rPr>
        <w:t xml:space="preserve"> CDR:</w:t>
      </w:r>
      <w:r w:rsidRPr="00A06DE9">
        <w:t xml:space="preserve"> </w:t>
      </w:r>
      <w:r>
        <w:t>the</w:t>
      </w:r>
      <w:r w:rsidRPr="00A06DE9">
        <w:t xml:space="preserve"> CHF </w:t>
      </w:r>
      <w:r>
        <w:t xml:space="preserve">stores received information and </w:t>
      </w:r>
      <w:r w:rsidRPr="00A06DE9">
        <w:rPr>
          <w:rFonts w:hint="eastAsia"/>
          <w:lang w:eastAsia="zh-CN"/>
        </w:rPr>
        <w:t>creates</w:t>
      </w:r>
      <w:r w:rsidRPr="00A06DE9">
        <w:t xml:space="preserve"> a CDR related to the service.</w:t>
      </w:r>
    </w:p>
    <w:p w:rsidR="00401549" w:rsidRPr="00A06DE9" w:rsidRDefault="00401549" w:rsidP="00401549">
      <w:pPr>
        <w:pStyle w:val="B10"/>
      </w:pPr>
      <w:r>
        <w:rPr>
          <w:b/>
        </w:rPr>
        <w:t>5</w:t>
      </w:r>
      <w:r w:rsidRPr="00A06DE9">
        <w:rPr>
          <w:b/>
        </w:rPr>
        <w:t>)</w:t>
      </w:r>
      <w:r w:rsidRPr="00A06DE9">
        <w:rPr>
          <w:b/>
        </w:rPr>
        <w:tab/>
        <w:t>Charging Data Response [</w:t>
      </w:r>
      <w:r>
        <w:rPr>
          <w:b/>
        </w:rPr>
        <w:t>Event</w:t>
      </w:r>
      <w:r w:rsidRPr="00A06DE9">
        <w:rPr>
          <w:b/>
        </w:rPr>
        <w:t>]:</w:t>
      </w:r>
      <w:r w:rsidRPr="00A06DE9">
        <w:t xml:space="preserve"> </w:t>
      </w:r>
      <w:bookmarkStart w:id="114" w:name="_Hlk14261187"/>
      <w:r w:rsidRPr="00A06DE9">
        <w:t xml:space="preserve">The CHF informs the </w:t>
      </w:r>
      <w:r w:rsidRPr="0044434B">
        <w:t>NF (CTF)</w:t>
      </w:r>
      <w:r>
        <w:t xml:space="preserve"> </w:t>
      </w:r>
      <w:r w:rsidRPr="00A06DE9">
        <w:t>on the result of the request</w:t>
      </w:r>
      <w:bookmarkEnd w:id="114"/>
      <w:r w:rsidRPr="00A06DE9">
        <w:t>.</w:t>
      </w:r>
    </w:p>
    <w:p w:rsidR="00401549" w:rsidRDefault="00401549" w:rsidP="00401549"/>
    <w:p w:rsidR="00401549" w:rsidRPr="0052775D" w:rsidRDefault="00401549" w:rsidP="00401549">
      <w:pPr>
        <w:pStyle w:val="Heading5"/>
      </w:pPr>
      <w:bookmarkStart w:id="115" w:name="_Toc20212967"/>
      <w:bookmarkStart w:id="116" w:name="_Toc27668382"/>
      <w:bookmarkStart w:id="117" w:name="_Toc44668281"/>
      <w:bookmarkStart w:id="118" w:name="_Toc58836841"/>
      <w:bookmarkStart w:id="119" w:name="_Toc58837848"/>
      <w:bookmarkStart w:id="120" w:name="_Toc153963588"/>
      <w:r>
        <w:t>5.1.2.2.2</w:t>
      </w:r>
      <w:r>
        <w:tab/>
        <w:t>Session based charging</w:t>
      </w:r>
      <w:bookmarkEnd w:id="115"/>
      <w:bookmarkEnd w:id="116"/>
      <w:bookmarkEnd w:id="117"/>
      <w:bookmarkEnd w:id="118"/>
      <w:bookmarkEnd w:id="119"/>
      <w:bookmarkEnd w:id="120"/>
    </w:p>
    <w:p w:rsidR="00401549" w:rsidRPr="00A06DE9" w:rsidRDefault="00401549" w:rsidP="00401549">
      <w:pPr>
        <w:keepNext/>
      </w:pPr>
      <w:r w:rsidRPr="00A06DE9">
        <w:t>Figure 5.</w:t>
      </w:r>
      <w:r>
        <w:t>1.2.2.2.1</w:t>
      </w:r>
      <w:r w:rsidRPr="00A06DE9">
        <w:t xml:space="preserve"> shows a scenario for </w:t>
      </w:r>
      <w:r>
        <w:t>Offline s</w:t>
      </w:r>
      <w:r w:rsidRPr="0044434B">
        <w:t>ession based charging</w:t>
      </w:r>
      <w:r>
        <w:t xml:space="preserve"> </w:t>
      </w:r>
      <w:r w:rsidRPr="00A06DE9">
        <w:t xml:space="preserve">where the </w:t>
      </w:r>
      <w:r w:rsidRPr="0044434B">
        <w:t>NF (CTF)</w:t>
      </w:r>
      <w:r w:rsidRPr="00A06DE9">
        <w:t xml:space="preserve"> </w:t>
      </w:r>
      <w:r>
        <w:t xml:space="preserve">interacts with </w:t>
      </w:r>
      <w:r w:rsidRPr="00A06DE9">
        <w:t xml:space="preserve">the CHF. </w:t>
      </w:r>
    </w:p>
    <w:p w:rsidR="00401549" w:rsidRPr="00A06DE9" w:rsidRDefault="00401549" w:rsidP="00401549">
      <w:pPr>
        <w:pStyle w:val="TH"/>
      </w:pPr>
      <w:r>
        <w:object w:dxaOrig="7066" w:dyaOrig="11475">
          <v:shape id="_x0000_i1029" type="#_x0000_t75" style="width:353.1pt;height:573.5pt" o:ole="">
            <v:imagedata r:id="rId15" o:title=""/>
          </v:shape>
          <o:OLEObject Type="Embed" ProgID="Visio.Drawing.11" ShapeID="_x0000_i1029" DrawAspect="Content" ObjectID="_1771925536" r:id="rId16"/>
        </w:object>
      </w:r>
    </w:p>
    <w:p w:rsidR="00401549" w:rsidRPr="00A06DE9" w:rsidRDefault="00401549" w:rsidP="00401549">
      <w:pPr>
        <w:pStyle w:val="TF"/>
      </w:pPr>
      <w:r w:rsidRPr="00A06DE9">
        <w:t>Figure 5.</w:t>
      </w:r>
      <w:r>
        <w:t>1.2.2.2.1</w:t>
      </w:r>
      <w:r w:rsidRPr="00A06DE9">
        <w:t xml:space="preserve">: </w:t>
      </w:r>
      <w:r>
        <w:t xml:space="preserve"> Offline c</w:t>
      </w:r>
      <w:r w:rsidRPr="00F20DCA">
        <w:rPr>
          <w:rFonts w:eastAsia="DengXian"/>
        </w:rPr>
        <w:t>harging</w:t>
      </w:r>
    </w:p>
    <w:p w:rsidR="00401549" w:rsidRPr="00A06DE9" w:rsidRDefault="00401549" w:rsidP="00401549">
      <w:pPr>
        <w:pStyle w:val="B10"/>
      </w:pPr>
      <w:r w:rsidRPr="00A06DE9">
        <w:rPr>
          <w:b/>
        </w:rPr>
        <w:t>1)</w:t>
      </w:r>
      <w:r w:rsidRPr="00A06DE9">
        <w:rPr>
          <w:b/>
        </w:rPr>
        <w:tab/>
        <w:t>Request for service delivery and start of service delivery:</w:t>
      </w:r>
      <w:r w:rsidRPr="00A06DE9">
        <w:t xml:space="preserve"> A request for session establishment is received in the</w:t>
      </w:r>
      <w:r w:rsidRPr="0044434B">
        <w:t xml:space="preserve"> NF (CTF)</w:t>
      </w:r>
      <w:r w:rsidRPr="00A06DE9">
        <w:t xml:space="preserve">. </w:t>
      </w:r>
    </w:p>
    <w:p w:rsidR="00401549" w:rsidRDefault="00401549" w:rsidP="00401549">
      <w:pPr>
        <w:pStyle w:val="B10"/>
      </w:pPr>
      <w:r>
        <w:rPr>
          <w:b/>
        </w:rPr>
        <w:t>2</w:t>
      </w:r>
      <w:r w:rsidRPr="00A06DE9">
        <w:rPr>
          <w:b/>
        </w:rPr>
        <w:t>)</w:t>
      </w:r>
      <w:r w:rsidRPr="00A06DE9">
        <w:rPr>
          <w:b/>
        </w:rPr>
        <w:tab/>
        <w:t>Charging Data Request [Initial]:</w:t>
      </w:r>
      <w:r w:rsidRPr="00A06DE9">
        <w:t xml:space="preserve"> The </w:t>
      </w:r>
      <w:r w:rsidRPr="0044434B">
        <w:t xml:space="preserve">NF (CTF) </w:t>
      </w:r>
      <w:r w:rsidRPr="00A06DE9">
        <w:t>sends the request to</w:t>
      </w:r>
      <w:r>
        <w:t xml:space="preserve"> inform </w:t>
      </w:r>
      <w:r w:rsidRPr="00A06DE9">
        <w:t xml:space="preserve">the CHF </w:t>
      </w:r>
      <w:r>
        <w:t>about the service to be started.</w:t>
      </w:r>
    </w:p>
    <w:p w:rsidR="00401549" w:rsidRPr="00A06DE9" w:rsidRDefault="00401549" w:rsidP="00401549">
      <w:pPr>
        <w:pStyle w:val="B10"/>
      </w:pPr>
      <w:r>
        <w:rPr>
          <w:b/>
        </w:rPr>
        <w:t>3</w:t>
      </w:r>
      <w:r w:rsidRPr="00A06DE9">
        <w:rPr>
          <w:b/>
        </w:rPr>
        <w:t>)</w:t>
      </w:r>
      <w:r w:rsidRPr="00A06DE9">
        <w:rPr>
          <w:b/>
        </w:rPr>
        <w:tab/>
        <w:t xml:space="preserve"> Open CDR:</w:t>
      </w:r>
      <w:r w:rsidRPr="00A06DE9">
        <w:t xml:space="preserve"> the CHF opens a CDR related to the service.</w:t>
      </w:r>
    </w:p>
    <w:p w:rsidR="00401549" w:rsidRDefault="00401549" w:rsidP="00401549">
      <w:pPr>
        <w:pStyle w:val="B10"/>
      </w:pPr>
      <w:r>
        <w:rPr>
          <w:b/>
        </w:rPr>
        <w:t>4</w:t>
      </w:r>
      <w:r w:rsidRPr="00A06DE9">
        <w:rPr>
          <w:b/>
        </w:rPr>
        <w:t>)</w:t>
      </w:r>
      <w:r w:rsidRPr="00A06DE9">
        <w:rPr>
          <w:b/>
        </w:rPr>
        <w:tab/>
        <w:t>Charging Data Response [Initial]:</w:t>
      </w:r>
      <w:r w:rsidRPr="00A06DE9">
        <w:t xml:space="preserve"> The CHF informs the </w:t>
      </w:r>
      <w:r w:rsidRPr="0044434B">
        <w:t>NF (CTF)</w:t>
      </w:r>
      <w:r>
        <w:t xml:space="preserve"> </w:t>
      </w:r>
      <w:r w:rsidRPr="00A06DE9">
        <w:t>on the result of the request</w:t>
      </w:r>
      <w:r>
        <w:t xml:space="preserve"> and optionnaly provides </w:t>
      </w:r>
      <w:r w:rsidRPr="00A06DE9">
        <w:t xml:space="preserve">the </w:t>
      </w:r>
      <w:r>
        <w:t>usage reporting triggers applicable to the service.</w:t>
      </w:r>
    </w:p>
    <w:p w:rsidR="00401549" w:rsidRPr="00A06DE9" w:rsidRDefault="00401549" w:rsidP="00401549">
      <w:pPr>
        <w:pStyle w:val="B10"/>
      </w:pPr>
      <w:r>
        <w:rPr>
          <w:b/>
        </w:rPr>
        <w:t>5</w:t>
      </w:r>
      <w:r w:rsidRPr="00A06DE9">
        <w:rPr>
          <w:b/>
        </w:rPr>
        <w:t>)</w:t>
      </w:r>
      <w:r w:rsidRPr="00A06DE9">
        <w:rPr>
          <w:b/>
        </w:rPr>
        <w:tab/>
        <w:t>Content/Service Delivery:</w:t>
      </w:r>
      <w:r w:rsidRPr="00A06DE9">
        <w:t xml:space="preserve"> the </w:t>
      </w:r>
      <w:r w:rsidRPr="0044434B">
        <w:t>NF (CTF)</w:t>
      </w:r>
      <w:r w:rsidRPr="00A06DE9">
        <w:t xml:space="preserve"> delivers the content/service</w:t>
      </w:r>
      <w:r>
        <w:t>.</w:t>
      </w:r>
    </w:p>
    <w:p w:rsidR="00401549" w:rsidRPr="00A06DE9" w:rsidRDefault="00401549" w:rsidP="00401549">
      <w:pPr>
        <w:pStyle w:val="B10"/>
      </w:pPr>
      <w:r>
        <w:rPr>
          <w:b/>
        </w:rPr>
        <w:t>6</w:t>
      </w:r>
      <w:r w:rsidRPr="00A06DE9">
        <w:rPr>
          <w:b/>
        </w:rPr>
        <w:t>)</w:t>
      </w:r>
      <w:r w:rsidRPr="00A06DE9">
        <w:rPr>
          <w:b/>
        </w:rPr>
        <w:tab/>
        <w:t>Usage Reporting Trigger:</w:t>
      </w:r>
      <w:r w:rsidRPr="00A06DE9">
        <w:t xml:space="preserve"> the </w:t>
      </w:r>
      <w:r w:rsidRPr="0044434B">
        <w:t xml:space="preserve">NF (CTF) </w:t>
      </w:r>
      <w:r w:rsidRPr="00A06DE9">
        <w:t>generates charging data related to service delivered, based on a trigger for usage reporting is met.</w:t>
      </w:r>
    </w:p>
    <w:p w:rsidR="00401549" w:rsidRPr="00A06DE9" w:rsidRDefault="00401549" w:rsidP="00401549">
      <w:pPr>
        <w:pStyle w:val="B10"/>
      </w:pPr>
      <w:r>
        <w:rPr>
          <w:b/>
        </w:rPr>
        <w:t>7</w:t>
      </w:r>
      <w:r w:rsidRPr="00A06DE9">
        <w:rPr>
          <w:b/>
        </w:rPr>
        <w:t>)</w:t>
      </w:r>
      <w:r w:rsidRPr="00A06DE9">
        <w:rPr>
          <w:b/>
        </w:rPr>
        <w:tab/>
        <w:t>Charging Data Request [Update]:</w:t>
      </w:r>
      <w:r w:rsidRPr="00A06DE9">
        <w:t xml:space="preserve"> the </w:t>
      </w:r>
      <w:r w:rsidRPr="0044434B">
        <w:t xml:space="preserve">NF (CTF) </w:t>
      </w:r>
      <w:r w:rsidRPr="00A06DE9">
        <w:t>sends the request for reporting the related charging data to the CHF.</w:t>
      </w:r>
    </w:p>
    <w:p w:rsidR="00401549" w:rsidRPr="00A06DE9" w:rsidRDefault="00401549" w:rsidP="00401549">
      <w:pPr>
        <w:pStyle w:val="B10"/>
      </w:pPr>
      <w:r>
        <w:rPr>
          <w:b/>
        </w:rPr>
        <w:t>8</w:t>
      </w:r>
      <w:r w:rsidRPr="00A06DE9">
        <w:rPr>
          <w:b/>
        </w:rPr>
        <w:t>)</w:t>
      </w:r>
      <w:r w:rsidRPr="00A06DE9">
        <w:rPr>
          <w:b/>
        </w:rPr>
        <w:tab/>
        <w:t xml:space="preserve"> Update CDR:</w:t>
      </w:r>
      <w:r w:rsidRPr="00A06DE9">
        <w:t xml:space="preserve"> the CHF updates the CDR with charging data related to the service.</w:t>
      </w:r>
    </w:p>
    <w:p w:rsidR="00401549" w:rsidRPr="00A06DE9" w:rsidRDefault="00401549" w:rsidP="00401549">
      <w:pPr>
        <w:pStyle w:val="B10"/>
      </w:pPr>
      <w:r>
        <w:rPr>
          <w:b/>
        </w:rPr>
        <w:t>9</w:t>
      </w:r>
      <w:r w:rsidRPr="00A06DE9">
        <w:rPr>
          <w:b/>
        </w:rPr>
        <w:t>)</w:t>
      </w:r>
      <w:r w:rsidRPr="00A06DE9">
        <w:rPr>
          <w:b/>
        </w:rPr>
        <w:tab/>
        <w:t>Charging Data Response [Update]:</w:t>
      </w:r>
      <w:r w:rsidRPr="00A06DE9">
        <w:t xml:space="preserve"> The CHF informs the </w:t>
      </w:r>
      <w:r w:rsidRPr="0044434B">
        <w:t xml:space="preserve">NF (CTF) </w:t>
      </w:r>
      <w:r w:rsidRPr="00A06DE9">
        <w:t>on the result of the request.</w:t>
      </w:r>
    </w:p>
    <w:p w:rsidR="00401549" w:rsidRPr="00A06DE9" w:rsidRDefault="00401549" w:rsidP="00401549">
      <w:pPr>
        <w:pStyle w:val="B10"/>
      </w:pPr>
      <w:r>
        <w:rPr>
          <w:b/>
        </w:rPr>
        <w:t>10</w:t>
      </w:r>
      <w:r w:rsidRPr="00A06DE9">
        <w:rPr>
          <w:b/>
        </w:rPr>
        <w:t>)</w:t>
      </w:r>
      <w:r w:rsidRPr="00A06DE9">
        <w:rPr>
          <w:b/>
        </w:rPr>
        <w:tab/>
        <w:t>Content/Service Delivery:</w:t>
      </w:r>
      <w:r w:rsidRPr="00A06DE9">
        <w:t xml:space="preserve"> the </w:t>
      </w:r>
      <w:r w:rsidRPr="0044434B">
        <w:t xml:space="preserve">NF (CTF) </w:t>
      </w:r>
      <w:r w:rsidRPr="00A06DE9">
        <w:t>delivers the content/service.</w:t>
      </w:r>
    </w:p>
    <w:p w:rsidR="00401549" w:rsidRPr="00A06DE9" w:rsidRDefault="00401549" w:rsidP="00401549">
      <w:pPr>
        <w:pStyle w:val="B10"/>
      </w:pPr>
      <w:r>
        <w:rPr>
          <w:b/>
        </w:rPr>
        <w:t>11</w:t>
      </w:r>
      <w:r w:rsidRPr="00A06DE9">
        <w:rPr>
          <w:b/>
        </w:rPr>
        <w:t>)</w:t>
      </w:r>
      <w:r w:rsidRPr="00A06DE9">
        <w:rPr>
          <w:b/>
        </w:rPr>
        <w:tab/>
      </w:r>
      <w:r>
        <w:rPr>
          <w:b/>
        </w:rPr>
        <w:t xml:space="preserve"> </w:t>
      </w:r>
      <w:r w:rsidRPr="00A06DE9">
        <w:rPr>
          <w:b/>
        </w:rPr>
        <w:t>Se</w:t>
      </w:r>
      <w:r>
        <w:rPr>
          <w:b/>
        </w:rPr>
        <w:t>rvice</w:t>
      </w:r>
      <w:r w:rsidRPr="00A06DE9">
        <w:rPr>
          <w:b/>
        </w:rPr>
        <w:t xml:space="preserve"> release:</w:t>
      </w:r>
      <w:r w:rsidRPr="00A06DE9">
        <w:t xml:space="preserve"> the s</w:t>
      </w:r>
      <w:r>
        <w:t>ervice</w:t>
      </w:r>
      <w:r w:rsidRPr="00A06DE9">
        <w:t xml:space="preserve"> is released.</w:t>
      </w:r>
    </w:p>
    <w:p w:rsidR="00401549" w:rsidRPr="00A06DE9" w:rsidRDefault="00401549" w:rsidP="00401549">
      <w:pPr>
        <w:pStyle w:val="B10"/>
      </w:pPr>
      <w:r>
        <w:rPr>
          <w:b/>
        </w:rPr>
        <w:t>12</w:t>
      </w:r>
      <w:r w:rsidRPr="00A06DE9">
        <w:rPr>
          <w:b/>
        </w:rPr>
        <w:t>)</w:t>
      </w:r>
      <w:r w:rsidRPr="00A06DE9">
        <w:rPr>
          <w:b/>
        </w:rPr>
        <w:tab/>
        <w:t>Charging Data Request [Termination]:</w:t>
      </w:r>
      <w:r w:rsidRPr="00A06DE9">
        <w:t xml:space="preserve"> the </w:t>
      </w:r>
      <w:r w:rsidRPr="0044434B">
        <w:t xml:space="preserve">NF (CTF) </w:t>
      </w:r>
      <w:r w:rsidRPr="00A06DE9">
        <w:t xml:space="preserve">sends the request to the CHF, for charging data related to the service termination. </w:t>
      </w:r>
    </w:p>
    <w:p w:rsidR="00401549" w:rsidRPr="00A06DE9" w:rsidRDefault="00401549" w:rsidP="00401549">
      <w:pPr>
        <w:pStyle w:val="B10"/>
      </w:pPr>
      <w:r>
        <w:rPr>
          <w:b/>
        </w:rPr>
        <w:t>13</w:t>
      </w:r>
      <w:r w:rsidRPr="00A06DE9">
        <w:rPr>
          <w:b/>
        </w:rPr>
        <w:t>)</w:t>
      </w:r>
      <w:r w:rsidRPr="00A06DE9">
        <w:rPr>
          <w:b/>
        </w:rPr>
        <w:tab/>
        <w:t xml:space="preserve"> Close CDR:</w:t>
      </w:r>
      <w:r w:rsidRPr="00A06DE9">
        <w:t xml:space="preserve"> </w:t>
      </w:r>
      <w:r>
        <w:t>the</w:t>
      </w:r>
      <w:r w:rsidRPr="00A06DE9">
        <w:t xml:space="preserve"> CHF closes the CDR with charging data related to the service termination.</w:t>
      </w:r>
    </w:p>
    <w:p w:rsidR="00401549" w:rsidRPr="00A06DE9" w:rsidRDefault="00401549" w:rsidP="00401549">
      <w:pPr>
        <w:pStyle w:val="B10"/>
      </w:pPr>
      <w:r>
        <w:rPr>
          <w:b/>
        </w:rPr>
        <w:t>14</w:t>
      </w:r>
      <w:r w:rsidRPr="00A06DE9">
        <w:rPr>
          <w:b/>
        </w:rPr>
        <w:t>)</w:t>
      </w:r>
      <w:r w:rsidRPr="00A06DE9">
        <w:rPr>
          <w:b/>
        </w:rPr>
        <w:tab/>
        <w:t>Charging Data Response [Termination]:</w:t>
      </w:r>
      <w:r w:rsidRPr="00A06DE9">
        <w:t xml:space="preserve"> The CHF informs the </w:t>
      </w:r>
      <w:r w:rsidRPr="0044434B">
        <w:t xml:space="preserve">NF (CTF) </w:t>
      </w:r>
      <w:r w:rsidRPr="00A06DE9">
        <w:t>on the result of the request.</w:t>
      </w:r>
    </w:p>
    <w:p w:rsidR="00401549" w:rsidRPr="00036C94" w:rsidRDefault="00401549" w:rsidP="00672061">
      <w:pPr>
        <w:rPr>
          <w:rFonts w:hint="eastAsia"/>
          <w:lang w:val="x-none" w:eastAsia="zh-CN"/>
        </w:rPr>
      </w:pPr>
    </w:p>
    <w:p w:rsidR="0013471A" w:rsidRPr="00A06DE9" w:rsidRDefault="0013471A" w:rsidP="0013471A">
      <w:pPr>
        <w:pStyle w:val="Heading2"/>
        <w:rPr>
          <w:rFonts w:hint="eastAsia"/>
          <w:lang w:eastAsia="zh-CN"/>
        </w:rPr>
      </w:pPr>
      <w:bookmarkStart w:id="121" w:name="_Toc20212968"/>
      <w:bookmarkStart w:id="122" w:name="_Toc27668383"/>
      <w:bookmarkStart w:id="123" w:name="_Toc44668282"/>
      <w:bookmarkStart w:id="124" w:name="_Toc58836842"/>
      <w:bookmarkStart w:id="125" w:name="_Toc58837849"/>
      <w:bookmarkStart w:id="126" w:name="_Toc153963589"/>
      <w:r w:rsidRPr="00A06DE9">
        <w:rPr>
          <w:rFonts w:hint="eastAsia"/>
          <w:lang w:eastAsia="zh-CN"/>
        </w:rPr>
        <w:t>5.2</w:t>
      </w:r>
      <w:r w:rsidRPr="00A06DE9">
        <w:tab/>
      </w:r>
      <w:r w:rsidRPr="00A06DE9">
        <w:rPr>
          <w:rFonts w:hint="eastAsia"/>
          <w:lang w:eastAsia="zh-CN"/>
        </w:rPr>
        <w:t>Online charging scenario</w:t>
      </w:r>
      <w:bookmarkEnd w:id="121"/>
      <w:bookmarkEnd w:id="122"/>
      <w:bookmarkEnd w:id="123"/>
      <w:bookmarkEnd w:id="124"/>
      <w:bookmarkEnd w:id="125"/>
      <w:bookmarkEnd w:id="126"/>
    </w:p>
    <w:p w:rsidR="0013471A" w:rsidRPr="00A06DE9" w:rsidRDefault="0013471A" w:rsidP="0013471A">
      <w:pPr>
        <w:pStyle w:val="Heading3"/>
      </w:pPr>
      <w:bookmarkStart w:id="127" w:name="_Toc20212969"/>
      <w:bookmarkStart w:id="128" w:name="_Toc27668384"/>
      <w:bookmarkStart w:id="129" w:name="_Toc44668283"/>
      <w:bookmarkStart w:id="130" w:name="_Toc58836843"/>
      <w:bookmarkStart w:id="131" w:name="_Toc58837850"/>
      <w:bookmarkStart w:id="132" w:name="_Toc153963590"/>
      <w:r w:rsidRPr="00A06DE9">
        <w:t>5.2.1</w:t>
      </w:r>
      <w:r w:rsidRPr="00A06DE9">
        <w:tab/>
        <w:t>Basic principles</w:t>
      </w:r>
      <w:bookmarkEnd w:id="127"/>
      <w:bookmarkEnd w:id="128"/>
      <w:bookmarkEnd w:id="129"/>
      <w:bookmarkEnd w:id="130"/>
      <w:bookmarkEnd w:id="131"/>
      <w:bookmarkEnd w:id="132"/>
    </w:p>
    <w:p w:rsidR="00BD116F" w:rsidRPr="00A06DE9" w:rsidRDefault="0013471A" w:rsidP="002D2670">
      <w:r w:rsidRPr="00A06DE9">
        <w:t xml:space="preserve">Basic principles for online charging are defined in TS 32.240 [1]. </w:t>
      </w:r>
    </w:p>
    <w:p w:rsidR="0013471A" w:rsidRPr="00A06DE9" w:rsidRDefault="0013471A" w:rsidP="00D0081A">
      <w:pPr>
        <w:pStyle w:val="Heading3"/>
      </w:pPr>
      <w:bookmarkStart w:id="133" w:name="_Toc20212970"/>
      <w:bookmarkStart w:id="134" w:name="_Toc27668385"/>
      <w:bookmarkStart w:id="135" w:name="_Toc44668284"/>
      <w:bookmarkStart w:id="136" w:name="_Toc58836844"/>
      <w:bookmarkStart w:id="137" w:name="_Toc58837851"/>
      <w:bookmarkStart w:id="138" w:name="_Toc153963591"/>
      <w:r w:rsidRPr="00A06DE9">
        <w:t>5.2.2</w:t>
      </w:r>
      <w:r w:rsidRPr="00A06DE9">
        <w:tab/>
        <w:t>Charging scenarios</w:t>
      </w:r>
      <w:bookmarkEnd w:id="133"/>
      <w:bookmarkEnd w:id="134"/>
      <w:bookmarkEnd w:id="135"/>
      <w:bookmarkEnd w:id="136"/>
      <w:bookmarkEnd w:id="137"/>
      <w:bookmarkEnd w:id="138"/>
    </w:p>
    <w:p w:rsidR="0013471A" w:rsidRPr="00A06DE9" w:rsidRDefault="0013471A" w:rsidP="0013471A">
      <w:pPr>
        <w:pStyle w:val="Heading4"/>
      </w:pPr>
      <w:bookmarkStart w:id="139" w:name="_Toc20212971"/>
      <w:bookmarkStart w:id="140" w:name="_Toc27668386"/>
      <w:bookmarkStart w:id="141" w:name="_Toc44668285"/>
      <w:bookmarkStart w:id="142" w:name="_Toc58836845"/>
      <w:bookmarkStart w:id="143" w:name="_Toc58837852"/>
      <w:bookmarkStart w:id="144" w:name="_Toc153963592"/>
      <w:r w:rsidRPr="00A06DE9">
        <w:t>5.2.2.</w:t>
      </w:r>
      <w:r w:rsidR="00ED3A40" w:rsidRPr="00A06DE9">
        <w:t>1</w:t>
      </w:r>
      <w:r w:rsidRPr="00A06DE9">
        <w:tab/>
        <w:t>Introduction</w:t>
      </w:r>
      <w:bookmarkEnd w:id="139"/>
      <w:bookmarkEnd w:id="140"/>
      <w:bookmarkEnd w:id="141"/>
      <w:bookmarkEnd w:id="142"/>
      <w:bookmarkEnd w:id="143"/>
      <w:bookmarkEnd w:id="144"/>
    </w:p>
    <w:p w:rsidR="0013471A" w:rsidRPr="00A06DE9" w:rsidRDefault="0013471A" w:rsidP="00246734">
      <w:r w:rsidRPr="00A06DE9">
        <w:t xml:space="preserve">The </w:t>
      </w:r>
      <w:r w:rsidR="00577A1C" w:rsidRPr="00A06DE9">
        <w:t xml:space="preserve">following </w:t>
      </w:r>
      <w:r w:rsidRPr="00A06DE9">
        <w:t xml:space="preserve">basic scenarios are </w:t>
      </w:r>
      <w:r w:rsidR="00E32561" w:rsidRPr="00A06DE9">
        <w:t>used</w:t>
      </w:r>
      <w:r w:rsidRPr="00A06DE9">
        <w:t>:</w:t>
      </w:r>
    </w:p>
    <w:p w:rsidR="0013471A" w:rsidRPr="00A06DE9" w:rsidRDefault="0013471A" w:rsidP="00246734">
      <w:pPr>
        <w:pStyle w:val="B10"/>
      </w:pPr>
      <w:r w:rsidRPr="00A06DE9">
        <w:t>1</w:t>
      </w:r>
      <w:r w:rsidRPr="00A06DE9">
        <w:tab/>
        <w:t>Immediate Event Charging</w:t>
      </w:r>
    </w:p>
    <w:p w:rsidR="0013471A" w:rsidRPr="00A06DE9" w:rsidRDefault="0013471A" w:rsidP="0013471A">
      <w:pPr>
        <w:pStyle w:val="B2"/>
      </w:pPr>
      <w:r w:rsidRPr="00A06DE9">
        <w:t>a)</w:t>
      </w:r>
      <w:r w:rsidRPr="00A06DE9">
        <w:tab/>
        <w:t>Decentralized Unit Determination and Centralized Rating</w:t>
      </w:r>
    </w:p>
    <w:p w:rsidR="0013471A" w:rsidRPr="00A06DE9" w:rsidRDefault="0013471A" w:rsidP="0013471A">
      <w:pPr>
        <w:pStyle w:val="B2"/>
      </w:pPr>
      <w:r w:rsidRPr="00A06DE9">
        <w:t>b)</w:t>
      </w:r>
      <w:r w:rsidRPr="00A06DE9">
        <w:tab/>
        <w:t>Centralized Unit Determination and Centralized Rating</w:t>
      </w:r>
    </w:p>
    <w:p w:rsidR="0013471A" w:rsidRPr="00A06DE9" w:rsidRDefault="0013471A" w:rsidP="0013471A">
      <w:pPr>
        <w:pStyle w:val="B2"/>
      </w:pPr>
      <w:r w:rsidRPr="00A06DE9">
        <w:t>c)</w:t>
      </w:r>
      <w:r w:rsidRPr="00A06DE9">
        <w:tab/>
        <w:t>Decentralized Unit Determination and Decentralized Rating</w:t>
      </w:r>
    </w:p>
    <w:p w:rsidR="0013471A" w:rsidRPr="00A06DE9" w:rsidRDefault="0013471A" w:rsidP="0013471A">
      <w:pPr>
        <w:pStyle w:val="B10"/>
      </w:pPr>
      <w:r w:rsidRPr="00A06DE9">
        <w:t>2</w:t>
      </w:r>
      <w:r w:rsidRPr="00A06DE9">
        <w:tab/>
        <w:t xml:space="preserve">Event charging with Unit Reservation </w:t>
      </w:r>
    </w:p>
    <w:p w:rsidR="0013471A" w:rsidRPr="00A06DE9" w:rsidRDefault="0013471A" w:rsidP="0013471A">
      <w:pPr>
        <w:pStyle w:val="B2"/>
      </w:pPr>
      <w:r w:rsidRPr="00A06DE9">
        <w:t>a)</w:t>
      </w:r>
      <w:r w:rsidRPr="00A06DE9">
        <w:tab/>
        <w:t>Decentralized Unit Determination and Centralized Rating</w:t>
      </w:r>
    </w:p>
    <w:p w:rsidR="0013471A" w:rsidRPr="00A06DE9" w:rsidRDefault="0013471A" w:rsidP="0013471A">
      <w:pPr>
        <w:pStyle w:val="B2"/>
      </w:pPr>
      <w:r w:rsidRPr="00A06DE9">
        <w:t>b)</w:t>
      </w:r>
      <w:r w:rsidRPr="00A06DE9">
        <w:tab/>
        <w:t>Centralized Unit Determination and Centralized Rating</w:t>
      </w:r>
    </w:p>
    <w:p w:rsidR="0013471A" w:rsidRPr="00A06DE9" w:rsidRDefault="0013471A" w:rsidP="0013471A">
      <w:pPr>
        <w:pStyle w:val="B2"/>
      </w:pPr>
      <w:r w:rsidRPr="00A06DE9">
        <w:t>c)</w:t>
      </w:r>
      <w:r w:rsidRPr="00A06DE9">
        <w:tab/>
        <w:t>Decentralized Unit Determination and Decentralized Rating</w:t>
      </w:r>
    </w:p>
    <w:p w:rsidR="0013471A" w:rsidRPr="00A06DE9" w:rsidRDefault="0013471A" w:rsidP="0013471A">
      <w:pPr>
        <w:pStyle w:val="B10"/>
      </w:pPr>
      <w:r w:rsidRPr="00A06DE9">
        <w:t>3</w:t>
      </w:r>
      <w:r w:rsidRPr="00A06DE9">
        <w:tab/>
        <w:t>Session charging with Unit Reservation</w:t>
      </w:r>
    </w:p>
    <w:p w:rsidR="0013471A" w:rsidRPr="00A06DE9" w:rsidRDefault="0013471A" w:rsidP="0013471A">
      <w:pPr>
        <w:pStyle w:val="B2"/>
      </w:pPr>
      <w:r w:rsidRPr="00A06DE9">
        <w:t>a)</w:t>
      </w:r>
      <w:r w:rsidRPr="00A06DE9">
        <w:tab/>
        <w:t>Decentralized Unit Determination and Centralized Rating</w:t>
      </w:r>
    </w:p>
    <w:p w:rsidR="0013471A" w:rsidRPr="00A06DE9" w:rsidRDefault="0013471A" w:rsidP="0013471A">
      <w:pPr>
        <w:pStyle w:val="B2"/>
      </w:pPr>
      <w:r w:rsidRPr="00A06DE9">
        <w:t>b)</w:t>
      </w:r>
      <w:r w:rsidRPr="00A06DE9">
        <w:tab/>
        <w:t>Centralized Unit Determination and Centralized Rating</w:t>
      </w:r>
    </w:p>
    <w:p w:rsidR="0013471A" w:rsidRPr="00A06DE9" w:rsidRDefault="0013471A" w:rsidP="0013471A">
      <w:pPr>
        <w:pStyle w:val="B2"/>
      </w:pPr>
      <w:r w:rsidRPr="00A06DE9">
        <w:t>c)</w:t>
      </w:r>
      <w:r w:rsidRPr="00A06DE9">
        <w:tab/>
        <w:t>Decentralized Unit Determination and Decentralized Rating</w:t>
      </w:r>
    </w:p>
    <w:p w:rsidR="0013471A" w:rsidRPr="00A06DE9" w:rsidRDefault="0013471A" w:rsidP="0013471A">
      <w:r w:rsidRPr="00A06DE9">
        <w:t>The combination of Centralized Unit Determination with Decentralized Rating is not possible.</w:t>
      </w:r>
    </w:p>
    <w:p w:rsidR="00FE4D6A" w:rsidRPr="00A06DE9" w:rsidRDefault="00FE4D6A" w:rsidP="00FE4D6A">
      <w:pPr>
        <w:pStyle w:val="Heading4"/>
      </w:pPr>
      <w:bookmarkStart w:id="145" w:name="_Toc20212972"/>
      <w:bookmarkStart w:id="146" w:name="_Toc27668387"/>
      <w:bookmarkStart w:id="147" w:name="_Toc44668286"/>
      <w:bookmarkStart w:id="148" w:name="_Toc58836846"/>
      <w:bookmarkStart w:id="149" w:name="_Toc58837853"/>
      <w:bookmarkStart w:id="150" w:name="_Toc153963593"/>
      <w:r w:rsidRPr="00A06DE9">
        <w:t>5.2.2.</w:t>
      </w:r>
      <w:r w:rsidR="00ED3A40" w:rsidRPr="00A06DE9">
        <w:t>2</w:t>
      </w:r>
      <w:r w:rsidRPr="00A06DE9">
        <w:tab/>
        <w:t>Scenarios</w:t>
      </w:r>
      <w:bookmarkEnd w:id="145"/>
      <w:bookmarkEnd w:id="146"/>
      <w:bookmarkEnd w:id="147"/>
      <w:bookmarkEnd w:id="148"/>
      <w:bookmarkEnd w:id="149"/>
      <w:bookmarkEnd w:id="150"/>
    </w:p>
    <w:p w:rsidR="00FE4D6A" w:rsidRPr="00A06DE9" w:rsidRDefault="00FE4D6A" w:rsidP="00FE4D6A">
      <w:r w:rsidRPr="00A06DE9">
        <w:t>The scenarios described in TS 32.299 [50]</w:t>
      </w:r>
      <w:r w:rsidR="00246734" w:rsidRPr="00A06DE9">
        <w:t>,</w:t>
      </w:r>
      <w:r w:rsidRPr="00A06DE9">
        <w:t xml:space="preserve"> clauses 5.2.2.1, 5.2.2.2 and 5.2.2.3, apply with the CHF acting as an OCF.</w:t>
      </w:r>
    </w:p>
    <w:p w:rsidR="0013471A" w:rsidRPr="00F20DCA" w:rsidRDefault="0013471A" w:rsidP="0013471A">
      <w:pPr>
        <w:pStyle w:val="Heading3"/>
        <w:rPr>
          <w:rFonts w:hint="eastAsia"/>
          <w:lang w:val="en-GB" w:eastAsia="zh-CN"/>
        </w:rPr>
      </w:pPr>
      <w:bookmarkStart w:id="151" w:name="_Toc20212973"/>
      <w:bookmarkStart w:id="152" w:name="_Toc27668388"/>
      <w:bookmarkStart w:id="153" w:name="_Toc44668287"/>
      <w:bookmarkStart w:id="154" w:name="_Toc58836847"/>
      <w:bookmarkStart w:id="155" w:name="_Toc58837854"/>
      <w:bookmarkStart w:id="156" w:name="_Toc153963594"/>
      <w:r w:rsidRPr="00A06DE9">
        <w:rPr>
          <w:rFonts w:hint="eastAsia"/>
          <w:lang w:eastAsia="zh-CN"/>
        </w:rPr>
        <w:t>5.2.3</w:t>
      </w:r>
      <w:r w:rsidRPr="00A06DE9">
        <w:rPr>
          <w:rFonts w:hint="eastAsia"/>
          <w:lang w:eastAsia="zh-CN"/>
        </w:rPr>
        <w:tab/>
      </w:r>
      <w:r w:rsidR="004D1D0B">
        <w:rPr>
          <w:lang w:val="en-GB" w:eastAsia="zh-CN"/>
        </w:rPr>
        <w:t>Void</w:t>
      </w:r>
      <w:bookmarkEnd w:id="151"/>
      <w:bookmarkEnd w:id="152"/>
      <w:bookmarkEnd w:id="153"/>
      <w:bookmarkEnd w:id="154"/>
      <w:bookmarkEnd w:id="155"/>
      <w:bookmarkEnd w:id="156"/>
    </w:p>
    <w:p w:rsidR="0013471A" w:rsidRPr="00A06DE9" w:rsidRDefault="0013471A" w:rsidP="0013471A">
      <w:pPr>
        <w:pStyle w:val="Heading2"/>
        <w:rPr>
          <w:rFonts w:hint="eastAsia"/>
          <w:lang w:eastAsia="zh-CN"/>
        </w:rPr>
      </w:pPr>
      <w:bookmarkStart w:id="157" w:name="_Toc20212974"/>
      <w:bookmarkStart w:id="158" w:name="_Toc27668389"/>
      <w:bookmarkStart w:id="159" w:name="_Toc44668288"/>
      <w:bookmarkStart w:id="160" w:name="_Toc58836848"/>
      <w:bookmarkStart w:id="161" w:name="_Toc58837855"/>
      <w:bookmarkStart w:id="162" w:name="_Toc153963595"/>
      <w:r w:rsidRPr="00A06DE9">
        <w:rPr>
          <w:rFonts w:hint="eastAsia"/>
          <w:lang w:eastAsia="zh-CN"/>
        </w:rPr>
        <w:t>5.3</w:t>
      </w:r>
      <w:r w:rsidRPr="00A06DE9">
        <w:rPr>
          <w:rFonts w:hint="eastAsia"/>
          <w:lang w:eastAsia="zh-CN"/>
        </w:rPr>
        <w:tab/>
        <w:t>Co</w:t>
      </w:r>
      <w:r w:rsidRPr="00A06DE9">
        <w:rPr>
          <w:lang w:eastAsia="zh-CN"/>
        </w:rPr>
        <w:t>n</w:t>
      </w:r>
      <w:r w:rsidRPr="00A06DE9">
        <w:rPr>
          <w:rFonts w:hint="eastAsia"/>
          <w:lang w:eastAsia="zh-CN"/>
        </w:rPr>
        <w:t>verged Charging</w:t>
      </w:r>
      <w:r w:rsidRPr="00A06DE9">
        <w:rPr>
          <w:lang w:eastAsia="zh-CN"/>
        </w:rPr>
        <w:t xml:space="preserve"> </w:t>
      </w:r>
      <w:r w:rsidRPr="00A06DE9">
        <w:rPr>
          <w:rFonts w:hint="eastAsia"/>
          <w:lang w:eastAsia="zh-CN"/>
        </w:rPr>
        <w:t>scenario</w:t>
      </w:r>
      <w:bookmarkEnd w:id="157"/>
      <w:bookmarkEnd w:id="158"/>
      <w:bookmarkEnd w:id="159"/>
      <w:bookmarkEnd w:id="160"/>
      <w:bookmarkEnd w:id="161"/>
      <w:bookmarkEnd w:id="162"/>
    </w:p>
    <w:p w:rsidR="0013471A" w:rsidRPr="00A06DE9" w:rsidRDefault="0013471A" w:rsidP="0013471A">
      <w:pPr>
        <w:pStyle w:val="Heading3"/>
      </w:pPr>
      <w:bookmarkStart w:id="163" w:name="_Toc20212975"/>
      <w:bookmarkStart w:id="164" w:name="_Toc27668390"/>
      <w:bookmarkStart w:id="165" w:name="_Toc44668289"/>
      <w:bookmarkStart w:id="166" w:name="_Toc58836849"/>
      <w:bookmarkStart w:id="167" w:name="_Toc58837856"/>
      <w:bookmarkStart w:id="168" w:name="_Toc153963596"/>
      <w:r w:rsidRPr="00A06DE9">
        <w:t>5.3.1</w:t>
      </w:r>
      <w:r w:rsidRPr="00A06DE9">
        <w:tab/>
        <w:t>Basic principles</w:t>
      </w:r>
      <w:bookmarkEnd w:id="163"/>
      <w:bookmarkEnd w:id="164"/>
      <w:bookmarkEnd w:id="165"/>
      <w:bookmarkEnd w:id="166"/>
      <w:bookmarkEnd w:id="167"/>
      <w:bookmarkEnd w:id="168"/>
    </w:p>
    <w:p w:rsidR="00AF6E85" w:rsidRDefault="0013471A" w:rsidP="002D2670">
      <w:pPr>
        <w:rPr>
          <w:lang w:eastAsia="zh-CN"/>
        </w:rPr>
      </w:pPr>
      <w:r w:rsidRPr="00A06DE9">
        <w:rPr>
          <w:lang w:eastAsia="zh-CN"/>
        </w:rPr>
        <w:t>W</w:t>
      </w:r>
      <w:r w:rsidRPr="00A06DE9">
        <w:rPr>
          <w:rFonts w:hint="eastAsia"/>
          <w:lang w:eastAsia="zh-CN"/>
        </w:rPr>
        <w:t>hen offline charging and online charging are  applicable to a service delivery, the charging information of both offline charging</w:t>
      </w:r>
      <w:r w:rsidR="00EC0C14">
        <w:rPr>
          <w:lang w:eastAsia="zh-CN"/>
        </w:rPr>
        <w:t xml:space="preserve"> </w:t>
      </w:r>
      <w:r w:rsidR="00EC0C14" w:rsidRPr="006E7690">
        <w:rPr>
          <w:lang w:eastAsia="zh-CN"/>
        </w:rPr>
        <w:t>(without quota management)</w:t>
      </w:r>
      <w:r w:rsidRPr="00A06DE9">
        <w:rPr>
          <w:rFonts w:hint="eastAsia"/>
          <w:lang w:eastAsia="zh-CN"/>
        </w:rPr>
        <w:t xml:space="preserve"> and online charging</w:t>
      </w:r>
      <w:r w:rsidR="00EC0C14">
        <w:rPr>
          <w:lang w:eastAsia="zh-CN"/>
        </w:rPr>
        <w:t xml:space="preserve"> </w:t>
      </w:r>
      <w:r w:rsidR="00EC0C14" w:rsidRPr="006E7690">
        <w:rPr>
          <w:lang w:eastAsia="zh-CN"/>
        </w:rPr>
        <w:t>(with quota management)</w:t>
      </w:r>
      <w:r w:rsidRPr="00A06DE9">
        <w:rPr>
          <w:rFonts w:hint="eastAsia"/>
          <w:lang w:eastAsia="zh-CN"/>
        </w:rPr>
        <w:t xml:space="preserve"> can be provided in a single command</w:t>
      </w:r>
      <w:r w:rsidR="00EC0C14">
        <w:rPr>
          <w:lang w:eastAsia="zh-CN"/>
        </w:rPr>
        <w:t xml:space="preserve">. The triggering for reporting the charging information can be </w:t>
      </w:r>
      <w:r w:rsidRPr="00A06DE9">
        <w:rPr>
          <w:rFonts w:hint="eastAsia"/>
          <w:lang w:eastAsia="zh-CN"/>
        </w:rPr>
        <w:t xml:space="preserve">any triggers of the offline charging or online charging </w:t>
      </w:r>
      <w:r w:rsidR="00EC0C14" w:rsidRPr="006E7690">
        <w:rPr>
          <w:lang w:eastAsia="zh-CN"/>
        </w:rPr>
        <w:t>(deferred or immediate triggers)</w:t>
      </w:r>
      <w:r w:rsidRPr="00A06DE9">
        <w:rPr>
          <w:rFonts w:hint="eastAsia"/>
          <w:lang w:eastAsia="zh-CN"/>
        </w:rPr>
        <w:t>.</w:t>
      </w:r>
    </w:p>
    <w:p w:rsidR="003A3638" w:rsidRPr="00E0667B" w:rsidRDefault="003A3638" w:rsidP="003A3638">
      <w:pPr>
        <w:rPr>
          <w:lang w:eastAsia="zh-CN"/>
        </w:rPr>
      </w:pPr>
      <w:r>
        <w:rPr>
          <w:color w:val="000000"/>
          <w:lang w:eastAsia="zh-CN"/>
        </w:rPr>
        <w:t xml:space="preserve">The invocation of the Charging Data Request for start of service, </w:t>
      </w:r>
      <w:r>
        <w:rPr>
          <w:color w:val="000000"/>
        </w:rPr>
        <w:t xml:space="preserve">in case there is no valid quota for the rating group, </w:t>
      </w:r>
      <w:r>
        <w:rPr>
          <w:color w:val="000000"/>
          <w:lang w:eastAsia="zh-CN"/>
        </w:rPr>
        <w:t>can be done in either blocking mode or non-blocking mode</w:t>
      </w:r>
      <w:r w:rsidRPr="00E0667B">
        <w:rPr>
          <w:lang w:eastAsia="zh-CN"/>
        </w:rPr>
        <w:t>:</w:t>
      </w:r>
    </w:p>
    <w:p w:rsidR="003A3638" w:rsidRDefault="003A3638" w:rsidP="003A3638">
      <w:pPr>
        <w:pStyle w:val="B10"/>
        <w:ind w:left="284" w:firstLine="0"/>
        <w:rPr>
          <w:lang w:eastAsia="zh-CN"/>
        </w:rPr>
      </w:pPr>
      <w:r>
        <w:rPr>
          <w:lang w:eastAsia="zh-CN"/>
        </w:rPr>
        <w:t>-</w:t>
      </w:r>
      <w:r w:rsidRPr="00424394">
        <w:rPr>
          <w:lang w:bidi="ar-IQ"/>
        </w:rPr>
        <w:tab/>
      </w:r>
      <w:r>
        <w:rPr>
          <w:lang w:eastAsia="zh-CN"/>
        </w:rPr>
        <w:t>b</w:t>
      </w:r>
      <w:r w:rsidRPr="00E0667B">
        <w:rPr>
          <w:lang w:eastAsia="zh-CN"/>
        </w:rPr>
        <w:t>locking mode: the service delivery shall not start before its authorization from CHF;</w:t>
      </w:r>
    </w:p>
    <w:p w:rsidR="003A3638" w:rsidRDefault="003A3638" w:rsidP="00CC6FF3">
      <w:pPr>
        <w:pStyle w:val="B10"/>
        <w:rPr>
          <w:lang w:eastAsia="zh-CN"/>
        </w:rPr>
      </w:pPr>
      <w:r>
        <w:rPr>
          <w:lang w:eastAsia="zh-CN"/>
        </w:rPr>
        <w:t>-</w:t>
      </w:r>
      <w:r w:rsidRPr="00424394">
        <w:rPr>
          <w:lang w:bidi="ar-IQ"/>
        </w:rPr>
        <w:tab/>
      </w:r>
      <w:r w:rsidRPr="00E0667B">
        <w:rPr>
          <w:lang w:eastAsia="zh-CN"/>
        </w:rPr>
        <w:t>non-blocking mode: the service delivery may start before its authorization from CHF.</w:t>
      </w:r>
    </w:p>
    <w:p w:rsidR="001C4C37" w:rsidRPr="00A06DE9" w:rsidRDefault="001C4C37" w:rsidP="002D2670">
      <w:pPr>
        <w:rPr>
          <w:lang w:eastAsia="zh-CN"/>
        </w:rPr>
      </w:pPr>
      <w:r w:rsidRPr="00293A08">
        <w:rPr>
          <w:lang w:eastAsia="zh-CN"/>
        </w:rPr>
        <w:t xml:space="preserve">For invoking the ConvergedCharging service with quota management, the ConvergedCharging service will operate in decentralized unit determination with the provided amounts of the </w:t>
      </w:r>
      <w:r>
        <w:rPr>
          <w:lang w:eastAsia="zh-CN"/>
        </w:rPr>
        <w:t xml:space="preserve">Quota </w:t>
      </w:r>
      <w:r w:rsidRPr="00B53ED7">
        <w:rPr>
          <w:lang w:eastAsia="zh-CN"/>
        </w:rPr>
        <w:t>Requested</w:t>
      </w:r>
      <w:r w:rsidRPr="00293A08">
        <w:rPr>
          <w:lang w:eastAsia="zh-CN"/>
        </w:rPr>
        <w:t xml:space="preserve"> information element otherwise if no amount is included in the </w:t>
      </w:r>
      <w:r>
        <w:rPr>
          <w:lang w:eastAsia="zh-CN"/>
        </w:rPr>
        <w:t xml:space="preserve">Quota </w:t>
      </w:r>
      <w:r w:rsidRPr="00B53ED7">
        <w:rPr>
          <w:lang w:eastAsia="zh-CN"/>
        </w:rPr>
        <w:t>Requested</w:t>
      </w:r>
      <w:r w:rsidRPr="00293A08">
        <w:rPr>
          <w:lang w:eastAsia="zh-CN"/>
        </w:rPr>
        <w:t xml:space="preserve"> information element, the ConvergedCharging service will operate in centralized unit determination and rating.</w:t>
      </w:r>
      <w:r>
        <w:rPr>
          <w:lang w:eastAsia="zh-CN"/>
        </w:rPr>
        <w:t xml:space="preserve"> </w:t>
      </w:r>
    </w:p>
    <w:p w:rsidR="0013471A" w:rsidRPr="00A06DE9" w:rsidRDefault="0013471A" w:rsidP="0013471A">
      <w:pPr>
        <w:pStyle w:val="Heading3"/>
      </w:pPr>
      <w:bookmarkStart w:id="169" w:name="_Toc20212976"/>
      <w:bookmarkStart w:id="170" w:name="_Toc27668391"/>
      <w:bookmarkStart w:id="171" w:name="_Toc44668290"/>
      <w:bookmarkStart w:id="172" w:name="_Toc58836850"/>
      <w:bookmarkStart w:id="173" w:name="_Toc58837857"/>
      <w:bookmarkStart w:id="174" w:name="_Toc153963597"/>
      <w:r w:rsidRPr="00A06DE9">
        <w:t>5.3.2</w:t>
      </w:r>
      <w:r w:rsidRPr="00A06DE9">
        <w:tab/>
        <w:t>Charging scenarios</w:t>
      </w:r>
      <w:bookmarkEnd w:id="169"/>
      <w:bookmarkEnd w:id="170"/>
      <w:bookmarkEnd w:id="171"/>
      <w:bookmarkEnd w:id="172"/>
      <w:bookmarkEnd w:id="173"/>
      <w:bookmarkEnd w:id="174"/>
    </w:p>
    <w:p w:rsidR="0013471A" w:rsidRPr="00A06DE9" w:rsidRDefault="0013471A" w:rsidP="0013471A">
      <w:pPr>
        <w:pStyle w:val="Heading4"/>
      </w:pPr>
      <w:bookmarkStart w:id="175" w:name="_Toc20212977"/>
      <w:bookmarkStart w:id="176" w:name="_Toc27668392"/>
      <w:bookmarkStart w:id="177" w:name="_Toc44668291"/>
      <w:bookmarkStart w:id="178" w:name="_Toc58836851"/>
      <w:bookmarkStart w:id="179" w:name="_Toc58837858"/>
      <w:bookmarkStart w:id="180" w:name="_Toc153963598"/>
      <w:r w:rsidRPr="00A06DE9">
        <w:t>5.3.2.</w:t>
      </w:r>
      <w:r w:rsidR="00ED3A40" w:rsidRPr="00A06DE9">
        <w:t>1</w:t>
      </w:r>
      <w:r w:rsidRPr="00A06DE9">
        <w:tab/>
        <w:t>Introduction</w:t>
      </w:r>
      <w:bookmarkEnd w:id="175"/>
      <w:bookmarkEnd w:id="176"/>
      <w:bookmarkEnd w:id="177"/>
      <w:bookmarkEnd w:id="178"/>
      <w:bookmarkEnd w:id="179"/>
      <w:bookmarkEnd w:id="180"/>
    </w:p>
    <w:p w:rsidR="0013471A" w:rsidRPr="00A06DE9" w:rsidRDefault="0013471A" w:rsidP="0013471A">
      <w:r w:rsidRPr="00A06DE9">
        <w:rPr>
          <w:rFonts w:hint="eastAsia"/>
          <w:lang w:eastAsia="zh-CN"/>
        </w:rPr>
        <w:t>Co</w:t>
      </w:r>
      <w:r w:rsidRPr="00A06DE9">
        <w:rPr>
          <w:lang w:eastAsia="zh-CN"/>
        </w:rPr>
        <w:t>n</w:t>
      </w:r>
      <w:r w:rsidRPr="00A06DE9">
        <w:rPr>
          <w:rFonts w:hint="eastAsia"/>
          <w:lang w:eastAsia="zh-CN"/>
        </w:rPr>
        <w:t xml:space="preserve">verged </w:t>
      </w:r>
      <w:r w:rsidRPr="00A06DE9">
        <w:t xml:space="preserve">charging for both events and sessions between CTF and the CHF is performed as defined in TS 32.240 [1]. </w:t>
      </w:r>
    </w:p>
    <w:p w:rsidR="0013471A" w:rsidRPr="00A06DE9" w:rsidRDefault="0013471A" w:rsidP="0013471A">
      <w:r w:rsidRPr="00A06DE9">
        <w:t>Two basic scenarios are used:</w:t>
      </w:r>
    </w:p>
    <w:p w:rsidR="0013471A" w:rsidRPr="00A06DE9" w:rsidRDefault="0013471A" w:rsidP="0013471A">
      <w:pPr>
        <w:pStyle w:val="B10"/>
      </w:pPr>
      <w:r w:rsidRPr="00A06DE9">
        <w:t>-</w:t>
      </w:r>
      <w:r w:rsidRPr="00A06DE9">
        <w:tab/>
      </w:r>
      <w:r w:rsidRPr="00A06DE9">
        <w:rPr>
          <w:rFonts w:hint="eastAsia"/>
          <w:lang w:eastAsia="zh-CN"/>
        </w:rPr>
        <w:t>Co</w:t>
      </w:r>
      <w:r w:rsidRPr="00A06DE9">
        <w:rPr>
          <w:lang w:eastAsia="zh-CN"/>
        </w:rPr>
        <w:t>n</w:t>
      </w:r>
      <w:r w:rsidRPr="00A06DE9">
        <w:rPr>
          <w:rFonts w:hint="eastAsia"/>
          <w:lang w:eastAsia="zh-CN"/>
        </w:rPr>
        <w:t xml:space="preserve">verged </w:t>
      </w:r>
      <w:r w:rsidRPr="00A06DE9">
        <w:t>Event based charging;</w:t>
      </w:r>
    </w:p>
    <w:p w:rsidR="0013471A" w:rsidRPr="00A06DE9" w:rsidRDefault="0013471A" w:rsidP="00FA4B0A">
      <w:pPr>
        <w:pStyle w:val="B1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4430"/>
        </w:tabs>
      </w:pPr>
      <w:r w:rsidRPr="00A06DE9">
        <w:t>-</w:t>
      </w:r>
      <w:r w:rsidRPr="00A06DE9">
        <w:tab/>
      </w:r>
      <w:r w:rsidRPr="00A06DE9">
        <w:rPr>
          <w:rFonts w:hint="eastAsia"/>
          <w:lang w:eastAsia="zh-CN"/>
        </w:rPr>
        <w:t>Co</w:t>
      </w:r>
      <w:r w:rsidRPr="00A06DE9">
        <w:rPr>
          <w:lang w:eastAsia="zh-CN"/>
        </w:rPr>
        <w:t>n</w:t>
      </w:r>
      <w:r w:rsidRPr="00A06DE9">
        <w:rPr>
          <w:rFonts w:hint="eastAsia"/>
          <w:lang w:eastAsia="zh-CN"/>
        </w:rPr>
        <w:t xml:space="preserve">verged </w:t>
      </w:r>
      <w:r w:rsidRPr="00A06DE9">
        <w:t>Session based charging.</w:t>
      </w:r>
    </w:p>
    <w:p w:rsidR="0013471A" w:rsidRPr="00A06DE9" w:rsidRDefault="0013471A" w:rsidP="0013471A">
      <w:pPr>
        <w:pStyle w:val="Heading4"/>
      </w:pPr>
      <w:bookmarkStart w:id="181" w:name="_Toc20212978"/>
      <w:bookmarkStart w:id="182" w:name="_Toc27668393"/>
      <w:bookmarkStart w:id="183" w:name="_Toc44668292"/>
      <w:bookmarkStart w:id="184" w:name="_Toc58836852"/>
      <w:bookmarkStart w:id="185" w:name="_Toc58837859"/>
      <w:bookmarkStart w:id="186" w:name="_Toc153963599"/>
      <w:r w:rsidRPr="00A06DE9">
        <w:t>5.3.2.</w:t>
      </w:r>
      <w:r w:rsidR="00ED3A40" w:rsidRPr="00A06DE9">
        <w:t>2</w:t>
      </w:r>
      <w:r w:rsidRPr="00A06DE9">
        <w:tab/>
        <w:t>Event based charging</w:t>
      </w:r>
      <w:bookmarkEnd w:id="181"/>
      <w:bookmarkEnd w:id="182"/>
      <w:bookmarkEnd w:id="183"/>
      <w:bookmarkEnd w:id="184"/>
      <w:bookmarkEnd w:id="185"/>
      <w:bookmarkEnd w:id="186"/>
    </w:p>
    <w:p w:rsidR="0013471A" w:rsidRDefault="0013471A" w:rsidP="00213797">
      <w:r w:rsidRPr="00A06DE9">
        <w:t xml:space="preserve">For </w:t>
      </w:r>
      <w:r w:rsidRPr="00A06DE9">
        <w:rPr>
          <w:rFonts w:hint="eastAsia"/>
          <w:lang w:eastAsia="zh-CN"/>
        </w:rPr>
        <w:t>Co</w:t>
      </w:r>
      <w:r w:rsidR="00A67B7E" w:rsidRPr="00A06DE9">
        <w:rPr>
          <w:lang w:eastAsia="zh-CN"/>
        </w:rPr>
        <w:t>n</w:t>
      </w:r>
      <w:r w:rsidRPr="00A06DE9">
        <w:rPr>
          <w:rFonts w:hint="eastAsia"/>
          <w:lang w:eastAsia="zh-CN"/>
        </w:rPr>
        <w:t>verged Event based Charging</w:t>
      </w:r>
      <w:r w:rsidRPr="00A06DE9">
        <w:t xml:space="preserve">, </w:t>
      </w:r>
      <w:r w:rsidR="007539D4">
        <w:t>he</w:t>
      </w:r>
      <w:r w:rsidR="007539D4">
        <w:rPr>
          <w:noProof/>
        </w:rPr>
        <w:t xml:space="preserve"> following cases are</w:t>
      </w:r>
      <w:r w:rsidRPr="00A06DE9">
        <w:t xml:space="preserve"> supported</w:t>
      </w:r>
      <w:r w:rsidR="007539D4">
        <w:t>:</w:t>
      </w:r>
    </w:p>
    <w:p w:rsidR="007539D4" w:rsidRDefault="007539D4" w:rsidP="007539D4">
      <w:pPr>
        <w:pStyle w:val="B10"/>
      </w:pPr>
      <w:r>
        <w:t>-</w:t>
      </w:r>
      <w:r>
        <w:tab/>
      </w:r>
      <w:r w:rsidRPr="00BB6156">
        <w:rPr>
          <w:noProof/>
        </w:rPr>
        <w:t>Immediate Event Charging</w:t>
      </w:r>
      <w:r w:rsidRPr="0044434B">
        <w:t xml:space="preserve"> </w:t>
      </w:r>
      <w:r>
        <w:t>(</w:t>
      </w:r>
      <w:r w:rsidRPr="0044434B">
        <w:t>IEC</w:t>
      </w:r>
      <w:r>
        <w:t>);</w:t>
      </w:r>
    </w:p>
    <w:p w:rsidR="007539D4" w:rsidRPr="007539D4" w:rsidRDefault="007539D4" w:rsidP="00036C94">
      <w:pPr>
        <w:pStyle w:val="B10"/>
      </w:pPr>
      <w:r>
        <w:t>-</w:t>
      </w:r>
      <w:r>
        <w:tab/>
        <w:t>Post Event Charging (PEC).</w:t>
      </w:r>
    </w:p>
    <w:p w:rsidR="00477C89" w:rsidRPr="00A06DE9" w:rsidRDefault="007539D4" w:rsidP="00213797">
      <w:pPr>
        <w:keepNext/>
      </w:pPr>
      <w:r>
        <w:t>The</w:t>
      </w:r>
      <w:r w:rsidR="00477C89" w:rsidRPr="00A06DE9">
        <w:t xml:space="preserve"> scenario for Event based charging </w:t>
      </w:r>
      <w:r>
        <w:t>supported by IEC is shown in f</w:t>
      </w:r>
      <w:r w:rsidRPr="00A06DE9">
        <w:t>igure 5.3.2.2.</w:t>
      </w:r>
      <w:r w:rsidRPr="00A06DE9">
        <w:rPr>
          <w:rFonts w:hint="eastAsia"/>
          <w:lang w:eastAsia="zh-CN"/>
        </w:rPr>
        <w:t>1</w:t>
      </w:r>
      <w:r>
        <w:rPr>
          <w:lang w:eastAsia="zh-CN"/>
        </w:rPr>
        <w:t xml:space="preserve"> </w:t>
      </w:r>
      <w:r w:rsidR="00D45B63" w:rsidRPr="0044434B">
        <w:rPr>
          <w:rFonts w:eastAsia="SimSun"/>
        </w:rPr>
        <w:t xml:space="preserve">with: </w:t>
      </w:r>
      <w:r w:rsidR="00477C89" w:rsidRPr="00A06DE9">
        <w:t>Decentralized and Centralized Unit Determination,</w:t>
      </w:r>
      <w:r w:rsidR="00246734" w:rsidRPr="00A06DE9">
        <w:t xml:space="preserve"> </w:t>
      </w:r>
      <w:r w:rsidR="00477C89" w:rsidRPr="00A06DE9">
        <w:t>Centralized Rating configuration</w:t>
      </w:r>
      <w:r w:rsidR="00D45B63" w:rsidRPr="0044434B">
        <w:rPr>
          <w:rFonts w:eastAsia="SimSun"/>
        </w:rPr>
        <w:t xml:space="preserve">and </w:t>
      </w:r>
      <w:r w:rsidR="00477C89" w:rsidRPr="00A06DE9">
        <w:t>user's account balance</w:t>
      </w:r>
      <w:r w:rsidR="00477C89" w:rsidRPr="00A06DE9">
        <w:rPr>
          <w:rFonts w:hint="eastAsia"/>
          <w:lang w:eastAsia="zh-CN"/>
        </w:rPr>
        <w:t xml:space="preserve"> </w:t>
      </w:r>
      <w:r w:rsidR="00477C89" w:rsidRPr="00A06DE9">
        <w:t xml:space="preserve">deduction </w:t>
      </w:r>
      <w:r w:rsidR="00477C89" w:rsidRPr="00A06DE9">
        <w:rPr>
          <w:rFonts w:hint="eastAsia"/>
          <w:lang w:eastAsia="zh-CN"/>
        </w:rPr>
        <w:t>before</w:t>
      </w:r>
      <w:r w:rsidR="00477C89" w:rsidRPr="00A06DE9">
        <w:t xml:space="preserve"> service delivery,</w:t>
      </w:r>
      <w:r w:rsidR="00477C89" w:rsidRPr="00A06DE9">
        <w:rPr>
          <w:rFonts w:hint="eastAsia"/>
          <w:lang w:eastAsia="zh-CN"/>
        </w:rPr>
        <w:t xml:space="preserve"> </w:t>
      </w:r>
      <w:r w:rsidR="00477C89" w:rsidRPr="00A06DE9">
        <w:t xml:space="preserve">where the </w:t>
      </w:r>
      <w:r w:rsidR="00D45B63" w:rsidRPr="0044434B">
        <w:rPr>
          <w:rFonts w:eastAsia="SimSun"/>
        </w:rPr>
        <w:t xml:space="preserve">NF </w:t>
      </w:r>
      <w:r w:rsidR="00D45B63" w:rsidRPr="0044434B">
        <w:t>(CTF)</w:t>
      </w:r>
      <w:r w:rsidR="00D45B63" w:rsidRPr="0044434B">
        <w:tab/>
      </w:r>
      <w:r w:rsidR="00D45B63" w:rsidRPr="0044434B">
        <w:rPr>
          <w:rFonts w:eastAsia="SimSun"/>
        </w:rPr>
        <w:t>may</w:t>
      </w:r>
      <w:r w:rsidR="00477C89" w:rsidRPr="00A06DE9">
        <w:t xml:space="preserve"> invoke converged charging service towards the CHF, prior to service delivery if needed. </w:t>
      </w:r>
    </w:p>
    <w:p w:rsidR="00477C89" w:rsidRPr="00A06DE9" w:rsidRDefault="004865C8" w:rsidP="004865C8">
      <w:pPr>
        <w:pStyle w:val="TH"/>
      </w:pPr>
      <w:r w:rsidRPr="0044434B">
        <w:object w:dxaOrig="6271" w:dyaOrig="5301">
          <v:shape id="_x0000_i1030" type="#_x0000_t75" style="width:313.65pt;height:265.45pt" o:ole="">
            <v:imagedata r:id="rId17" o:title=""/>
          </v:shape>
          <o:OLEObject Type="Embed" ProgID="Visio.Drawing.11" ShapeID="_x0000_i1030" DrawAspect="Content" ObjectID="_1771925537" r:id="rId18"/>
        </w:object>
      </w:r>
    </w:p>
    <w:p w:rsidR="00477C89" w:rsidRPr="00A06DE9" w:rsidRDefault="00477C89" w:rsidP="00477C89">
      <w:pPr>
        <w:pStyle w:val="TF"/>
      </w:pPr>
      <w:r w:rsidRPr="00A06DE9">
        <w:t>Figure 5.3.2.</w:t>
      </w:r>
      <w:r w:rsidR="00ED3A40" w:rsidRPr="00A06DE9">
        <w:t>2</w:t>
      </w:r>
      <w:r w:rsidRPr="00A06DE9">
        <w:t>.</w:t>
      </w:r>
      <w:r w:rsidRPr="00A06DE9">
        <w:rPr>
          <w:rFonts w:hint="eastAsia"/>
          <w:lang w:eastAsia="zh-CN"/>
        </w:rPr>
        <w:t>1</w:t>
      </w:r>
      <w:r w:rsidRPr="00A06DE9">
        <w:t xml:space="preserve">: </w:t>
      </w:r>
      <w:r w:rsidR="00D45B63" w:rsidRPr="00F20DCA">
        <w:rPr>
          <w:rFonts w:eastAsia="DengXian"/>
        </w:rPr>
        <w:t xml:space="preserve">IEC- </w:t>
      </w:r>
      <w:r w:rsidRPr="00A06DE9">
        <w:t xml:space="preserve">Event based charging </w:t>
      </w:r>
      <w:r w:rsidR="00D45B63" w:rsidRPr="00F20DCA">
        <w:rPr>
          <w:rFonts w:eastAsia="DengXian"/>
        </w:rPr>
        <w:t>with</w:t>
      </w:r>
      <w:r w:rsidR="00D45B63" w:rsidRPr="00A06DE9">
        <w:t xml:space="preserve"> </w:t>
      </w:r>
      <w:r w:rsidRPr="00A06DE9">
        <w:t xml:space="preserve"> Decentralized and Centralized </w:t>
      </w:r>
      <w:r w:rsidR="00246734" w:rsidRPr="00A06DE9">
        <w:t>Unit Determination</w:t>
      </w:r>
      <w:r w:rsidRPr="00A06DE9">
        <w:t>,</w:t>
      </w:r>
      <w:r w:rsidR="00246734" w:rsidRPr="00A06DE9">
        <w:t xml:space="preserve"> </w:t>
      </w:r>
      <w:r w:rsidRPr="00A06DE9">
        <w:t>Centralized Rating</w:t>
      </w:r>
    </w:p>
    <w:p w:rsidR="00477C89" w:rsidRPr="00A06DE9" w:rsidRDefault="00477C89" w:rsidP="00477C89">
      <w:pPr>
        <w:pStyle w:val="B10"/>
      </w:pPr>
      <w:r w:rsidRPr="00A06DE9">
        <w:rPr>
          <w:b/>
        </w:rPr>
        <w:t>1)</w:t>
      </w:r>
      <w:r w:rsidRPr="00A06DE9">
        <w:rPr>
          <w:b/>
        </w:rPr>
        <w:tab/>
        <w:t>Request for resource usage:</w:t>
      </w:r>
      <w:r w:rsidRPr="00A06DE9">
        <w:t xml:space="preserve"> A request for session establishment is received in the </w:t>
      </w:r>
      <w:r w:rsidR="00D45B63" w:rsidRPr="0044434B">
        <w:t>NF (CTF)</w:t>
      </w:r>
      <w:r w:rsidRPr="00A06DE9">
        <w:t>. The service is configured to be authorized by the CHF to start.</w:t>
      </w:r>
    </w:p>
    <w:p w:rsidR="00477C89" w:rsidRPr="00A06DE9" w:rsidRDefault="00477C89" w:rsidP="00477C89">
      <w:pPr>
        <w:pStyle w:val="B10"/>
      </w:pPr>
      <w:r w:rsidRPr="00A06DE9">
        <w:rPr>
          <w:b/>
        </w:rPr>
        <w:t>2)</w:t>
      </w:r>
      <w:r w:rsidRPr="00A06DE9">
        <w:rPr>
          <w:b/>
        </w:rPr>
        <w:tab/>
        <w:t xml:space="preserve">Units Determination: </w:t>
      </w:r>
      <w:r w:rsidRPr="00A06DE9">
        <w:t xml:space="preserve">the </w:t>
      </w:r>
      <w:r w:rsidR="00D45B63" w:rsidRPr="0044434B">
        <w:t>NF (CTF)</w:t>
      </w:r>
      <w:r w:rsidRPr="00A06DE9">
        <w:t xml:space="preserve"> determines the number of units depending on the service requested by the UE in "Decentralized Units determination" scenario.</w:t>
      </w:r>
    </w:p>
    <w:p w:rsidR="00477C89" w:rsidRPr="00A06DE9" w:rsidRDefault="00477C89" w:rsidP="00477C89">
      <w:pPr>
        <w:pStyle w:val="B10"/>
      </w:pPr>
      <w:r w:rsidRPr="00A06DE9">
        <w:rPr>
          <w:b/>
        </w:rPr>
        <w:t>3)</w:t>
      </w:r>
      <w:r w:rsidRPr="00A06DE9">
        <w:rPr>
          <w:b/>
        </w:rPr>
        <w:tab/>
        <w:t>Charging Data Request [</w:t>
      </w:r>
      <w:r w:rsidR="00166642">
        <w:rPr>
          <w:b/>
        </w:rPr>
        <w:t xml:space="preserve">Event, </w:t>
      </w:r>
      <w:r w:rsidR="00D45B63" w:rsidRPr="0044434B">
        <w:rPr>
          <w:b/>
        </w:rPr>
        <w:t>Units</w:t>
      </w:r>
      <w:r w:rsidRPr="00A06DE9">
        <w:rPr>
          <w:b/>
        </w:rPr>
        <w:t>]:</w:t>
      </w:r>
      <w:r w:rsidRPr="00A06DE9">
        <w:t xml:space="preserve"> The </w:t>
      </w:r>
      <w:r w:rsidR="00D45B63" w:rsidRPr="0044434B">
        <w:t xml:space="preserve">NF (CTF) </w:t>
      </w:r>
      <w:r w:rsidRPr="00A06DE9">
        <w:t xml:space="preserve">sends the request to the CHF for the service to be granted authorization, and to </w:t>
      </w:r>
      <w:r w:rsidR="00166642">
        <w:rPr>
          <w:lang w:eastAsia="zh-CN"/>
        </w:rPr>
        <w:t>allow</w:t>
      </w:r>
      <w:r w:rsidR="00166642" w:rsidRPr="00A06DE9">
        <w:t xml:space="preserve"> </w:t>
      </w:r>
      <w:r w:rsidRPr="00A06DE9">
        <w:t>the number of units</w:t>
      </w:r>
      <w:r w:rsidR="00166642">
        <w:t>,</w:t>
      </w:r>
      <w:r w:rsidRPr="00A06DE9">
        <w:t xml:space="preserve"> if determined in item 2</w:t>
      </w:r>
      <w:r w:rsidR="00166642">
        <w:t>,</w:t>
      </w:r>
      <w:r w:rsidRPr="00A06DE9">
        <w:rPr>
          <w:rFonts w:hint="eastAsia"/>
          <w:lang w:eastAsia="zh-CN"/>
        </w:rPr>
        <w:t xml:space="preserve"> to be </w:t>
      </w:r>
      <w:r w:rsidR="00166642">
        <w:rPr>
          <w:lang w:eastAsia="zh-CN"/>
        </w:rPr>
        <w:t xml:space="preserve">rated and </w:t>
      </w:r>
      <w:r w:rsidRPr="00A06DE9">
        <w:rPr>
          <w:rFonts w:hint="eastAsia"/>
          <w:lang w:eastAsia="zh-CN"/>
        </w:rPr>
        <w:t>accounted</w:t>
      </w:r>
      <w:r w:rsidRPr="00A06DE9">
        <w:t>.</w:t>
      </w:r>
    </w:p>
    <w:p w:rsidR="00477C89" w:rsidRPr="00A06DE9" w:rsidRDefault="00477C89" w:rsidP="00477C89">
      <w:pPr>
        <w:pStyle w:val="B10"/>
        <w:rPr>
          <w:rFonts w:hint="eastAsia"/>
          <w:b/>
          <w:lang w:eastAsia="zh-CN"/>
        </w:rPr>
      </w:pPr>
      <w:r w:rsidRPr="00A06DE9">
        <w:rPr>
          <w:b/>
        </w:rPr>
        <w:t>4)</w:t>
      </w:r>
      <w:r w:rsidRPr="00A06DE9">
        <w:rPr>
          <w:b/>
        </w:rPr>
        <w:tab/>
        <w:t>Account, Rating</w:t>
      </w:r>
      <w:r w:rsidRPr="00A06DE9">
        <w:rPr>
          <w:rFonts w:hint="eastAsia"/>
          <w:b/>
          <w:lang w:eastAsia="zh-CN"/>
        </w:rPr>
        <w:t xml:space="preserve"> </w:t>
      </w:r>
      <w:r w:rsidRPr="00A06DE9">
        <w:rPr>
          <w:b/>
        </w:rPr>
        <w:t>Control:</w:t>
      </w:r>
      <w:r w:rsidRPr="00A06DE9">
        <w:t xml:space="preserve"> The CHF calculates the number of monetary units that represents the price</w:t>
      </w:r>
      <w:r w:rsidRPr="00A06DE9">
        <w:rPr>
          <w:rFonts w:hint="eastAsia"/>
          <w:lang w:eastAsia="zh-CN"/>
        </w:rPr>
        <w:t xml:space="preserve"> and makes</w:t>
      </w:r>
      <w:r w:rsidRPr="00A06DE9">
        <w:t xml:space="preserve"> deduction of the calculated amount from user's account balance based on the number of units requested or on internal unit determination</w:t>
      </w:r>
      <w:r w:rsidRPr="00A06DE9">
        <w:rPr>
          <w:rFonts w:hint="eastAsia"/>
          <w:lang w:eastAsia="zh-CN"/>
        </w:rPr>
        <w:t>,</w:t>
      </w:r>
      <w:r w:rsidRPr="00A06DE9">
        <w:t xml:space="preserve"> </w:t>
      </w:r>
      <w:r w:rsidRPr="00A06DE9">
        <w:rPr>
          <w:rFonts w:hint="eastAsia"/>
          <w:lang w:eastAsia="zh-CN"/>
        </w:rPr>
        <w:t xml:space="preserve">if </w:t>
      </w:r>
      <w:r w:rsidRPr="00A06DE9">
        <w:t>the user's credit balance is sufficient</w:t>
      </w:r>
      <w:r w:rsidR="00D45B63" w:rsidRPr="0044434B">
        <w:t>.</w:t>
      </w:r>
    </w:p>
    <w:p w:rsidR="00477C89" w:rsidRPr="00A06DE9" w:rsidRDefault="00477C89" w:rsidP="00477C89">
      <w:pPr>
        <w:pStyle w:val="B10"/>
      </w:pPr>
      <w:r w:rsidRPr="00A06DE9">
        <w:rPr>
          <w:b/>
        </w:rPr>
        <w:t>5)</w:t>
      </w:r>
      <w:r w:rsidRPr="00A06DE9">
        <w:rPr>
          <w:b/>
        </w:rPr>
        <w:tab/>
        <w:t xml:space="preserve"> </w:t>
      </w:r>
      <w:r w:rsidRPr="00A06DE9">
        <w:rPr>
          <w:rFonts w:hint="eastAsia"/>
          <w:b/>
          <w:lang w:eastAsia="zh-CN"/>
        </w:rPr>
        <w:t>Create</w:t>
      </w:r>
      <w:r w:rsidRPr="00A06DE9">
        <w:rPr>
          <w:b/>
        </w:rPr>
        <w:t xml:space="preserve"> CDR:</w:t>
      </w:r>
      <w:r w:rsidRPr="00A06DE9">
        <w:t xml:space="preserve"> based on policies, the CHF </w:t>
      </w:r>
      <w:r w:rsidRPr="00A06DE9">
        <w:rPr>
          <w:rFonts w:hint="eastAsia"/>
          <w:lang w:eastAsia="zh-CN"/>
        </w:rPr>
        <w:t>creates</w:t>
      </w:r>
      <w:r w:rsidRPr="00A06DE9">
        <w:t xml:space="preserve"> a CDR related to the service.</w:t>
      </w:r>
    </w:p>
    <w:p w:rsidR="00477C89" w:rsidRPr="00A06DE9" w:rsidRDefault="00477C89" w:rsidP="00477C89">
      <w:pPr>
        <w:pStyle w:val="B10"/>
      </w:pPr>
      <w:r w:rsidRPr="00A06DE9">
        <w:rPr>
          <w:b/>
        </w:rPr>
        <w:t>6)</w:t>
      </w:r>
      <w:r w:rsidRPr="00A06DE9">
        <w:rPr>
          <w:b/>
        </w:rPr>
        <w:tab/>
        <w:t>Charging Data Response [</w:t>
      </w:r>
      <w:r w:rsidR="00166642">
        <w:rPr>
          <w:b/>
        </w:rPr>
        <w:t xml:space="preserve">Event, </w:t>
      </w:r>
      <w:r w:rsidR="00D45B63" w:rsidRPr="0044434B">
        <w:rPr>
          <w:b/>
        </w:rPr>
        <w:t>Units</w:t>
      </w:r>
      <w:r w:rsidRPr="00A06DE9">
        <w:rPr>
          <w:b/>
        </w:rPr>
        <w:t>]:</w:t>
      </w:r>
      <w:r w:rsidRPr="00A06DE9">
        <w:t xml:space="preserve"> The CHF grants authorization to </w:t>
      </w:r>
      <w:r w:rsidR="00D45B63" w:rsidRPr="0044434B">
        <w:t xml:space="preserve">NF (CTF) </w:t>
      </w:r>
      <w:r w:rsidRPr="00A06DE9">
        <w:t xml:space="preserve">for the service to start, with </w:t>
      </w:r>
      <w:r w:rsidRPr="00A06DE9">
        <w:rPr>
          <w:rFonts w:hint="eastAsia"/>
          <w:lang w:eastAsia="zh-CN"/>
        </w:rPr>
        <w:t>a</w:t>
      </w:r>
      <w:r w:rsidRPr="00A06DE9">
        <w:t xml:space="preserve"> number of </w:t>
      </w:r>
      <w:r w:rsidRPr="00A06DE9">
        <w:rPr>
          <w:rFonts w:hint="eastAsia"/>
          <w:lang w:eastAsia="zh-CN"/>
        </w:rPr>
        <w:t xml:space="preserve">granted </w:t>
      </w:r>
      <w:r w:rsidRPr="00A06DE9">
        <w:t>units</w:t>
      </w:r>
      <w:r w:rsidR="00246734" w:rsidRPr="00A06DE9">
        <w:rPr>
          <w:rFonts w:hint="eastAsia"/>
          <w:lang w:eastAsia="zh-CN"/>
        </w:rPr>
        <w:t>.</w:t>
      </w:r>
    </w:p>
    <w:p w:rsidR="00477C89" w:rsidRPr="00A06DE9" w:rsidRDefault="00477C89" w:rsidP="00477C89">
      <w:pPr>
        <w:pStyle w:val="B10"/>
      </w:pPr>
      <w:r w:rsidRPr="00A06DE9">
        <w:rPr>
          <w:b/>
        </w:rPr>
        <w:t>7)</w:t>
      </w:r>
      <w:r w:rsidRPr="00A06DE9">
        <w:rPr>
          <w:b/>
        </w:rPr>
        <w:tab/>
        <w:t xml:space="preserve"> Granted Units Supervision:</w:t>
      </w:r>
      <w:r w:rsidRPr="00A06DE9">
        <w:t xml:space="preserve"> The service starts and the </w:t>
      </w:r>
      <w:r w:rsidR="00D45B63" w:rsidRPr="0044434B">
        <w:t xml:space="preserve">NF (CTF) </w:t>
      </w:r>
      <w:r w:rsidRPr="00A06DE9">
        <w:t>monitors the consumption of the granted units.</w:t>
      </w:r>
    </w:p>
    <w:p w:rsidR="00D37A8A" w:rsidRDefault="00477C89" w:rsidP="0013471A">
      <w:pPr>
        <w:pStyle w:val="B10"/>
      </w:pPr>
      <w:r w:rsidRPr="00A06DE9">
        <w:rPr>
          <w:b/>
        </w:rPr>
        <w:t>8)</w:t>
      </w:r>
      <w:r w:rsidRPr="00A06DE9">
        <w:rPr>
          <w:b/>
        </w:rPr>
        <w:tab/>
        <w:t>Content/Service Delivery:</w:t>
      </w:r>
      <w:r w:rsidRPr="00A06DE9">
        <w:t xml:space="preserve"> the </w:t>
      </w:r>
      <w:r w:rsidR="00D45B63" w:rsidRPr="0044434B">
        <w:t>NF (CTF)</w:t>
      </w:r>
      <w:r w:rsidRPr="00A06DE9">
        <w:t xml:space="preserve"> delivers the content/service based on the number of units.</w:t>
      </w:r>
    </w:p>
    <w:p w:rsidR="007539D4" w:rsidRPr="00A06DE9" w:rsidRDefault="007539D4" w:rsidP="00036C94">
      <w:r>
        <w:t xml:space="preserve">The </w:t>
      </w:r>
      <w:r w:rsidRPr="00A06DE9">
        <w:t xml:space="preserve">scenario for Event based charging </w:t>
      </w:r>
      <w:r>
        <w:t>supported by P</w:t>
      </w:r>
      <w:r w:rsidRPr="00A06DE9">
        <w:t>E</w:t>
      </w:r>
      <w:r>
        <w:t>C</w:t>
      </w:r>
      <w:r w:rsidRPr="00A06DE9">
        <w:t xml:space="preserve"> </w:t>
      </w:r>
      <w:r>
        <w:t>is described in f</w:t>
      </w:r>
      <w:r w:rsidRPr="00A06DE9">
        <w:t xml:space="preserve">igure </w:t>
      </w:r>
      <w:r w:rsidRPr="00E9131A">
        <w:t>5.1.2.2.1.1</w:t>
      </w:r>
      <w:r>
        <w:t>.</w:t>
      </w:r>
    </w:p>
    <w:p w:rsidR="0013471A" w:rsidRPr="00A06DE9" w:rsidRDefault="0013471A" w:rsidP="0013471A">
      <w:pPr>
        <w:pStyle w:val="Heading4"/>
      </w:pPr>
      <w:bookmarkStart w:id="187" w:name="_Toc20212979"/>
      <w:bookmarkStart w:id="188" w:name="_Toc27668394"/>
      <w:bookmarkStart w:id="189" w:name="_Toc44668293"/>
      <w:bookmarkStart w:id="190" w:name="_Toc58836853"/>
      <w:bookmarkStart w:id="191" w:name="_Toc58837860"/>
      <w:bookmarkStart w:id="192" w:name="_Toc153963600"/>
      <w:r w:rsidRPr="00A06DE9">
        <w:t>5.3.2.</w:t>
      </w:r>
      <w:r w:rsidR="00ED3A40" w:rsidRPr="00A06DE9">
        <w:t>3</w:t>
      </w:r>
      <w:r w:rsidRPr="00A06DE9">
        <w:tab/>
        <w:t>Session based charging</w:t>
      </w:r>
      <w:bookmarkEnd w:id="187"/>
      <w:bookmarkEnd w:id="188"/>
      <w:bookmarkEnd w:id="189"/>
      <w:bookmarkEnd w:id="190"/>
      <w:bookmarkEnd w:id="191"/>
      <w:bookmarkEnd w:id="192"/>
    </w:p>
    <w:p w:rsidR="0013471A" w:rsidRPr="00A06DE9" w:rsidRDefault="0013471A" w:rsidP="00213797">
      <w:r w:rsidRPr="00A06DE9">
        <w:t xml:space="preserve">For </w:t>
      </w:r>
      <w:r w:rsidRPr="00A06DE9">
        <w:rPr>
          <w:rFonts w:hint="eastAsia"/>
          <w:lang w:eastAsia="zh-CN"/>
        </w:rPr>
        <w:t>Co</w:t>
      </w:r>
      <w:r w:rsidR="00A67B7E" w:rsidRPr="00A06DE9">
        <w:rPr>
          <w:lang w:eastAsia="zh-CN"/>
        </w:rPr>
        <w:t>n</w:t>
      </w:r>
      <w:r w:rsidRPr="00A06DE9">
        <w:rPr>
          <w:rFonts w:hint="eastAsia"/>
          <w:lang w:eastAsia="zh-CN"/>
        </w:rPr>
        <w:t xml:space="preserve">verged </w:t>
      </w:r>
      <w:r w:rsidRPr="00A06DE9">
        <w:rPr>
          <w:lang w:eastAsia="zh-CN"/>
        </w:rPr>
        <w:t>Session</w:t>
      </w:r>
      <w:r w:rsidRPr="00A06DE9">
        <w:rPr>
          <w:rFonts w:hint="eastAsia"/>
          <w:lang w:eastAsia="zh-CN"/>
        </w:rPr>
        <w:t xml:space="preserve"> based Charging</w:t>
      </w:r>
      <w:r w:rsidRPr="00A06DE9">
        <w:t>, the following cases are supported:</w:t>
      </w:r>
    </w:p>
    <w:p w:rsidR="00D45B63" w:rsidRPr="0044434B" w:rsidRDefault="0013471A" w:rsidP="00D45B63">
      <w:pPr>
        <w:pStyle w:val="B10"/>
        <w:rPr>
          <w:lang w:eastAsia="zh-CN"/>
        </w:rPr>
      </w:pPr>
      <w:r w:rsidRPr="00A06DE9">
        <w:t>-</w:t>
      </w:r>
      <w:r w:rsidRPr="00A06DE9">
        <w:tab/>
      </w:r>
      <w:r w:rsidRPr="00A06DE9">
        <w:rPr>
          <w:rFonts w:hint="eastAsia"/>
          <w:lang w:eastAsia="zh-CN"/>
        </w:rPr>
        <w:t>SCUR</w:t>
      </w:r>
    </w:p>
    <w:p w:rsidR="00302BD7" w:rsidRPr="00A06DE9" w:rsidRDefault="0013471A" w:rsidP="0013471A">
      <w:pPr>
        <w:pStyle w:val="B10"/>
      </w:pPr>
      <w:r w:rsidRPr="00A06DE9">
        <w:t>-</w:t>
      </w:r>
      <w:r w:rsidRPr="00A06DE9">
        <w:tab/>
        <w:t>E</w:t>
      </w:r>
      <w:r w:rsidRPr="00A06DE9">
        <w:rPr>
          <w:rFonts w:hint="eastAsia"/>
          <w:lang w:eastAsia="zh-CN"/>
        </w:rPr>
        <w:t>CUR</w:t>
      </w:r>
    </w:p>
    <w:p w:rsidR="002126EF" w:rsidRPr="00A06DE9" w:rsidRDefault="002126EF" w:rsidP="002126EF">
      <w:pPr>
        <w:keepNext/>
      </w:pPr>
      <w:r w:rsidRPr="00A06DE9">
        <w:t>Figure 5.3.2.</w:t>
      </w:r>
      <w:r w:rsidR="00ED3A40" w:rsidRPr="00A06DE9">
        <w:t>3</w:t>
      </w:r>
      <w:r w:rsidRPr="00A06DE9">
        <w:t>.1 shows a</w:t>
      </w:r>
      <w:r w:rsidR="00334FE3">
        <w:rPr>
          <w:rFonts w:hint="eastAsia"/>
          <w:lang w:eastAsia="zh-CN"/>
        </w:rPr>
        <w:t xml:space="preserve"> </w:t>
      </w:r>
      <w:r w:rsidR="00334FE3" w:rsidRPr="00CF07AC">
        <w:rPr>
          <w:lang w:eastAsia="zh-CN"/>
        </w:rPr>
        <w:t>blocking mode</w:t>
      </w:r>
      <w:r w:rsidRPr="00A06DE9">
        <w:t xml:space="preserve"> scenario for </w:t>
      </w:r>
      <w:r w:rsidR="00D45B63" w:rsidRPr="0044434B">
        <w:t>Session based charging (</w:t>
      </w:r>
      <w:r w:rsidRPr="00A06DE9">
        <w:t>SCUR</w:t>
      </w:r>
      <w:r w:rsidR="00D45B63" w:rsidRPr="0044434B">
        <w:t xml:space="preserve">) </w:t>
      </w:r>
      <w:r w:rsidR="00D45B63" w:rsidRPr="0044434B">
        <w:rPr>
          <w:rFonts w:eastAsia="SimSun"/>
        </w:rPr>
        <w:t>with: Unit Reservation,</w:t>
      </w:r>
      <w:r w:rsidRPr="00A06DE9">
        <w:t xml:space="preserve"> Decentralized and Centralized Unit Determination, Centralized Rating configuration</w:t>
      </w:r>
      <w:r w:rsidR="00D45B63" w:rsidRPr="0044434B">
        <w:t>,</w:t>
      </w:r>
      <w:r w:rsidR="00D45B63" w:rsidRPr="0044434B">
        <w:rPr>
          <w:rFonts w:eastAsia="SimSun"/>
        </w:rPr>
        <w:t xml:space="preserve"> user’s account deduction</w:t>
      </w:r>
      <w:r w:rsidRPr="00A06DE9">
        <w:t xml:space="preserve">, where the </w:t>
      </w:r>
      <w:r w:rsidR="00D45B63" w:rsidRPr="0044434B">
        <w:t>NF (CTF)</w:t>
      </w:r>
      <w:r w:rsidRPr="00A06DE9">
        <w:t xml:space="preserve"> invokes a converged charging service towards the CHF. </w:t>
      </w:r>
    </w:p>
    <w:p w:rsidR="002126EF" w:rsidRPr="00A06DE9" w:rsidRDefault="00D2382F" w:rsidP="00CE6A45">
      <w:pPr>
        <w:pStyle w:val="TH"/>
      </w:pPr>
      <w:r w:rsidRPr="001C6731">
        <w:rPr>
          <w:rFonts w:ascii="Times New Roman" w:hAnsi="Times New Roman"/>
        </w:rPr>
        <w:object w:dxaOrig="6715" w:dyaOrig="14492">
          <v:shape id="_x0000_i1031" type="#_x0000_t75" style="width:335.6pt;height:724.4pt" o:ole="">
            <v:imagedata r:id="rId19" o:title=""/>
          </v:shape>
          <o:OLEObject Type="Embed" ProgID="Visio.Drawing.11" ShapeID="_x0000_i1031" DrawAspect="Content" ObjectID="_1771925538" r:id="rId20"/>
        </w:object>
      </w:r>
    </w:p>
    <w:p w:rsidR="002126EF" w:rsidRPr="00A06DE9" w:rsidRDefault="002126EF" w:rsidP="00CE6A45">
      <w:pPr>
        <w:pStyle w:val="TF"/>
      </w:pPr>
      <w:r w:rsidRPr="00A06DE9">
        <w:t>Figure 5.3.2.</w:t>
      </w:r>
      <w:r w:rsidR="00ED3A40" w:rsidRPr="00A06DE9">
        <w:t>3</w:t>
      </w:r>
      <w:r w:rsidRPr="00A06DE9">
        <w:t xml:space="preserve">.1: SCUR </w:t>
      </w:r>
      <w:r w:rsidR="00D45B63" w:rsidRPr="00F20DCA">
        <w:rPr>
          <w:rFonts w:eastAsia="DengXian"/>
        </w:rPr>
        <w:t>- Session based charging</w:t>
      </w:r>
      <w:r w:rsidR="00D45B63" w:rsidRPr="0044434B" w:rsidDel="006D12F3">
        <w:t xml:space="preserve"> </w:t>
      </w:r>
      <w:r w:rsidR="00D45B63" w:rsidRPr="0044434B">
        <w:t>with</w:t>
      </w:r>
      <w:r w:rsidR="001E631C">
        <w:rPr>
          <w:lang w:val="en-GB"/>
        </w:rPr>
        <w:t xml:space="preserve"> </w:t>
      </w:r>
      <w:r w:rsidRPr="00A06DE9">
        <w:t>Decentralized and Centralized Unit Determination, Centralized Rating</w:t>
      </w:r>
    </w:p>
    <w:p w:rsidR="002126EF" w:rsidRPr="00A06DE9" w:rsidRDefault="002126EF" w:rsidP="002126EF">
      <w:pPr>
        <w:pStyle w:val="B10"/>
      </w:pPr>
      <w:r w:rsidRPr="00A06DE9">
        <w:rPr>
          <w:b/>
        </w:rPr>
        <w:t>1)</w:t>
      </w:r>
      <w:r w:rsidRPr="00A06DE9">
        <w:rPr>
          <w:b/>
        </w:rPr>
        <w:tab/>
      </w:r>
      <w:r w:rsidR="00334FE3" w:rsidRPr="00D50B49">
        <w:rPr>
          <w:b/>
        </w:rPr>
        <w:t>Request for service delivery</w:t>
      </w:r>
      <w:r w:rsidRPr="00A06DE9">
        <w:rPr>
          <w:b/>
        </w:rPr>
        <w:t>:</w:t>
      </w:r>
      <w:r w:rsidRPr="00A06DE9">
        <w:t xml:space="preserve"> A request for session establishment is received in the </w:t>
      </w:r>
      <w:r w:rsidR="00D45B63" w:rsidRPr="0044434B">
        <w:t>NF (CTF)</w:t>
      </w:r>
      <w:r w:rsidRPr="00A06DE9">
        <w:t>. The service is configured to be authorized by the CHF to start.</w:t>
      </w:r>
    </w:p>
    <w:p w:rsidR="002126EF" w:rsidRPr="00A06DE9" w:rsidRDefault="002126EF" w:rsidP="002126EF">
      <w:pPr>
        <w:pStyle w:val="B10"/>
      </w:pPr>
      <w:r w:rsidRPr="00A06DE9">
        <w:rPr>
          <w:b/>
        </w:rPr>
        <w:t>2)</w:t>
      </w:r>
      <w:r w:rsidRPr="00A06DE9">
        <w:rPr>
          <w:b/>
        </w:rPr>
        <w:tab/>
        <w:t xml:space="preserve">Units Determination: </w:t>
      </w:r>
      <w:r w:rsidRPr="00A06DE9">
        <w:t xml:space="preserve">the </w:t>
      </w:r>
      <w:r w:rsidR="00D45B63" w:rsidRPr="0044434B">
        <w:t>NF (CTF)</w:t>
      </w:r>
      <w:r w:rsidRPr="00A06DE9">
        <w:t xml:space="preserve"> determines the number of units depending on the service requested by the UE in "Decentralized Units determination" scenario.</w:t>
      </w:r>
    </w:p>
    <w:p w:rsidR="002126EF" w:rsidRPr="00A06DE9" w:rsidRDefault="002126EF" w:rsidP="002126EF">
      <w:pPr>
        <w:pStyle w:val="B10"/>
      </w:pPr>
      <w:r w:rsidRPr="00A06DE9">
        <w:rPr>
          <w:b/>
        </w:rPr>
        <w:t>3)</w:t>
      </w:r>
      <w:r w:rsidRPr="00A06DE9">
        <w:rPr>
          <w:b/>
        </w:rPr>
        <w:tab/>
        <w:t>Charging Data Request [Initial, Quota</w:t>
      </w:r>
      <w:r w:rsidR="00EE21DF" w:rsidRPr="00A06DE9">
        <w:rPr>
          <w:b/>
        </w:rPr>
        <w:t xml:space="preserve"> Requested</w:t>
      </w:r>
      <w:r w:rsidRPr="00A06DE9">
        <w:rPr>
          <w:b/>
        </w:rPr>
        <w:t>]:</w:t>
      </w:r>
      <w:r w:rsidRPr="00A06DE9">
        <w:t xml:space="preserve"> The</w:t>
      </w:r>
      <w:r w:rsidR="00D45B63" w:rsidRPr="0044434B">
        <w:t xml:space="preserve"> NF (CTF) </w:t>
      </w:r>
      <w:r w:rsidRPr="00A06DE9">
        <w:t>sends the request to the CHF for the service to be granted authorization to start, and to reserve the number of units if determined in item 2.</w:t>
      </w:r>
    </w:p>
    <w:p w:rsidR="002126EF" w:rsidRPr="00A06DE9" w:rsidRDefault="002126EF" w:rsidP="002126EF">
      <w:pPr>
        <w:pStyle w:val="B10"/>
      </w:pPr>
      <w:r w:rsidRPr="00A06DE9">
        <w:rPr>
          <w:b/>
        </w:rPr>
        <w:t>4)</w:t>
      </w:r>
      <w:r w:rsidRPr="00A06DE9">
        <w:rPr>
          <w:b/>
        </w:rPr>
        <w:tab/>
        <w:t>Account, Rating, Reservation Control:</w:t>
      </w:r>
      <w:r w:rsidRPr="00A06DE9">
        <w:t xml:space="preserve"> the CHF rates the requests either based on the number of units requested or on internal unit determination, checks if corresponding funds can be reserved on the user's account balance. If the account has sufficient funds, the CHF performs the corresponding reservations.</w:t>
      </w:r>
    </w:p>
    <w:p w:rsidR="002126EF" w:rsidRPr="00A06DE9" w:rsidRDefault="002126EF" w:rsidP="002126EF">
      <w:pPr>
        <w:pStyle w:val="B10"/>
      </w:pPr>
      <w:r w:rsidRPr="00A06DE9">
        <w:rPr>
          <w:b/>
        </w:rPr>
        <w:t>5)</w:t>
      </w:r>
      <w:r w:rsidRPr="00A06DE9">
        <w:rPr>
          <w:b/>
        </w:rPr>
        <w:tab/>
        <w:t>Open CDR:</w:t>
      </w:r>
      <w:r w:rsidRPr="00A06DE9">
        <w:t xml:space="preserve"> based on policies, the CHF opens a CDR related to the service.</w:t>
      </w:r>
    </w:p>
    <w:p w:rsidR="002126EF" w:rsidRPr="00A06DE9" w:rsidRDefault="002126EF" w:rsidP="002126EF">
      <w:pPr>
        <w:pStyle w:val="B10"/>
      </w:pPr>
      <w:r w:rsidRPr="00A06DE9">
        <w:rPr>
          <w:b/>
        </w:rPr>
        <w:t>6)</w:t>
      </w:r>
      <w:r w:rsidRPr="00A06DE9">
        <w:rPr>
          <w:b/>
        </w:rPr>
        <w:tab/>
        <w:t>Charging Data Response [Initial</w:t>
      </w:r>
      <w:r w:rsidR="00EE21DF" w:rsidRPr="00A06DE9">
        <w:rPr>
          <w:b/>
        </w:rPr>
        <w:t>, Quota Granted</w:t>
      </w:r>
      <w:r w:rsidRPr="00A06DE9">
        <w:rPr>
          <w:b/>
        </w:rPr>
        <w:t>]:</w:t>
      </w:r>
      <w:r w:rsidRPr="00A06DE9">
        <w:t xml:space="preserve"> The CHF grants authorization to </w:t>
      </w:r>
      <w:r w:rsidR="00D45B63" w:rsidRPr="0044434B">
        <w:t xml:space="preserve">NF (CTF) </w:t>
      </w:r>
      <w:r w:rsidRPr="00A06DE9">
        <w:t>for the service to start, with the reserved number of units.</w:t>
      </w:r>
    </w:p>
    <w:p w:rsidR="002126EF" w:rsidRPr="00A06DE9" w:rsidRDefault="002126EF" w:rsidP="002126EF">
      <w:pPr>
        <w:pStyle w:val="B10"/>
      </w:pPr>
      <w:r w:rsidRPr="00A06DE9">
        <w:rPr>
          <w:b/>
        </w:rPr>
        <w:t>7)</w:t>
      </w:r>
      <w:r w:rsidRPr="00A06DE9">
        <w:rPr>
          <w:b/>
        </w:rPr>
        <w:tab/>
        <w:t>Granted Units Supervision:</w:t>
      </w:r>
      <w:r w:rsidRPr="00A06DE9">
        <w:t xml:space="preserve"> the </w:t>
      </w:r>
      <w:r w:rsidR="00D45B63" w:rsidRPr="0044434B">
        <w:t>NF (CTF)</w:t>
      </w:r>
      <w:r w:rsidRPr="00A06DE9">
        <w:t xml:space="preserve"> monitors the consumption of the granted units.</w:t>
      </w:r>
    </w:p>
    <w:p w:rsidR="002126EF" w:rsidRPr="00A06DE9" w:rsidRDefault="002126EF" w:rsidP="002126EF">
      <w:pPr>
        <w:pStyle w:val="B10"/>
      </w:pPr>
      <w:r w:rsidRPr="00A06DE9">
        <w:rPr>
          <w:b/>
        </w:rPr>
        <w:t>8)</w:t>
      </w:r>
      <w:r w:rsidRPr="00A06DE9">
        <w:rPr>
          <w:b/>
        </w:rPr>
        <w:tab/>
      </w:r>
      <w:r w:rsidR="00BE2938">
        <w:rPr>
          <w:rFonts w:hint="eastAsia"/>
          <w:b/>
          <w:lang w:eastAsia="zh-CN"/>
        </w:rPr>
        <w:t>Start of service delivery</w:t>
      </w:r>
      <w:r w:rsidRPr="00A06DE9">
        <w:rPr>
          <w:b/>
        </w:rPr>
        <w:t>:</w:t>
      </w:r>
      <w:r w:rsidRPr="00A06DE9">
        <w:t xml:space="preserve"> the </w:t>
      </w:r>
      <w:r w:rsidR="00D45B63" w:rsidRPr="0044434B">
        <w:t>NF (CTF)</w:t>
      </w:r>
      <w:r w:rsidRPr="00A06DE9">
        <w:t xml:space="preserve"> </w:t>
      </w:r>
      <w:r w:rsidR="00BE2938">
        <w:rPr>
          <w:rFonts w:hint="eastAsia"/>
          <w:lang w:eastAsia="zh-CN"/>
        </w:rPr>
        <w:t xml:space="preserve">starts to </w:t>
      </w:r>
      <w:r w:rsidRPr="00A06DE9">
        <w:t>deliver the content/service based on the reserved number of units.</w:t>
      </w:r>
    </w:p>
    <w:p w:rsidR="002126EF" w:rsidRPr="00A06DE9" w:rsidRDefault="002126EF" w:rsidP="002126EF">
      <w:pPr>
        <w:pStyle w:val="B10"/>
      </w:pPr>
      <w:r w:rsidRPr="00A06DE9">
        <w:rPr>
          <w:b/>
        </w:rPr>
        <w:t>9)</w:t>
      </w:r>
      <w:r w:rsidRPr="00A06DE9">
        <w:rPr>
          <w:b/>
        </w:rPr>
        <w:tab/>
        <w:t>Usage Reporting Trigger:</w:t>
      </w:r>
      <w:r w:rsidRPr="00A06DE9">
        <w:t xml:space="preserve"> the </w:t>
      </w:r>
      <w:r w:rsidR="00D45B63" w:rsidRPr="0044434B">
        <w:t xml:space="preserve">NF (CTF) </w:t>
      </w:r>
      <w:r w:rsidRPr="00A06DE9">
        <w:t xml:space="preserve">generates charging data related to </w:t>
      </w:r>
      <w:r w:rsidR="00557D7B">
        <w:rPr>
          <w:lang w:val="en-GB"/>
        </w:rPr>
        <w:t xml:space="preserve">the </w:t>
      </w:r>
      <w:r w:rsidRPr="00A06DE9">
        <w:t>service delivered</w:t>
      </w:r>
      <w:r w:rsidR="00557D7B">
        <w:rPr>
          <w:lang w:val="en-GB"/>
        </w:rPr>
        <w:t xml:space="preserve"> </w:t>
      </w:r>
      <w:r w:rsidR="00557D7B" w:rsidRPr="0032484F">
        <w:t xml:space="preserve">that </w:t>
      </w:r>
      <w:r w:rsidR="00557D7B">
        <w:t>is not under quota management</w:t>
      </w:r>
      <w:r w:rsidRPr="00A06DE9">
        <w:t>, based on a trigger for usage reporting is met.</w:t>
      </w:r>
    </w:p>
    <w:p w:rsidR="002126EF" w:rsidRPr="00A06DE9" w:rsidRDefault="002126EF" w:rsidP="002126EF">
      <w:pPr>
        <w:pStyle w:val="B10"/>
      </w:pPr>
      <w:r w:rsidRPr="00A06DE9">
        <w:rPr>
          <w:b/>
        </w:rPr>
        <w:t>10)</w:t>
      </w:r>
      <w:r w:rsidRPr="00A06DE9">
        <w:rPr>
          <w:b/>
        </w:rPr>
        <w:tab/>
        <w:t>Charging Data Request [Update</w:t>
      </w:r>
      <w:r w:rsidR="00557D7B" w:rsidRPr="0032484F">
        <w:rPr>
          <w:b/>
        </w:rPr>
        <w:t>, Unit Used</w:t>
      </w:r>
      <w:r w:rsidRPr="00A06DE9">
        <w:rPr>
          <w:b/>
        </w:rPr>
        <w:t>]:</w:t>
      </w:r>
      <w:r w:rsidRPr="00A06DE9">
        <w:t xml:space="preserve"> the </w:t>
      </w:r>
      <w:r w:rsidR="00D45B63" w:rsidRPr="0044434B">
        <w:t xml:space="preserve">NF (CTF) </w:t>
      </w:r>
      <w:r w:rsidRPr="00A06DE9">
        <w:t>sends the request for reporting the related charging data</w:t>
      </w:r>
      <w:r w:rsidR="00557D7B" w:rsidRPr="0032484F">
        <w:t>, including the used units</w:t>
      </w:r>
      <w:r w:rsidR="00557D7B">
        <w:rPr>
          <w:lang w:val="en-GB"/>
        </w:rPr>
        <w:t>,</w:t>
      </w:r>
      <w:r w:rsidRPr="00A06DE9">
        <w:t xml:space="preserve"> to the CHF.</w:t>
      </w:r>
    </w:p>
    <w:p w:rsidR="002126EF" w:rsidRPr="00A06DE9" w:rsidRDefault="002126EF" w:rsidP="002126EF">
      <w:pPr>
        <w:pStyle w:val="B10"/>
      </w:pPr>
      <w:r w:rsidRPr="00A06DE9">
        <w:rPr>
          <w:b/>
        </w:rPr>
        <w:t>11)</w:t>
      </w:r>
      <w:r w:rsidRPr="00A06DE9">
        <w:rPr>
          <w:b/>
        </w:rPr>
        <w:tab/>
        <w:t>Account, Rating Control:</w:t>
      </w:r>
      <w:r w:rsidRPr="00A06DE9">
        <w:t xml:space="preserve"> The CHF performs the reported usage process involving rating entity and user's account balance.</w:t>
      </w:r>
    </w:p>
    <w:p w:rsidR="002126EF" w:rsidRPr="00A06DE9" w:rsidRDefault="002126EF" w:rsidP="002126EF">
      <w:pPr>
        <w:pStyle w:val="B10"/>
      </w:pPr>
      <w:r w:rsidRPr="00A06DE9">
        <w:rPr>
          <w:b/>
        </w:rPr>
        <w:t>12)</w:t>
      </w:r>
      <w:r w:rsidRPr="00A06DE9">
        <w:rPr>
          <w:b/>
        </w:rPr>
        <w:tab/>
        <w:t xml:space="preserve"> Update CDR:</w:t>
      </w:r>
      <w:r w:rsidRPr="00A06DE9">
        <w:t xml:space="preserve"> based on policies, the CHF updates the CDR with charging data related to the service.</w:t>
      </w:r>
    </w:p>
    <w:p w:rsidR="002126EF" w:rsidRPr="00A06DE9" w:rsidRDefault="002126EF" w:rsidP="002126EF">
      <w:pPr>
        <w:pStyle w:val="B10"/>
      </w:pPr>
      <w:r w:rsidRPr="00A06DE9">
        <w:rPr>
          <w:b/>
        </w:rPr>
        <w:t>13)</w:t>
      </w:r>
      <w:r w:rsidRPr="00A06DE9">
        <w:rPr>
          <w:b/>
        </w:rPr>
        <w:tab/>
        <w:t>Charging Data Response [Update]:</w:t>
      </w:r>
      <w:r w:rsidRPr="00A06DE9">
        <w:t xml:space="preserve"> The CHF informs the </w:t>
      </w:r>
      <w:r w:rsidR="00D45B63" w:rsidRPr="0044434B">
        <w:t xml:space="preserve">NF (CTF) </w:t>
      </w:r>
      <w:r w:rsidRPr="00A06DE9">
        <w:t>on the result of the request.</w:t>
      </w:r>
    </w:p>
    <w:p w:rsidR="002126EF" w:rsidRPr="00A06DE9" w:rsidRDefault="002126EF" w:rsidP="002126EF">
      <w:pPr>
        <w:pStyle w:val="B10"/>
      </w:pPr>
      <w:r w:rsidRPr="00A06DE9">
        <w:rPr>
          <w:b/>
        </w:rPr>
        <w:t>14)</w:t>
      </w:r>
      <w:r w:rsidRPr="00A06DE9">
        <w:rPr>
          <w:b/>
        </w:rPr>
        <w:tab/>
        <w:t>Quota management Trigger:</w:t>
      </w:r>
      <w:r w:rsidRPr="00A06DE9">
        <w:t xml:space="preserve"> A Trigger associated to Quota management is met. Units determination is performed when applicable.</w:t>
      </w:r>
    </w:p>
    <w:p w:rsidR="002126EF" w:rsidRPr="00A06DE9" w:rsidRDefault="002126EF" w:rsidP="002126EF">
      <w:pPr>
        <w:pStyle w:val="B10"/>
      </w:pPr>
      <w:r w:rsidRPr="00A06DE9">
        <w:rPr>
          <w:b/>
        </w:rPr>
        <w:t>15)</w:t>
      </w:r>
      <w:r w:rsidRPr="00A06DE9">
        <w:rPr>
          <w:b/>
        </w:rPr>
        <w:tab/>
        <w:t>Charging Data Request [Update</w:t>
      </w:r>
      <w:r w:rsidR="00670F1C" w:rsidRPr="0032484F">
        <w:rPr>
          <w:b/>
        </w:rPr>
        <w:t>, Unit Used</w:t>
      </w:r>
      <w:r w:rsidRPr="00A06DE9">
        <w:rPr>
          <w:b/>
        </w:rPr>
        <w:t>, Quota</w:t>
      </w:r>
      <w:r w:rsidR="00EE21DF" w:rsidRPr="00A06DE9">
        <w:rPr>
          <w:b/>
        </w:rPr>
        <w:t xml:space="preserve"> Requested</w:t>
      </w:r>
      <w:r w:rsidRPr="00A06DE9">
        <w:rPr>
          <w:b/>
        </w:rPr>
        <w:t>]:</w:t>
      </w:r>
      <w:r w:rsidRPr="00A06DE9">
        <w:t xml:space="preserve"> the </w:t>
      </w:r>
      <w:r w:rsidR="00D45B63" w:rsidRPr="0044434B">
        <w:t xml:space="preserve">NF (CTF) </w:t>
      </w:r>
      <w:r w:rsidRPr="00A06DE9">
        <w:t xml:space="preserve">sends the request to the CHF, </w:t>
      </w:r>
      <w:r w:rsidR="00670F1C" w:rsidRPr="0032484F">
        <w:t>for more units</w:t>
      </w:r>
      <w:r w:rsidR="00670F1C">
        <w:rPr>
          <w:lang w:val="en-GB"/>
        </w:rPr>
        <w:t xml:space="preserve"> </w:t>
      </w:r>
      <w:r w:rsidRPr="00A06DE9">
        <w:t xml:space="preserve">to be granted for the service to continue, and reporting the used units. </w:t>
      </w:r>
    </w:p>
    <w:p w:rsidR="002126EF" w:rsidRPr="00A06DE9" w:rsidRDefault="002126EF" w:rsidP="002126EF">
      <w:pPr>
        <w:pStyle w:val="B10"/>
      </w:pPr>
      <w:r w:rsidRPr="00A06DE9">
        <w:rPr>
          <w:b/>
        </w:rPr>
        <w:t>16)</w:t>
      </w:r>
      <w:r w:rsidRPr="00A06DE9">
        <w:rPr>
          <w:b/>
        </w:rPr>
        <w:tab/>
        <w:t>Account, Rating, Reservation Control:</w:t>
      </w:r>
      <w:r w:rsidRPr="00A06DE9">
        <w:t xml:space="preserve"> The CHF performs the process related to the reported usage and the requested reservation, involving rating entity and user's account balance.</w:t>
      </w:r>
    </w:p>
    <w:p w:rsidR="002126EF" w:rsidRPr="00A06DE9" w:rsidRDefault="002126EF" w:rsidP="002126EF">
      <w:pPr>
        <w:pStyle w:val="B10"/>
      </w:pPr>
      <w:r w:rsidRPr="00A06DE9">
        <w:rPr>
          <w:b/>
        </w:rPr>
        <w:t>17)</w:t>
      </w:r>
      <w:r w:rsidRPr="00A06DE9">
        <w:rPr>
          <w:b/>
        </w:rPr>
        <w:tab/>
        <w:t xml:space="preserve"> Update CDR:</w:t>
      </w:r>
      <w:r w:rsidRPr="00A06DE9">
        <w:t xml:space="preserve"> based on policies, the CHF updates the CDR with charging data related to the service.</w:t>
      </w:r>
    </w:p>
    <w:p w:rsidR="002126EF" w:rsidRPr="00A06DE9" w:rsidRDefault="002126EF" w:rsidP="002126EF">
      <w:pPr>
        <w:pStyle w:val="B10"/>
      </w:pPr>
      <w:r w:rsidRPr="00A06DE9">
        <w:rPr>
          <w:b/>
        </w:rPr>
        <w:t>18)</w:t>
      </w:r>
      <w:r w:rsidRPr="00A06DE9">
        <w:rPr>
          <w:b/>
        </w:rPr>
        <w:tab/>
        <w:t>Charging Data Response [Update</w:t>
      </w:r>
      <w:r w:rsidR="00EE21DF" w:rsidRPr="00A06DE9">
        <w:rPr>
          <w:b/>
        </w:rPr>
        <w:t>, Quota Granted</w:t>
      </w:r>
      <w:r w:rsidRPr="00A06DE9">
        <w:rPr>
          <w:b/>
        </w:rPr>
        <w:t>]:</w:t>
      </w:r>
      <w:r w:rsidRPr="00A06DE9">
        <w:t xml:space="preserve"> The CHF grants quota to </w:t>
      </w:r>
      <w:r w:rsidR="00D45B63" w:rsidRPr="0044434B">
        <w:t xml:space="preserve">NF (CTF) </w:t>
      </w:r>
      <w:r w:rsidRPr="00A06DE9">
        <w:t>for the service to continue, with the reserved number of units.</w:t>
      </w:r>
    </w:p>
    <w:p w:rsidR="002126EF" w:rsidRPr="00A06DE9" w:rsidRDefault="002126EF" w:rsidP="002126EF">
      <w:pPr>
        <w:pStyle w:val="B10"/>
      </w:pPr>
      <w:r w:rsidRPr="00A06DE9">
        <w:rPr>
          <w:b/>
        </w:rPr>
        <w:t>19)</w:t>
      </w:r>
      <w:r w:rsidRPr="00A06DE9">
        <w:rPr>
          <w:b/>
        </w:rPr>
        <w:tab/>
        <w:t>Content/Service Delivery:</w:t>
      </w:r>
      <w:r w:rsidRPr="00A06DE9">
        <w:t xml:space="preserve"> the </w:t>
      </w:r>
      <w:r w:rsidR="00D45B63" w:rsidRPr="0044434B">
        <w:t xml:space="preserve">NF (CTF) </w:t>
      </w:r>
      <w:r w:rsidRPr="00A06DE9">
        <w:t>delivers the content/service based on the granted quota.</w:t>
      </w:r>
    </w:p>
    <w:p w:rsidR="002126EF" w:rsidRPr="00A06DE9" w:rsidRDefault="002126EF" w:rsidP="002126EF">
      <w:pPr>
        <w:pStyle w:val="B10"/>
      </w:pPr>
      <w:r w:rsidRPr="00A06DE9">
        <w:rPr>
          <w:b/>
        </w:rPr>
        <w:t>20)</w:t>
      </w:r>
      <w:r w:rsidRPr="00A06DE9">
        <w:rPr>
          <w:b/>
        </w:rPr>
        <w:tab/>
        <w:t>Session released:</w:t>
      </w:r>
      <w:r w:rsidRPr="00A06DE9">
        <w:t xml:space="preserve"> the session is released.</w:t>
      </w:r>
    </w:p>
    <w:p w:rsidR="002126EF" w:rsidRPr="00A06DE9" w:rsidRDefault="00670F1C" w:rsidP="002126EF">
      <w:pPr>
        <w:pStyle w:val="B10"/>
      </w:pPr>
      <w:r w:rsidRPr="00A06DE9">
        <w:rPr>
          <w:b/>
        </w:rPr>
        <w:t>2</w:t>
      </w:r>
      <w:r>
        <w:rPr>
          <w:b/>
          <w:lang w:val="en-GB"/>
        </w:rPr>
        <w:t>1</w:t>
      </w:r>
      <w:r w:rsidR="002126EF" w:rsidRPr="00A06DE9">
        <w:rPr>
          <w:b/>
        </w:rPr>
        <w:t>)</w:t>
      </w:r>
      <w:r w:rsidR="002126EF" w:rsidRPr="00A06DE9">
        <w:rPr>
          <w:b/>
        </w:rPr>
        <w:tab/>
        <w:t>Charging Data Request [Termination</w:t>
      </w:r>
      <w:r w:rsidR="00BE2938">
        <w:rPr>
          <w:rFonts w:hint="eastAsia"/>
          <w:b/>
          <w:lang w:eastAsia="zh-CN"/>
        </w:rPr>
        <w:t>,</w:t>
      </w:r>
      <w:r w:rsidR="00BE2938" w:rsidRPr="00822FEC">
        <w:t xml:space="preserve"> </w:t>
      </w:r>
      <w:r w:rsidR="00BE2938" w:rsidRPr="00822FEC">
        <w:rPr>
          <w:b/>
          <w:lang w:eastAsia="zh-CN"/>
        </w:rPr>
        <w:t>Unit Used</w:t>
      </w:r>
      <w:r w:rsidR="002126EF" w:rsidRPr="00A06DE9">
        <w:rPr>
          <w:b/>
        </w:rPr>
        <w:t>]:</w:t>
      </w:r>
      <w:r w:rsidR="002126EF" w:rsidRPr="00A06DE9">
        <w:t xml:space="preserve"> the </w:t>
      </w:r>
      <w:r w:rsidR="00D45B63" w:rsidRPr="0044434B">
        <w:t xml:space="preserve">NF (CTF) </w:t>
      </w:r>
      <w:r w:rsidR="002126EF" w:rsidRPr="00A06DE9">
        <w:t xml:space="preserve">sends the request to the CHF, for charging data related to the service termination with the final consumed units. </w:t>
      </w:r>
    </w:p>
    <w:p w:rsidR="002126EF" w:rsidRPr="00A06DE9" w:rsidRDefault="00670F1C" w:rsidP="002126EF">
      <w:pPr>
        <w:pStyle w:val="B10"/>
      </w:pPr>
      <w:r w:rsidRPr="00A06DE9">
        <w:rPr>
          <w:b/>
        </w:rPr>
        <w:t>2</w:t>
      </w:r>
      <w:r>
        <w:rPr>
          <w:b/>
          <w:lang w:val="en-GB"/>
        </w:rPr>
        <w:t>2</w:t>
      </w:r>
      <w:r w:rsidR="002126EF" w:rsidRPr="00A06DE9">
        <w:rPr>
          <w:b/>
        </w:rPr>
        <w:t>)</w:t>
      </w:r>
      <w:r w:rsidR="002126EF" w:rsidRPr="00A06DE9">
        <w:rPr>
          <w:b/>
        </w:rPr>
        <w:tab/>
        <w:t>Account, Rating Control:</w:t>
      </w:r>
      <w:r w:rsidR="002126EF" w:rsidRPr="00A06DE9">
        <w:t xml:space="preserve"> The CHF performs the service termination process involving rating entity and user's account balance.</w:t>
      </w:r>
    </w:p>
    <w:p w:rsidR="002126EF" w:rsidRPr="00A06DE9" w:rsidRDefault="00670F1C" w:rsidP="002126EF">
      <w:pPr>
        <w:pStyle w:val="B10"/>
      </w:pPr>
      <w:r w:rsidRPr="00A06DE9">
        <w:rPr>
          <w:b/>
        </w:rPr>
        <w:t>2</w:t>
      </w:r>
      <w:r>
        <w:rPr>
          <w:b/>
          <w:lang w:val="en-GB"/>
        </w:rPr>
        <w:t>3</w:t>
      </w:r>
      <w:r w:rsidR="002126EF" w:rsidRPr="00A06DE9">
        <w:rPr>
          <w:b/>
        </w:rPr>
        <w:t>)</w:t>
      </w:r>
      <w:r w:rsidR="002126EF" w:rsidRPr="00A06DE9">
        <w:rPr>
          <w:b/>
        </w:rPr>
        <w:tab/>
        <w:t xml:space="preserve"> Close CDR:</w:t>
      </w:r>
      <w:r w:rsidR="002126EF" w:rsidRPr="00A06DE9">
        <w:t xml:space="preserve"> based on policies, the CHF closes the CDR with charging data related to the service termination and the last reported units.</w:t>
      </w:r>
    </w:p>
    <w:p w:rsidR="002126EF" w:rsidRPr="00A06DE9" w:rsidRDefault="00670F1C" w:rsidP="002126EF">
      <w:pPr>
        <w:pStyle w:val="B10"/>
      </w:pPr>
      <w:r w:rsidRPr="00A06DE9">
        <w:rPr>
          <w:b/>
        </w:rPr>
        <w:t>2</w:t>
      </w:r>
      <w:r>
        <w:rPr>
          <w:b/>
          <w:lang w:val="en-GB"/>
        </w:rPr>
        <w:t>4</w:t>
      </w:r>
      <w:r w:rsidR="002126EF" w:rsidRPr="00A06DE9">
        <w:rPr>
          <w:b/>
        </w:rPr>
        <w:t>)</w:t>
      </w:r>
      <w:r w:rsidR="002126EF" w:rsidRPr="00A06DE9">
        <w:rPr>
          <w:b/>
        </w:rPr>
        <w:tab/>
        <w:t>Charging Data Response [Termination]:</w:t>
      </w:r>
      <w:r w:rsidR="002126EF" w:rsidRPr="00A06DE9">
        <w:t xml:space="preserve"> The CHF informs the </w:t>
      </w:r>
      <w:r w:rsidR="00D45B63" w:rsidRPr="0044434B">
        <w:t xml:space="preserve">NF (CTF) </w:t>
      </w:r>
      <w:r w:rsidR="002126EF" w:rsidRPr="00A06DE9">
        <w:t>on the result of the request.</w:t>
      </w:r>
    </w:p>
    <w:p w:rsidR="007B6C98" w:rsidRDefault="00302BD7" w:rsidP="007B6C98">
      <w:pPr>
        <w:keepNext/>
      </w:pPr>
      <w:r w:rsidRPr="00A06DE9">
        <w:t>Figure 5.3.2.</w:t>
      </w:r>
      <w:r w:rsidR="00ED3A40" w:rsidRPr="00A06DE9">
        <w:t>3</w:t>
      </w:r>
      <w:r w:rsidRPr="00A06DE9">
        <w:t>.</w:t>
      </w:r>
      <w:r w:rsidR="002F11F3" w:rsidRPr="00A06DE9">
        <w:t>2</w:t>
      </w:r>
      <w:r w:rsidRPr="00A06DE9">
        <w:t xml:space="preserve"> shows a</w:t>
      </w:r>
      <w:r w:rsidR="00BE2938">
        <w:rPr>
          <w:rFonts w:hint="eastAsia"/>
          <w:lang w:eastAsia="zh-CN"/>
        </w:rPr>
        <w:t xml:space="preserve"> </w:t>
      </w:r>
      <w:r w:rsidR="00BE2938" w:rsidRPr="00822FEC">
        <w:rPr>
          <w:lang w:eastAsia="zh-CN"/>
        </w:rPr>
        <w:t>Non-blocking mode</w:t>
      </w:r>
      <w:r w:rsidRPr="00A06DE9">
        <w:t xml:space="preserve"> scenario for</w:t>
      </w:r>
      <w:r w:rsidR="00D45B63" w:rsidRPr="0044434B">
        <w:rPr>
          <w:rFonts w:eastAsia="SimSun"/>
        </w:rPr>
        <w:t xml:space="preserve"> Session based charging (</w:t>
      </w:r>
      <w:r w:rsidRPr="00A06DE9">
        <w:t>SCUR</w:t>
      </w:r>
      <w:r w:rsidR="00D45B63" w:rsidRPr="0044434B">
        <w:t>)</w:t>
      </w:r>
      <w:r w:rsidR="00D45B63" w:rsidRPr="00D45B63">
        <w:rPr>
          <w:rFonts w:eastAsia="SimSun"/>
        </w:rPr>
        <w:t xml:space="preserve"> </w:t>
      </w:r>
      <w:r w:rsidR="00D45B63" w:rsidRPr="0044434B">
        <w:rPr>
          <w:rFonts w:eastAsia="SimSun"/>
        </w:rPr>
        <w:t>with: Unit Reservation,</w:t>
      </w:r>
      <w:r w:rsidRPr="00A06DE9">
        <w:t xml:space="preserve"> Decentralized and Centralized Unit Determination, Centralized Rating configuration</w:t>
      </w:r>
      <w:r w:rsidR="00D45B63" w:rsidRPr="0044434B">
        <w:rPr>
          <w:rFonts w:eastAsia="SimSun"/>
        </w:rPr>
        <w:t>, user’s account deduction</w:t>
      </w:r>
      <w:r w:rsidRPr="00A06DE9">
        <w:t xml:space="preserve">, where the </w:t>
      </w:r>
      <w:r w:rsidR="00D45B63" w:rsidRPr="0044434B">
        <w:t xml:space="preserve">NF (CTF) </w:t>
      </w:r>
      <w:r w:rsidRPr="00A06DE9">
        <w:t xml:space="preserve">invokes a converged charging service towards the CHF. </w:t>
      </w:r>
    </w:p>
    <w:p w:rsidR="00302BD7" w:rsidRPr="00A06DE9" w:rsidRDefault="007B6C98" w:rsidP="007B6C98">
      <w:pPr>
        <w:keepNext/>
      </w:pPr>
      <w:r w:rsidRPr="002A37D1">
        <w:t>NF (CTF) may use blocking mode instead when risk of quota overdraft is more important than latency.</w:t>
      </w:r>
    </w:p>
    <w:p w:rsidR="00C57D51" w:rsidRPr="00A06DE9" w:rsidRDefault="001C6731" w:rsidP="00C57D51">
      <w:pPr>
        <w:pStyle w:val="TH"/>
      </w:pPr>
      <w:r w:rsidRPr="001C6731">
        <w:rPr>
          <w:rFonts w:ascii="Times New Roman" w:hAnsi="Times New Roman"/>
          <w:lang w:val="en-GB"/>
        </w:rPr>
        <w:object w:dxaOrig="6615" w:dyaOrig="14280">
          <v:shape id="_x0000_i1032" type="#_x0000_t75" style="width:330.55pt;height:713.75pt" o:ole="">
            <v:imagedata r:id="rId21" o:title=""/>
          </v:shape>
          <o:OLEObject Type="Embed" ProgID="Visio.Drawing.11" ShapeID="_x0000_i1032" DrawAspect="Content" ObjectID="_1771925539" r:id="rId22"/>
        </w:object>
      </w:r>
    </w:p>
    <w:p w:rsidR="00302BD7" w:rsidRPr="00F20DCA" w:rsidRDefault="00302BD7" w:rsidP="00C57D51">
      <w:pPr>
        <w:pStyle w:val="TF"/>
        <w:rPr>
          <w:lang w:val="en-GB"/>
        </w:rPr>
      </w:pPr>
      <w:r w:rsidRPr="00A06DE9">
        <w:t>Figure 5.3.2.</w:t>
      </w:r>
      <w:r w:rsidR="00ED3A40" w:rsidRPr="00A06DE9">
        <w:t>3</w:t>
      </w:r>
      <w:r w:rsidRPr="00A06DE9">
        <w:t>.</w:t>
      </w:r>
      <w:r w:rsidR="002F11F3" w:rsidRPr="00A06DE9">
        <w:t>2</w:t>
      </w:r>
      <w:r w:rsidRPr="00A06DE9">
        <w:t xml:space="preserve">: SCUR </w:t>
      </w:r>
      <w:r w:rsidR="00A26AD8" w:rsidRPr="0077611E">
        <w:t>- Session based charging</w:t>
      </w:r>
      <w:r w:rsidR="00A26AD8" w:rsidRPr="0044434B">
        <w:t xml:space="preserve"> with </w:t>
      </w:r>
      <w:r w:rsidRPr="00A06DE9">
        <w:t>Decentralized and Centralized Unit Determination, Centralized Rating, immediate start of service delivery</w:t>
      </w:r>
      <w:r w:rsidR="00A26AD8">
        <w:rPr>
          <w:lang w:val="en-GB"/>
        </w:rPr>
        <w:t xml:space="preserve"> </w:t>
      </w:r>
      <w:bookmarkStart w:id="193" w:name="_Hlk524698189"/>
      <w:r w:rsidR="00A26AD8" w:rsidRPr="0044434B">
        <w:t>(Non-blocking mode)</w:t>
      </w:r>
      <w:bookmarkEnd w:id="193"/>
    </w:p>
    <w:p w:rsidR="00302BD7" w:rsidRPr="00A06DE9" w:rsidRDefault="00302BD7" w:rsidP="00302BD7">
      <w:pPr>
        <w:pStyle w:val="B10"/>
      </w:pPr>
      <w:r w:rsidRPr="00A06DE9">
        <w:rPr>
          <w:b/>
        </w:rPr>
        <w:t>1)</w:t>
      </w:r>
      <w:r w:rsidRPr="00A06DE9">
        <w:rPr>
          <w:b/>
        </w:rPr>
        <w:tab/>
        <w:t>Request for service delivery and start of service delivery:</w:t>
      </w:r>
      <w:r w:rsidRPr="00A06DE9">
        <w:t xml:space="preserve"> A request for session establishment is received in the</w:t>
      </w:r>
      <w:r w:rsidR="00A93B6F" w:rsidRPr="0044434B">
        <w:t xml:space="preserve"> NF (CTF)</w:t>
      </w:r>
      <w:r w:rsidRPr="00A06DE9">
        <w:t xml:space="preserve">. The </w:t>
      </w:r>
      <w:r w:rsidR="00A93B6F" w:rsidRPr="0044434B">
        <w:t>NF (CTF)</w:t>
      </w:r>
      <w:r w:rsidRPr="00A06DE9">
        <w:t xml:space="preserve"> is configured to allow the service to be delivered.</w:t>
      </w:r>
    </w:p>
    <w:p w:rsidR="00302BD7" w:rsidRPr="00A06DE9" w:rsidRDefault="00302BD7" w:rsidP="00302BD7">
      <w:pPr>
        <w:pStyle w:val="B10"/>
      </w:pPr>
      <w:r w:rsidRPr="00A06DE9">
        <w:rPr>
          <w:b/>
        </w:rPr>
        <w:t>2)</w:t>
      </w:r>
      <w:r w:rsidRPr="00A06DE9">
        <w:rPr>
          <w:b/>
        </w:rPr>
        <w:tab/>
        <w:t xml:space="preserve">Units Determination: </w:t>
      </w:r>
      <w:r w:rsidRPr="00A06DE9">
        <w:t xml:space="preserve">the </w:t>
      </w:r>
      <w:r w:rsidR="00A93B6F" w:rsidRPr="0044434B">
        <w:t>NF (CTF)</w:t>
      </w:r>
      <w:r w:rsidRPr="00A06DE9">
        <w:t xml:space="preserve"> determines the number of units depending on the service requested, in "Decentralized Units determination" scenario.</w:t>
      </w:r>
    </w:p>
    <w:p w:rsidR="00302BD7" w:rsidRPr="00A06DE9" w:rsidRDefault="00302BD7" w:rsidP="00302BD7">
      <w:pPr>
        <w:pStyle w:val="B10"/>
      </w:pPr>
      <w:r w:rsidRPr="00A06DE9">
        <w:rPr>
          <w:b/>
        </w:rPr>
        <w:t>3)</w:t>
      </w:r>
      <w:r w:rsidRPr="00A06DE9">
        <w:rPr>
          <w:b/>
        </w:rPr>
        <w:tab/>
        <w:t>Charging Data Request [Initial</w:t>
      </w:r>
      <w:r w:rsidR="00945483" w:rsidRPr="0032484F">
        <w:rPr>
          <w:b/>
        </w:rPr>
        <w:t>, Unit Used</w:t>
      </w:r>
      <w:r w:rsidRPr="00A06DE9">
        <w:rPr>
          <w:b/>
        </w:rPr>
        <w:t xml:space="preserve">, </w:t>
      </w:r>
      <w:r w:rsidR="001825EF" w:rsidRPr="00A06DE9">
        <w:rPr>
          <w:b/>
        </w:rPr>
        <w:t>Quota Requested]</w:t>
      </w:r>
      <w:r w:rsidRPr="00A06DE9">
        <w:rPr>
          <w:b/>
        </w:rPr>
        <w:t>:</w:t>
      </w:r>
      <w:r w:rsidRPr="00A06DE9">
        <w:t xml:space="preserve"> the </w:t>
      </w:r>
      <w:r w:rsidR="00A93B6F" w:rsidRPr="0044434B">
        <w:t>NF (CTF)</w:t>
      </w:r>
      <w:r w:rsidRPr="00A06DE9">
        <w:t xml:space="preserve"> sends the request to the CHF to reserve the number of units if determined in step 2</w:t>
      </w:r>
      <w:r w:rsidR="00945483" w:rsidRPr="0032484F">
        <w:t>, it may also report the used units</w:t>
      </w:r>
      <w:r w:rsidRPr="00A06DE9">
        <w:t>.</w:t>
      </w:r>
    </w:p>
    <w:p w:rsidR="00302BD7" w:rsidRPr="00A06DE9" w:rsidRDefault="00302BD7" w:rsidP="00302BD7">
      <w:pPr>
        <w:pStyle w:val="B10"/>
      </w:pPr>
      <w:r w:rsidRPr="00A06DE9">
        <w:rPr>
          <w:b/>
        </w:rPr>
        <w:t>4)</w:t>
      </w:r>
      <w:r w:rsidRPr="00A06DE9">
        <w:rPr>
          <w:b/>
        </w:rPr>
        <w:tab/>
        <w:t>Account, Rating, Reservation Control:</w:t>
      </w:r>
      <w:r w:rsidRPr="00A06DE9">
        <w:t xml:space="preserve"> the CHF rates the requests either based on the number of units requested or on internal unit determination, checks if corresponding funds can be reserved on the user's account balance. If the account has sufficient funds, the CHF performs the corresponding reservation.</w:t>
      </w:r>
    </w:p>
    <w:p w:rsidR="00302BD7" w:rsidRPr="00A06DE9" w:rsidRDefault="00302BD7" w:rsidP="00302BD7">
      <w:pPr>
        <w:pStyle w:val="B10"/>
      </w:pPr>
      <w:r w:rsidRPr="00A06DE9">
        <w:rPr>
          <w:b/>
        </w:rPr>
        <w:t>5)</w:t>
      </w:r>
      <w:r w:rsidRPr="00A06DE9">
        <w:rPr>
          <w:b/>
        </w:rPr>
        <w:tab/>
        <w:t xml:space="preserve"> Open CDR:</w:t>
      </w:r>
      <w:r w:rsidRPr="00A06DE9">
        <w:t xml:space="preserve"> based on policies, the CHF opens a CDR related to the service.</w:t>
      </w:r>
    </w:p>
    <w:p w:rsidR="00302BD7" w:rsidRPr="00A06DE9" w:rsidRDefault="00302BD7" w:rsidP="00302BD7">
      <w:pPr>
        <w:pStyle w:val="B10"/>
      </w:pPr>
      <w:r w:rsidRPr="00A06DE9">
        <w:rPr>
          <w:b/>
        </w:rPr>
        <w:t>6)</w:t>
      </w:r>
      <w:r w:rsidRPr="00A06DE9">
        <w:rPr>
          <w:b/>
        </w:rPr>
        <w:tab/>
        <w:t>Charging Data Response [Initial</w:t>
      </w:r>
      <w:r w:rsidR="001825EF" w:rsidRPr="00A06DE9">
        <w:rPr>
          <w:b/>
        </w:rPr>
        <w:t>, Quota Granted</w:t>
      </w:r>
      <w:r w:rsidRPr="00A06DE9">
        <w:rPr>
          <w:b/>
        </w:rPr>
        <w:t>]:</w:t>
      </w:r>
      <w:r w:rsidRPr="00A06DE9">
        <w:t xml:space="preserve"> the CHF grants the reserved number of units to</w:t>
      </w:r>
      <w:r w:rsidR="00A93B6F" w:rsidRPr="0044434B">
        <w:t xml:space="preserve"> NF (CTF)</w:t>
      </w:r>
      <w:r w:rsidRPr="00A06DE9">
        <w:t>.</w:t>
      </w:r>
    </w:p>
    <w:p w:rsidR="00302BD7" w:rsidRPr="00A06DE9" w:rsidRDefault="00302BD7" w:rsidP="00302BD7">
      <w:pPr>
        <w:pStyle w:val="B10"/>
      </w:pPr>
      <w:r w:rsidRPr="00A06DE9">
        <w:rPr>
          <w:b/>
        </w:rPr>
        <w:t>7)</w:t>
      </w:r>
      <w:r w:rsidRPr="00A06DE9">
        <w:rPr>
          <w:b/>
        </w:rPr>
        <w:tab/>
        <w:t>Granted Units Supervision:</w:t>
      </w:r>
      <w:r w:rsidRPr="00A06DE9">
        <w:t xml:space="preserve"> The </w:t>
      </w:r>
      <w:r w:rsidR="00A93B6F" w:rsidRPr="0044434B">
        <w:t>NF (CTF)</w:t>
      </w:r>
      <w:r w:rsidRPr="00A06DE9">
        <w:t xml:space="preserve"> monitors the consumption of the granted units.</w:t>
      </w:r>
    </w:p>
    <w:p w:rsidR="00302BD7" w:rsidRPr="00A06DE9" w:rsidRDefault="00302BD7" w:rsidP="00302BD7">
      <w:pPr>
        <w:pStyle w:val="B10"/>
      </w:pPr>
      <w:r w:rsidRPr="00A06DE9">
        <w:rPr>
          <w:b/>
        </w:rPr>
        <w:t>8)</w:t>
      </w:r>
      <w:r w:rsidRPr="00A06DE9">
        <w:rPr>
          <w:b/>
        </w:rPr>
        <w:tab/>
        <w:t>Service delivery ongoing:</w:t>
      </w:r>
      <w:r w:rsidRPr="00A06DE9">
        <w:t xml:space="preserve"> the </w:t>
      </w:r>
      <w:r w:rsidR="00A93B6F" w:rsidRPr="0044434B">
        <w:t>NF (CTF)</w:t>
      </w:r>
      <w:r w:rsidRPr="00A06DE9">
        <w:t xml:space="preserve"> continues to deliver the service.</w:t>
      </w:r>
    </w:p>
    <w:p w:rsidR="00302BD7" w:rsidRPr="00A06DE9" w:rsidRDefault="00302BD7" w:rsidP="00302BD7">
      <w:pPr>
        <w:pStyle w:val="B10"/>
      </w:pPr>
      <w:r w:rsidRPr="00A06DE9">
        <w:rPr>
          <w:b/>
        </w:rPr>
        <w:t>9)</w:t>
      </w:r>
      <w:r w:rsidRPr="00A06DE9">
        <w:rPr>
          <w:b/>
        </w:rPr>
        <w:tab/>
        <w:t>Usage reporting trigger:</w:t>
      </w:r>
      <w:r w:rsidRPr="00A06DE9">
        <w:t xml:space="preserve"> </w:t>
      </w:r>
      <w:r w:rsidR="00F64A78" w:rsidRPr="0032484F">
        <w:t xml:space="preserve">the NF (CTF) generates charging data related to a service delivered that </w:t>
      </w:r>
      <w:r w:rsidR="00F64A78">
        <w:t>is not under quota management</w:t>
      </w:r>
      <w:r w:rsidR="00F64A78" w:rsidRPr="0032484F">
        <w:t>, based on that a trigger fo</w:t>
      </w:r>
      <w:r w:rsidR="00F64A78">
        <w:rPr>
          <w:lang w:val="en-GB"/>
        </w:rPr>
        <w:t>r</w:t>
      </w:r>
      <w:r w:rsidRPr="00A06DE9">
        <w:t xml:space="preserve"> service usage reporting is met.</w:t>
      </w:r>
    </w:p>
    <w:p w:rsidR="00302BD7" w:rsidRPr="00A06DE9" w:rsidRDefault="00302BD7" w:rsidP="00302BD7">
      <w:pPr>
        <w:pStyle w:val="B10"/>
      </w:pPr>
      <w:r w:rsidRPr="00A06DE9">
        <w:rPr>
          <w:b/>
        </w:rPr>
        <w:t>10)</w:t>
      </w:r>
      <w:r w:rsidR="007B6C98">
        <w:rPr>
          <w:b/>
        </w:rPr>
        <w:tab/>
      </w:r>
      <w:r w:rsidRPr="00A06DE9">
        <w:rPr>
          <w:b/>
        </w:rPr>
        <w:tab/>
        <w:t>Charging Data Request [Update</w:t>
      </w:r>
      <w:r w:rsidR="00F64A78" w:rsidRPr="0032484F">
        <w:rPr>
          <w:b/>
        </w:rPr>
        <w:t>, Unit Used</w:t>
      </w:r>
      <w:r w:rsidRPr="00A06DE9">
        <w:rPr>
          <w:b/>
        </w:rPr>
        <w:t>]:</w:t>
      </w:r>
      <w:r w:rsidRPr="00A06DE9">
        <w:t xml:space="preserve"> the </w:t>
      </w:r>
      <w:r w:rsidR="00A93B6F" w:rsidRPr="0044434B">
        <w:t>NF (CTF)</w:t>
      </w:r>
      <w:r w:rsidRPr="00A06DE9">
        <w:t xml:space="preserve"> reports the charging data related to service delivered</w:t>
      </w:r>
      <w:r w:rsidR="00F64A78" w:rsidRPr="0032484F">
        <w:t>, including the used units,</w:t>
      </w:r>
      <w:r w:rsidRPr="00A06DE9">
        <w:t xml:space="preserve"> to the CHF.</w:t>
      </w:r>
    </w:p>
    <w:p w:rsidR="00302BD7" w:rsidRPr="00A06DE9" w:rsidRDefault="00302BD7" w:rsidP="00302BD7">
      <w:pPr>
        <w:pStyle w:val="B10"/>
      </w:pPr>
      <w:r w:rsidRPr="00A06DE9">
        <w:rPr>
          <w:b/>
        </w:rPr>
        <w:t>11)</w:t>
      </w:r>
      <w:r w:rsidR="007B6C98">
        <w:rPr>
          <w:b/>
        </w:rPr>
        <w:tab/>
      </w:r>
      <w:r w:rsidRPr="00A06DE9">
        <w:rPr>
          <w:b/>
        </w:rPr>
        <w:tab/>
        <w:t>Account, Rating Control:</w:t>
      </w:r>
      <w:r w:rsidRPr="00A06DE9">
        <w:t xml:space="preserve"> the CHF uses the reported charging data to rate the usage and deduct the funds corresponding to the usage on the account balance.</w:t>
      </w:r>
    </w:p>
    <w:p w:rsidR="00302BD7" w:rsidRPr="00A06DE9" w:rsidRDefault="00302BD7" w:rsidP="00302BD7">
      <w:pPr>
        <w:pStyle w:val="B10"/>
      </w:pPr>
      <w:r w:rsidRPr="00A06DE9">
        <w:rPr>
          <w:b/>
        </w:rPr>
        <w:t>12)</w:t>
      </w:r>
      <w:r w:rsidRPr="00A06DE9">
        <w:rPr>
          <w:b/>
        </w:rPr>
        <w:tab/>
      </w:r>
      <w:r w:rsidR="007B6C98">
        <w:rPr>
          <w:b/>
        </w:rPr>
        <w:tab/>
      </w:r>
      <w:r w:rsidRPr="00A06DE9">
        <w:rPr>
          <w:b/>
        </w:rPr>
        <w:t>Update CDR:</w:t>
      </w:r>
      <w:r w:rsidRPr="00A06DE9">
        <w:t xml:space="preserve"> based on policies, the CHF updates the CDR with charging data related to the service.</w:t>
      </w:r>
    </w:p>
    <w:p w:rsidR="00302BD7" w:rsidRPr="00A06DE9" w:rsidRDefault="00302BD7" w:rsidP="00302BD7">
      <w:pPr>
        <w:pStyle w:val="B10"/>
      </w:pPr>
      <w:r w:rsidRPr="00A06DE9">
        <w:rPr>
          <w:b/>
        </w:rPr>
        <w:t>13)</w:t>
      </w:r>
      <w:r w:rsidR="007B6C98">
        <w:rPr>
          <w:b/>
        </w:rPr>
        <w:tab/>
      </w:r>
      <w:r w:rsidRPr="00A06DE9">
        <w:rPr>
          <w:b/>
        </w:rPr>
        <w:tab/>
        <w:t>Charging Data Response [Update]:</w:t>
      </w:r>
      <w:r w:rsidRPr="00A06DE9">
        <w:t xml:space="preserve"> The CHF informs the </w:t>
      </w:r>
      <w:r w:rsidR="00A93B6F" w:rsidRPr="0044434B">
        <w:t>NF (CTF)</w:t>
      </w:r>
      <w:r w:rsidRPr="00A06DE9">
        <w:t xml:space="preserve"> on the result of the request.</w:t>
      </w:r>
    </w:p>
    <w:p w:rsidR="00302BD7" w:rsidRPr="00A06DE9" w:rsidRDefault="00302BD7" w:rsidP="00302BD7">
      <w:pPr>
        <w:pStyle w:val="B10"/>
      </w:pPr>
      <w:r w:rsidRPr="00A06DE9">
        <w:rPr>
          <w:b/>
        </w:rPr>
        <w:t>14</w:t>
      </w:r>
      <w:r w:rsidR="007B6C98">
        <w:rPr>
          <w:b/>
        </w:rPr>
        <w:tab/>
      </w:r>
      <w:r w:rsidRPr="00A06DE9">
        <w:rPr>
          <w:b/>
        </w:rPr>
        <w:t>)</w:t>
      </w:r>
      <w:r w:rsidRPr="00A06DE9">
        <w:rPr>
          <w:b/>
        </w:rPr>
        <w:tab/>
        <w:t>Quota management Trigger:</w:t>
      </w:r>
      <w:r w:rsidRPr="00A06DE9">
        <w:t xml:space="preserve"> A Trigger associated to Quota management is met. Units determination is performed when applicable.</w:t>
      </w:r>
    </w:p>
    <w:p w:rsidR="00302BD7" w:rsidRPr="00A06DE9" w:rsidRDefault="00302BD7" w:rsidP="00302BD7">
      <w:pPr>
        <w:pStyle w:val="B10"/>
      </w:pPr>
      <w:r w:rsidRPr="00A06DE9">
        <w:rPr>
          <w:b/>
        </w:rPr>
        <w:t>15)</w:t>
      </w:r>
      <w:r w:rsidR="007B6C98">
        <w:rPr>
          <w:b/>
        </w:rPr>
        <w:tab/>
      </w:r>
      <w:r w:rsidRPr="00A06DE9">
        <w:rPr>
          <w:b/>
        </w:rPr>
        <w:tab/>
        <w:t>Charging Data Request [Update</w:t>
      </w:r>
      <w:r w:rsidR="00F64A78" w:rsidRPr="0032484F">
        <w:rPr>
          <w:b/>
        </w:rPr>
        <w:t>, Unit Used</w:t>
      </w:r>
      <w:r w:rsidRPr="00A06DE9">
        <w:rPr>
          <w:b/>
        </w:rPr>
        <w:t xml:space="preserve">, </w:t>
      </w:r>
      <w:r w:rsidR="001825EF" w:rsidRPr="00A06DE9">
        <w:rPr>
          <w:b/>
        </w:rPr>
        <w:t>Quota Requested]</w:t>
      </w:r>
      <w:r w:rsidRPr="00A06DE9">
        <w:rPr>
          <w:b/>
        </w:rPr>
        <w:t>:</w:t>
      </w:r>
      <w:r w:rsidRPr="00A06DE9">
        <w:t xml:space="preserve"> the</w:t>
      </w:r>
      <w:r w:rsidR="00A93B6F" w:rsidRPr="0044434B">
        <w:t xml:space="preserve"> NF (CTF)</w:t>
      </w:r>
      <w:r w:rsidRPr="00A06DE9">
        <w:t xml:space="preserve"> sends the request to the CHF, </w:t>
      </w:r>
      <w:r w:rsidR="00F64A78" w:rsidRPr="0032484F">
        <w:t>for more units</w:t>
      </w:r>
      <w:r w:rsidR="00F64A78">
        <w:rPr>
          <w:lang w:val="en-GB"/>
        </w:rPr>
        <w:t xml:space="preserve"> </w:t>
      </w:r>
      <w:r w:rsidRPr="00A06DE9">
        <w:t xml:space="preserve">to be granted for the service to continue, and reporting the used units. </w:t>
      </w:r>
    </w:p>
    <w:p w:rsidR="00302BD7" w:rsidRPr="00A06DE9" w:rsidRDefault="00302BD7" w:rsidP="00302BD7">
      <w:pPr>
        <w:pStyle w:val="B10"/>
      </w:pPr>
      <w:r w:rsidRPr="00A06DE9">
        <w:rPr>
          <w:b/>
        </w:rPr>
        <w:t>16)</w:t>
      </w:r>
      <w:r w:rsidR="007B6C98">
        <w:rPr>
          <w:b/>
        </w:rPr>
        <w:tab/>
      </w:r>
      <w:r w:rsidRPr="00A06DE9">
        <w:rPr>
          <w:b/>
        </w:rPr>
        <w:tab/>
        <w:t>Account, Rating, Reservation Control:</w:t>
      </w:r>
      <w:r w:rsidRPr="00A06DE9">
        <w:t xml:space="preserve"> same as step 4, with the option to also deduct the funds corresponding to the usage on the account balance.</w:t>
      </w:r>
    </w:p>
    <w:p w:rsidR="00302BD7" w:rsidRPr="00A06DE9" w:rsidRDefault="00302BD7" w:rsidP="00302BD7">
      <w:pPr>
        <w:pStyle w:val="B10"/>
      </w:pPr>
      <w:r w:rsidRPr="00A06DE9">
        <w:rPr>
          <w:b/>
        </w:rPr>
        <w:t>17)</w:t>
      </w:r>
      <w:r w:rsidR="007B6C98">
        <w:rPr>
          <w:b/>
        </w:rPr>
        <w:tab/>
      </w:r>
      <w:r w:rsidRPr="00A06DE9">
        <w:rPr>
          <w:b/>
        </w:rPr>
        <w:tab/>
        <w:t>Update CDR:</w:t>
      </w:r>
      <w:r w:rsidRPr="00A06DE9">
        <w:t xml:space="preserve"> based on policies, the CHF updates the CDR with charging data related to the service.</w:t>
      </w:r>
    </w:p>
    <w:p w:rsidR="00302BD7" w:rsidRPr="00A06DE9" w:rsidRDefault="00302BD7" w:rsidP="00302BD7">
      <w:pPr>
        <w:pStyle w:val="B10"/>
      </w:pPr>
      <w:r w:rsidRPr="00A06DE9">
        <w:rPr>
          <w:b/>
        </w:rPr>
        <w:t>18)</w:t>
      </w:r>
      <w:r w:rsidRPr="00A06DE9">
        <w:rPr>
          <w:b/>
        </w:rPr>
        <w:tab/>
      </w:r>
      <w:r w:rsidR="007B6C98">
        <w:rPr>
          <w:b/>
        </w:rPr>
        <w:tab/>
      </w:r>
      <w:r w:rsidRPr="00A06DE9">
        <w:rPr>
          <w:b/>
        </w:rPr>
        <w:t>Charging Data Response [Update</w:t>
      </w:r>
      <w:r w:rsidR="001825EF" w:rsidRPr="00A06DE9">
        <w:rPr>
          <w:b/>
        </w:rPr>
        <w:t>, Quota Granted</w:t>
      </w:r>
      <w:r w:rsidRPr="00A06DE9">
        <w:rPr>
          <w:b/>
        </w:rPr>
        <w:t>]:</w:t>
      </w:r>
      <w:r w:rsidRPr="00A06DE9">
        <w:t xml:space="preserve"> The CHF grants quota to</w:t>
      </w:r>
      <w:r w:rsidR="00A93B6F" w:rsidRPr="0044434B">
        <w:t xml:space="preserve"> NF (CTF)</w:t>
      </w:r>
      <w:r w:rsidRPr="00A06DE9">
        <w:t xml:space="preserve"> for the service, with the reserved number of units.</w:t>
      </w:r>
    </w:p>
    <w:p w:rsidR="00302BD7" w:rsidRPr="00A06DE9" w:rsidRDefault="00302BD7" w:rsidP="00302BD7">
      <w:pPr>
        <w:pStyle w:val="B10"/>
      </w:pPr>
      <w:r w:rsidRPr="00A06DE9">
        <w:rPr>
          <w:b/>
        </w:rPr>
        <w:t>19)</w:t>
      </w:r>
      <w:r w:rsidR="007B6C98">
        <w:rPr>
          <w:b/>
        </w:rPr>
        <w:tab/>
      </w:r>
      <w:r w:rsidRPr="00A06DE9">
        <w:rPr>
          <w:b/>
        </w:rPr>
        <w:tab/>
        <w:t>Service delivery ongoing:</w:t>
      </w:r>
      <w:r w:rsidRPr="00A06DE9">
        <w:t xml:space="preserve"> the</w:t>
      </w:r>
      <w:r w:rsidR="00A93B6F" w:rsidRPr="0044434B">
        <w:t xml:space="preserve"> NF (CTF)</w:t>
      </w:r>
      <w:r w:rsidRPr="00A06DE9">
        <w:t xml:space="preserve"> continues to deliver the service.</w:t>
      </w:r>
    </w:p>
    <w:p w:rsidR="00302BD7" w:rsidRPr="00A06DE9" w:rsidRDefault="00302BD7" w:rsidP="00302BD7">
      <w:pPr>
        <w:pStyle w:val="B10"/>
      </w:pPr>
      <w:r w:rsidRPr="00A06DE9">
        <w:rPr>
          <w:b/>
        </w:rPr>
        <w:t>20)</w:t>
      </w:r>
      <w:r w:rsidR="007B6C98">
        <w:rPr>
          <w:b/>
        </w:rPr>
        <w:tab/>
      </w:r>
      <w:r w:rsidRPr="00A06DE9">
        <w:rPr>
          <w:b/>
        </w:rPr>
        <w:tab/>
        <w:t>Service release:</w:t>
      </w:r>
      <w:r w:rsidRPr="00A06DE9">
        <w:t xml:space="preserve"> the</w:t>
      </w:r>
      <w:r w:rsidR="00A93B6F" w:rsidRPr="0044434B">
        <w:t xml:space="preserve"> NF (CTF)</w:t>
      </w:r>
      <w:r w:rsidRPr="00A06DE9">
        <w:t xml:space="preserve"> is requested to end the service delivery and does this.</w:t>
      </w:r>
    </w:p>
    <w:p w:rsidR="00302BD7" w:rsidRPr="00A06DE9" w:rsidRDefault="00302BD7" w:rsidP="00302BD7">
      <w:pPr>
        <w:pStyle w:val="B10"/>
      </w:pPr>
      <w:r w:rsidRPr="00A06DE9">
        <w:rPr>
          <w:b/>
        </w:rPr>
        <w:t>21)</w:t>
      </w:r>
      <w:r w:rsidR="007B6C98">
        <w:rPr>
          <w:b/>
        </w:rPr>
        <w:tab/>
      </w:r>
      <w:r w:rsidRPr="00A06DE9">
        <w:rPr>
          <w:b/>
        </w:rPr>
        <w:tab/>
        <w:t>Charging Data Request [Termination</w:t>
      </w:r>
      <w:r w:rsidR="00B01A38" w:rsidRPr="0032484F">
        <w:rPr>
          <w:b/>
        </w:rPr>
        <w:t>, Unit Used</w:t>
      </w:r>
      <w:r w:rsidRPr="00A06DE9">
        <w:rPr>
          <w:b/>
        </w:rPr>
        <w:t>]:</w:t>
      </w:r>
      <w:r w:rsidRPr="00A06DE9">
        <w:t xml:space="preserve"> the</w:t>
      </w:r>
      <w:r w:rsidR="00A93B6F" w:rsidRPr="0044434B">
        <w:t xml:space="preserve"> NF (CTF)</w:t>
      </w:r>
      <w:r w:rsidRPr="00A06DE9">
        <w:t xml:space="preserve"> sends the request to the CHF, for charging data related to the service termination with the final consumed units. </w:t>
      </w:r>
    </w:p>
    <w:p w:rsidR="00302BD7" w:rsidRPr="00A06DE9" w:rsidRDefault="00302BD7" w:rsidP="00302BD7">
      <w:pPr>
        <w:pStyle w:val="B10"/>
      </w:pPr>
      <w:r w:rsidRPr="00A06DE9">
        <w:rPr>
          <w:b/>
        </w:rPr>
        <w:t>22)</w:t>
      </w:r>
      <w:r w:rsidRPr="00A06DE9">
        <w:rPr>
          <w:b/>
        </w:rPr>
        <w:tab/>
      </w:r>
      <w:r w:rsidR="007B6C98">
        <w:rPr>
          <w:b/>
        </w:rPr>
        <w:tab/>
      </w:r>
      <w:r w:rsidRPr="00A06DE9">
        <w:rPr>
          <w:b/>
        </w:rPr>
        <w:t>Account, Rating Control:</w:t>
      </w:r>
      <w:r w:rsidRPr="00A06DE9">
        <w:t xml:space="preserve"> the CHF performs the service termination process which involve using the reported charging data to rate the usage and deduct the funds corresponding to the usage on the account balance.</w:t>
      </w:r>
    </w:p>
    <w:p w:rsidR="00302BD7" w:rsidRPr="00A06DE9" w:rsidRDefault="00302BD7" w:rsidP="00302BD7">
      <w:pPr>
        <w:pStyle w:val="B10"/>
      </w:pPr>
      <w:r w:rsidRPr="00A06DE9">
        <w:rPr>
          <w:b/>
        </w:rPr>
        <w:t>23)</w:t>
      </w:r>
      <w:r w:rsidR="007B6C98">
        <w:rPr>
          <w:b/>
        </w:rPr>
        <w:tab/>
      </w:r>
      <w:r w:rsidRPr="00A06DE9">
        <w:rPr>
          <w:b/>
        </w:rPr>
        <w:t>Close CDR:</w:t>
      </w:r>
      <w:r w:rsidRPr="00A06DE9">
        <w:t xml:space="preserve"> based on policies, the CHF closes the CDR with charging data related to the service termination and the last reported units.</w:t>
      </w:r>
    </w:p>
    <w:p w:rsidR="002126EF" w:rsidRDefault="00302BD7" w:rsidP="00302BD7">
      <w:pPr>
        <w:pStyle w:val="B10"/>
      </w:pPr>
      <w:r w:rsidRPr="00A06DE9">
        <w:rPr>
          <w:b/>
        </w:rPr>
        <w:t>24)</w:t>
      </w:r>
      <w:r w:rsidR="007B6C98">
        <w:rPr>
          <w:b/>
        </w:rPr>
        <w:tab/>
      </w:r>
      <w:r w:rsidRPr="00A06DE9">
        <w:rPr>
          <w:b/>
        </w:rPr>
        <w:tab/>
        <w:t>Charging Data Response [Termination]:</w:t>
      </w:r>
      <w:r w:rsidRPr="00A06DE9">
        <w:t xml:space="preserve"> The CHF informs the </w:t>
      </w:r>
      <w:r w:rsidR="00790B9A" w:rsidRPr="0044434B">
        <w:t>NF (CTF)</w:t>
      </w:r>
      <w:r w:rsidRPr="00A06DE9">
        <w:t>on the result of the request.</w:t>
      </w:r>
    </w:p>
    <w:p w:rsidR="00D84D09" w:rsidRDefault="00D84D09" w:rsidP="00D84D09">
      <w:pPr>
        <w:keepNext/>
        <w:rPr>
          <w:noProof/>
        </w:rPr>
      </w:pPr>
      <w:r>
        <w:rPr>
          <w:noProof/>
        </w:rPr>
        <w:t xml:space="preserve">Figure 5.3.2.3.3 shows a </w:t>
      </w:r>
      <w:r w:rsidRPr="00BB6156">
        <w:rPr>
          <w:noProof/>
        </w:rPr>
        <w:t xml:space="preserve">scenario </w:t>
      </w:r>
      <w:r>
        <w:rPr>
          <w:noProof/>
        </w:rPr>
        <w:t xml:space="preserve">for Session based charging </w:t>
      </w:r>
      <w:r w:rsidR="00B01A38" w:rsidRPr="0032484F">
        <w:t>(ECUR)</w:t>
      </w:r>
      <w:r>
        <w:rPr>
          <w:noProof/>
        </w:rPr>
        <w:t xml:space="preserve"> in Dec</w:t>
      </w:r>
      <w:r w:rsidRPr="00BB6156">
        <w:rPr>
          <w:noProof/>
        </w:rPr>
        <w:t xml:space="preserve">entralized </w:t>
      </w:r>
      <w:r>
        <w:rPr>
          <w:noProof/>
        </w:rPr>
        <w:t xml:space="preserve">and Centralized </w:t>
      </w:r>
      <w:r w:rsidRPr="00BB6156">
        <w:rPr>
          <w:noProof/>
        </w:rPr>
        <w:t xml:space="preserve">Unit </w:t>
      </w:r>
      <w:r w:rsidR="00B01A38" w:rsidRPr="0032484F">
        <w:t>Determination, Centralized</w:t>
      </w:r>
      <w:r w:rsidRPr="00BB6156">
        <w:rPr>
          <w:noProof/>
        </w:rPr>
        <w:t xml:space="preserve"> Rating </w:t>
      </w:r>
      <w:r>
        <w:rPr>
          <w:noProof/>
        </w:rPr>
        <w:t xml:space="preserve">configuration, where the </w:t>
      </w:r>
      <w:r w:rsidR="00790B9A">
        <w:rPr>
          <w:noProof/>
        </w:rPr>
        <w:t>NF (</w:t>
      </w:r>
      <w:r w:rsidRPr="00BB6156">
        <w:rPr>
          <w:noProof/>
        </w:rPr>
        <w:t>CTF</w:t>
      </w:r>
      <w:r w:rsidR="00790B9A">
        <w:rPr>
          <w:noProof/>
        </w:rPr>
        <w:t>)</w:t>
      </w:r>
      <w:r w:rsidRPr="00BB6156">
        <w:rPr>
          <w:noProof/>
        </w:rPr>
        <w:t xml:space="preserve"> </w:t>
      </w:r>
      <w:r>
        <w:rPr>
          <w:noProof/>
        </w:rPr>
        <w:t xml:space="preserve">invokes a converged charging service towards the CHF, </w:t>
      </w:r>
      <w:r w:rsidRPr="00BB6156">
        <w:rPr>
          <w:noProof/>
        </w:rPr>
        <w:t>prior to service delivery</w:t>
      </w:r>
      <w:r>
        <w:rPr>
          <w:noProof/>
        </w:rPr>
        <w:t xml:space="preserve"> if needed</w:t>
      </w:r>
      <w:r w:rsidRPr="00BB6156">
        <w:rPr>
          <w:noProof/>
        </w:rPr>
        <w:t xml:space="preserve">. </w:t>
      </w:r>
    </w:p>
    <w:p w:rsidR="00D84D09" w:rsidRDefault="00D84D09" w:rsidP="00D84D09">
      <w:pPr>
        <w:keepNext/>
        <w:rPr>
          <w:noProof/>
        </w:rPr>
      </w:pPr>
    </w:p>
    <w:p w:rsidR="00D84D09" w:rsidRDefault="001C6731" w:rsidP="00B01A38">
      <w:pPr>
        <w:pStyle w:val="TH"/>
      </w:pPr>
      <w:r w:rsidRPr="001C6731">
        <w:rPr>
          <w:rFonts w:ascii="Times New Roman" w:hAnsi="Times New Roman"/>
          <w:lang w:val="en-GB"/>
        </w:rPr>
        <w:object w:dxaOrig="6150" w:dyaOrig="7920">
          <v:shape id="_x0000_i1033" type="#_x0000_t75" style="width:307.4pt;height:396.3pt" o:ole="">
            <v:imagedata r:id="rId23" o:title=""/>
          </v:shape>
          <o:OLEObject Type="Embed" ProgID="Visio.Drawing.11" ShapeID="_x0000_i1033" DrawAspect="Content" ObjectID="_1771925540" r:id="rId24"/>
        </w:object>
      </w:r>
    </w:p>
    <w:p w:rsidR="00D84D09" w:rsidRPr="00EA2ABA" w:rsidRDefault="00D84D09" w:rsidP="00D84D09">
      <w:pPr>
        <w:pStyle w:val="TF"/>
      </w:pPr>
      <w:bookmarkStart w:id="194" w:name="_Hlk510283856"/>
      <w:r>
        <w:t>Figure 5.3.2.3</w:t>
      </w:r>
      <w:r w:rsidRPr="00EA2ABA">
        <w:t>.</w:t>
      </w:r>
      <w:bookmarkEnd w:id="194"/>
      <w:r>
        <w:t>3</w:t>
      </w:r>
      <w:r w:rsidRPr="00EA2ABA">
        <w:t xml:space="preserve">: </w:t>
      </w:r>
      <w:r>
        <w:t>ECUR -</w:t>
      </w:r>
      <w:r w:rsidRPr="00E734F4">
        <w:t xml:space="preserve"> </w:t>
      </w:r>
      <w:r>
        <w:t xml:space="preserve">Session based charging with </w:t>
      </w:r>
      <w:r w:rsidRPr="00EA2ABA">
        <w:t xml:space="preserve">- Decentralized </w:t>
      </w:r>
      <w:r>
        <w:t xml:space="preserve">and Centralized Unit Determination, </w:t>
      </w:r>
      <w:r w:rsidRPr="00EA2ABA">
        <w:t>Centralized Rating</w:t>
      </w:r>
      <w:r>
        <w:t>.</w:t>
      </w:r>
    </w:p>
    <w:p w:rsidR="00D84D09" w:rsidRPr="00C810BE" w:rsidRDefault="00D84D09" w:rsidP="00D84D09">
      <w:pPr>
        <w:pStyle w:val="B10"/>
      </w:pPr>
    </w:p>
    <w:p w:rsidR="00D84D09" w:rsidRPr="00FF0B51" w:rsidRDefault="00D84D09" w:rsidP="00D84D09">
      <w:pPr>
        <w:pStyle w:val="B10"/>
        <w:rPr>
          <w:noProof/>
        </w:rPr>
      </w:pPr>
      <w:r w:rsidRPr="00FF0B51">
        <w:rPr>
          <w:b/>
          <w:noProof/>
        </w:rPr>
        <w:t>1)</w:t>
      </w:r>
      <w:r w:rsidRPr="00FF0B51">
        <w:rPr>
          <w:b/>
          <w:noProof/>
        </w:rPr>
        <w:tab/>
        <w:t xml:space="preserve">Request </w:t>
      </w:r>
      <w:r>
        <w:rPr>
          <w:b/>
          <w:noProof/>
        </w:rPr>
        <w:t>for resource usage</w:t>
      </w:r>
      <w:r w:rsidRPr="00FF0B51">
        <w:rPr>
          <w:b/>
          <w:noProof/>
        </w:rPr>
        <w:t>:</w:t>
      </w:r>
      <w:r w:rsidRPr="00FF0B51">
        <w:rPr>
          <w:noProof/>
        </w:rPr>
        <w:t xml:space="preserve"> </w:t>
      </w:r>
      <w:r>
        <w:rPr>
          <w:noProof/>
        </w:rPr>
        <w:t>A</w:t>
      </w:r>
      <w:r w:rsidRPr="00FF0B51">
        <w:rPr>
          <w:noProof/>
        </w:rPr>
        <w:t xml:space="preserve"> request</w:t>
      </w:r>
      <w:r>
        <w:rPr>
          <w:noProof/>
        </w:rPr>
        <w:t xml:space="preserve"> for </w:t>
      </w:r>
      <w:r w:rsidRPr="00FF0B51">
        <w:rPr>
          <w:noProof/>
        </w:rPr>
        <w:t xml:space="preserve">session establishment </w:t>
      </w:r>
      <w:r>
        <w:rPr>
          <w:noProof/>
        </w:rPr>
        <w:t xml:space="preserve">is received in the </w:t>
      </w:r>
      <w:r w:rsidR="00790B9A">
        <w:rPr>
          <w:noProof/>
          <w:lang w:val="en-GB"/>
        </w:rPr>
        <w:t>NF (</w:t>
      </w:r>
      <w:r>
        <w:rPr>
          <w:noProof/>
        </w:rPr>
        <w:t>CTF</w:t>
      </w:r>
      <w:r w:rsidR="00790B9A">
        <w:rPr>
          <w:noProof/>
          <w:lang w:val="en-GB"/>
        </w:rPr>
        <w:t>)</w:t>
      </w:r>
      <w:r>
        <w:rPr>
          <w:noProof/>
        </w:rPr>
        <w:t>. The service is configured to be authorized by the CHF to start.</w:t>
      </w:r>
    </w:p>
    <w:p w:rsidR="00D84D09" w:rsidRDefault="00D84D09" w:rsidP="00D84D09">
      <w:pPr>
        <w:pStyle w:val="B10"/>
        <w:rPr>
          <w:noProof/>
        </w:rPr>
      </w:pPr>
      <w:r>
        <w:rPr>
          <w:b/>
          <w:noProof/>
        </w:rPr>
        <w:t>2)</w:t>
      </w:r>
      <w:r>
        <w:rPr>
          <w:b/>
          <w:noProof/>
        </w:rPr>
        <w:tab/>
      </w:r>
      <w:r w:rsidRPr="00B7471A">
        <w:rPr>
          <w:b/>
          <w:noProof/>
        </w:rPr>
        <w:t xml:space="preserve">Units Determination: </w:t>
      </w:r>
      <w:r w:rsidRPr="00BB6156">
        <w:rPr>
          <w:noProof/>
        </w:rPr>
        <w:t xml:space="preserve">the </w:t>
      </w:r>
      <w:r w:rsidR="00790B9A">
        <w:rPr>
          <w:noProof/>
        </w:rPr>
        <w:t>NF (CTF)</w:t>
      </w:r>
      <w:r w:rsidRPr="00BB6156">
        <w:rPr>
          <w:noProof/>
        </w:rPr>
        <w:t xml:space="preserve"> determines the number of units depending on the service requested by the UE</w:t>
      </w:r>
      <w:r>
        <w:rPr>
          <w:noProof/>
        </w:rPr>
        <w:t xml:space="preserve"> in "Decentralized Units determination" scenario</w:t>
      </w:r>
      <w:r w:rsidRPr="00B7471A">
        <w:rPr>
          <w:noProof/>
        </w:rPr>
        <w:t>.</w:t>
      </w:r>
    </w:p>
    <w:p w:rsidR="00D84D09" w:rsidRDefault="00D84D09" w:rsidP="00D84D09">
      <w:pPr>
        <w:pStyle w:val="B10"/>
        <w:rPr>
          <w:noProof/>
        </w:rPr>
      </w:pPr>
      <w:r>
        <w:rPr>
          <w:b/>
          <w:noProof/>
        </w:rPr>
        <w:t>3)</w:t>
      </w:r>
      <w:r>
        <w:rPr>
          <w:b/>
          <w:noProof/>
        </w:rPr>
        <w:tab/>
      </w:r>
      <w:r w:rsidRPr="00BB6156">
        <w:rPr>
          <w:b/>
          <w:noProof/>
        </w:rPr>
        <w:t xml:space="preserve">Charging Data </w:t>
      </w:r>
      <w:r>
        <w:rPr>
          <w:b/>
          <w:noProof/>
        </w:rPr>
        <w:t xml:space="preserve">Request </w:t>
      </w:r>
      <w:r w:rsidRPr="00D5524A">
        <w:rPr>
          <w:b/>
          <w:noProof/>
        </w:rPr>
        <w:t>[Initial, Quota</w:t>
      </w:r>
      <w:r>
        <w:rPr>
          <w:b/>
          <w:noProof/>
        </w:rPr>
        <w:t xml:space="preserve"> Requested</w:t>
      </w:r>
      <w:r w:rsidRPr="00D5524A">
        <w:rPr>
          <w:b/>
          <w:noProof/>
        </w:rPr>
        <w:t>]</w:t>
      </w:r>
      <w:r w:rsidRPr="00BB6156">
        <w:rPr>
          <w:b/>
          <w:noProof/>
        </w:rPr>
        <w:t>:</w:t>
      </w:r>
      <w:r w:rsidRPr="00BB6156">
        <w:rPr>
          <w:noProof/>
        </w:rPr>
        <w:t xml:space="preserve"> </w:t>
      </w:r>
      <w:r>
        <w:rPr>
          <w:noProof/>
        </w:rPr>
        <w:t>T</w:t>
      </w:r>
      <w:r w:rsidRPr="00BB6156">
        <w:rPr>
          <w:noProof/>
        </w:rPr>
        <w:t xml:space="preserve">he </w:t>
      </w:r>
      <w:r w:rsidR="00790B9A">
        <w:rPr>
          <w:noProof/>
        </w:rPr>
        <w:t>NF (CTF)</w:t>
      </w:r>
      <w:r w:rsidRPr="00BB6156">
        <w:rPr>
          <w:noProof/>
        </w:rPr>
        <w:t xml:space="preserve"> </w:t>
      </w:r>
      <w:r>
        <w:rPr>
          <w:noProof/>
        </w:rPr>
        <w:t xml:space="preserve">sends the </w:t>
      </w:r>
      <w:r w:rsidRPr="00BB6156">
        <w:rPr>
          <w:noProof/>
        </w:rPr>
        <w:t>request</w:t>
      </w:r>
      <w:r>
        <w:rPr>
          <w:noProof/>
        </w:rPr>
        <w:t xml:space="preserve"> to</w:t>
      </w:r>
      <w:r w:rsidRPr="00BB6156">
        <w:rPr>
          <w:noProof/>
        </w:rPr>
        <w:t xml:space="preserve"> the </w:t>
      </w:r>
      <w:r>
        <w:rPr>
          <w:noProof/>
        </w:rPr>
        <w:t>CHF</w:t>
      </w:r>
      <w:r w:rsidRPr="00BB6156">
        <w:rPr>
          <w:noProof/>
        </w:rPr>
        <w:t xml:space="preserve"> </w:t>
      </w:r>
      <w:r>
        <w:rPr>
          <w:noProof/>
        </w:rPr>
        <w:t xml:space="preserve">for the service to be granted authorization to start, and </w:t>
      </w:r>
      <w:r w:rsidRPr="00BB6156">
        <w:rPr>
          <w:noProof/>
        </w:rPr>
        <w:t>to reserve the numbe</w:t>
      </w:r>
      <w:r>
        <w:rPr>
          <w:noProof/>
        </w:rPr>
        <w:t>r of units if determined in item 2.</w:t>
      </w:r>
    </w:p>
    <w:p w:rsidR="00D84D09" w:rsidRDefault="00D84D09" w:rsidP="00D84D09">
      <w:pPr>
        <w:pStyle w:val="B10"/>
        <w:rPr>
          <w:noProof/>
        </w:rPr>
      </w:pPr>
      <w:r>
        <w:rPr>
          <w:b/>
          <w:noProof/>
        </w:rPr>
        <w:t>4)</w:t>
      </w:r>
      <w:r>
        <w:rPr>
          <w:b/>
          <w:noProof/>
        </w:rPr>
        <w:tab/>
      </w:r>
      <w:r w:rsidRPr="00BB6156">
        <w:rPr>
          <w:b/>
          <w:noProof/>
        </w:rPr>
        <w:t>Account</w:t>
      </w:r>
      <w:r>
        <w:rPr>
          <w:b/>
          <w:noProof/>
        </w:rPr>
        <w:t xml:space="preserve">, Rating, </w:t>
      </w:r>
      <w:r w:rsidRPr="00BB6156">
        <w:rPr>
          <w:b/>
          <w:noProof/>
        </w:rPr>
        <w:t>Reservation Control:</w:t>
      </w:r>
      <w:r w:rsidRPr="00BB6156">
        <w:rPr>
          <w:noProof/>
        </w:rPr>
        <w:t xml:space="preserve"> </w:t>
      </w:r>
      <w:r w:rsidRPr="00BD6D77">
        <w:t xml:space="preserve">the CHF rates the requests either based on the number of units requested or on internal unit determination, checks if corresponding funds </w:t>
      </w:r>
      <w:r>
        <w:t>can</w:t>
      </w:r>
      <w:r w:rsidRPr="00BD6D77">
        <w:t xml:space="preserve"> be reserved on the </w:t>
      </w:r>
      <w:r w:rsidRPr="00BB6156">
        <w:rPr>
          <w:noProof/>
        </w:rPr>
        <w:t>user's account balance</w:t>
      </w:r>
      <w:r>
        <w:rPr>
          <w:noProof/>
        </w:rPr>
        <w:t>. I</w:t>
      </w:r>
      <w:r w:rsidRPr="00BD6D77">
        <w:t>f the account ha</w:t>
      </w:r>
      <w:r>
        <w:t>s</w:t>
      </w:r>
      <w:r w:rsidRPr="00BD6D77">
        <w:t xml:space="preserve"> sufficient funds</w:t>
      </w:r>
      <w:r>
        <w:t>, the CHF</w:t>
      </w:r>
      <w:r w:rsidRPr="00BD6D77">
        <w:t xml:space="preserve"> </w:t>
      </w:r>
      <w:r>
        <w:rPr>
          <w:noProof/>
        </w:rPr>
        <w:t xml:space="preserve">performs </w:t>
      </w:r>
      <w:r w:rsidRPr="00BB6156">
        <w:rPr>
          <w:noProof/>
        </w:rPr>
        <w:t>the corresponding reservation</w:t>
      </w:r>
      <w:r w:rsidRPr="00BD6D77">
        <w:t>.</w:t>
      </w:r>
    </w:p>
    <w:p w:rsidR="00D84D09" w:rsidRDefault="00D84D09" w:rsidP="00D84D09">
      <w:pPr>
        <w:pStyle w:val="B10"/>
        <w:rPr>
          <w:noProof/>
        </w:rPr>
      </w:pPr>
      <w:r>
        <w:rPr>
          <w:b/>
          <w:noProof/>
        </w:rPr>
        <w:t>5)</w:t>
      </w:r>
      <w:r>
        <w:rPr>
          <w:b/>
          <w:noProof/>
        </w:rPr>
        <w:tab/>
        <w:t xml:space="preserve"> Open CDR</w:t>
      </w:r>
      <w:r w:rsidRPr="00BB6156">
        <w:rPr>
          <w:b/>
          <w:noProof/>
        </w:rPr>
        <w:t>:</w:t>
      </w:r>
      <w:r w:rsidRPr="00BB6156">
        <w:rPr>
          <w:noProof/>
        </w:rPr>
        <w:t xml:space="preserve"> </w:t>
      </w:r>
      <w:r>
        <w:rPr>
          <w:noProof/>
        </w:rPr>
        <w:t>based on policies, the CHF opens a CDR related to the service</w:t>
      </w:r>
      <w:r w:rsidRPr="00BB6156">
        <w:rPr>
          <w:noProof/>
        </w:rPr>
        <w:t>.</w:t>
      </w:r>
    </w:p>
    <w:p w:rsidR="00D84D09" w:rsidRDefault="00D84D09" w:rsidP="00D84D09">
      <w:pPr>
        <w:pStyle w:val="B10"/>
        <w:rPr>
          <w:noProof/>
        </w:rPr>
      </w:pPr>
      <w:r>
        <w:rPr>
          <w:b/>
          <w:noProof/>
        </w:rPr>
        <w:t>6)</w:t>
      </w:r>
      <w:r>
        <w:rPr>
          <w:b/>
          <w:noProof/>
        </w:rPr>
        <w:tab/>
      </w:r>
      <w:r w:rsidRPr="00BB6156">
        <w:rPr>
          <w:b/>
          <w:noProof/>
        </w:rPr>
        <w:t xml:space="preserve">Charging Data </w:t>
      </w:r>
      <w:r>
        <w:rPr>
          <w:b/>
          <w:noProof/>
        </w:rPr>
        <w:t xml:space="preserve">Response </w:t>
      </w:r>
      <w:r w:rsidRPr="00B7471A">
        <w:rPr>
          <w:b/>
          <w:noProof/>
        </w:rPr>
        <w:t>[Initial</w:t>
      </w:r>
      <w:r>
        <w:rPr>
          <w:b/>
          <w:noProof/>
        </w:rPr>
        <w:t>, Quota Granted</w:t>
      </w:r>
      <w:r w:rsidRPr="00B7471A">
        <w:rPr>
          <w:b/>
          <w:noProof/>
        </w:rPr>
        <w:t>]</w:t>
      </w:r>
      <w:r w:rsidRPr="00BB6156">
        <w:rPr>
          <w:b/>
          <w:noProof/>
        </w:rPr>
        <w:t>:</w:t>
      </w:r>
      <w:r w:rsidRPr="00BB6156">
        <w:rPr>
          <w:noProof/>
        </w:rPr>
        <w:t xml:space="preserve"> </w:t>
      </w:r>
      <w:r>
        <w:rPr>
          <w:noProof/>
        </w:rPr>
        <w:t>T</w:t>
      </w:r>
      <w:r w:rsidRPr="00BB6156">
        <w:rPr>
          <w:noProof/>
        </w:rPr>
        <w:t xml:space="preserve">he </w:t>
      </w:r>
      <w:r>
        <w:rPr>
          <w:noProof/>
        </w:rPr>
        <w:t xml:space="preserve">CHF grants authorization to </w:t>
      </w:r>
      <w:r w:rsidR="00790B9A">
        <w:rPr>
          <w:noProof/>
        </w:rPr>
        <w:t>NF (CTF)</w:t>
      </w:r>
      <w:r>
        <w:rPr>
          <w:noProof/>
        </w:rPr>
        <w:t xml:space="preserve"> for the service to start, with the</w:t>
      </w:r>
      <w:r w:rsidRPr="00BB6156">
        <w:rPr>
          <w:noProof/>
        </w:rPr>
        <w:t xml:space="preserve"> reserved number of units.</w:t>
      </w:r>
    </w:p>
    <w:p w:rsidR="00D84D09" w:rsidRPr="00D5524A" w:rsidRDefault="00D84D09" w:rsidP="00D84D09">
      <w:pPr>
        <w:pStyle w:val="B10"/>
        <w:rPr>
          <w:noProof/>
        </w:rPr>
      </w:pPr>
      <w:r>
        <w:rPr>
          <w:b/>
          <w:noProof/>
        </w:rPr>
        <w:t>7)</w:t>
      </w:r>
      <w:r>
        <w:rPr>
          <w:b/>
          <w:noProof/>
        </w:rPr>
        <w:tab/>
        <w:t xml:space="preserve"> </w:t>
      </w:r>
      <w:r w:rsidRPr="00BB6156">
        <w:rPr>
          <w:b/>
          <w:noProof/>
        </w:rPr>
        <w:t xml:space="preserve">Granted Units </w:t>
      </w:r>
      <w:r w:rsidRPr="00B7471A">
        <w:rPr>
          <w:b/>
          <w:noProof/>
        </w:rPr>
        <w:t>Supervision</w:t>
      </w:r>
      <w:r w:rsidRPr="00BB6156">
        <w:rPr>
          <w:b/>
          <w:noProof/>
        </w:rPr>
        <w:t>:</w:t>
      </w:r>
      <w:r w:rsidRPr="00BB6156">
        <w:rPr>
          <w:noProof/>
        </w:rPr>
        <w:t xml:space="preserve"> </w:t>
      </w:r>
      <w:r>
        <w:rPr>
          <w:noProof/>
        </w:rPr>
        <w:t xml:space="preserve">The service starts and </w:t>
      </w:r>
      <w:r w:rsidRPr="00BB6156">
        <w:rPr>
          <w:noProof/>
        </w:rPr>
        <w:t xml:space="preserve">the </w:t>
      </w:r>
      <w:r w:rsidR="00790B9A">
        <w:rPr>
          <w:noProof/>
        </w:rPr>
        <w:t>NF (CTF)</w:t>
      </w:r>
      <w:r w:rsidRPr="00BB6156">
        <w:rPr>
          <w:noProof/>
        </w:rPr>
        <w:t xml:space="preserve"> monitors the consumption of the </w:t>
      </w:r>
      <w:r>
        <w:rPr>
          <w:noProof/>
        </w:rPr>
        <w:t>granted</w:t>
      </w:r>
      <w:r w:rsidRPr="00BB6156">
        <w:rPr>
          <w:noProof/>
        </w:rPr>
        <w:t xml:space="preserve"> units.</w:t>
      </w:r>
    </w:p>
    <w:p w:rsidR="00D84D09" w:rsidRDefault="00D84D09" w:rsidP="00D84D09">
      <w:pPr>
        <w:pStyle w:val="B10"/>
        <w:rPr>
          <w:noProof/>
        </w:rPr>
      </w:pPr>
      <w:r>
        <w:rPr>
          <w:b/>
          <w:noProof/>
        </w:rPr>
        <w:t>8)</w:t>
      </w:r>
      <w:r>
        <w:rPr>
          <w:b/>
          <w:noProof/>
        </w:rPr>
        <w:tab/>
      </w:r>
      <w:r w:rsidRPr="00BB6156">
        <w:rPr>
          <w:b/>
          <w:noProof/>
        </w:rPr>
        <w:t>Content/Service Delivery:</w:t>
      </w:r>
      <w:r w:rsidRPr="00BB6156">
        <w:rPr>
          <w:noProof/>
        </w:rPr>
        <w:t xml:space="preserve"> the </w:t>
      </w:r>
      <w:r w:rsidR="00790B9A">
        <w:rPr>
          <w:noProof/>
        </w:rPr>
        <w:t>NF (CTF)</w:t>
      </w:r>
      <w:r w:rsidRPr="00BB6156">
        <w:rPr>
          <w:noProof/>
        </w:rPr>
        <w:t xml:space="preserve"> delivers the content/service </w:t>
      </w:r>
      <w:r>
        <w:rPr>
          <w:noProof/>
        </w:rPr>
        <w:t xml:space="preserve">based on </w:t>
      </w:r>
      <w:r w:rsidRPr="00BB6156">
        <w:rPr>
          <w:noProof/>
        </w:rPr>
        <w:t xml:space="preserve">the </w:t>
      </w:r>
      <w:r>
        <w:rPr>
          <w:noProof/>
        </w:rPr>
        <w:t xml:space="preserve">reserved </w:t>
      </w:r>
      <w:r w:rsidRPr="00BB6156">
        <w:rPr>
          <w:noProof/>
        </w:rPr>
        <w:t xml:space="preserve">number </w:t>
      </w:r>
      <w:r>
        <w:rPr>
          <w:noProof/>
        </w:rPr>
        <w:t xml:space="preserve">of </w:t>
      </w:r>
      <w:r w:rsidRPr="00BB6156">
        <w:rPr>
          <w:noProof/>
        </w:rPr>
        <w:t>units.</w:t>
      </w:r>
    </w:p>
    <w:p w:rsidR="00D84D09" w:rsidRDefault="00D84D09" w:rsidP="00D84D09">
      <w:pPr>
        <w:pStyle w:val="B10"/>
        <w:rPr>
          <w:noProof/>
        </w:rPr>
      </w:pPr>
      <w:r>
        <w:rPr>
          <w:b/>
          <w:noProof/>
        </w:rPr>
        <w:t>9)</w:t>
      </w:r>
      <w:r>
        <w:rPr>
          <w:b/>
          <w:noProof/>
        </w:rPr>
        <w:tab/>
      </w:r>
      <w:r w:rsidRPr="00BB6156">
        <w:rPr>
          <w:b/>
          <w:noProof/>
        </w:rPr>
        <w:t xml:space="preserve">Charging </w:t>
      </w:r>
      <w:r>
        <w:rPr>
          <w:b/>
          <w:noProof/>
        </w:rPr>
        <w:t>Data</w:t>
      </w:r>
      <w:r w:rsidRPr="00BB6156">
        <w:rPr>
          <w:b/>
          <w:noProof/>
        </w:rPr>
        <w:t xml:space="preserve"> Request</w:t>
      </w:r>
      <w:r>
        <w:rPr>
          <w:b/>
          <w:noProof/>
        </w:rPr>
        <w:t xml:space="preserve"> [Termination</w:t>
      </w:r>
      <w:r w:rsidR="00662210" w:rsidRPr="0032484F">
        <w:rPr>
          <w:b/>
        </w:rPr>
        <w:t>, Unit Used</w:t>
      </w:r>
      <w:r>
        <w:rPr>
          <w:b/>
          <w:noProof/>
        </w:rPr>
        <w:t>]</w:t>
      </w:r>
      <w:r w:rsidRPr="00BB6156">
        <w:rPr>
          <w:b/>
          <w:noProof/>
        </w:rPr>
        <w:t>:</w:t>
      </w:r>
      <w:r w:rsidRPr="00BB6156">
        <w:rPr>
          <w:noProof/>
        </w:rPr>
        <w:t xml:space="preserve"> the </w:t>
      </w:r>
      <w:r w:rsidR="00790B9A">
        <w:rPr>
          <w:noProof/>
        </w:rPr>
        <w:t>NF (CTF)</w:t>
      </w:r>
      <w:r w:rsidRPr="00BB6156">
        <w:rPr>
          <w:noProof/>
        </w:rPr>
        <w:t xml:space="preserve"> </w:t>
      </w:r>
      <w:r>
        <w:rPr>
          <w:noProof/>
        </w:rPr>
        <w:t xml:space="preserve">sends the request to the CHF, for charging data related to the delivered service with the consumed units. </w:t>
      </w:r>
    </w:p>
    <w:p w:rsidR="00D84D09" w:rsidRDefault="00D84D09" w:rsidP="00D84D09">
      <w:pPr>
        <w:pStyle w:val="B10"/>
        <w:rPr>
          <w:noProof/>
        </w:rPr>
      </w:pPr>
      <w:r>
        <w:rPr>
          <w:b/>
          <w:noProof/>
        </w:rPr>
        <w:t>10)</w:t>
      </w:r>
      <w:r w:rsidR="007B6C98">
        <w:rPr>
          <w:b/>
          <w:noProof/>
        </w:rPr>
        <w:tab/>
      </w:r>
      <w:r>
        <w:rPr>
          <w:b/>
          <w:noProof/>
        </w:rPr>
        <w:tab/>
      </w:r>
      <w:r w:rsidRPr="00BB6156">
        <w:rPr>
          <w:b/>
          <w:noProof/>
        </w:rPr>
        <w:t>Account</w:t>
      </w:r>
      <w:r>
        <w:rPr>
          <w:b/>
          <w:noProof/>
        </w:rPr>
        <w:t>, Rating</w:t>
      </w:r>
      <w:r w:rsidRPr="00BB6156">
        <w:rPr>
          <w:b/>
          <w:noProof/>
        </w:rPr>
        <w:t xml:space="preserve"> Control:</w:t>
      </w:r>
      <w:r w:rsidRPr="00BB6156">
        <w:rPr>
          <w:noProof/>
        </w:rPr>
        <w:t xml:space="preserve"> </w:t>
      </w:r>
      <w:r>
        <w:rPr>
          <w:noProof/>
        </w:rPr>
        <w:t>The</w:t>
      </w:r>
      <w:r w:rsidRPr="00D5524A">
        <w:rPr>
          <w:noProof/>
        </w:rPr>
        <w:t xml:space="preserve"> CHF </w:t>
      </w:r>
      <w:r>
        <w:rPr>
          <w:noProof/>
        </w:rPr>
        <w:t xml:space="preserve">performs the process for the delivered service involving </w:t>
      </w:r>
      <w:r w:rsidRPr="00D5524A">
        <w:rPr>
          <w:noProof/>
        </w:rPr>
        <w:t>rating entity and user's account balance.</w:t>
      </w:r>
    </w:p>
    <w:p w:rsidR="00D84D09" w:rsidRDefault="00D84D09" w:rsidP="00D84D09">
      <w:pPr>
        <w:pStyle w:val="B10"/>
        <w:rPr>
          <w:noProof/>
        </w:rPr>
      </w:pPr>
      <w:r>
        <w:rPr>
          <w:b/>
          <w:noProof/>
        </w:rPr>
        <w:t>11)</w:t>
      </w:r>
      <w:r>
        <w:rPr>
          <w:b/>
          <w:noProof/>
        </w:rPr>
        <w:tab/>
      </w:r>
      <w:r w:rsidR="007B6C98">
        <w:rPr>
          <w:b/>
          <w:noProof/>
        </w:rPr>
        <w:tab/>
      </w:r>
      <w:r>
        <w:rPr>
          <w:b/>
          <w:noProof/>
        </w:rPr>
        <w:t>Close CDR</w:t>
      </w:r>
      <w:r w:rsidRPr="00BB6156">
        <w:rPr>
          <w:b/>
          <w:noProof/>
        </w:rPr>
        <w:t>:</w:t>
      </w:r>
      <w:r w:rsidRPr="00BB6156">
        <w:rPr>
          <w:noProof/>
        </w:rPr>
        <w:t xml:space="preserve"> </w:t>
      </w:r>
      <w:r>
        <w:rPr>
          <w:noProof/>
        </w:rPr>
        <w:t>based on policies, the CHF closes the CDR with charging data related to the delivered service</w:t>
      </w:r>
      <w:r w:rsidRPr="00BB6156">
        <w:rPr>
          <w:noProof/>
        </w:rPr>
        <w:t>.</w:t>
      </w:r>
    </w:p>
    <w:p w:rsidR="00D84D09" w:rsidRDefault="00D84D09" w:rsidP="00D84D09">
      <w:pPr>
        <w:pStyle w:val="B10"/>
        <w:rPr>
          <w:noProof/>
        </w:rPr>
      </w:pPr>
      <w:r>
        <w:rPr>
          <w:b/>
          <w:noProof/>
        </w:rPr>
        <w:t>12)</w:t>
      </w:r>
      <w:r>
        <w:rPr>
          <w:b/>
          <w:noProof/>
        </w:rPr>
        <w:tab/>
      </w:r>
      <w:r w:rsidR="007B6C98">
        <w:rPr>
          <w:b/>
          <w:noProof/>
        </w:rPr>
        <w:tab/>
      </w:r>
      <w:r w:rsidRPr="00BB6156">
        <w:rPr>
          <w:b/>
          <w:noProof/>
        </w:rPr>
        <w:t xml:space="preserve">Charging </w:t>
      </w:r>
      <w:r>
        <w:rPr>
          <w:b/>
          <w:noProof/>
        </w:rPr>
        <w:t>Data</w:t>
      </w:r>
      <w:r w:rsidRPr="00BB6156">
        <w:rPr>
          <w:b/>
          <w:noProof/>
        </w:rPr>
        <w:t xml:space="preserve"> Re</w:t>
      </w:r>
      <w:r>
        <w:rPr>
          <w:b/>
          <w:noProof/>
        </w:rPr>
        <w:t>sponse [Termination]</w:t>
      </w:r>
      <w:r w:rsidRPr="00BB6156">
        <w:rPr>
          <w:b/>
          <w:noProof/>
        </w:rPr>
        <w:t>:</w:t>
      </w:r>
      <w:r w:rsidRPr="00BB6156">
        <w:rPr>
          <w:noProof/>
        </w:rPr>
        <w:t xml:space="preserve"> </w:t>
      </w:r>
      <w:r>
        <w:rPr>
          <w:noProof/>
        </w:rPr>
        <w:t>T</w:t>
      </w:r>
      <w:r w:rsidRPr="00BB6156">
        <w:rPr>
          <w:noProof/>
        </w:rPr>
        <w:t xml:space="preserve">he </w:t>
      </w:r>
      <w:r>
        <w:rPr>
          <w:noProof/>
        </w:rPr>
        <w:t xml:space="preserve">CHF informs the </w:t>
      </w:r>
      <w:r w:rsidR="00790B9A">
        <w:rPr>
          <w:noProof/>
        </w:rPr>
        <w:t>NF (CTF)</w:t>
      </w:r>
      <w:r>
        <w:rPr>
          <w:noProof/>
        </w:rPr>
        <w:t xml:space="preserve"> on the result of the request</w:t>
      </w:r>
      <w:r w:rsidRPr="00BB6156">
        <w:rPr>
          <w:noProof/>
        </w:rPr>
        <w:t>.</w:t>
      </w:r>
    </w:p>
    <w:p w:rsidR="00D84D09" w:rsidRDefault="00D84D09" w:rsidP="00302BD7">
      <w:pPr>
        <w:pStyle w:val="B10"/>
      </w:pPr>
    </w:p>
    <w:p w:rsidR="00790B9A" w:rsidRPr="0044434B" w:rsidRDefault="00790B9A" w:rsidP="00790B9A">
      <w:pPr>
        <w:keepNext/>
        <w:keepLines/>
        <w:spacing w:before="120"/>
        <w:ind w:left="1418" w:hanging="1418"/>
        <w:outlineLvl w:val="3"/>
        <w:rPr>
          <w:rFonts w:ascii="Arial" w:eastAsia="SimSun" w:hAnsi="Arial"/>
          <w:sz w:val="24"/>
        </w:rPr>
      </w:pPr>
      <w:r w:rsidRPr="0044434B">
        <w:rPr>
          <w:rFonts w:ascii="Arial" w:eastAsia="SimSun" w:hAnsi="Arial"/>
          <w:sz w:val="24"/>
        </w:rPr>
        <w:t>5.3.2.</w:t>
      </w:r>
      <w:r>
        <w:rPr>
          <w:rFonts w:ascii="Arial" w:eastAsia="SimSun" w:hAnsi="Arial"/>
          <w:sz w:val="24"/>
        </w:rPr>
        <w:t>4</w:t>
      </w:r>
      <w:r w:rsidRPr="0044434B">
        <w:rPr>
          <w:rFonts w:ascii="Arial" w:eastAsia="SimSun" w:hAnsi="Arial"/>
          <w:sz w:val="24"/>
        </w:rPr>
        <w:tab/>
        <w:t>Charging notification</w:t>
      </w:r>
    </w:p>
    <w:p w:rsidR="00790B9A" w:rsidRPr="0044434B" w:rsidRDefault="00790B9A" w:rsidP="00790B9A">
      <w:pPr>
        <w:rPr>
          <w:rFonts w:eastAsia="SimSun"/>
        </w:rPr>
      </w:pPr>
      <w:r w:rsidRPr="0044434B">
        <w:rPr>
          <w:rFonts w:eastAsia="SimSun"/>
        </w:rPr>
        <w:t xml:space="preserve">The CHF can </w:t>
      </w:r>
      <w:r w:rsidRPr="0044434B">
        <w:rPr>
          <w:rFonts w:eastAsia="SimSun"/>
          <w:lang w:eastAsia="zh-CN"/>
        </w:rPr>
        <w:t>provide notifications to the NF (CTF), the NF (CTF) implicitly subscribes to these when it sends a Charging Data Request [Initial], i.e. there is no separate subscription request from the NF for notification</w:t>
      </w:r>
      <w:r w:rsidRPr="0044434B">
        <w:rPr>
          <w:rFonts w:eastAsia="SimSun"/>
        </w:rPr>
        <w:t>.</w:t>
      </w:r>
    </w:p>
    <w:p w:rsidR="00790B9A" w:rsidRPr="0044434B" w:rsidRDefault="00790B9A" w:rsidP="00790B9A">
      <w:pPr>
        <w:keepNext/>
      </w:pPr>
      <w:r w:rsidRPr="0044434B">
        <w:rPr>
          <w:rFonts w:eastAsia="SimSun"/>
        </w:rPr>
        <w:t>Figure 5.3.2.</w:t>
      </w:r>
      <w:r>
        <w:rPr>
          <w:rFonts w:eastAsia="SimSun"/>
          <w:lang w:eastAsia="zh-CN"/>
        </w:rPr>
        <w:t>4</w:t>
      </w:r>
      <w:r w:rsidRPr="0044434B">
        <w:rPr>
          <w:rFonts w:eastAsia="SimSun"/>
          <w:lang w:eastAsia="zh-CN"/>
        </w:rPr>
        <w:t>-1</w:t>
      </w:r>
      <w:r w:rsidRPr="0044434B">
        <w:rPr>
          <w:rFonts w:eastAsia="SimSun"/>
        </w:rPr>
        <w:t xml:space="preserve"> shows a scenario for Session based charging with a notification from the CHF triggering a Charging Data Request [Update]. </w:t>
      </w:r>
    </w:p>
    <w:p w:rsidR="00790B9A" w:rsidRPr="0044434B" w:rsidRDefault="00790B9A" w:rsidP="00F20DCA">
      <w:pPr>
        <w:pStyle w:val="TH"/>
        <w:rPr>
          <w:rFonts w:eastAsia="SimSun"/>
        </w:rPr>
      </w:pPr>
      <w:r w:rsidRPr="0044434B">
        <w:object w:dxaOrig="6286" w:dyaOrig="5317">
          <v:shape id="_x0000_i1034" type="#_x0000_t75" style="width:314.3pt;height:266.1pt" o:ole="">
            <v:imagedata r:id="rId25" o:title=""/>
          </v:shape>
          <o:OLEObject Type="Embed" ProgID="Visio.Drawing.11" ShapeID="_x0000_i1034" DrawAspect="Content" ObjectID="_1771925541" r:id="rId26"/>
        </w:object>
      </w:r>
    </w:p>
    <w:p w:rsidR="00790B9A" w:rsidRPr="0077611E" w:rsidRDefault="00790B9A" w:rsidP="00F20DCA">
      <w:pPr>
        <w:pStyle w:val="TF"/>
      </w:pPr>
      <w:r w:rsidRPr="0077611E">
        <w:t>Figure 5.3.2.x</w:t>
      </w:r>
      <w:r>
        <w:t>.</w:t>
      </w:r>
      <w:r w:rsidRPr="0077611E">
        <w:t>1: Session based charging – Notification with Re-authorization</w:t>
      </w:r>
    </w:p>
    <w:p w:rsidR="00790B9A" w:rsidRPr="0044434B" w:rsidRDefault="00790B9A" w:rsidP="00F20DCA">
      <w:pPr>
        <w:pStyle w:val="B10"/>
        <w:rPr>
          <w:rFonts w:eastAsia="SimSun"/>
        </w:rPr>
      </w:pPr>
      <w:r w:rsidRPr="0044434B">
        <w:rPr>
          <w:rFonts w:eastAsia="SimSun"/>
          <w:b/>
        </w:rPr>
        <w:t>1)</w:t>
      </w:r>
      <w:r w:rsidRPr="0044434B">
        <w:rPr>
          <w:rFonts w:eastAsia="SimSun"/>
          <w:b/>
        </w:rPr>
        <w:tab/>
        <w:t>Session based charging ongoing:</w:t>
      </w:r>
      <w:r w:rsidRPr="0044434B">
        <w:rPr>
          <w:rFonts w:eastAsia="SimSun"/>
        </w:rPr>
        <w:t xml:space="preserve"> there is a session based charging ongoing and there have at least been a Charging Data Request [Initial] sent from the NF (CTF) to the CHF, and the CHF have opened a CDR.</w:t>
      </w:r>
    </w:p>
    <w:p w:rsidR="00790B9A" w:rsidRPr="0044434B" w:rsidRDefault="00790B9A" w:rsidP="00F20DCA">
      <w:pPr>
        <w:pStyle w:val="B10"/>
        <w:rPr>
          <w:rFonts w:eastAsia="SimSun"/>
        </w:rPr>
      </w:pPr>
      <w:r w:rsidRPr="0044434B">
        <w:rPr>
          <w:rFonts w:eastAsia="SimSun"/>
          <w:b/>
        </w:rPr>
        <w:t>2)</w:t>
      </w:r>
      <w:r w:rsidRPr="0044434B">
        <w:rPr>
          <w:rFonts w:eastAsia="SimSun"/>
          <w:b/>
        </w:rPr>
        <w:tab/>
        <w:t xml:space="preserve">Event triggering notification: </w:t>
      </w:r>
      <w:r w:rsidRPr="0044434B">
        <w:rPr>
          <w:rFonts w:eastAsia="SimSun"/>
        </w:rPr>
        <w:t>an event is detected in the CHF that requires a notification to be sent to the NF (CTF). In this scenario a request for triggering a Charging Data Request [Update, Quota</w:t>
      </w:r>
      <w:r w:rsidR="00A15A78">
        <w:rPr>
          <w:rFonts w:eastAsia="SimSun"/>
          <w:lang w:val="en-GB"/>
        </w:rPr>
        <w:t xml:space="preserve"> </w:t>
      </w:r>
      <w:r w:rsidR="00A15A78" w:rsidRPr="00A15A78">
        <w:rPr>
          <w:rFonts w:eastAsia="SimSun"/>
        </w:rPr>
        <w:t>Requested</w:t>
      </w:r>
      <w:r w:rsidRPr="0044434B">
        <w:rPr>
          <w:rFonts w:eastAsia="SimSun"/>
        </w:rPr>
        <w:t xml:space="preserve"> ] is sent, but also requests for Charging Data Request [Update] (without request for quota) is possible.</w:t>
      </w:r>
    </w:p>
    <w:p w:rsidR="00790B9A" w:rsidRPr="0044434B" w:rsidRDefault="00790B9A" w:rsidP="00F20DCA">
      <w:pPr>
        <w:pStyle w:val="B10"/>
        <w:rPr>
          <w:rFonts w:eastAsia="SimSun"/>
        </w:rPr>
      </w:pPr>
      <w:r w:rsidRPr="0044434B">
        <w:rPr>
          <w:rFonts w:eastAsia="SimSun"/>
          <w:b/>
        </w:rPr>
        <w:t>3)</w:t>
      </w:r>
      <w:r w:rsidRPr="0044434B">
        <w:rPr>
          <w:rFonts w:eastAsia="SimSun"/>
          <w:b/>
        </w:rPr>
        <w:tab/>
        <w:t>Charging Notify Request [Re-authorization]:</w:t>
      </w:r>
      <w:r w:rsidRPr="0044434B">
        <w:rPr>
          <w:rFonts w:eastAsia="SimSun"/>
        </w:rPr>
        <w:t xml:space="preserve"> the CHF sends the request to the NF (CTF), for a triggering of a Charging Data Request [Update, Quota </w:t>
      </w:r>
      <w:r w:rsidR="00A15A78" w:rsidRPr="00A15A78">
        <w:rPr>
          <w:rFonts w:eastAsia="SimSun"/>
        </w:rPr>
        <w:t>Requested</w:t>
      </w:r>
      <w:r w:rsidRPr="0044434B">
        <w:rPr>
          <w:rFonts w:eastAsia="SimSun"/>
        </w:rPr>
        <w:t xml:space="preserve">] i.e. Re-authorization. </w:t>
      </w:r>
    </w:p>
    <w:p w:rsidR="00790B9A" w:rsidRPr="0044434B" w:rsidRDefault="00790B9A" w:rsidP="00F20DCA">
      <w:pPr>
        <w:pStyle w:val="B10"/>
        <w:rPr>
          <w:rFonts w:eastAsia="SimSun"/>
        </w:rPr>
      </w:pPr>
      <w:r w:rsidRPr="0044434B">
        <w:rPr>
          <w:rFonts w:eastAsia="SimSun"/>
          <w:b/>
        </w:rPr>
        <w:t>4)</w:t>
      </w:r>
      <w:r w:rsidRPr="0044434B">
        <w:rPr>
          <w:rFonts w:eastAsia="SimSun"/>
          <w:b/>
        </w:rPr>
        <w:tab/>
        <w:t>Charging Notify Response:</w:t>
      </w:r>
      <w:r w:rsidRPr="0044434B">
        <w:rPr>
          <w:rFonts w:eastAsia="SimSun"/>
        </w:rPr>
        <w:t xml:space="preserve"> the NF (CTF) acknowledges the request by sending a response. </w:t>
      </w:r>
    </w:p>
    <w:p w:rsidR="00790B9A" w:rsidRPr="0044434B" w:rsidRDefault="00790B9A" w:rsidP="00F20DCA">
      <w:pPr>
        <w:pStyle w:val="B10"/>
        <w:rPr>
          <w:rFonts w:eastAsia="SimSun"/>
        </w:rPr>
      </w:pPr>
      <w:r w:rsidRPr="0044434B">
        <w:rPr>
          <w:rFonts w:eastAsia="SimSun"/>
          <w:b/>
        </w:rPr>
        <w:t>5)</w:t>
      </w:r>
      <w:r w:rsidRPr="0044434B">
        <w:rPr>
          <w:rFonts w:eastAsia="SimSun"/>
          <w:b/>
        </w:rPr>
        <w:tab/>
        <w:t>Charging Data Request [Update, Quota Requested]:</w:t>
      </w:r>
      <w:r w:rsidRPr="0044434B">
        <w:rPr>
          <w:rFonts w:eastAsia="SimSun"/>
        </w:rPr>
        <w:t xml:space="preserve"> the NF (CTF) sends the request to the CHF, to be granted with more unit for the service to continue, and also for reporting the used units. </w:t>
      </w:r>
    </w:p>
    <w:p w:rsidR="00790B9A" w:rsidRPr="0044434B" w:rsidRDefault="00790B9A" w:rsidP="00F20DCA">
      <w:pPr>
        <w:pStyle w:val="B10"/>
        <w:rPr>
          <w:rFonts w:eastAsia="SimSun"/>
        </w:rPr>
      </w:pPr>
      <w:r w:rsidRPr="0044434B">
        <w:rPr>
          <w:rFonts w:eastAsia="SimSun"/>
          <w:b/>
        </w:rPr>
        <w:t>6)</w:t>
      </w:r>
      <w:r w:rsidRPr="0044434B">
        <w:rPr>
          <w:rFonts w:eastAsia="SimSun"/>
          <w:b/>
        </w:rPr>
        <w:tab/>
        <w:t>Account, Rating, Reservation Control:</w:t>
      </w:r>
      <w:r w:rsidRPr="0044434B">
        <w:rPr>
          <w:rFonts w:eastAsia="SimSun"/>
        </w:rPr>
        <w:t xml:space="preserve"> the CHF performs the process related to the reported usage and the requested reservation, involving rating entity and user's account balance.</w:t>
      </w:r>
    </w:p>
    <w:p w:rsidR="00790B9A" w:rsidRPr="0044434B" w:rsidRDefault="00790B9A" w:rsidP="00F20DCA">
      <w:pPr>
        <w:pStyle w:val="B10"/>
        <w:rPr>
          <w:rFonts w:eastAsia="SimSun"/>
        </w:rPr>
      </w:pPr>
      <w:r w:rsidRPr="0044434B">
        <w:rPr>
          <w:rFonts w:eastAsia="SimSun"/>
          <w:b/>
        </w:rPr>
        <w:t>7)</w:t>
      </w:r>
      <w:r w:rsidRPr="0044434B">
        <w:rPr>
          <w:rFonts w:eastAsia="SimSun"/>
          <w:b/>
        </w:rPr>
        <w:tab/>
        <w:t xml:space="preserve"> Update CDR:</w:t>
      </w:r>
      <w:r w:rsidRPr="0044434B">
        <w:rPr>
          <w:rFonts w:eastAsia="SimSun"/>
        </w:rPr>
        <w:t xml:space="preserve"> based on policies, the CHF updates the CDR with charging data related to the service.</w:t>
      </w:r>
    </w:p>
    <w:p w:rsidR="00790B9A" w:rsidRPr="0044434B" w:rsidRDefault="00790B9A" w:rsidP="00F20DCA">
      <w:pPr>
        <w:pStyle w:val="B10"/>
        <w:rPr>
          <w:rFonts w:eastAsia="SimSun"/>
        </w:rPr>
      </w:pPr>
      <w:r w:rsidRPr="0044434B">
        <w:rPr>
          <w:rFonts w:eastAsia="SimSun"/>
          <w:b/>
        </w:rPr>
        <w:t>8)</w:t>
      </w:r>
      <w:r w:rsidRPr="0044434B">
        <w:rPr>
          <w:rFonts w:eastAsia="SimSun"/>
          <w:b/>
        </w:rPr>
        <w:tab/>
        <w:t>Charging Data Response [Update, Quota Granted]:</w:t>
      </w:r>
      <w:r w:rsidRPr="0044434B">
        <w:rPr>
          <w:rFonts w:eastAsia="SimSun"/>
        </w:rPr>
        <w:t xml:space="preserve"> the CHF grants quota to NF (CTF) for the service to continue, with the reserved number of units.</w:t>
      </w:r>
    </w:p>
    <w:p w:rsidR="00790B9A" w:rsidRPr="0044434B" w:rsidRDefault="00790B9A" w:rsidP="00790B9A">
      <w:pPr>
        <w:keepNext/>
        <w:rPr>
          <w:rFonts w:eastAsia="SimSun"/>
        </w:rPr>
      </w:pPr>
      <w:r w:rsidRPr="0044434B">
        <w:rPr>
          <w:rFonts w:eastAsia="SimSun"/>
        </w:rPr>
        <w:t>Figure 5.3.2.</w:t>
      </w:r>
      <w:r>
        <w:rPr>
          <w:rFonts w:eastAsia="SimSun"/>
          <w:lang w:eastAsia="zh-CN"/>
        </w:rPr>
        <w:t>4.</w:t>
      </w:r>
      <w:r w:rsidRPr="0044434B">
        <w:rPr>
          <w:rFonts w:eastAsia="SimSun"/>
          <w:lang w:eastAsia="zh-CN"/>
        </w:rPr>
        <w:t>2</w:t>
      </w:r>
      <w:r w:rsidRPr="0044434B">
        <w:rPr>
          <w:rFonts w:eastAsia="SimSun"/>
        </w:rPr>
        <w:t xml:space="preserve"> shows a scenario for Session based charging with a notification from the CHF triggering a Charging Data Request [Termination]. </w:t>
      </w:r>
    </w:p>
    <w:p w:rsidR="00790B9A" w:rsidRPr="0044434B" w:rsidRDefault="00A15A78" w:rsidP="00F20DCA">
      <w:pPr>
        <w:pStyle w:val="TH"/>
        <w:rPr>
          <w:rFonts w:eastAsia="SimSun"/>
        </w:rPr>
      </w:pPr>
      <w:r w:rsidRPr="0044434B">
        <w:object w:dxaOrig="6286" w:dyaOrig="5317">
          <v:shape id="_x0000_i1035" type="#_x0000_t75" style="width:314.9pt;height:266.1pt" o:ole="">
            <v:imagedata r:id="rId27" o:title=""/>
          </v:shape>
          <o:OLEObject Type="Embed" ProgID="Visio.Drawing.11" ShapeID="_x0000_i1035" DrawAspect="Content" ObjectID="_1771925542" r:id="rId28"/>
        </w:object>
      </w:r>
    </w:p>
    <w:p w:rsidR="00790B9A" w:rsidRPr="0077611E" w:rsidRDefault="00790B9A" w:rsidP="00F20DCA">
      <w:pPr>
        <w:pStyle w:val="TF"/>
      </w:pPr>
      <w:r w:rsidRPr="0077611E">
        <w:t>Figure 5.3.2.</w:t>
      </w:r>
      <w:r w:rsidR="00477D98">
        <w:rPr>
          <w:lang w:val="en-GB"/>
        </w:rPr>
        <w:t>4</w:t>
      </w:r>
      <w:r>
        <w:t>.2</w:t>
      </w:r>
      <w:r w:rsidRPr="0077611E">
        <w:t>: Session based charging – Notification with termination</w:t>
      </w:r>
    </w:p>
    <w:p w:rsidR="00790B9A" w:rsidRPr="0044434B" w:rsidRDefault="00790B9A" w:rsidP="00F20DCA">
      <w:pPr>
        <w:pStyle w:val="B10"/>
        <w:rPr>
          <w:rFonts w:eastAsia="SimSun"/>
        </w:rPr>
      </w:pPr>
      <w:r w:rsidRPr="0044434B">
        <w:rPr>
          <w:rFonts w:eastAsia="SimSun"/>
          <w:b/>
        </w:rPr>
        <w:t>1)</w:t>
      </w:r>
      <w:r w:rsidRPr="0044434B">
        <w:rPr>
          <w:rFonts w:eastAsia="SimSun"/>
          <w:b/>
        </w:rPr>
        <w:tab/>
        <w:t>Session based charging ongoing:</w:t>
      </w:r>
      <w:r w:rsidRPr="0044434B">
        <w:rPr>
          <w:rFonts w:eastAsia="SimSun"/>
        </w:rPr>
        <w:t xml:space="preserve"> there is a session based charging ongoing and there have at least been a Charging Data Request [Initial] sent from the NF (CTF) to the CHF, and the CHF have opened a CDR.</w:t>
      </w:r>
    </w:p>
    <w:p w:rsidR="00790B9A" w:rsidRPr="0044434B" w:rsidRDefault="00790B9A" w:rsidP="00F20DCA">
      <w:pPr>
        <w:pStyle w:val="B10"/>
        <w:rPr>
          <w:rFonts w:eastAsia="SimSun"/>
        </w:rPr>
      </w:pPr>
      <w:r w:rsidRPr="0044434B">
        <w:rPr>
          <w:rFonts w:eastAsia="SimSun"/>
          <w:b/>
        </w:rPr>
        <w:t>2)</w:t>
      </w:r>
      <w:r w:rsidRPr="0044434B">
        <w:rPr>
          <w:rFonts w:eastAsia="SimSun"/>
          <w:b/>
        </w:rPr>
        <w:tab/>
        <w:t xml:space="preserve">Event triggering notification: </w:t>
      </w:r>
      <w:r w:rsidRPr="0044434B">
        <w:rPr>
          <w:rFonts w:eastAsia="SimSun"/>
        </w:rPr>
        <w:t>an event is detected in the CHF that requires a notification to be sent to the NF (CTF). In this scenario a request for triggering a Charging Data Request [Termination] is sent.</w:t>
      </w:r>
    </w:p>
    <w:p w:rsidR="00790B9A" w:rsidRPr="0044434B" w:rsidRDefault="00790B9A" w:rsidP="00F20DCA">
      <w:pPr>
        <w:pStyle w:val="B10"/>
        <w:rPr>
          <w:rFonts w:eastAsia="SimSun"/>
        </w:rPr>
      </w:pPr>
      <w:r w:rsidRPr="0044434B">
        <w:rPr>
          <w:rFonts w:eastAsia="SimSun"/>
          <w:b/>
        </w:rPr>
        <w:t>3)</w:t>
      </w:r>
      <w:r w:rsidRPr="0044434B">
        <w:rPr>
          <w:rFonts w:eastAsia="SimSun"/>
          <w:b/>
        </w:rPr>
        <w:tab/>
        <w:t>Charging Notify Request [</w:t>
      </w:r>
      <w:r w:rsidR="00A15A78" w:rsidRPr="00A15A78">
        <w:rPr>
          <w:rFonts w:eastAsia="SimSun"/>
          <w:b/>
        </w:rPr>
        <w:t>Termination</w:t>
      </w:r>
      <w:r w:rsidRPr="0044434B">
        <w:rPr>
          <w:rFonts w:eastAsia="SimSun"/>
          <w:b/>
        </w:rPr>
        <w:t>]:</w:t>
      </w:r>
      <w:r w:rsidRPr="0044434B">
        <w:rPr>
          <w:rFonts w:eastAsia="SimSun"/>
        </w:rPr>
        <w:t xml:space="preserve"> the CHF sends the request to the NF (CTF), for a triggering of a Charging Data Request [Termination] i.e. the termination of the charging session. </w:t>
      </w:r>
    </w:p>
    <w:p w:rsidR="00790B9A" w:rsidRPr="0044434B" w:rsidRDefault="00790B9A" w:rsidP="00F20DCA">
      <w:pPr>
        <w:pStyle w:val="B10"/>
        <w:rPr>
          <w:rFonts w:eastAsia="SimSun"/>
        </w:rPr>
      </w:pPr>
      <w:r w:rsidRPr="0044434B">
        <w:rPr>
          <w:rFonts w:eastAsia="SimSun"/>
          <w:b/>
        </w:rPr>
        <w:t>4)</w:t>
      </w:r>
      <w:r w:rsidRPr="0044434B">
        <w:rPr>
          <w:rFonts w:eastAsia="SimSun"/>
          <w:b/>
        </w:rPr>
        <w:tab/>
        <w:t>Charging Notify Response:</w:t>
      </w:r>
      <w:r w:rsidRPr="0044434B">
        <w:rPr>
          <w:rFonts w:eastAsia="SimSun"/>
        </w:rPr>
        <w:t xml:space="preserve"> the NF (CTF) acknowledges the request by sending a response. </w:t>
      </w:r>
    </w:p>
    <w:p w:rsidR="00790B9A" w:rsidRPr="0044434B" w:rsidRDefault="00790B9A" w:rsidP="00F20DCA">
      <w:pPr>
        <w:pStyle w:val="B10"/>
        <w:rPr>
          <w:rFonts w:eastAsia="SimSun"/>
        </w:rPr>
      </w:pPr>
      <w:r w:rsidRPr="0044434B">
        <w:rPr>
          <w:rFonts w:eastAsia="SimSun"/>
          <w:b/>
        </w:rPr>
        <w:t>5)</w:t>
      </w:r>
      <w:r w:rsidRPr="0044434B">
        <w:rPr>
          <w:rFonts w:eastAsia="SimSun"/>
          <w:b/>
        </w:rPr>
        <w:tab/>
        <w:t>Charging Data Request [Termination]:</w:t>
      </w:r>
      <w:r w:rsidRPr="0044434B">
        <w:rPr>
          <w:rFonts w:eastAsia="SimSun"/>
        </w:rPr>
        <w:t xml:space="preserve"> the NF (CTF) </w:t>
      </w:r>
      <w:r w:rsidRPr="0044434B">
        <w:t>sends the request to the CHF, for charging data related to the service termination with the final consumed units</w:t>
      </w:r>
      <w:r w:rsidRPr="0044434B">
        <w:rPr>
          <w:rFonts w:eastAsia="SimSun"/>
        </w:rPr>
        <w:t>.</w:t>
      </w:r>
    </w:p>
    <w:p w:rsidR="00790B9A" w:rsidRPr="0044434B" w:rsidRDefault="00790B9A" w:rsidP="00F20DCA">
      <w:pPr>
        <w:pStyle w:val="B10"/>
        <w:rPr>
          <w:rFonts w:eastAsia="SimSun"/>
        </w:rPr>
      </w:pPr>
      <w:r w:rsidRPr="0044434B">
        <w:rPr>
          <w:rFonts w:eastAsia="SimSun"/>
          <w:b/>
        </w:rPr>
        <w:t>6)</w:t>
      </w:r>
      <w:r w:rsidRPr="0044434B">
        <w:rPr>
          <w:rFonts w:eastAsia="SimSun"/>
          <w:b/>
        </w:rPr>
        <w:tab/>
        <w:t>Account, Rating Control:</w:t>
      </w:r>
      <w:r w:rsidRPr="0044434B">
        <w:rPr>
          <w:rFonts w:eastAsia="SimSun"/>
        </w:rPr>
        <w:t xml:space="preserve"> the CHF performs the process related to the reported usage, involving rating entity and user's account balance.</w:t>
      </w:r>
    </w:p>
    <w:p w:rsidR="00790B9A" w:rsidRPr="0044434B" w:rsidRDefault="00790B9A" w:rsidP="00F20DCA">
      <w:pPr>
        <w:pStyle w:val="B10"/>
        <w:rPr>
          <w:rFonts w:eastAsia="SimSun"/>
        </w:rPr>
      </w:pPr>
      <w:r w:rsidRPr="0044434B">
        <w:rPr>
          <w:rFonts w:eastAsia="SimSun"/>
          <w:b/>
        </w:rPr>
        <w:t>7)</w:t>
      </w:r>
      <w:r w:rsidRPr="0044434B">
        <w:rPr>
          <w:rFonts w:eastAsia="SimSun"/>
          <w:b/>
        </w:rPr>
        <w:tab/>
        <w:t>Close CDR:</w:t>
      </w:r>
      <w:r w:rsidRPr="0044434B">
        <w:rPr>
          <w:rFonts w:eastAsia="SimSun"/>
        </w:rPr>
        <w:t xml:space="preserve"> based on policies, the CHF </w:t>
      </w:r>
      <w:r w:rsidRPr="0044434B">
        <w:rPr>
          <w:rFonts w:eastAsia="SimSun"/>
          <w:b/>
        </w:rPr>
        <w:t xml:space="preserve">closes </w:t>
      </w:r>
      <w:r w:rsidRPr="0044434B">
        <w:rPr>
          <w:rFonts w:eastAsia="SimSun"/>
        </w:rPr>
        <w:t>the CDR with charging data related to the service.</w:t>
      </w:r>
    </w:p>
    <w:p w:rsidR="00790B9A" w:rsidRPr="0044434B" w:rsidRDefault="00790B9A" w:rsidP="00F20DCA">
      <w:pPr>
        <w:pStyle w:val="B10"/>
        <w:rPr>
          <w:rFonts w:eastAsia="SimSun"/>
        </w:rPr>
      </w:pPr>
      <w:r w:rsidRPr="0044434B">
        <w:rPr>
          <w:rFonts w:eastAsia="SimSun"/>
          <w:b/>
        </w:rPr>
        <w:t>8)</w:t>
      </w:r>
      <w:r w:rsidRPr="0044434B">
        <w:rPr>
          <w:rFonts w:eastAsia="SimSun"/>
          <w:b/>
        </w:rPr>
        <w:tab/>
        <w:t>Charging Data Response [Termination]:</w:t>
      </w:r>
      <w:r w:rsidRPr="0044434B">
        <w:rPr>
          <w:rFonts w:eastAsia="SimSun"/>
        </w:rPr>
        <w:t xml:space="preserve"> </w:t>
      </w:r>
      <w:r w:rsidRPr="0044434B">
        <w:t>The CHF informs the NF (CTF) on the result of the request</w:t>
      </w:r>
      <w:r w:rsidRPr="0044434B">
        <w:rPr>
          <w:rFonts w:eastAsia="SimSun"/>
        </w:rPr>
        <w:t>.</w:t>
      </w:r>
    </w:p>
    <w:p w:rsidR="00B05F46" w:rsidRPr="00A06DE9" w:rsidRDefault="00B05F46" w:rsidP="00B05F46">
      <w:pPr>
        <w:pStyle w:val="Heading4"/>
      </w:pPr>
      <w:bookmarkStart w:id="195" w:name="_Toc44668294"/>
      <w:bookmarkStart w:id="196" w:name="_Toc58836854"/>
      <w:bookmarkStart w:id="197" w:name="_Toc58837861"/>
      <w:bookmarkStart w:id="198" w:name="_Toc153963601"/>
      <w:r w:rsidRPr="00A06DE9">
        <w:t>5.3.2.</w:t>
      </w:r>
      <w:r>
        <w:rPr>
          <w:lang w:val="en-GB"/>
        </w:rPr>
        <w:t>5</w:t>
      </w:r>
      <w:r w:rsidRPr="00A06DE9">
        <w:tab/>
      </w:r>
      <w:r>
        <w:t>Switch between quota managed and not quota managed</w:t>
      </w:r>
      <w:bookmarkEnd w:id="195"/>
      <w:bookmarkEnd w:id="196"/>
      <w:bookmarkEnd w:id="197"/>
      <w:bookmarkEnd w:id="198"/>
    </w:p>
    <w:p w:rsidR="00B05F46" w:rsidRDefault="00B05F46" w:rsidP="00B05F46">
      <w:r w:rsidRPr="3D38CB28">
        <w:rPr>
          <w:lang w:eastAsia="zh-CN"/>
        </w:rPr>
        <w:t>When converged charging is used for a service delivery it is possible to</w:t>
      </w:r>
      <w:r>
        <w:rPr>
          <w:lang w:eastAsia="zh-CN"/>
        </w:rPr>
        <w:t xml:space="preserve"> in online charging to</w:t>
      </w:r>
      <w:r w:rsidRPr="3D38CB28">
        <w:rPr>
          <w:lang w:eastAsia="zh-CN"/>
        </w:rPr>
        <w:t xml:space="preserve"> </w:t>
      </w:r>
      <w:r>
        <w:rPr>
          <w:lang w:eastAsia="zh-CN"/>
        </w:rPr>
        <w:t>s</w:t>
      </w:r>
      <w:r w:rsidRPr="3D38CB28">
        <w:rPr>
          <w:lang w:eastAsia="zh-CN"/>
        </w:rPr>
        <w:t>wi</w:t>
      </w:r>
      <w:r>
        <w:rPr>
          <w:lang w:eastAsia="zh-CN"/>
        </w:rPr>
        <w:t>t</w:t>
      </w:r>
      <w:r w:rsidRPr="3D38CB28">
        <w:rPr>
          <w:lang w:eastAsia="zh-CN"/>
        </w:rPr>
        <w:t xml:space="preserve">ch </w:t>
      </w:r>
      <w:r>
        <w:rPr>
          <w:lang w:eastAsia="zh-CN"/>
        </w:rPr>
        <w:t xml:space="preserve">from </w:t>
      </w:r>
      <w:r w:rsidRPr="3D38CB28">
        <w:rPr>
          <w:lang w:eastAsia="zh-CN"/>
        </w:rPr>
        <w:t>quota management to quota management</w:t>
      </w:r>
      <w:r>
        <w:rPr>
          <w:lang w:eastAsia="zh-CN"/>
        </w:rPr>
        <w:t xml:space="preserve"> suspended</w:t>
      </w:r>
      <w:r w:rsidRPr="3D38CB28">
        <w:rPr>
          <w:lang w:eastAsia="zh-CN"/>
        </w:rPr>
        <w:t>, and in some cases back again.</w:t>
      </w:r>
    </w:p>
    <w:p w:rsidR="00B05F46" w:rsidRPr="00A06DE9" w:rsidRDefault="00B05F46" w:rsidP="00B05F46">
      <w:pPr>
        <w:keepNext/>
      </w:pPr>
      <w:r w:rsidRPr="00A06DE9">
        <w:t>Figure 5.3.2.</w:t>
      </w:r>
      <w:r>
        <w:t>5</w:t>
      </w:r>
      <w:r w:rsidRPr="00A06DE9">
        <w:t>.</w:t>
      </w:r>
      <w:r>
        <w:t>1</w:t>
      </w:r>
      <w:r w:rsidRPr="00A06DE9">
        <w:t xml:space="preserve"> shows a scenario for </w:t>
      </w:r>
      <w:r w:rsidRPr="0044434B">
        <w:t>Session based charging (</w:t>
      </w:r>
      <w:r w:rsidRPr="00A06DE9">
        <w:t>SCUR</w:t>
      </w:r>
      <w:r w:rsidRPr="0044434B">
        <w:t xml:space="preserve">) </w:t>
      </w:r>
      <w:r w:rsidRPr="0044434B">
        <w:rPr>
          <w:rFonts w:eastAsia="SimSun"/>
        </w:rPr>
        <w:t>with</w:t>
      </w:r>
      <w:r>
        <w:rPr>
          <w:rFonts w:eastAsia="SimSun"/>
        </w:rPr>
        <w:t xml:space="preserve"> a suspension of quota management and resume of quota management</w:t>
      </w:r>
      <w:r w:rsidRPr="00A06DE9">
        <w:t>.</w:t>
      </w:r>
    </w:p>
    <w:p w:rsidR="00B05F46" w:rsidRPr="00A06DE9" w:rsidRDefault="0044285C" w:rsidP="00B05F46">
      <w:pPr>
        <w:pStyle w:val="TH"/>
      </w:pPr>
      <w:r w:rsidRPr="0032484F">
        <w:object w:dxaOrig="6780" w:dyaOrig="11865">
          <v:shape id="_x0000_i1036" type="#_x0000_t75" style="width:334.35pt;height:550.35pt" o:ole="">
            <v:imagedata r:id="rId29" o:title=""/>
          </v:shape>
          <o:OLEObject Type="Embed" ProgID="Visio.Drawing.11" ShapeID="_x0000_i1036" DrawAspect="Content" ObjectID="_1771925543" r:id="rId30"/>
        </w:object>
      </w:r>
    </w:p>
    <w:p w:rsidR="00B05F46" w:rsidRPr="00A06DE9" w:rsidRDefault="00B05F46" w:rsidP="00B05F46">
      <w:pPr>
        <w:pStyle w:val="TF"/>
      </w:pPr>
      <w:r w:rsidRPr="00A06DE9">
        <w:t>Figure 5.3.2.</w:t>
      </w:r>
      <w:r>
        <w:rPr>
          <w:lang w:val="en-GB"/>
        </w:rPr>
        <w:t>5</w:t>
      </w:r>
      <w:r w:rsidRPr="00A06DE9">
        <w:t>.</w:t>
      </w:r>
      <w:r>
        <w:t>1</w:t>
      </w:r>
      <w:r w:rsidRPr="00A06DE9">
        <w:t xml:space="preserve">: SCUR </w:t>
      </w:r>
      <w:r w:rsidRPr="00F20DCA">
        <w:rPr>
          <w:rFonts w:eastAsia="DengXian"/>
        </w:rPr>
        <w:t>- Session based charging</w:t>
      </w:r>
      <w:r w:rsidRPr="0044434B" w:rsidDel="006D12F3">
        <w:t xml:space="preserve"> </w:t>
      </w:r>
      <w:r w:rsidRPr="0044434B">
        <w:t>with</w:t>
      </w:r>
      <w:r>
        <w:t xml:space="preserve"> suspend and resume of quota management.</w:t>
      </w:r>
    </w:p>
    <w:p w:rsidR="00B05F46" w:rsidRPr="00A06DE9" w:rsidRDefault="00B05F46" w:rsidP="00B05F46">
      <w:pPr>
        <w:pStyle w:val="B10"/>
      </w:pPr>
      <w:r w:rsidRPr="00A06DE9">
        <w:rPr>
          <w:b/>
        </w:rPr>
        <w:t>1)</w:t>
      </w:r>
      <w:r w:rsidRPr="00A06DE9">
        <w:rPr>
          <w:b/>
        </w:rPr>
        <w:tab/>
        <w:t>Request for resource usage:</w:t>
      </w:r>
      <w:r w:rsidRPr="00A06DE9">
        <w:t xml:space="preserve"> A request for session establishment is received in the </w:t>
      </w:r>
      <w:r w:rsidRPr="0044434B">
        <w:t>NF (CTF)</w:t>
      </w:r>
      <w:r w:rsidRPr="00A06DE9">
        <w:t>. The service is configured to be authorized by the CHF to start.</w:t>
      </w:r>
    </w:p>
    <w:p w:rsidR="00B05F46" w:rsidRPr="00A06DE9" w:rsidRDefault="00B05F46" w:rsidP="00B05F46">
      <w:pPr>
        <w:pStyle w:val="B10"/>
      </w:pPr>
      <w:r w:rsidRPr="00A06DE9">
        <w:rPr>
          <w:b/>
        </w:rPr>
        <w:t>2)</w:t>
      </w:r>
      <w:r w:rsidRPr="00A06DE9">
        <w:rPr>
          <w:b/>
        </w:rPr>
        <w:tab/>
        <w:t xml:space="preserve">Units Determination: </w:t>
      </w:r>
      <w:r w:rsidRPr="00A06DE9">
        <w:t xml:space="preserve">the </w:t>
      </w:r>
      <w:r w:rsidRPr="0044434B">
        <w:t>NF (CTF))</w:t>
      </w:r>
      <w:r w:rsidRPr="00A06DE9">
        <w:t xml:space="preserve"> determines the number of units depending on the service requested by the UE in "Decentralized Units determination" scenario.</w:t>
      </w:r>
    </w:p>
    <w:p w:rsidR="00B05F46" w:rsidRPr="00A06DE9" w:rsidRDefault="00B05F46" w:rsidP="00B05F46">
      <w:pPr>
        <w:pStyle w:val="B10"/>
      </w:pPr>
      <w:r w:rsidRPr="00A06DE9">
        <w:rPr>
          <w:b/>
        </w:rPr>
        <w:t>3)</w:t>
      </w:r>
      <w:r w:rsidRPr="00A06DE9">
        <w:rPr>
          <w:b/>
        </w:rPr>
        <w:tab/>
        <w:t>Charging Data Request [Initial, Quota Requested]:</w:t>
      </w:r>
      <w:r w:rsidRPr="00A06DE9">
        <w:t xml:space="preserve"> The</w:t>
      </w:r>
      <w:r w:rsidRPr="0044434B">
        <w:t xml:space="preserve"> NF (CTF) </w:t>
      </w:r>
      <w:r w:rsidRPr="00A06DE9">
        <w:t>sends the request to the CHF for the service to be granted authorization to start, and to reserve the number of units if determined in item 2.</w:t>
      </w:r>
    </w:p>
    <w:p w:rsidR="00B05F46" w:rsidRPr="00A06DE9" w:rsidRDefault="00B05F46" w:rsidP="00B05F46">
      <w:pPr>
        <w:pStyle w:val="B10"/>
      </w:pPr>
      <w:r w:rsidRPr="00A06DE9">
        <w:rPr>
          <w:b/>
        </w:rPr>
        <w:t>4)</w:t>
      </w:r>
      <w:r w:rsidRPr="00A06DE9">
        <w:rPr>
          <w:b/>
        </w:rPr>
        <w:tab/>
        <w:t>Account, Rating, Reservation Control:</w:t>
      </w:r>
      <w:r w:rsidRPr="00A06DE9">
        <w:t xml:space="preserve"> the CHF rates the requests </w:t>
      </w:r>
      <w:r>
        <w:t>and checks need for quota management.</w:t>
      </w:r>
      <w:r w:rsidRPr="00A06DE9">
        <w:t xml:space="preserve"> If</w:t>
      </w:r>
      <w:r>
        <w:t xml:space="preserve"> not needed for the service at the moment a switch from online to offline type of charging is to be performed</w:t>
      </w:r>
      <w:r w:rsidRPr="00A06DE9">
        <w:t>.</w:t>
      </w:r>
    </w:p>
    <w:p w:rsidR="00B05F46" w:rsidRPr="00A06DE9" w:rsidRDefault="00B05F46" w:rsidP="00B05F46">
      <w:pPr>
        <w:pStyle w:val="B10"/>
      </w:pPr>
      <w:r w:rsidRPr="00A06DE9">
        <w:rPr>
          <w:b/>
        </w:rPr>
        <w:t>5)</w:t>
      </w:r>
      <w:r w:rsidRPr="00A06DE9">
        <w:rPr>
          <w:b/>
        </w:rPr>
        <w:tab/>
        <w:t xml:space="preserve"> Open CDR:</w:t>
      </w:r>
      <w:r w:rsidRPr="00A06DE9">
        <w:t xml:space="preserve"> based on policies, the CHF opens a CDR related to the service.</w:t>
      </w:r>
    </w:p>
    <w:p w:rsidR="00B05F46" w:rsidRPr="00A06DE9" w:rsidRDefault="00B05F46" w:rsidP="00B05F46">
      <w:pPr>
        <w:pStyle w:val="B10"/>
      </w:pPr>
      <w:r w:rsidRPr="00A06DE9">
        <w:rPr>
          <w:b/>
        </w:rPr>
        <w:t>6)</w:t>
      </w:r>
      <w:r w:rsidRPr="00A06DE9">
        <w:rPr>
          <w:b/>
        </w:rPr>
        <w:tab/>
        <w:t xml:space="preserve">Charging Data Response [Initial, </w:t>
      </w:r>
      <w:r>
        <w:rPr>
          <w:b/>
        </w:rPr>
        <w:t>Result Code</w:t>
      </w:r>
      <w:r w:rsidRPr="00A06DE9">
        <w:rPr>
          <w:b/>
        </w:rPr>
        <w:t>]:</w:t>
      </w:r>
      <w:r w:rsidRPr="00A06DE9">
        <w:t xml:space="preserve"> The CHF grants authorization to </w:t>
      </w:r>
      <w:r w:rsidRPr="0044434B">
        <w:t xml:space="preserve">NF (CTF) </w:t>
      </w:r>
      <w:r w:rsidRPr="00A06DE9">
        <w:t xml:space="preserve">for the service to start, with </w:t>
      </w:r>
      <w:r>
        <w:t>a result code indicating that quota management is suspended</w:t>
      </w:r>
      <w:r w:rsidRPr="00A06DE9">
        <w:t>.</w:t>
      </w:r>
    </w:p>
    <w:p w:rsidR="00B05F46" w:rsidRPr="00A06DE9" w:rsidRDefault="00B05F46" w:rsidP="00B05F46">
      <w:pPr>
        <w:pStyle w:val="B10"/>
      </w:pPr>
      <w:r>
        <w:rPr>
          <w:b/>
        </w:rPr>
        <w:t>7</w:t>
      </w:r>
      <w:r w:rsidRPr="00A06DE9">
        <w:rPr>
          <w:b/>
        </w:rPr>
        <w:t>)</w:t>
      </w:r>
      <w:r w:rsidRPr="00A06DE9">
        <w:rPr>
          <w:b/>
        </w:rPr>
        <w:tab/>
        <w:t>Content/Service Delivery:</w:t>
      </w:r>
      <w:r w:rsidRPr="00A06DE9">
        <w:t xml:space="preserve"> the </w:t>
      </w:r>
      <w:r w:rsidRPr="0044434B">
        <w:t>NF (CTF)</w:t>
      </w:r>
      <w:r w:rsidRPr="00A06DE9">
        <w:t xml:space="preserve"> delivers the content/service</w:t>
      </w:r>
      <w:r w:rsidR="0044285C">
        <w:t xml:space="preserve"> without quota management</w:t>
      </w:r>
      <w:r w:rsidRPr="00A06DE9">
        <w:t>.</w:t>
      </w:r>
    </w:p>
    <w:p w:rsidR="00B05F46" w:rsidRPr="00A06DE9" w:rsidRDefault="00B05F46" w:rsidP="00B05F46">
      <w:pPr>
        <w:pStyle w:val="B10"/>
      </w:pPr>
      <w:r>
        <w:rPr>
          <w:b/>
        </w:rPr>
        <w:t>8</w:t>
      </w:r>
      <w:r w:rsidRPr="00A06DE9">
        <w:rPr>
          <w:b/>
        </w:rPr>
        <w:t>)</w:t>
      </w:r>
      <w:r w:rsidRPr="00A06DE9">
        <w:rPr>
          <w:b/>
        </w:rPr>
        <w:tab/>
        <w:t>Usage Reporting Trigger:</w:t>
      </w:r>
      <w:r w:rsidRPr="00A06DE9">
        <w:t xml:space="preserve"> the </w:t>
      </w:r>
      <w:r w:rsidRPr="0044434B">
        <w:t xml:space="preserve">NF (CTF) </w:t>
      </w:r>
      <w:r w:rsidRPr="00A06DE9">
        <w:t xml:space="preserve">generates charging data related to </w:t>
      </w:r>
      <w:r>
        <w:t xml:space="preserve">the </w:t>
      </w:r>
      <w:r w:rsidRPr="00A06DE9">
        <w:t>service delivered</w:t>
      </w:r>
      <w:r>
        <w:t xml:space="preserve"> </w:t>
      </w:r>
      <w:r w:rsidRPr="0032484F">
        <w:t xml:space="preserve">that </w:t>
      </w:r>
      <w:r>
        <w:t>is not under quota management</w:t>
      </w:r>
      <w:r w:rsidRPr="00A06DE9">
        <w:t>, based on a trigger for usage reporting is met.</w:t>
      </w:r>
    </w:p>
    <w:p w:rsidR="00B05F46" w:rsidRPr="00A06DE9" w:rsidRDefault="00B05F46" w:rsidP="00B05F46">
      <w:pPr>
        <w:pStyle w:val="B10"/>
      </w:pPr>
      <w:r>
        <w:rPr>
          <w:b/>
        </w:rPr>
        <w:t>9</w:t>
      </w:r>
      <w:r w:rsidRPr="00A06DE9">
        <w:rPr>
          <w:b/>
        </w:rPr>
        <w:t>)</w:t>
      </w:r>
      <w:r w:rsidRPr="00A06DE9">
        <w:rPr>
          <w:b/>
        </w:rPr>
        <w:tab/>
        <w:t>Charging Data Request [Update</w:t>
      </w:r>
      <w:r w:rsidRPr="0032484F">
        <w:rPr>
          <w:b/>
        </w:rPr>
        <w:t>, Unit Used</w:t>
      </w:r>
      <w:r w:rsidRPr="00A06DE9">
        <w:rPr>
          <w:b/>
        </w:rPr>
        <w:t>, Quota Requested]:</w:t>
      </w:r>
      <w:r w:rsidRPr="00A06DE9">
        <w:t xml:space="preserve"> the </w:t>
      </w:r>
      <w:r w:rsidRPr="0044434B">
        <w:t xml:space="preserve">NF (CTF) </w:t>
      </w:r>
      <w:r w:rsidRPr="00A06DE9">
        <w:t xml:space="preserve">sends the request to the CHF, </w:t>
      </w:r>
      <w:r w:rsidRPr="0032484F">
        <w:t>for units</w:t>
      </w:r>
      <w:r>
        <w:t xml:space="preserve"> </w:t>
      </w:r>
      <w:r w:rsidRPr="00A06DE9">
        <w:t>to be granted</w:t>
      </w:r>
      <w:r>
        <w:t xml:space="preserve"> making it possible to resume the quota management. It also </w:t>
      </w:r>
      <w:r w:rsidRPr="00A06DE9">
        <w:t>report</w:t>
      </w:r>
      <w:r>
        <w:t>s</w:t>
      </w:r>
      <w:r w:rsidRPr="00A06DE9">
        <w:t xml:space="preserve"> the used units</w:t>
      </w:r>
      <w:r>
        <w:t xml:space="preserve"> with an indication that these were used with quota management suspended</w:t>
      </w:r>
      <w:r w:rsidRPr="00A06DE9">
        <w:t xml:space="preserve">. </w:t>
      </w:r>
    </w:p>
    <w:p w:rsidR="00B05F46" w:rsidRPr="00A06DE9" w:rsidRDefault="00B05F46" w:rsidP="00B05F46">
      <w:pPr>
        <w:pStyle w:val="B10"/>
      </w:pPr>
      <w:r w:rsidRPr="00A06DE9">
        <w:rPr>
          <w:b/>
        </w:rPr>
        <w:t>1</w:t>
      </w:r>
      <w:r>
        <w:rPr>
          <w:b/>
        </w:rPr>
        <w:t>0</w:t>
      </w:r>
      <w:r w:rsidRPr="00A06DE9">
        <w:rPr>
          <w:b/>
        </w:rPr>
        <w:t>)</w:t>
      </w:r>
      <w:r w:rsidRPr="00A06DE9">
        <w:rPr>
          <w:b/>
        </w:rPr>
        <w:tab/>
      </w:r>
      <w:r w:rsidR="0044285C">
        <w:rPr>
          <w:b/>
          <w:lang w:val="en-GB"/>
        </w:rPr>
        <w:tab/>
      </w:r>
      <w:r w:rsidRPr="00A06DE9">
        <w:rPr>
          <w:b/>
        </w:rPr>
        <w:t>Account, Rating, Reservation Control:</w:t>
      </w:r>
      <w:r w:rsidRPr="00A06DE9">
        <w:t xml:space="preserve"> The CHF performs the process related to the reported usage and </w:t>
      </w:r>
      <w:r>
        <w:t>checks if quota management should continue to be suspended or should be resumed.</w:t>
      </w:r>
      <w:r w:rsidRPr="00A06DE9">
        <w:t xml:space="preserve"> If</w:t>
      </w:r>
      <w:r>
        <w:t xml:space="preserve"> needed for the service, CHF</w:t>
      </w:r>
      <w:r w:rsidRPr="00A06DE9">
        <w:t xml:space="preserve"> checks if corresponding funds can be reserved on the user's account balance.</w:t>
      </w:r>
    </w:p>
    <w:p w:rsidR="00B05F46" w:rsidRPr="00A06DE9" w:rsidRDefault="00B05F46" w:rsidP="00B05F46">
      <w:pPr>
        <w:pStyle w:val="B10"/>
      </w:pPr>
      <w:r w:rsidRPr="00A06DE9">
        <w:rPr>
          <w:b/>
        </w:rPr>
        <w:t>1</w:t>
      </w:r>
      <w:r>
        <w:rPr>
          <w:b/>
        </w:rPr>
        <w:t>1</w:t>
      </w:r>
      <w:r w:rsidRPr="00A06DE9">
        <w:rPr>
          <w:b/>
        </w:rPr>
        <w:t>)</w:t>
      </w:r>
      <w:r w:rsidRPr="00A06DE9">
        <w:rPr>
          <w:b/>
        </w:rPr>
        <w:tab/>
      </w:r>
      <w:r w:rsidR="0044285C">
        <w:rPr>
          <w:b/>
        </w:rPr>
        <w:tab/>
      </w:r>
      <w:r w:rsidRPr="00A06DE9">
        <w:rPr>
          <w:b/>
        </w:rPr>
        <w:t>Update CDR:</w:t>
      </w:r>
      <w:r w:rsidRPr="00A06DE9">
        <w:t xml:space="preserve"> based on policies, the CHF updates the CDR with charging data related to the service.</w:t>
      </w:r>
    </w:p>
    <w:p w:rsidR="00B05F46" w:rsidRPr="00A06DE9" w:rsidRDefault="00B05F46" w:rsidP="00B05F46">
      <w:pPr>
        <w:pStyle w:val="B10"/>
      </w:pPr>
      <w:r w:rsidRPr="00A06DE9">
        <w:rPr>
          <w:b/>
        </w:rPr>
        <w:t>1</w:t>
      </w:r>
      <w:r>
        <w:rPr>
          <w:b/>
        </w:rPr>
        <w:t>2</w:t>
      </w:r>
      <w:r w:rsidRPr="00A06DE9">
        <w:rPr>
          <w:b/>
        </w:rPr>
        <w:t>)</w:t>
      </w:r>
      <w:r w:rsidRPr="00A06DE9">
        <w:rPr>
          <w:b/>
        </w:rPr>
        <w:tab/>
      </w:r>
      <w:r w:rsidR="0044285C">
        <w:rPr>
          <w:b/>
        </w:rPr>
        <w:tab/>
      </w:r>
      <w:r w:rsidRPr="00A06DE9">
        <w:rPr>
          <w:b/>
        </w:rPr>
        <w:t>Charging Data Response [Update, Quota Granted]:</w:t>
      </w:r>
      <w:r w:rsidRPr="00A06DE9">
        <w:t xml:space="preserve"> The CHF grants quota to </w:t>
      </w:r>
      <w:r w:rsidRPr="0044434B">
        <w:t xml:space="preserve">NF (CTF) </w:t>
      </w:r>
      <w:r w:rsidRPr="00A06DE9">
        <w:t>for the service to continue</w:t>
      </w:r>
      <w:r>
        <w:t xml:space="preserve"> and with this indicating that quota management is to be resumed</w:t>
      </w:r>
      <w:r w:rsidRPr="00A06DE9">
        <w:t>, with the reserved number of units.</w:t>
      </w:r>
    </w:p>
    <w:p w:rsidR="00B05F46" w:rsidRPr="00A06DE9" w:rsidRDefault="00B05F46" w:rsidP="00B05F46">
      <w:pPr>
        <w:pStyle w:val="B10"/>
      </w:pPr>
      <w:r w:rsidRPr="00A06DE9">
        <w:rPr>
          <w:b/>
        </w:rPr>
        <w:t>1</w:t>
      </w:r>
      <w:r>
        <w:rPr>
          <w:b/>
        </w:rPr>
        <w:t>3</w:t>
      </w:r>
      <w:r w:rsidRPr="00A06DE9">
        <w:rPr>
          <w:b/>
        </w:rPr>
        <w:t>)</w:t>
      </w:r>
      <w:r w:rsidRPr="00A06DE9">
        <w:rPr>
          <w:b/>
        </w:rPr>
        <w:tab/>
      </w:r>
      <w:r w:rsidR="0044285C">
        <w:rPr>
          <w:b/>
        </w:rPr>
        <w:tab/>
      </w:r>
      <w:r w:rsidRPr="00A06DE9">
        <w:rPr>
          <w:b/>
        </w:rPr>
        <w:t>Content/Service Delivery:</w:t>
      </w:r>
      <w:r w:rsidRPr="00A06DE9">
        <w:t xml:space="preserve"> the </w:t>
      </w:r>
      <w:r w:rsidRPr="0044434B">
        <w:t xml:space="preserve">NF (CTF) </w:t>
      </w:r>
      <w:r w:rsidRPr="00A06DE9">
        <w:t>delivers the content/service based on the granted quota.</w:t>
      </w:r>
    </w:p>
    <w:p w:rsidR="00B05F46" w:rsidRPr="00A06DE9" w:rsidRDefault="00B05F46" w:rsidP="00B05F46">
      <w:pPr>
        <w:pStyle w:val="B10"/>
      </w:pPr>
      <w:r>
        <w:rPr>
          <w:b/>
        </w:rPr>
        <w:t>14</w:t>
      </w:r>
      <w:r w:rsidRPr="00A06DE9">
        <w:rPr>
          <w:b/>
        </w:rPr>
        <w:t>)</w:t>
      </w:r>
      <w:r w:rsidRPr="00A06DE9">
        <w:rPr>
          <w:b/>
        </w:rPr>
        <w:tab/>
      </w:r>
      <w:r w:rsidR="0044285C">
        <w:rPr>
          <w:b/>
        </w:rPr>
        <w:tab/>
      </w:r>
      <w:r w:rsidRPr="00A06DE9">
        <w:rPr>
          <w:b/>
        </w:rPr>
        <w:t>Session released:</w:t>
      </w:r>
      <w:r w:rsidRPr="00A06DE9">
        <w:t xml:space="preserve"> the session is released.</w:t>
      </w:r>
    </w:p>
    <w:p w:rsidR="00B05F46" w:rsidRPr="00A06DE9" w:rsidRDefault="00B05F46" w:rsidP="00B05F46">
      <w:pPr>
        <w:pStyle w:val="B10"/>
      </w:pPr>
      <w:r>
        <w:rPr>
          <w:b/>
        </w:rPr>
        <w:t>15</w:t>
      </w:r>
      <w:r w:rsidRPr="00A06DE9">
        <w:rPr>
          <w:b/>
        </w:rPr>
        <w:t>)</w:t>
      </w:r>
      <w:r w:rsidR="0044285C">
        <w:rPr>
          <w:b/>
        </w:rPr>
        <w:tab/>
      </w:r>
      <w:r w:rsidRPr="00A06DE9">
        <w:rPr>
          <w:b/>
        </w:rPr>
        <w:tab/>
        <w:t>Charging Data Request [Termination]:</w:t>
      </w:r>
      <w:r w:rsidRPr="00A06DE9">
        <w:t xml:space="preserve"> the </w:t>
      </w:r>
      <w:r w:rsidRPr="0044434B">
        <w:t xml:space="preserve">NF (CTF) </w:t>
      </w:r>
      <w:r w:rsidRPr="00A06DE9">
        <w:t xml:space="preserve">sends the request to the CHF, for charging data related to the service termination with the final consumed units. </w:t>
      </w:r>
    </w:p>
    <w:p w:rsidR="00B05F46" w:rsidRPr="00A06DE9" w:rsidRDefault="00B05F46" w:rsidP="00B05F46">
      <w:pPr>
        <w:pStyle w:val="B10"/>
      </w:pPr>
      <w:r>
        <w:rPr>
          <w:b/>
        </w:rPr>
        <w:t>16</w:t>
      </w:r>
      <w:r w:rsidRPr="00A06DE9">
        <w:rPr>
          <w:b/>
        </w:rPr>
        <w:t>)</w:t>
      </w:r>
      <w:r w:rsidR="0044285C">
        <w:rPr>
          <w:b/>
        </w:rPr>
        <w:tab/>
      </w:r>
      <w:r w:rsidRPr="00A06DE9">
        <w:rPr>
          <w:b/>
        </w:rPr>
        <w:tab/>
        <w:t>Account, Rating Control:</w:t>
      </w:r>
      <w:r w:rsidRPr="00A06DE9">
        <w:t xml:space="preserve"> The CHF performs the service termination process involving rating entity and user's account balance.</w:t>
      </w:r>
    </w:p>
    <w:p w:rsidR="00B05F46" w:rsidRPr="00A06DE9" w:rsidRDefault="00B05F46" w:rsidP="00B05F46">
      <w:pPr>
        <w:pStyle w:val="B10"/>
      </w:pPr>
      <w:r>
        <w:rPr>
          <w:b/>
        </w:rPr>
        <w:t>17</w:t>
      </w:r>
      <w:r w:rsidRPr="00A06DE9">
        <w:rPr>
          <w:b/>
        </w:rPr>
        <w:t>)</w:t>
      </w:r>
      <w:r w:rsidR="0044285C">
        <w:rPr>
          <w:b/>
        </w:rPr>
        <w:tab/>
      </w:r>
      <w:r w:rsidRPr="00A06DE9">
        <w:rPr>
          <w:b/>
        </w:rPr>
        <w:t>Close CDR:</w:t>
      </w:r>
      <w:r w:rsidRPr="00A06DE9">
        <w:t xml:space="preserve"> based on policies, the CHF closes the CDR with charging data related to the service termination and the last reported units.</w:t>
      </w:r>
    </w:p>
    <w:p w:rsidR="00790B9A" w:rsidRDefault="00B05F46" w:rsidP="00FF7B86">
      <w:pPr>
        <w:pStyle w:val="B10"/>
      </w:pPr>
      <w:r>
        <w:rPr>
          <w:b/>
        </w:rPr>
        <w:t>18</w:t>
      </w:r>
      <w:r w:rsidRPr="00A06DE9">
        <w:rPr>
          <w:b/>
        </w:rPr>
        <w:t>)</w:t>
      </w:r>
      <w:r w:rsidR="0044285C">
        <w:rPr>
          <w:b/>
        </w:rPr>
        <w:tab/>
      </w:r>
      <w:r w:rsidRPr="00A06DE9">
        <w:rPr>
          <w:b/>
        </w:rPr>
        <w:tab/>
        <w:t>Charging Data Response [Termination]:</w:t>
      </w:r>
      <w:r w:rsidRPr="00A06DE9">
        <w:t xml:space="preserve"> The CHF informs the </w:t>
      </w:r>
      <w:r w:rsidRPr="0044434B">
        <w:t xml:space="preserve">NF (CTF) </w:t>
      </w:r>
      <w:r w:rsidRPr="00A06DE9">
        <w:t>on the result of the request.</w:t>
      </w:r>
    </w:p>
    <w:p w:rsidR="004D1D0B" w:rsidRPr="00B61687" w:rsidRDefault="004D1D0B" w:rsidP="004D1D0B">
      <w:pPr>
        <w:pStyle w:val="Heading2"/>
        <w:rPr>
          <w:rFonts w:hint="eastAsia"/>
          <w:lang w:eastAsia="zh-CN"/>
        </w:rPr>
      </w:pPr>
      <w:bookmarkStart w:id="199" w:name="_Toc20212980"/>
      <w:bookmarkStart w:id="200" w:name="_Toc27668395"/>
      <w:bookmarkStart w:id="201" w:name="_Toc44668295"/>
      <w:bookmarkStart w:id="202" w:name="_Toc58836855"/>
      <w:bookmarkStart w:id="203" w:name="_Toc58837862"/>
      <w:bookmarkStart w:id="204" w:name="_Toc153963602"/>
      <w:r w:rsidRPr="00B61687">
        <w:rPr>
          <w:rFonts w:hint="eastAsia"/>
          <w:lang w:eastAsia="zh-CN"/>
        </w:rPr>
        <w:t>5.</w:t>
      </w:r>
      <w:r>
        <w:rPr>
          <w:lang w:val="en-GB" w:eastAsia="zh-CN"/>
        </w:rPr>
        <w:t>4</w:t>
      </w:r>
      <w:r w:rsidRPr="00B61687">
        <w:rPr>
          <w:rFonts w:hint="eastAsia"/>
          <w:lang w:eastAsia="zh-CN"/>
        </w:rPr>
        <w:tab/>
      </w:r>
      <w:r w:rsidRPr="00B61687">
        <w:rPr>
          <w:lang w:eastAsia="zh-CN"/>
        </w:rPr>
        <w:t xml:space="preserve">Other </w:t>
      </w:r>
      <w:r>
        <w:rPr>
          <w:noProof/>
        </w:rPr>
        <w:t>functionalities</w:t>
      </w:r>
      <w:bookmarkEnd w:id="199"/>
      <w:bookmarkEnd w:id="200"/>
      <w:bookmarkEnd w:id="201"/>
      <w:bookmarkEnd w:id="202"/>
      <w:bookmarkEnd w:id="203"/>
      <w:bookmarkEnd w:id="204"/>
    </w:p>
    <w:p w:rsidR="004D1D0B" w:rsidRPr="00B61687" w:rsidRDefault="004D1D0B" w:rsidP="004D1D0B">
      <w:pPr>
        <w:pStyle w:val="Heading3"/>
        <w:rPr>
          <w:noProof/>
        </w:rPr>
      </w:pPr>
      <w:bookmarkStart w:id="205" w:name="_Toc20212981"/>
      <w:bookmarkStart w:id="206" w:name="_Toc27668396"/>
      <w:bookmarkStart w:id="207" w:name="_Toc44668296"/>
      <w:bookmarkStart w:id="208" w:name="_Toc58836856"/>
      <w:bookmarkStart w:id="209" w:name="_Toc58837863"/>
      <w:bookmarkStart w:id="210" w:name="_Toc153963603"/>
      <w:r w:rsidRPr="00B61687">
        <w:rPr>
          <w:noProof/>
        </w:rPr>
        <w:t>5.</w:t>
      </w:r>
      <w:r>
        <w:rPr>
          <w:noProof/>
          <w:lang w:val="en-GB" w:eastAsia="zh-CN"/>
        </w:rPr>
        <w:t>4</w:t>
      </w:r>
      <w:r w:rsidRPr="00B61687">
        <w:rPr>
          <w:noProof/>
        </w:rPr>
        <w:t>.1</w:t>
      </w:r>
      <w:r w:rsidRPr="00B61687">
        <w:rPr>
          <w:noProof/>
        </w:rPr>
        <w:tab/>
        <w:t>Re-authorization</w:t>
      </w:r>
      <w:bookmarkEnd w:id="205"/>
      <w:bookmarkEnd w:id="206"/>
      <w:bookmarkEnd w:id="207"/>
      <w:bookmarkEnd w:id="208"/>
      <w:bookmarkEnd w:id="209"/>
      <w:bookmarkEnd w:id="210"/>
    </w:p>
    <w:p w:rsidR="004D1D0B" w:rsidRDefault="004D1D0B" w:rsidP="00F20DCA">
      <w:pPr>
        <w:rPr>
          <w:noProof/>
          <w:color w:val="000000"/>
        </w:rPr>
      </w:pPr>
      <w:r w:rsidRPr="00B61687">
        <w:rPr>
          <w:noProof/>
        </w:rPr>
        <w:t xml:space="preserve">The </w:t>
      </w:r>
      <w:r>
        <w:rPr>
          <w:noProof/>
        </w:rPr>
        <w:t xml:space="preserve">CHF (NF Service Producer) </w:t>
      </w:r>
      <w:r w:rsidRPr="00B61687">
        <w:rPr>
          <w:noProof/>
        </w:rPr>
        <w:t>may trigger a re-authorization request</w:t>
      </w:r>
      <w:r>
        <w:rPr>
          <w:noProof/>
        </w:rPr>
        <w:t xml:space="preserve"> and the NF Service Consumer shall report quota usage.</w:t>
      </w:r>
      <w:r w:rsidRPr="0016473D">
        <w:rPr>
          <w:noProof/>
          <w:color w:val="000000"/>
        </w:rPr>
        <w:t xml:space="preserve"> </w:t>
      </w:r>
      <w:r w:rsidRPr="00BB6156">
        <w:rPr>
          <w:noProof/>
          <w:color w:val="000000"/>
        </w:rPr>
        <w:t xml:space="preserve">The reason for the quota being reported shall be notified to the </w:t>
      </w:r>
      <w:r>
        <w:rPr>
          <w:noProof/>
          <w:color w:val="000000"/>
        </w:rPr>
        <w:t>CHF (</w:t>
      </w:r>
      <w:r>
        <w:rPr>
          <w:noProof/>
        </w:rPr>
        <w:t>NF Service Producer</w:t>
      </w:r>
      <w:r>
        <w:rPr>
          <w:noProof/>
          <w:color w:val="000000"/>
        </w:rPr>
        <w:t>).</w:t>
      </w:r>
      <w:r w:rsidR="00FF6920">
        <w:rPr>
          <w:noProof/>
          <w:color w:val="000000"/>
        </w:rPr>
        <w:t xml:space="preserve"> This is described under charging notification procedure in clause 5.3.2.4.</w:t>
      </w:r>
    </w:p>
    <w:p w:rsidR="00827295" w:rsidRDefault="00827295" w:rsidP="00827295">
      <w:pPr>
        <w:rPr>
          <w:noProof/>
        </w:rPr>
      </w:pPr>
      <w:r w:rsidRPr="004407D8">
        <w:rPr>
          <w:noProof/>
        </w:rPr>
        <w:t xml:space="preserve">The NF Service Consumer may receive a Charging Notify Request while waiting for a Charging Data Response from the CHF. In this case the NF Service Consumer shall not send a new Charging Data Request.  </w:t>
      </w:r>
    </w:p>
    <w:p w:rsidR="00827295" w:rsidRDefault="00827295" w:rsidP="00827295">
      <w:pPr>
        <w:rPr>
          <w:noProof/>
          <w:color w:val="000000"/>
        </w:rPr>
      </w:pPr>
      <w:r w:rsidRPr="004407D8">
        <w:rPr>
          <w:noProof/>
        </w:rPr>
        <w:t xml:space="preserve">The NF Service Consumer may receive a Charging Notify Request while </w:t>
      </w:r>
      <w:r>
        <w:rPr>
          <w:noProof/>
        </w:rPr>
        <w:t xml:space="preserve">not </w:t>
      </w:r>
      <w:r w:rsidRPr="004407D8">
        <w:rPr>
          <w:noProof/>
        </w:rPr>
        <w:t>waiting for a</w:t>
      </w:r>
      <w:r>
        <w:rPr>
          <w:noProof/>
        </w:rPr>
        <w:t>ny</w:t>
      </w:r>
      <w:r w:rsidRPr="004407D8">
        <w:rPr>
          <w:noProof/>
        </w:rPr>
        <w:t xml:space="preserve"> Charging Data Response from the CHF. In this case the NF Service Consumer shall send a new Charging Data Request</w:t>
      </w:r>
      <w:r>
        <w:rPr>
          <w:noProof/>
        </w:rPr>
        <w:t>.</w:t>
      </w:r>
      <w:r w:rsidRPr="004407D8">
        <w:rPr>
          <w:noProof/>
        </w:rPr>
        <w:t xml:space="preserve">  </w:t>
      </w:r>
    </w:p>
    <w:p w:rsidR="004D1D0B" w:rsidRPr="00B61687" w:rsidRDefault="004D1D0B" w:rsidP="00A93B6F">
      <w:pPr>
        <w:pStyle w:val="Heading3"/>
        <w:rPr>
          <w:noProof/>
        </w:rPr>
      </w:pPr>
      <w:bookmarkStart w:id="211" w:name="_Toc20212982"/>
      <w:bookmarkStart w:id="212" w:name="_Toc27668397"/>
      <w:bookmarkStart w:id="213" w:name="_Toc44668297"/>
      <w:bookmarkStart w:id="214" w:name="_Toc58836857"/>
      <w:bookmarkStart w:id="215" w:name="_Toc58837864"/>
      <w:bookmarkStart w:id="216" w:name="_Toc153963604"/>
      <w:r w:rsidRPr="00B61687">
        <w:rPr>
          <w:noProof/>
        </w:rPr>
        <w:t>5.</w:t>
      </w:r>
      <w:r>
        <w:rPr>
          <w:noProof/>
          <w:lang w:val="en-GB" w:eastAsia="zh-CN"/>
        </w:rPr>
        <w:t>4</w:t>
      </w:r>
      <w:r w:rsidRPr="00B61687">
        <w:rPr>
          <w:noProof/>
        </w:rPr>
        <w:t>.2</w:t>
      </w:r>
      <w:r w:rsidRPr="00B61687">
        <w:rPr>
          <w:noProof/>
        </w:rPr>
        <w:tab/>
        <w:t>Threshold based re-authorization triggers</w:t>
      </w:r>
      <w:bookmarkEnd w:id="211"/>
      <w:bookmarkEnd w:id="212"/>
      <w:bookmarkEnd w:id="213"/>
      <w:bookmarkEnd w:id="214"/>
      <w:bookmarkEnd w:id="215"/>
      <w:bookmarkEnd w:id="216"/>
    </w:p>
    <w:p w:rsidR="004D1D0B" w:rsidRDefault="004D1D0B" w:rsidP="004D1D0B">
      <w:pPr>
        <w:rPr>
          <w:noProof/>
        </w:rPr>
      </w:pPr>
      <w:r w:rsidRPr="00B61687">
        <w:rPr>
          <w:noProof/>
        </w:rPr>
        <w:t xml:space="preserve">The </w:t>
      </w:r>
      <w:r>
        <w:rPr>
          <w:noProof/>
        </w:rPr>
        <w:t xml:space="preserve">CHF (NF Service Producer) </w:t>
      </w:r>
      <w:r w:rsidRPr="00B61687">
        <w:rPr>
          <w:noProof/>
        </w:rPr>
        <w:t xml:space="preserve">may optionally include an indication to the </w:t>
      </w:r>
      <w:r>
        <w:rPr>
          <w:noProof/>
        </w:rPr>
        <w:t xml:space="preserve">NF Service Consumer </w:t>
      </w:r>
      <w:r w:rsidRPr="00B61687">
        <w:rPr>
          <w:noProof/>
        </w:rPr>
        <w:t>of the remaining quota threshold that shall trigger a quota re-authorization.</w:t>
      </w:r>
    </w:p>
    <w:p w:rsidR="00074B61" w:rsidRPr="00B61687" w:rsidRDefault="00074B61" w:rsidP="004D1D0B">
      <w:pPr>
        <w:rPr>
          <w:noProof/>
        </w:rPr>
      </w:pPr>
      <w:r w:rsidRPr="006804F7">
        <w:rPr>
          <w:noProof/>
        </w:rPr>
        <w:t>If received</w:t>
      </w:r>
      <w:r>
        <w:rPr>
          <w:noProof/>
        </w:rPr>
        <w:t xml:space="preserve"> </w:t>
      </w:r>
      <w:r>
        <w:rPr>
          <w:rFonts w:hint="eastAsia"/>
          <w:noProof/>
          <w:lang w:eastAsia="zh-CN"/>
        </w:rPr>
        <w:t>q</w:t>
      </w:r>
      <w:r w:rsidRPr="006804F7">
        <w:rPr>
          <w:noProof/>
        </w:rPr>
        <w:t>uota</w:t>
      </w:r>
      <w:r>
        <w:rPr>
          <w:noProof/>
        </w:rPr>
        <w:t xml:space="preserve"> </w:t>
      </w:r>
      <w:r>
        <w:rPr>
          <w:rFonts w:hint="eastAsia"/>
          <w:noProof/>
          <w:lang w:eastAsia="zh-CN"/>
        </w:rPr>
        <w:t>t</w:t>
      </w:r>
      <w:r w:rsidRPr="006804F7">
        <w:rPr>
          <w:noProof/>
        </w:rPr>
        <w:t>hreshold based re-authorization triggers</w:t>
      </w:r>
      <w:r>
        <w:rPr>
          <w:noProof/>
        </w:rPr>
        <w:t xml:space="preserve"> (i.e.</w:t>
      </w:r>
      <w:r w:rsidRPr="006804F7">
        <w:t xml:space="preserve"> </w:t>
      </w:r>
      <w:r w:rsidRPr="006804F7">
        <w:rPr>
          <w:noProof/>
        </w:rPr>
        <w:t>timeQuotaThreshold</w:t>
      </w:r>
      <w:r>
        <w:rPr>
          <w:noProof/>
        </w:rPr>
        <w:t>,</w:t>
      </w:r>
      <w:r w:rsidRPr="00D32109">
        <w:t xml:space="preserve"> </w:t>
      </w:r>
      <w:r>
        <w:t>v</w:t>
      </w:r>
      <w:r w:rsidRPr="00D32109">
        <w:rPr>
          <w:noProof/>
        </w:rPr>
        <w:t>olumeQuotaThreshold</w:t>
      </w:r>
      <w:r>
        <w:rPr>
          <w:noProof/>
        </w:rPr>
        <w:t xml:space="preserve">, </w:t>
      </w:r>
      <w:r w:rsidRPr="00D32109">
        <w:rPr>
          <w:noProof/>
        </w:rPr>
        <w:t>unitQuotaThreshold</w:t>
      </w:r>
      <w:r>
        <w:rPr>
          <w:noProof/>
        </w:rPr>
        <w:t>)</w:t>
      </w:r>
      <w:r w:rsidRPr="006804F7">
        <w:rPr>
          <w:noProof/>
        </w:rPr>
        <w:t>, the NF Service Consumer shall seek re-authorization for the quota when the quota contents fall below the supplied threshold.</w:t>
      </w:r>
      <w:r w:rsidR="00950582">
        <w:rPr>
          <w:noProof/>
        </w:rPr>
        <w:t xml:space="preserve"> The NF Service Consumer allows the service to continue whilst the re-authorization is progress, until the </w:t>
      </w:r>
      <w:r w:rsidR="00950582" w:rsidRPr="00E73E34">
        <w:rPr>
          <w:noProof/>
        </w:rPr>
        <w:t xml:space="preserve">remaining </w:t>
      </w:r>
      <w:r w:rsidR="00950582">
        <w:rPr>
          <w:noProof/>
        </w:rPr>
        <w:t>part had been used up.</w:t>
      </w:r>
    </w:p>
    <w:p w:rsidR="004D1D0B" w:rsidRPr="00B61687" w:rsidRDefault="004D1D0B" w:rsidP="004D1D0B">
      <w:pPr>
        <w:pStyle w:val="Heading3"/>
        <w:rPr>
          <w:noProof/>
        </w:rPr>
      </w:pPr>
      <w:bookmarkStart w:id="217" w:name="_Toc20212983"/>
      <w:bookmarkStart w:id="218" w:name="_Toc27668398"/>
      <w:bookmarkStart w:id="219" w:name="_Toc44668298"/>
      <w:bookmarkStart w:id="220" w:name="_Toc58836858"/>
      <w:bookmarkStart w:id="221" w:name="_Toc58837865"/>
      <w:bookmarkStart w:id="222" w:name="_Toc153963605"/>
      <w:r w:rsidRPr="00B61687">
        <w:rPr>
          <w:noProof/>
        </w:rPr>
        <w:t>5.</w:t>
      </w:r>
      <w:r>
        <w:rPr>
          <w:noProof/>
          <w:lang w:val="en-GB" w:eastAsia="zh-CN"/>
        </w:rPr>
        <w:t>4</w:t>
      </w:r>
      <w:r w:rsidRPr="00B61687">
        <w:rPr>
          <w:noProof/>
        </w:rPr>
        <w:t>.3</w:t>
      </w:r>
      <w:r w:rsidRPr="00B61687">
        <w:rPr>
          <w:noProof/>
        </w:rPr>
        <w:tab/>
        <w:t>Termination action</w:t>
      </w:r>
      <w:bookmarkEnd w:id="217"/>
      <w:bookmarkEnd w:id="218"/>
      <w:bookmarkEnd w:id="219"/>
      <w:bookmarkEnd w:id="220"/>
      <w:bookmarkEnd w:id="221"/>
      <w:bookmarkEnd w:id="222"/>
    </w:p>
    <w:p w:rsidR="004D1D0B" w:rsidRDefault="004D1D0B" w:rsidP="004D1D0B">
      <w:pPr>
        <w:rPr>
          <w:noProof/>
        </w:rPr>
      </w:pPr>
      <w:r w:rsidRPr="00B61687">
        <w:rPr>
          <w:noProof/>
        </w:rPr>
        <w:t xml:space="preserve">The </w:t>
      </w:r>
      <w:r>
        <w:rPr>
          <w:noProof/>
        </w:rPr>
        <w:t xml:space="preserve">CHF (NF Service Producer) </w:t>
      </w:r>
      <w:r w:rsidRPr="00B61687">
        <w:rPr>
          <w:noProof/>
        </w:rPr>
        <w:t xml:space="preserve">may </w:t>
      </w:r>
      <w:r w:rsidR="00F93344" w:rsidRPr="00F93344">
        <w:rPr>
          <w:noProof/>
        </w:rPr>
        <w:t xml:space="preserve">use the Final Unit Indication to indicate </w:t>
      </w:r>
      <w:r w:rsidRPr="00B61687">
        <w:rPr>
          <w:noProof/>
        </w:rPr>
        <w:t xml:space="preserve">specify to the </w:t>
      </w:r>
      <w:r>
        <w:rPr>
          <w:noProof/>
        </w:rPr>
        <w:t xml:space="preserve">NF Service Consumer </w:t>
      </w:r>
      <w:r w:rsidRPr="00B61687">
        <w:rPr>
          <w:noProof/>
        </w:rPr>
        <w:t>the behaviour on consumption of the final granted units, or zero units granted in the first place; this is known as termination action.</w:t>
      </w:r>
    </w:p>
    <w:p w:rsidR="00F93344" w:rsidRPr="009B3EFE" w:rsidRDefault="00F93344" w:rsidP="00F93344">
      <w:pPr>
        <w:rPr>
          <w:color w:val="000000"/>
        </w:rPr>
      </w:pPr>
      <w:r w:rsidRPr="00E81391">
        <w:rPr>
          <w:color w:val="000000"/>
        </w:rPr>
        <w:t xml:space="preserve">The </w:t>
      </w:r>
      <w:r w:rsidRPr="009B3EFE">
        <w:rPr>
          <w:color w:val="000000"/>
        </w:rPr>
        <w:t>NF Service Consumer should perform the action indicated in the Final Unit Indication</w:t>
      </w:r>
      <w:r>
        <w:rPr>
          <w:color w:val="000000"/>
        </w:rPr>
        <w:t xml:space="preserve">, which may </w:t>
      </w:r>
      <w:r w:rsidRPr="009B3EFE">
        <w:rPr>
          <w:color w:val="000000"/>
        </w:rPr>
        <w:t>be to terminate, redirect or to restrict access</w:t>
      </w:r>
      <w:r>
        <w:rPr>
          <w:color w:val="000000"/>
        </w:rPr>
        <w:t>, when any final granted units have been used. If the granted units contain no units it means that the action should be performed immediately.</w:t>
      </w:r>
    </w:p>
    <w:p w:rsidR="00F93344" w:rsidRDefault="00F93344" w:rsidP="00F93344">
      <w:pPr>
        <w:rPr>
          <w:color w:val="000000"/>
        </w:rPr>
      </w:pPr>
      <w:r>
        <w:rPr>
          <w:color w:val="000000"/>
        </w:rPr>
        <w:t xml:space="preserve">If the action is terminate, then the NF Consumer may terminate all the services belonging to the rating group. </w:t>
      </w:r>
    </w:p>
    <w:p w:rsidR="00F93344" w:rsidRPr="009B3EFE" w:rsidRDefault="00F93344" w:rsidP="00F93344">
      <w:pPr>
        <w:rPr>
          <w:color w:val="000000"/>
        </w:rPr>
      </w:pPr>
      <w:r>
        <w:rPr>
          <w:color w:val="000000"/>
        </w:rPr>
        <w:t>If the action is redirect, then the NF Consumer may redirect all access to the services belonging to the rating group to the destination indicated, if filter rules are provided it may also restrict the access towards the new destination.</w:t>
      </w:r>
    </w:p>
    <w:p w:rsidR="00F93344" w:rsidRPr="00B61687" w:rsidRDefault="00F93344" w:rsidP="00F93344">
      <w:pPr>
        <w:rPr>
          <w:noProof/>
        </w:rPr>
      </w:pPr>
      <w:r>
        <w:rPr>
          <w:color w:val="000000"/>
        </w:rPr>
        <w:t>If the action is restrict access, then the NF Consumer may restrict access to the services belonging to the rating group based on filter rules.</w:t>
      </w:r>
    </w:p>
    <w:p w:rsidR="004D1D0B" w:rsidRPr="00BB6156" w:rsidRDefault="004D1D0B" w:rsidP="004D1D0B">
      <w:pPr>
        <w:pStyle w:val="Heading3"/>
        <w:rPr>
          <w:noProof/>
        </w:rPr>
      </w:pPr>
      <w:bookmarkStart w:id="223" w:name="_Toc20212984"/>
      <w:bookmarkStart w:id="224" w:name="_Toc27668399"/>
      <w:bookmarkStart w:id="225" w:name="_Toc44668299"/>
      <w:bookmarkStart w:id="226" w:name="_Toc58836859"/>
      <w:bookmarkStart w:id="227" w:name="_Toc58837866"/>
      <w:bookmarkStart w:id="228" w:name="_Toc153963606"/>
      <w:r w:rsidRPr="00B61687">
        <w:rPr>
          <w:noProof/>
        </w:rPr>
        <w:t>5.</w:t>
      </w:r>
      <w:r>
        <w:rPr>
          <w:noProof/>
          <w:lang w:val="en-GB" w:eastAsia="zh-CN"/>
        </w:rPr>
        <w:t>4</w:t>
      </w:r>
      <w:r w:rsidRPr="00B61687">
        <w:rPr>
          <w:noProof/>
        </w:rPr>
        <w:t>.</w:t>
      </w:r>
      <w:r>
        <w:rPr>
          <w:rFonts w:hint="eastAsia"/>
          <w:noProof/>
          <w:lang w:eastAsia="zh-CN"/>
        </w:rPr>
        <w:t>4</w:t>
      </w:r>
      <w:r w:rsidRPr="00B61687">
        <w:rPr>
          <w:noProof/>
        </w:rPr>
        <w:tab/>
      </w:r>
      <w:r w:rsidRPr="00BB6156">
        <w:rPr>
          <w:noProof/>
        </w:rPr>
        <w:t>Service termination</w:t>
      </w:r>
      <w:bookmarkEnd w:id="223"/>
      <w:bookmarkEnd w:id="224"/>
      <w:bookmarkEnd w:id="225"/>
      <w:bookmarkEnd w:id="226"/>
      <w:bookmarkEnd w:id="227"/>
      <w:bookmarkEnd w:id="228"/>
    </w:p>
    <w:p w:rsidR="004D1D0B" w:rsidRDefault="004D1D0B" w:rsidP="004D1D0B">
      <w:pPr>
        <w:rPr>
          <w:noProof/>
        </w:rPr>
      </w:pPr>
      <w:r w:rsidRPr="00BB6156">
        <w:rPr>
          <w:noProof/>
        </w:rPr>
        <w:t xml:space="preserve">The </w:t>
      </w:r>
      <w:r>
        <w:rPr>
          <w:noProof/>
        </w:rPr>
        <w:t>CHF (NF Service Producer)</w:t>
      </w:r>
      <w:r w:rsidRPr="00BB6156">
        <w:rPr>
          <w:noProof/>
        </w:rPr>
        <w:t xml:space="preserve"> may determine that a service requires termination. The </w:t>
      </w:r>
      <w:r>
        <w:rPr>
          <w:noProof/>
        </w:rPr>
        <w:t>NF Service Producer</w:t>
      </w:r>
      <w:r w:rsidRPr="00BB6156">
        <w:rPr>
          <w:noProof/>
        </w:rPr>
        <w:t xml:space="preserve"> may perform this termination synchronously if it has a </w:t>
      </w:r>
      <w:r>
        <w:rPr>
          <w:noProof/>
        </w:rPr>
        <w:t>request</w:t>
      </w:r>
      <w:r w:rsidRPr="00BB6156">
        <w:rPr>
          <w:noProof/>
        </w:rPr>
        <w:t xml:space="preserve"> pending processing by returning </w:t>
      </w:r>
      <w:r>
        <w:rPr>
          <w:noProof/>
        </w:rPr>
        <w:t>response</w:t>
      </w:r>
      <w:r w:rsidRPr="00BB6156">
        <w:rPr>
          <w:noProof/>
        </w:rPr>
        <w:t xml:space="preserve">. </w:t>
      </w:r>
    </w:p>
    <w:p w:rsidR="004D1D0B" w:rsidRDefault="004D1D0B" w:rsidP="004D1D0B">
      <w:pPr>
        <w:rPr>
          <w:noProof/>
        </w:rPr>
      </w:pPr>
      <w:r w:rsidRPr="00BB6156">
        <w:rPr>
          <w:noProof/>
        </w:rPr>
        <w:t xml:space="preserve">If the </w:t>
      </w:r>
      <w:r>
        <w:rPr>
          <w:noProof/>
        </w:rPr>
        <w:t>CHF (NF Service Producer)</w:t>
      </w:r>
      <w:r w:rsidRPr="00BB6156">
        <w:rPr>
          <w:noProof/>
        </w:rPr>
        <w:t xml:space="preserve"> does not have a pending request (asynchronous), the </w:t>
      </w:r>
      <w:r>
        <w:rPr>
          <w:noProof/>
        </w:rPr>
        <w:t>NF Service Producer</w:t>
      </w:r>
      <w:r w:rsidRPr="00BB6156">
        <w:rPr>
          <w:noProof/>
        </w:rPr>
        <w:t xml:space="preserve"> may trigger an </w:t>
      </w:r>
      <w:r>
        <w:rPr>
          <w:noProof/>
        </w:rPr>
        <w:t>abort notification</w:t>
      </w:r>
      <w:r w:rsidRPr="00BB6156">
        <w:rPr>
          <w:noProof/>
        </w:rPr>
        <w:t xml:space="preserve"> to terminate the</w:t>
      </w:r>
      <w:r>
        <w:rPr>
          <w:noProof/>
        </w:rPr>
        <w:t xml:space="preserve"> charging session</w:t>
      </w:r>
      <w:r w:rsidRPr="00BB6156">
        <w:rPr>
          <w:noProof/>
        </w:rPr>
        <w:t xml:space="preserve">. On reception of an </w:t>
      </w:r>
      <w:r>
        <w:rPr>
          <w:noProof/>
        </w:rPr>
        <w:t>abort notification</w:t>
      </w:r>
      <w:r w:rsidRPr="00BB6156">
        <w:rPr>
          <w:noProof/>
        </w:rPr>
        <w:t xml:space="preserve">, the </w:t>
      </w:r>
      <w:r>
        <w:rPr>
          <w:noProof/>
        </w:rPr>
        <w:t>NF consumer</w:t>
      </w:r>
      <w:r w:rsidRPr="00BB6156">
        <w:rPr>
          <w:noProof/>
        </w:rPr>
        <w:t xml:space="preserve"> shall </w:t>
      </w:r>
      <w:r>
        <w:rPr>
          <w:noProof/>
        </w:rPr>
        <w:t>terminate</w:t>
      </w:r>
      <w:r w:rsidRPr="00BB6156">
        <w:rPr>
          <w:noProof/>
        </w:rPr>
        <w:t xml:space="preserve"> the associated </w:t>
      </w:r>
      <w:r>
        <w:rPr>
          <w:noProof/>
        </w:rPr>
        <w:t xml:space="preserve">charging session </w:t>
      </w:r>
      <w:r w:rsidRPr="00BB6156">
        <w:rPr>
          <w:noProof/>
        </w:rPr>
        <w:t xml:space="preserve">by sending a </w:t>
      </w:r>
      <w:r w:rsidRPr="009367A0">
        <w:t>Nchf_ConvergedCharging_</w:t>
      </w:r>
      <w:r>
        <w:rPr>
          <w:lang w:eastAsia="zh-CN"/>
        </w:rPr>
        <w:t>Release</w:t>
      </w:r>
      <w:r w:rsidRPr="00BB6156">
        <w:rPr>
          <w:noProof/>
        </w:rPr>
        <w:t>.</w:t>
      </w:r>
      <w:r w:rsidR="00C93D38">
        <w:rPr>
          <w:noProof/>
        </w:rPr>
        <w:t xml:space="preserve"> </w:t>
      </w:r>
      <w:r w:rsidR="00827295">
        <w:rPr>
          <w:noProof/>
        </w:rPr>
        <w:t xml:space="preserve">If the associated charging session is not currently active or NF consumer does not terminate the charging session for any other reason, the corresponding error response is returned. </w:t>
      </w:r>
    </w:p>
    <w:p w:rsidR="001E631C" w:rsidRDefault="001E631C" w:rsidP="004D1D0B">
      <w:pPr>
        <w:rPr>
          <w:noProof/>
        </w:rPr>
      </w:pPr>
      <w:r w:rsidRPr="00BB6156">
        <w:rPr>
          <w:noProof/>
        </w:rPr>
        <w:t xml:space="preserve">The </w:t>
      </w:r>
      <w:r>
        <w:rPr>
          <w:noProof/>
        </w:rPr>
        <w:t>CTF (NF Service Consumer)</w:t>
      </w:r>
      <w:r w:rsidRPr="00BB6156">
        <w:rPr>
          <w:noProof/>
        </w:rPr>
        <w:t xml:space="preserve"> may determine </w:t>
      </w:r>
      <w:r>
        <w:rPr>
          <w:noProof/>
        </w:rPr>
        <w:t>service termination.</w:t>
      </w:r>
      <w:r w:rsidRPr="00754936">
        <w:t xml:space="preserve"> For session based charging the </w:t>
      </w:r>
      <w:r w:rsidR="002C7875">
        <w:t>termination</w:t>
      </w:r>
      <w:r w:rsidR="002C7875" w:rsidRPr="00754936">
        <w:t xml:space="preserve"> </w:t>
      </w:r>
      <w:r w:rsidRPr="00754936">
        <w:t>request shall include the used units</w:t>
      </w:r>
      <w:r w:rsidR="002C7875">
        <w:t xml:space="preserve"> if any</w:t>
      </w:r>
      <w:r>
        <w:t>.</w:t>
      </w:r>
      <w:r w:rsidRPr="00754936">
        <w:t xml:space="preserve"> </w:t>
      </w:r>
      <w:r>
        <w:t>F</w:t>
      </w:r>
      <w:r w:rsidRPr="00754936">
        <w:t xml:space="preserve">or event based charging there </w:t>
      </w:r>
      <w:r>
        <w:t>may</w:t>
      </w:r>
      <w:r w:rsidRPr="00754936">
        <w:t xml:space="preserve"> be </w:t>
      </w:r>
      <w:r>
        <w:t>no</w:t>
      </w:r>
      <w:r w:rsidRPr="00754936">
        <w:t xml:space="preserve"> used unit reported.</w:t>
      </w:r>
    </w:p>
    <w:p w:rsidR="004D1D0B" w:rsidRPr="00445A24" w:rsidRDefault="004D1D0B" w:rsidP="004D1D0B">
      <w:pPr>
        <w:pStyle w:val="Heading3"/>
      </w:pPr>
      <w:bookmarkStart w:id="229" w:name="_Toc20212985"/>
      <w:bookmarkStart w:id="230" w:name="_Toc27668400"/>
      <w:bookmarkStart w:id="231" w:name="_Toc44668300"/>
      <w:bookmarkStart w:id="232" w:name="_Toc58836860"/>
      <w:bookmarkStart w:id="233" w:name="_Toc58837867"/>
      <w:bookmarkStart w:id="234" w:name="_Toc153963607"/>
      <w:r w:rsidRPr="00445A24">
        <w:rPr>
          <w:noProof/>
        </w:rPr>
        <w:t>5.</w:t>
      </w:r>
      <w:r>
        <w:rPr>
          <w:noProof/>
          <w:lang w:val="en-GB"/>
        </w:rPr>
        <w:t>4</w:t>
      </w:r>
      <w:r w:rsidRPr="00445A24">
        <w:rPr>
          <w:noProof/>
        </w:rPr>
        <w:t>.</w:t>
      </w:r>
      <w:r>
        <w:rPr>
          <w:noProof/>
        </w:rPr>
        <w:t>5</w:t>
      </w:r>
      <w:r w:rsidRPr="00445A24">
        <w:rPr>
          <w:noProof/>
        </w:rPr>
        <w:tab/>
      </w:r>
      <w:r w:rsidRPr="00445A24">
        <w:rPr>
          <w:noProof/>
          <w:lang w:val="en-US"/>
        </w:rPr>
        <w:t>T</w:t>
      </w:r>
      <w:r w:rsidRPr="00445A24">
        <w:rPr>
          <w:noProof/>
        </w:rPr>
        <w:t xml:space="preserve">rigger </w:t>
      </w:r>
      <w:r w:rsidRPr="00445A24">
        <w:rPr>
          <w:noProof/>
          <w:lang w:val="en-US"/>
        </w:rPr>
        <w:t>M</w:t>
      </w:r>
      <w:r w:rsidRPr="00445A24">
        <w:rPr>
          <w:noProof/>
        </w:rPr>
        <w:t>echanism</w:t>
      </w:r>
      <w:bookmarkEnd w:id="229"/>
      <w:bookmarkEnd w:id="230"/>
      <w:bookmarkEnd w:id="231"/>
      <w:bookmarkEnd w:id="232"/>
      <w:bookmarkEnd w:id="233"/>
      <w:bookmarkEnd w:id="234"/>
    </w:p>
    <w:p w:rsidR="004D1D0B" w:rsidRPr="00445A24" w:rsidRDefault="004D1D0B" w:rsidP="004D1D0B">
      <w:pPr>
        <w:rPr>
          <w:noProof/>
        </w:rPr>
      </w:pPr>
      <w:r w:rsidRPr="00445A24">
        <w:rPr>
          <w:noProof/>
        </w:rPr>
        <w:t>There are a number of mid-session service events</w:t>
      </w:r>
      <w:r w:rsidR="009A2614">
        <w:rPr>
          <w:noProof/>
        </w:rPr>
        <w:t>, defined as triggers</w:t>
      </w:r>
      <w:r w:rsidRPr="00445A24">
        <w:rPr>
          <w:noProof/>
        </w:rPr>
        <w:t xml:space="preserve">, which could affect the rating of the current service usage, e.g. QoS changes or </w:t>
      </w:r>
      <w:r w:rsidR="00F93344" w:rsidRPr="00F93344">
        <w:rPr>
          <w:noProof/>
        </w:rPr>
        <w:t xml:space="preserve">end user </w:t>
      </w:r>
      <w:r w:rsidRPr="00445A24">
        <w:rPr>
          <w:noProof/>
        </w:rPr>
        <w:t xml:space="preserve">location updates. The details for this </w:t>
      </w:r>
      <w:r w:rsidR="009A2614">
        <w:t xml:space="preserve">these triggers </w:t>
      </w:r>
      <w:r w:rsidRPr="00445A24">
        <w:rPr>
          <w:noProof/>
        </w:rPr>
        <w:t>are defined in the service specific document (middle tier TS).</w:t>
      </w:r>
      <w:r w:rsidR="00F93344" w:rsidRPr="00F93344">
        <w:rPr>
          <w:noProof/>
        </w:rPr>
        <w:t xml:space="preserve"> The relationship between service session and charging session is 1:1.</w:t>
      </w:r>
    </w:p>
    <w:p w:rsidR="009A2614" w:rsidRDefault="009A2614" w:rsidP="009A2614">
      <w:r>
        <w:t xml:space="preserve">There are two levels of triggers: </w:t>
      </w:r>
      <w:r w:rsidR="00F93344" w:rsidRPr="00F93344">
        <w:t xml:space="preserve">service </w:t>
      </w:r>
      <w:r>
        <w:t xml:space="preserve">session and rating group. The </w:t>
      </w:r>
      <w:r w:rsidR="00F93344" w:rsidRPr="00F93344">
        <w:t xml:space="preserve">service </w:t>
      </w:r>
      <w:r>
        <w:t xml:space="preserve">session level triggers are applicable for all rating groups within a </w:t>
      </w:r>
      <w:r w:rsidR="00F93344" w:rsidRPr="00F93344">
        <w:t xml:space="preserve">charging </w:t>
      </w:r>
      <w:r>
        <w:t xml:space="preserve">session, whereas a rating group level trigger is only applicable to that rating group. Any limit or threshold set on the </w:t>
      </w:r>
      <w:r w:rsidR="00F93344" w:rsidRPr="00F93344">
        <w:t xml:space="preserve">service </w:t>
      </w:r>
      <w:r>
        <w:t xml:space="preserve">session level is the total limit for the </w:t>
      </w:r>
      <w:r w:rsidR="00F93344" w:rsidRPr="00F93344">
        <w:t xml:space="preserve">service </w:t>
      </w:r>
      <w:r>
        <w:t xml:space="preserve">session including </w:t>
      </w:r>
      <w:r w:rsidR="00F93344" w:rsidRPr="00F93344">
        <w:t xml:space="preserve">all the </w:t>
      </w:r>
      <w:r>
        <w:t>rating groups. The behaviour at trigger detection is specified by the middle tier TS.</w:t>
      </w:r>
    </w:p>
    <w:p w:rsidR="009A2614" w:rsidRDefault="009A2614" w:rsidP="009A2614">
      <w:pPr>
        <w:rPr>
          <w:noProof/>
        </w:rPr>
      </w:pPr>
      <w:r>
        <w:t>Triggers enabled or disabled by default by the NF consumer, may be enabled or disabled by CHF in response to the NF consumer.</w:t>
      </w:r>
    </w:p>
    <w:p w:rsidR="009A2614" w:rsidRDefault="009A2614" w:rsidP="009A2614">
      <w:r>
        <w:t xml:space="preserve">The CHF may enable one or more triggers at the </w:t>
      </w:r>
      <w:r>
        <w:rPr>
          <w:noProof/>
        </w:rPr>
        <w:t>NF consumer</w:t>
      </w:r>
      <w:r>
        <w:t>, by including them in the Triggers element</w:t>
      </w:r>
      <w:r w:rsidR="00F93344" w:rsidRPr="00F93344">
        <w:t xml:space="preserve">. </w:t>
      </w:r>
      <w:r w:rsidR="00074B61">
        <w:t xml:space="preserve">Each Triggers element can only contain one trigger of each type. </w:t>
      </w:r>
      <w:r w:rsidR="00F93344" w:rsidRPr="00F93344">
        <w:t>The</w:t>
      </w:r>
      <w:r>
        <w:rPr>
          <w:noProof/>
        </w:rPr>
        <w:t xml:space="preserve"> </w:t>
      </w:r>
      <w:r w:rsidR="00F93344" w:rsidRPr="00F93344">
        <w:rPr>
          <w:noProof/>
        </w:rPr>
        <w:t>o</w:t>
      </w:r>
      <w:r>
        <w:rPr>
          <w:noProof/>
        </w:rPr>
        <w:t xml:space="preserve">mitted triggers in </w:t>
      </w:r>
      <w:r>
        <w:t>the Triggers element</w:t>
      </w:r>
      <w:r>
        <w:rPr>
          <w:noProof/>
        </w:rPr>
        <w:t xml:space="preserve"> shall be interpreted by the NF consumer as disabled.</w:t>
      </w:r>
      <w:r>
        <w:t xml:space="preserve"> The enabled and disabled triggers setting at the NF</w:t>
      </w:r>
      <w:r>
        <w:rPr>
          <w:noProof/>
        </w:rPr>
        <w:t xml:space="preserve"> consumer </w:t>
      </w:r>
      <w:r>
        <w:t xml:space="preserve">shall remain in effect until another Triggers element is received from the CHF for the </w:t>
      </w:r>
      <w:r w:rsidR="00F93344" w:rsidRPr="00F93344">
        <w:t xml:space="preserve">service </w:t>
      </w:r>
      <w:r>
        <w:t xml:space="preserve">session or rating group. When the </w:t>
      </w:r>
      <w:r>
        <w:rPr>
          <w:noProof/>
        </w:rPr>
        <w:t>NF consumer</w:t>
      </w:r>
      <w:r>
        <w:t xml:space="preserve"> receives a Triggers element it shall enable all triggers present in the Triggers element and disable all other triggers at the same level. The presence of the Triggers element without any trigger type in a </w:t>
      </w:r>
      <w:r>
        <w:rPr>
          <w:noProof/>
        </w:rPr>
        <w:t>response message</w:t>
      </w:r>
      <w:r>
        <w:t xml:space="preserve"> allows CHF to disable all the triggers at the NF Consumer for </w:t>
      </w:r>
      <w:r w:rsidR="00F93344" w:rsidRPr="00F93344">
        <w:t xml:space="preserve">service </w:t>
      </w:r>
      <w:r>
        <w:t>session or rating group.</w:t>
      </w:r>
    </w:p>
    <w:p w:rsidR="004D1D0B" w:rsidRPr="00445A24" w:rsidRDefault="004D1D0B" w:rsidP="004D1D0B">
      <w:pPr>
        <w:pStyle w:val="NO"/>
        <w:rPr>
          <w:noProof/>
        </w:rPr>
      </w:pPr>
      <w:r w:rsidRPr="00445A24">
        <w:t>NOTE:</w:t>
      </w:r>
      <w:r w:rsidRPr="00445A24">
        <w:tab/>
        <w:t xml:space="preserve">This removes the need for the CHF to send trigger information in every response message when they have not changed. </w:t>
      </w:r>
    </w:p>
    <w:p w:rsidR="004D1D0B" w:rsidRPr="00445A24" w:rsidRDefault="004D1D0B" w:rsidP="004D1D0B">
      <w:pPr>
        <w:rPr>
          <w:lang w:bidi="ar-IQ"/>
        </w:rPr>
      </w:pPr>
      <w:r w:rsidRPr="00445A24">
        <w:t xml:space="preserve">Two categories of </w:t>
      </w:r>
      <w:r w:rsidRPr="00445A24">
        <w:rPr>
          <w:lang w:bidi="ar-IQ"/>
        </w:rPr>
        <w:t xml:space="preserve">chargeable events are identified: </w:t>
      </w:r>
    </w:p>
    <w:p w:rsidR="004D1D0B" w:rsidRPr="00445A24" w:rsidRDefault="004D1D0B" w:rsidP="004D1D0B">
      <w:pPr>
        <w:pStyle w:val="B10"/>
        <w:rPr>
          <w:lang w:bidi="ar-IQ"/>
        </w:rPr>
      </w:pPr>
      <w:r w:rsidRPr="00445A24">
        <w:rPr>
          <w:lang w:bidi="ar-IQ"/>
        </w:rPr>
        <w:t>-</w:t>
      </w:r>
      <w:r w:rsidRPr="00445A24">
        <w:rPr>
          <w:lang w:bidi="ar-IQ"/>
        </w:rPr>
        <w:tab/>
        <w:t xml:space="preserve">immediate report: chargeable events for which, when occurring, the current counts are closed and sent together with the charging data generated by the </w:t>
      </w:r>
      <w:r w:rsidRPr="00445A24">
        <w:rPr>
          <w:noProof/>
        </w:rPr>
        <w:t>NF consumer</w:t>
      </w:r>
      <w:r w:rsidRPr="00445A24">
        <w:rPr>
          <w:lang w:bidi="ar-IQ"/>
        </w:rPr>
        <w:t xml:space="preserve"> towards the CHF</w:t>
      </w:r>
      <w:r w:rsidRPr="00445A24">
        <w:rPr>
          <w:lang w:val="en-US" w:bidi="ar-IQ"/>
        </w:rPr>
        <w:t xml:space="preserve"> </w:t>
      </w:r>
      <w:r w:rsidRPr="00445A24">
        <w:rPr>
          <w:lang w:bidi="ar-IQ"/>
        </w:rPr>
        <w:t xml:space="preserve">in a </w:t>
      </w:r>
      <w:r w:rsidR="000852DF" w:rsidRPr="000852DF">
        <w:rPr>
          <w:lang w:bidi="ar-IQ"/>
        </w:rPr>
        <w:t xml:space="preserve">Charging Data </w:t>
      </w:r>
      <w:r w:rsidRPr="00445A24">
        <w:rPr>
          <w:lang w:bidi="ar-IQ"/>
        </w:rPr>
        <w:t xml:space="preserve">Request message. </w:t>
      </w:r>
      <w:r w:rsidR="009A2614">
        <w:rPr>
          <w:noProof/>
        </w:rPr>
        <w:t xml:space="preserve">Counts indicating zero usage may be reported. </w:t>
      </w:r>
      <w:r w:rsidRPr="00445A24">
        <w:rPr>
          <w:lang w:bidi="ar-IQ"/>
        </w:rPr>
        <w:t xml:space="preserve">New counts are started by the </w:t>
      </w:r>
      <w:r w:rsidRPr="00445A24">
        <w:rPr>
          <w:noProof/>
        </w:rPr>
        <w:t>NF consumer</w:t>
      </w:r>
      <w:r w:rsidRPr="00445A24">
        <w:rPr>
          <w:lang w:bidi="ar-IQ"/>
        </w:rPr>
        <w:t xml:space="preserve">. </w:t>
      </w:r>
    </w:p>
    <w:p w:rsidR="004D1D0B" w:rsidRPr="00445A24" w:rsidRDefault="004D1D0B" w:rsidP="000E3776">
      <w:pPr>
        <w:pStyle w:val="B10"/>
        <w:rPr>
          <w:noProof/>
          <w:lang w:eastAsia="zh-CN"/>
        </w:rPr>
      </w:pPr>
      <w:r w:rsidRPr="00445A24">
        <w:rPr>
          <w:lang w:bidi="ar-IQ"/>
        </w:rPr>
        <w:t>-</w:t>
      </w:r>
      <w:r w:rsidRPr="00445A24">
        <w:rPr>
          <w:lang w:bidi="ar-IQ"/>
        </w:rPr>
        <w:tab/>
        <w:t xml:space="preserve">deferred report: chargeable events for which, when occurring, the current counts are closed and stored together with the charging data generated by the </w:t>
      </w:r>
      <w:r w:rsidRPr="00445A24">
        <w:rPr>
          <w:noProof/>
        </w:rPr>
        <w:t>NF consumer</w:t>
      </w:r>
      <w:r w:rsidRPr="00445A24">
        <w:rPr>
          <w:lang w:val="en-US" w:bidi="ar-IQ"/>
        </w:rPr>
        <w:t>.</w:t>
      </w:r>
      <w:r w:rsidRPr="00445A24">
        <w:rPr>
          <w:lang w:bidi="ar-IQ"/>
        </w:rPr>
        <w:t xml:space="preserve"> </w:t>
      </w:r>
      <w:r w:rsidR="009A2614">
        <w:rPr>
          <w:noProof/>
        </w:rPr>
        <w:t xml:space="preserve">Counts indicating zero usage may be included. </w:t>
      </w:r>
      <w:r w:rsidRPr="00445A24">
        <w:rPr>
          <w:lang w:bidi="ar-IQ"/>
        </w:rPr>
        <w:t xml:space="preserve">The stored counts will be sent to the CHF in next </w:t>
      </w:r>
      <w:r w:rsidRPr="00445A24">
        <w:t xml:space="preserve">a </w:t>
      </w:r>
      <w:r w:rsidR="000852DF">
        <w:rPr>
          <w:lang w:eastAsia="zh-CN" w:bidi="ar-IQ"/>
        </w:rPr>
        <w:t>Charging Data</w:t>
      </w:r>
      <w:r w:rsidR="000852DF">
        <w:rPr>
          <w:lang w:bidi="ar-IQ"/>
        </w:rPr>
        <w:t xml:space="preserve"> </w:t>
      </w:r>
      <w:r w:rsidRPr="00445A24">
        <w:rPr>
          <w:lang w:bidi="ar-IQ"/>
        </w:rPr>
        <w:t>Request message.</w:t>
      </w:r>
      <w:r w:rsidRPr="00445A24">
        <w:t xml:space="preserve"> </w:t>
      </w:r>
      <w:r w:rsidRPr="00445A24">
        <w:rPr>
          <w:lang w:bidi="ar-IQ"/>
        </w:rPr>
        <w:t>New counts are started by the NF consumer.</w:t>
      </w:r>
    </w:p>
    <w:p w:rsidR="004D1D0B" w:rsidRPr="00445A24" w:rsidRDefault="004D1D0B" w:rsidP="004D1D0B">
      <w:pPr>
        <w:rPr>
          <w:rFonts w:hint="eastAsia"/>
          <w:noProof/>
          <w:lang w:eastAsia="zh-CN"/>
        </w:rPr>
      </w:pPr>
      <w:r w:rsidRPr="00445A24">
        <w:rPr>
          <w:rFonts w:hint="eastAsia"/>
          <w:noProof/>
          <w:lang w:eastAsia="zh-CN"/>
        </w:rPr>
        <w:t xml:space="preserve">CHF may change the </w:t>
      </w:r>
      <w:r w:rsidRPr="00445A24">
        <w:rPr>
          <w:rFonts w:hint="eastAsia"/>
          <w:lang w:eastAsia="zh-CN" w:bidi="ar-IQ"/>
        </w:rPr>
        <w:t>category</w:t>
      </w:r>
      <w:r w:rsidRPr="00445A24">
        <w:rPr>
          <w:noProof/>
        </w:rPr>
        <w:t xml:space="preserve"> of one or more triggers by using the </w:t>
      </w:r>
      <w:r w:rsidRPr="00445A24">
        <w:t>Triggers element</w:t>
      </w:r>
      <w:r w:rsidRPr="00445A24">
        <w:rPr>
          <w:noProof/>
        </w:rPr>
        <w:t xml:space="preserve"> containing </w:t>
      </w:r>
      <w:r w:rsidRPr="00445A24">
        <w:rPr>
          <w:rFonts w:hint="eastAsia"/>
          <w:lang w:eastAsia="zh-CN" w:bidi="ar-IQ"/>
        </w:rPr>
        <w:t>category</w:t>
      </w:r>
      <w:r w:rsidRPr="00445A24">
        <w:rPr>
          <w:noProof/>
        </w:rPr>
        <w:t xml:space="preserve"> information in the response message.</w:t>
      </w:r>
    </w:p>
    <w:p w:rsidR="00017B0D" w:rsidRDefault="009A2614" w:rsidP="009A2614">
      <w:pPr>
        <w:rPr>
          <w:lang w:val="en-US" w:eastAsia="zh-CN"/>
        </w:rPr>
      </w:pPr>
      <w:r>
        <w:rPr>
          <w:lang w:val="en-US" w:eastAsia="zh-CN"/>
        </w:rPr>
        <w:t xml:space="preserve">For the rating group: the rating group level triggers and category take precedence over the </w:t>
      </w:r>
      <w:r w:rsidR="00F93344" w:rsidRPr="00F93344">
        <w:rPr>
          <w:lang w:val="en-US" w:eastAsia="zh-CN"/>
        </w:rPr>
        <w:t xml:space="preserve">service </w:t>
      </w:r>
      <w:r>
        <w:rPr>
          <w:lang w:val="en-US" w:eastAsia="zh-CN"/>
        </w:rPr>
        <w:t>session level triggers and category.</w:t>
      </w:r>
    </w:p>
    <w:p w:rsidR="000852DF" w:rsidRDefault="000852DF" w:rsidP="009A2614">
      <w:pPr>
        <w:rPr>
          <w:noProof/>
          <w:lang w:eastAsia="zh-CN"/>
        </w:rPr>
      </w:pPr>
      <w:r w:rsidRPr="00AD1034">
        <w:rPr>
          <w:noProof/>
        </w:rPr>
        <w:t xml:space="preserve">If there is a request for quota </w:t>
      </w:r>
      <w:r>
        <w:rPr>
          <w:noProof/>
        </w:rPr>
        <w:t xml:space="preserve">management </w:t>
      </w:r>
      <w:r w:rsidRPr="00AD1034">
        <w:rPr>
          <w:noProof/>
        </w:rPr>
        <w:t xml:space="preserve">outstanding for a rating group i.e., the request has not been responded to, any new request for quota </w:t>
      </w:r>
      <w:r>
        <w:rPr>
          <w:noProof/>
        </w:rPr>
        <w:t xml:space="preserve">management </w:t>
      </w:r>
      <w:r w:rsidRPr="00AD1034">
        <w:rPr>
          <w:noProof/>
        </w:rPr>
        <w:t>for the same rating group should be postponed until after the response has been received</w:t>
      </w:r>
      <w:r>
        <w:rPr>
          <w:noProof/>
        </w:rPr>
        <w:t>.</w:t>
      </w:r>
    </w:p>
    <w:p w:rsidR="00FB1E8D" w:rsidRPr="00135E1A" w:rsidRDefault="00FB1E8D" w:rsidP="00FB1E8D">
      <w:pPr>
        <w:pStyle w:val="Heading3"/>
        <w:rPr>
          <w:noProof/>
          <w:lang w:val="en-US"/>
        </w:rPr>
      </w:pPr>
      <w:bookmarkStart w:id="235" w:name="_Toc44668301"/>
      <w:bookmarkStart w:id="236" w:name="_Toc58836861"/>
      <w:bookmarkStart w:id="237" w:name="_Toc58837868"/>
      <w:bookmarkStart w:id="238" w:name="_Toc153963608"/>
      <w:r w:rsidRPr="00135E1A">
        <w:rPr>
          <w:noProof/>
        </w:rPr>
        <w:t>5.4.</w:t>
      </w:r>
      <w:r>
        <w:rPr>
          <w:noProof/>
          <w:lang w:val="en-US"/>
        </w:rPr>
        <w:t>6</w:t>
      </w:r>
      <w:r w:rsidRPr="00135E1A">
        <w:rPr>
          <w:noProof/>
        </w:rPr>
        <w:tab/>
      </w:r>
      <w:r w:rsidRPr="00135E1A">
        <w:rPr>
          <w:noProof/>
          <w:lang w:val="en-US"/>
        </w:rPr>
        <w:t>CHF-</w:t>
      </w:r>
      <w:r>
        <w:rPr>
          <w:noProof/>
          <w:lang w:val="en-US"/>
        </w:rPr>
        <w:t>c</w:t>
      </w:r>
      <w:r w:rsidRPr="00135E1A">
        <w:rPr>
          <w:noProof/>
          <w:lang w:val="en-US"/>
        </w:rPr>
        <w:t xml:space="preserve">ontrolled </w:t>
      </w:r>
      <w:r>
        <w:rPr>
          <w:noProof/>
          <w:lang w:val="en-US"/>
        </w:rPr>
        <w:t>q</w:t>
      </w:r>
      <w:r w:rsidRPr="00135E1A">
        <w:rPr>
          <w:noProof/>
          <w:lang w:val="en-US"/>
        </w:rPr>
        <w:t xml:space="preserve">uota </w:t>
      </w:r>
      <w:r>
        <w:rPr>
          <w:noProof/>
          <w:lang w:val="en-US"/>
        </w:rPr>
        <w:t>m</w:t>
      </w:r>
      <w:r w:rsidRPr="00135E1A">
        <w:rPr>
          <w:noProof/>
          <w:lang w:val="en-US"/>
        </w:rPr>
        <w:t>anagement</w:t>
      </w:r>
      <w:bookmarkEnd w:id="235"/>
      <w:bookmarkEnd w:id="236"/>
      <w:bookmarkEnd w:id="237"/>
      <w:bookmarkEnd w:id="238"/>
    </w:p>
    <w:p w:rsidR="00FB1E8D" w:rsidRPr="001C62E4" w:rsidRDefault="00FB1E8D" w:rsidP="00FB1E8D">
      <w:pPr>
        <w:rPr>
          <w:lang w:val="en-US"/>
        </w:rPr>
      </w:pPr>
      <w:r w:rsidRPr="001C62E4">
        <w:rPr>
          <w:lang w:val="en-US"/>
        </w:rPr>
        <w:t>CHF can instruct NF consumer (CTF) to suspend quota management for a given Rating Group and then subsequently the CHF can instruct the NF consumer (CTF) to resume quota management for the given Rating Group with suspended quota management within the charging session.</w:t>
      </w:r>
    </w:p>
    <w:p w:rsidR="00FB1E8D" w:rsidRPr="00041BA5" w:rsidRDefault="00FB1E8D" w:rsidP="00FB1E8D">
      <w:pPr>
        <w:rPr>
          <w:lang w:val="en-US"/>
        </w:rPr>
      </w:pPr>
      <w:r w:rsidRPr="00041BA5">
        <w:rPr>
          <w:lang w:val="en-US"/>
        </w:rPr>
        <w:t xml:space="preserve">Upon receiving Charging Data Request [Initial/Update] with usage reporting for a set of </w:t>
      </w:r>
      <w:r>
        <w:rPr>
          <w:lang w:val="en-US"/>
        </w:rPr>
        <w:t>r</w:t>
      </w:r>
      <w:r w:rsidRPr="00041BA5">
        <w:rPr>
          <w:lang w:val="en-US"/>
        </w:rPr>
        <w:t xml:space="preserve">ating </w:t>
      </w:r>
      <w:r>
        <w:rPr>
          <w:lang w:val="en-US"/>
        </w:rPr>
        <w:t>g</w:t>
      </w:r>
      <w:r w:rsidRPr="00041BA5">
        <w:rPr>
          <w:lang w:val="en-US"/>
        </w:rPr>
        <w:t xml:space="preserve">roups, the CHF may suspend quota management for particular </w:t>
      </w:r>
      <w:r>
        <w:rPr>
          <w:lang w:val="en-US"/>
        </w:rPr>
        <w:t>r</w:t>
      </w:r>
      <w:r w:rsidRPr="00041BA5">
        <w:rPr>
          <w:lang w:val="en-US"/>
        </w:rPr>
        <w:t xml:space="preserve">ating </w:t>
      </w:r>
      <w:r>
        <w:rPr>
          <w:lang w:val="en-US"/>
        </w:rPr>
        <w:t>g</w:t>
      </w:r>
      <w:r w:rsidRPr="00041BA5">
        <w:rPr>
          <w:lang w:val="en-US"/>
        </w:rPr>
        <w:t xml:space="preserve">roups, by including in Charging Data Response messages for these particular </w:t>
      </w:r>
      <w:r>
        <w:rPr>
          <w:lang w:val="en-US"/>
        </w:rPr>
        <w:t>r</w:t>
      </w:r>
      <w:r w:rsidRPr="00041BA5">
        <w:rPr>
          <w:lang w:val="en-US"/>
        </w:rPr>
        <w:t>ating</w:t>
      </w:r>
      <w:r>
        <w:rPr>
          <w:lang w:val="en-US"/>
        </w:rPr>
        <w:t xml:space="preserve"> g</w:t>
      </w:r>
      <w:r w:rsidRPr="00041BA5">
        <w:rPr>
          <w:lang w:val="en-US"/>
        </w:rPr>
        <w:t>roups:</w:t>
      </w:r>
    </w:p>
    <w:p w:rsidR="00FB1E8D" w:rsidRDefault="00FB1E8D" w:rsidP="00FB1E8D">
      <w:pPr>
        <w:pStyle w:val="B10"/>
        <w:rPr>
          <w:lang w:val="en-US"/>
        </w:rPr>
      </w:pPr>
      <w:r>
        <w:rPr>
          <w:lang w:val="en-US"/>
        </w:rPr>
        <w:t>- explicit setting</w:t>
      </w:r>
      <w:r w:rsidRPr="00275D47">
        <w:rPr>
          <w:lang w:val="en-US"/>
        </w:rPr>
        <w:t xml:space="preserve"> of without quota management or</w:t>
      </w:r>
    </w:p>
    <w:p w:rsidR="00FB1E8D" w:rsidRPr="00275D47" w:rsidRDefault="00FB1E8D" w:rsidP="00FB1E8D">
      <w:pPr>
        <w:pStyle w:val="B10"/>
        <w:rPr>
          <w:lang w:val="en-US"/>
        </w:rPr>
      </w:pPr>
      <w:r>
        <w:rPr>
          <w:lang w:val="en-US"/>
        </w:rPr>
        <w:t xml:space="preserve">- </w:t>
      </w:r>
      <w:r w:rsidRPr="00275D47">
        <w:rPr>
          <w:lang w:val="en-US"/>
        </w:rPr>
        <w:t xml:space="preserve">granted quotas with appropriate content to ensure the service to continue without further quota management related updates. </w:t>
      </w:r>
    </w:p>
    <w:p w:rsidR="00FB1E8D" w:rsidRDefault="00FB1E8D" w:rsidP="00FB1E8D">
      <w:r>
        <w:t>CHF may instruct NF consumer (CTF) to resume quota management for a given rating group for which quota management was previously suspended:</w:t>
      </w:r>
    </w:p>
    <w:p w:rsidR="00FB1E8D" w:rsidRPr="001C62E4" w:rsidRDefault="00FB1E8D" w:rsidP="00FF7B86">
      <w:pPr>
        <w:pStyle w:val="B10"/>
      </w:pPr>
      <w:r>
        <w:t xml:space="preserve">- </w:t>
      </w:r>
      <w:r w:rsidRPr="001C62E4">
        <w:t xml:space="preserve">by using Re-authorization procedure or </w:t>
      </w:r>
    </w:p>
    <w:p w:rsidR="00FB1E8D" w:rsidRPr="001C62E4" w:rsidRDefault="00FB1E8D" w:rsidP="00FF7B86">
      <w:pPr>
        <w:pStyle w:val="B10"/>
      </w:pPr>
      <w:r>
        <w:t xml:space="preserve">- </w:t>
      </w:r>
      <w:r w:rsidRPr="00275D47">
        <w:t xml:space="preserve">by granting quotas in the response to any Charging Data Request [Update] generated </w:t>
      </w:r>
      <w:r w:rsidRPr="001C62E4">
        <w:t>in situation quota management triggers are not used, by other existing active triggers of the NF consumer (CTF).</w:t>
      </w:r>
    </w:p>
    <w:p w:rsidR="00EE74E4" w:rsidRDefault="00EE74E4" w:rsidP="00EE74E4">
      <w:pPr>
        <w:pStyle w:val="Heading3"/>
        <w:rPr>
          <w:lang w:bidi="ar-IQ"/>
        </w:rPr>
      </w:pPr>
      <w:bookmarkStart w:id="239" w:name="_Toc20205462"/>
      <w:bookmarkStart w:id="240" w:name="_Toc27579437"/>
      <w:bookmarkStart w:id="241" w:name="_Toc36045376"/>
      <w:bookmarkStart w:id="242" w:name="_Toc36049256"/>
      <w:bookmarkStart w:id="243" w:name="_Toc36112475"/>
      <w:bookmarkStart w:id="244" w:name="_Toc44664220"/>
      <w:bookmarkStart w:id="245" w:name="_Toc44928677"/>
      <w:bookmarkStart w:id="246" w:name="_Toc44928867"/>
      <w:bookmarkStart w:id="247" w:name="_Toc51859572"/>
      <w:bookmarkStart w:id="248" w:name="_Toc58598727"/>
      <w:bookmarkStart w:id="249" w:name="_Toc82790007"/>
      <w:bookmarkStart w:id="250" w:name="_Toc153963609"/>
      <w:r>
        <w:rPr>
          <w:lang w:bidi="ar-IQ"/>
        </w:rPr>
        <w:t>5.4.</w:t>
      </w:r>
      <w:r>
        <w:rPr>
          <w:lang w:val="en-GB" w:bidi="ar-IQ"/>
        </w:rPr>
        <w:t>7</w:t>
      </w:r>
      <w:r>
        <w:rPr>
          <w:lang w:bidi="ar-IQ"/>
        </w:rPr>
        <w:tab/>
        <w:t>Charging identifier</w:t>
      </w:r>
      <w:bookmarkEnd w:id="239"/>
      <w:bookmarkEnd w:id="240"/>
      <w:bookmarkEnd w:id="241"/>
      <w:bookmarkEnd w:id="242"/>
      <w:bookmarkEnd w:id="243"/>
      <w:bookmarkEnd w:id="244"/>
      <w:bookmarkEnd w:id="245"/>
      <w:bookmarkEnd w:id="246"/>
      <w:bookmarkEnd w:id="247"/>
      <w:bookmarkEnd w:id="248"/>
      <w:bookmarkEnd w:id="249"/>
      <w:bookmarkEnd w:id="250"/>
    </w:p>
    <w:p w:rsidR="00FB1E8D" w:rsidRDefault="00EE74E4" w:rsidP="00EE74E4">
      <w:r>
        <w:rPr>
          <w:lang w:bidi="ar-IQ"/>
        </w:rPr>
        <w:t>The charging identifier is assigned by the NF consumer, making it possible to correlate the charging information from different events or sessions. The assignment is NF consumer dependent</w:t>
      </w:r>
      <w:r>
        <w:t>. The charging identifier may also be used for duplicate detection see clause 5.5.2.</w:t>
      </w:r>
    </w:p>
    <w:p w:rsidR="00787BB0" w:rsidRDefault="00787BB0" w:rsidP="00787BB0">
      <w:pPr>
        <w:pStyle w:val="Heading3"/>
        <w:rPr>
          <w:lang w:bidi="ar-IQ"/>
        </w:rPr>
      </w:pPr>
      <w:bookmarkStart w:id="251" w:name="_Toc153963610"/>
      <w:r>
        <w:rPr>
          <w:lang w:bidi="ar-IQ"/>
        </w:rPr>
        <w:t>5.4.</w:t>
      </w:r>
      <w:r w:rsidRPr="003B79B9">
        <w:rPr>
          <w:lang w:val="en-GB" w:bidi="ar-IQ"/>
        </w:rPr>
        <w:t>8</w:t>
      </w:r>
      <w:r>
        <w:rPr>
          <w:lang w:bidi="ar-IQ"/>
        </w:rPr>
        <w:tab/>
        <w:t>Quota management</w:t>
      </w:r>
      <w:bookmarkEnd w:id="251"/>
      <w:r>
        <w:rPr>
          <w:lang w:bidi="ar-IQ"/>
        </w:rPr>
        <w:t xml:space="preserve"> </w:t>
      </w:r>
    </w:p>
    <w:p w:rsidR="00787BB0" w:rsidRDefault="00787BB0" w:rsidP="00787BB0">
      <w:pPr>
        <w:pStyle w:val="Heading4"/>
        <w:rPr>
          <w:lang w:bidi="ar-IQ"/>
        </w:rPr>
      </w:pPr>
      <w:bookmarkStart w:id="252" w:name="_Toc153963611"/>
      <w:r>
        <w:rPr>
          <w:lang w:bidi="ar-IQ"/>
        </w:rPr>
        <w:t>5.4.</w:t>
      </w:r>
      <w:r w:rsidRPr="003B79B9">
        <w:rPr>
          <w:lang w:val="en-GB" w:bidi="ar-IQ"/>
        </w:rPr>
        <w:t>8</w:t>
      </w:r>
      <w:r>
        <w:rPr>
          <w:lang w:bidi="ar-IQ"/>
        </w:rPr>
        <w:t>.1</w:t>
      </w:r>
      <w:r>
        <w:rPr>
          <w:lang w:bidi="ar-IQ"/>
        </w:rPr>
        <w:tab/>
        <w:t>General</w:t>
      </w:r>
      <w:bookmarkEnd w:id="252"/>
      <w:r>
        <w:rPr>
          <w:lang w:bidi="ar-IQ"/>
        </w:rPr>
        <w:t xml:space="preserve"> </w:t>
      </w:r>
    </w:p>
    <w:p w:rsidR="00787BB0" w:rsidRDefault="00787BB0" w:rsidP="00787BB0">
      <w:pPr>
        <w:rPr>
          <w:lang w:eastAsia="en-GB"/>
        </w:rPr>
      </w:pPr>
      <w:r>
        <w:rPr>
          <w:color w:val="000000"/>
        </w:rPr>
        <w:t xml:space="preserve">The quota </w:t>
      </w:r>
      <w:r>
        <w:rPr>
          <w:lang w:bidi="ar-IQ"/>
        </w:rPr>
        <w:t xml:space="preserve">can be consumed in the network e.g., seconds, bytes. </w:t>
      </w:r>
      <w:r>
        <w:rPr>
          <w:lang w:eastAsia="zh-CN" w:bidi="ar-IQ"/>
        </w:rPr>
        <w:t xml:space="preserve">The Quota Management </w:t>
      </w:r>
      <w:r>
        <w:t xml:space="preserve">applies for converged online charging per </w:t>
      </w:r>
      <w:r>
        <w:rPr>
          <w:color w:val="000000"/>
        </w:rPr>
        <w:t xml:space="preserve">rating group, including requested quota, granted quota and used units. </w:t>
      </w:r>
    </w:p>
    <w:p w:rsidR="00787BB0" w:rsidRDefault="00787BB0" w:rsidP="00787BB0">
      <w:pPr>
        <w:pStyle w:val="B10"/>
      </w:pPr>
      <w:r>
        <w:t>-</w:t>
      </w:r>
      <w:r>
        <w:tab/>
        <w:t>NF consumer shall request quota via charging data request.</w:t>
      </w:r>
      <w:r w:rsidRPr="00887205">
        <w:t xml:space="preserve"> </w:t>
      </w:r>
    </w:p>
    <w:p w:rsidR="00787BB0" w:rsidRDefault="00787BB0" w:rsidP="00787BB0">
      <w:pPr>
        <w:pStyle w:val="B10"/>
      </w:pPr>
      <w:r>
        <w:t>-</w:t>
      </w:r>
      <w:r>
        <w:tab/>
        <w:t xml:space="preserve">The CHF as NF producer may either grant or deny the request for quota via charging data response. </w:t>
      </w:r>
    </w:p>
    <w:p w:rsidR="00787BB0" w:rsidRPr="000043F7" w:rsidRDefault="00787BB0" w:rsidP="00787BB0">
      <w:pPr>
        <w:pStyle w:val="B10"/>
        <w:rPr>
          <w:lang w:bidi="ar-IQ"/>
        </w:rPr>
      </w:pPr>
      <w:r>
        <w:t>-</w:t>
      </w:r>
      <w:r>
        <w:tab/>
        <w:t xml:space="preserve">NF consumer shall report the used units as the the consumed quota via charging data request. </w:t>
      </w:r>
    </w:p>
    <w:p w:rsidR="00787BB0" w:rsidRDefault="00787BB0" w:rsidP="00787BB0">
      <w:pPr>
        <w:pStyle w:val="Heading4"/>
        <w:rPr>
          <w:lang w:bidi="ar-IQ"/>
        </w:rPr>
      </w:pPr>
      <w:bookmarkStart w:id="253" w:name="_Toc153963612"/>
      <w:r>
        <w:rPr>
          <w:lang w:bidi="ar-IQ"/>
        </w:rPr>
        <w:t>5.4.</w:t>
      </w:r>
      <w:r w:rsidRPr="003B79B9">
        <w:rPr>
          <w:lang w:val="en-GB" w:bidi="ar-IQ"/>
        </w:rPr>
        <w:t>8</w:t>
      </w:r>
      <w:r>
        <w:rPr>
          <w:lang w:bidi="ar-IQ"/>
        </w:rPr>
        <w:t>.2</w:t>
      </w:r>
      <w:r>
        <w:rPr>
          <w:lang w:bidi="ar-IQ"/>
        </w:rPr>
        <w:tab/>
        <w:t>Quota management for inter CHF</w:t>
      </w:r>
      <w:bookmarkEnd w:id="253"/>
      <w:r>
        <w:rPr>
          <w:lang w:bidi="ar-IQ"/>
        </w:rPr>
        <w:t xml:space="preserve"> </w:t>
      </w:r>
    </w:p>
    <w:p w:rsidR="00787BB0" w:rsidRDefault="00787BB0" w:rsidP="00787BB0">
      <w:pPr>
        <w:rPr>
          <w:lang w:eastAsia="zh-CN"/>
        </w:rPr>
      </w:pPr>
      <w:r>
        <w:rPr>
          <w:lang w:val="x-none" w:eastAsia="zh-CN"/>
        </w:rPr>
        <w:t xml:space="preserve">For </w:t>
      </w:r>
      <w:r>
        <w:rPr>
          <w:lang w:eastAsia="zh-CN"/>
        </w:rPr>
        <w:t xml:space="preserve">the communication between consumer CHF and producer CHF, converged </w:t>
      </w:r>
      <w:r>
        <w:rPr>
          <w:rFonts w:hint="eastAsia"/>
          <w:lang w:eastAsia="zh-CN"/>
        </w:rPr>
        <w:t>charging</w:t>
      </w:r>
      <w:r>
        <w:rPr>
          <w:lang w:eastAsia="zh-CN"/>
        </w:rPr>
        <w:t xml:space="preserve"> is supported.</w:t>
      </w:r>
      <w:r>
        <w:rPr>
          <w:rFonts w:hint="eastAsia"/>
          <w:lang w:eastAsia="zh-CN"/>
        </w:rPr>
        <w:t xml:space="preserve"> </w:t>
      </w:r>
    </w:p>
    <w:p w:rsidR="00787BB0" w:rsidRDefault="00787BB0" w:rsidP="00787BB0">
      <w:pPr>
        <w:rPr>
          <w:lang w:val="en-US"/>
        </w:rPr>
      </w:pPr>
      <w:r>
        <w:rPr>
          <w:lang w:val="en-US"/>
        </w:rPr>
        <w:t xml:space="preserve">Upon receiving Charging Data Request [Initial/Update] from the </w:t>
      </w:r>
      <w:r w:rsidRPr="00365E1A">
        <w:t>NF Consumer (CTF)</w:t>
      </w:r>
      <w:r>
        <w:rPr>
          <w:lang w:val="en-US"/>
        </w:rPr>
        <w:t xml:space="preserve"> with quota management, consumer </w:t>
      </w:r>
      <w:r>
        <w:rPr>
          <w:lang w:eastAsia="zh-CN"/>
        </w:rPr>
        <w:t>CHF may:</w:t>
      </w:r>
    </w:p>
    <w:p w:rsidR="00787BB0" w:rsidRDefault="00787BB0" w:rsidP="00787BB0">
      <w:pPr>
        <w:pStyle w:val="B10"/>
        <w:rPr>
          <w:lang w:eastAsia="zh-CN"/>
        </w:rPr>
      </w:pPr>
      <w:r>
        <w:rPr>
          <w:lang w:val="en-US"/>
        </w:rPr>
        <w:t>-</w:t>
      </w:r>
      <w:r>
        <w:rPr>
          <w:lang w:val="en-US"/>
        </w:rPr>
        <w:tab/>
      </w:r>
      <w:r>
        <w:rPr>
          <w:lang w:eastAsia="zh-CN"/>
        </w:rPr>
        <w:t xml:space="preserve">send the </w:t>
      </w:r>
      <w:r>
        <w:rPr>
          <w:lang w:val="en-US"/>
        </w:rPr>
        <w:t>Charging Data Request</w:t>
      </w:r>
      <w:r>
        <w:rPr>
          <w:lang w:eastAsia="zh-CN"/>
        </w:rPr>
        <w:t xml:space="preserve"> </w:t>
      </w:r>
      <w:r>
        <w:rPr>
          <w:lang w:val="en-US"/>
        </w:rPr>
        <w:t xml:space="preserve">[Initial/Update] </w:t>
      </w:r>
      <w:r>
        <w:rPr>
          <w:lang w:eastAsia="zh-CN"/>
        </w:rPr>
        <w:t xml:space="preserve">to producer CHF with or </w:t>
      </w:r>
      <w:r>
        <w:rPr>
          <w:rFonts w:hint="eastAsia"/>
          <w:lang w:eastAsia="zh-CN"/>
        </w:rPr>
        <w:t>wit</w:t>
      </w:r>
      <w:r>
        <w:rPr>
          <w:lang w:eastAsia="zh-CN"/>
        </w:rPr>
        <w:t xml:space="preserve">hout the amount of quota, dependent on NF consumer requested, or </w:t>
      </w:r>
    </w:p>
    <w:p w:rsidR="00787BB0" w:rsidRDefault="00787BB0" w:rsidP="00787BB0">
      <w:pPr>
        <w:pStyle w:val="B10"/>
      </w:pPr>
      <w:r>
        <w:rPr>
          <w:lang w:val="en-US"/>
        </w:rPr>
        <w:t>-</w:t>
      </w:r>
      <w:r>
        <w:rPr>
          <w:lang w:val="en-US"/>
        </w:rPr>
        <w:tab/>
      </w:r>
      <w:r>
        <w:rPr>
          <w:lang w:eastAsia="zh-CN"/>
        </w:rPr>
        <w:t xml:space="preserve">send the </w:t>
      </w:r>
      <w:r>
        <w:rPr>
          <w:lang w:val="en-US"/>
        </w:rPr>
        <w:t>Charging Data Request</w:t>
      </w:r>
      <w:r>
        <w:rPr>
          <w:lang w:eastAsia="zh-CN"/>
        </w:rPr>
        <w:t xml:space="preserve"> </w:t>
      </w:r>
      <w:r>
        <w:rPr>
          <w:lang w:val="en-US"/>
        </w:rPr>
        <w:t xml:space="preserve">[Initial/Update] </w:t>
      </w:r>
      <w:r>
        <w:rPr>
          <w:lang w:eastAsia="zh-CN"/>
        </w:rPr>
        <w:t>to producer CHF</w:t>
      </w:r>
      <w:r>
        <w:rPr>
          <w:lang w:val="en-US"/>
        </w:rPr>
        <w:t xml:space="preserve"> with </w:t>
      </w:r>
      <w:r w:rsidRPr="00702857">
        <w:rPr>
          <w:lang w:val="en-US"/>
        </w:rPr>
        <w:t>the amount of quota</w:t>
      </w:r>
      <w:r>
        <w:rPr>
          <w:lang w:val="en-US"/>
        </w:rPr>
        <w:t xml:space="preserve"> larger than the amout from </w:t>
      </w:r>
      <w:r w:rsidRPr="00365E1A">
        <w:t>NF Consumer (CTF)</w:t>
      </w:r>
      <w:r>
        <w:t>, or</w:t>
      </w:r>
    </w:p>
    <w:p w:rsidR="00787BB0" w:rsidRDefault="00787BB0" w:rsidP="00787BB0">
      <w:pPr>
        <w:pStyle w:val="B10"/>
        <w:rPr>
          <w:lang w:val="en-US"/>
        </w:rPr>
      </w:pPr>
      <w:r>
        <w:t>-</w:t>
      </w:r>
      <w:r>
        <w:tab/>
        <w:t xml:space="preserve">allocate the quota based on </w:t>
      </w:r>
      <w:r w:rsidRPr="00CC21FC">
        <w:t xml:space="preserve">previous </w:t>
      </w:r>
      <w:r>
        <w:t>granted quota from the</w:t>
      </w:r>
      <w:r w:rsidRPr="00164FCC">
        <w:rPr>
          <w:lang w:eastAsia="zh-CN"/>
        </w:rPr>
        <w:t xml:space="preserve"> </w:t>
      </w:r>
      <w:r>
        <w:rPr>
          <w:lang w:eastAsia="zh-CN"/>
        </w:rPr>
        <w:t>producer CHF, dependent on whether the consumer CHF has available quota.</w:t>
      </w:r>
    </w:p>
    <w:p w:rsidR="00787BB0" w:rsidRPr="00FF7B86" w:rsidRDefault="00787BB0" w:rsidP="00EE74E4">
      <w:pPr>
        <w:rPr>
          <w:rFonts w:hint="eastAsia"/>
          <w:noProof/>
          <w:lang w:val="en-US" w:eastAsia="zh-CN"/>
        </w:rPr>
      </w:pPr>
      <w:r w:rsidRPr="00702857">
        <w:rPr>
          <w:lang w:val="en-US"/>
        </w:rPr>
        <w:t>W</w:t>
      </w:r>
      <w:r>
        <w:rPr>
          <w:lang w:val="en-US"/>
        </w:rPr>
        <w:t xml:space="preserve">hen receiving Charging Data Response [Initial/Update] with </w:t>
      </w:r>
      <w:r>
        <w:rPr>
          <w:rFonts w:hint="eastAsia"/>
          <w:lang w:val="en-US" w:eastAsia="zh-CN"/>
        </w:rPr>
        <w:t>granted</w:t>
      </w:r>
      <w:r>
        <w:rPr>
          <w:lang w:val="en-US"/>
        </w:rPr>
        <w:t xml:space="preserve"> quota from </w:t>
      </w:r>
      <w:r>
        <w:rPr>
          <w:rFonts w:hint="eastAsia"/>
          <w:lang w:val="en-US" w:eastAsia="zh-CN"/>
        </w:rPr>
        <w:t>producer</w:t>
      </w:r>
      <w:r>
        <w:rPr>
          <w:lang w:val="en-US"/>
        </w:rPr>
        <w:t xml:space="preserve"> CHF, </w:t>
      </w:r>
      <w:r>
        <w:rPr>
          <w:rFonts w:hint="eastAsia"/>
          <w:lang w:val="en-US" w:eastAsia="zh-CN"/>
        </w:rPr>
        <w:t>consumer</w:t>
      </w:r>
      <w:r>
        <w:rPr>
          <w:lang w:val="en-US"/>
        </w:rPr>
        <w:t xml:space="preserve"> CHF may </w:t>
      </w:r>
      <w:r w:rsidRPr="00702857">
        <w:rPr>
          <w:lang w:val="en-US"/>
        </w:rPr>
        <w:t>send</w:t>
      </w:r>
      <w:r>
        <w:rPr>
          <w:lang w:val="en-US"/>
        </w:rPr>
        <w:t xml:space="preserve"> </w:t>
      </w:r>
      <w:r w:rsidRPr="00702857">
        <w:rPr>
          <w:lang w:val="en-US"/>
        </w:rPr>
        <w:t xml:space="preserve">the quota to </w:t>
      </w:r>
      <w:r w:rsidRPr="00365E1A">
        <w:t>NF Consumer (CTF)</w:t>
      </w:r>
      <w:r w:rsidRPr="00702857">
        <w:rPr>
          <w:lang w:val="en-US"/>
        </w:rPr>
        <w:t xml:space="preserve"> </w:t>
      </w:r>
      <w:r>
        <w:rPr>
          <w:lang w:val="en-US"/>
        </w:rPr>
        <w:t>with</w:t>
      </w:r>
      <w:r w:rsidRPr="00702857">
        <w:rPr>
          <w:lang w:val="en-US"/>
        </w:rPr>
        <w:t xml:space="preserve"> </w:t>
      </w:r>
      <w:r>
        <w:rPr>
          <w:lang w:val="en-US"/>
        </w:rPr>
        <w:t xml:space="preserve">the same amount or less as </w:t>
      </w:r>
      <w:r>
        <w:rPr>
          <w:rFonts w:hint="eastAsia"/>
          <w:lang w:val="en-US" w:eastAsia="zh-CN"/>
        </w:rPr>
        <w:t>granted</w:t>
      </w:r>
      <w:r>
        <w:rPr>
          <w:lang w:val="en-US"/>
        </w:rPr>
        <w:t xml:space="preserve"> </w:t>
      </w:r>
      <w:r w:rsidRPr="00702857">
        <w:rPr>
          <w:lang w:val="en-US"/>
        </w:rPr>
        <w:t xml:space="preserve">by </w:t>
      </w:r>
      <w:r>
        <w:rPr>
          <w:lang w:val="en-US"/>
        </w:rPr>
        <w:t>producer CHF.</w:t>
      </w:r>
    </w:p>
    <w:p w:rsidR="00B84390" w:rsidRDefault="00B84390" w:rsidP="00B84390">
      <w:pPr>
        <w:pStyle w:val="Heading2"/>
        <w:rPr>
          <w:noProof/>
          <w:lang w:eastAsia="zh-CN"/>
        </w:rPr>
      </w:pPr>
      <w:bookmarkStart w:id="254" w:name="_Toc20212986"/>
      <w:bookmarkStart w:id="255" w:name="_Toc27668401"/>
      <w:bookmarkStart w:id="256" w:name="_Toc44668302"/>
      <w:bookmarkStart w:id="257" w:name="_Toc58836862"/>
      <w:bookmarkStart w:id="258" w:name="_Toc58837869"/>
      <w:bookmarkStart w:id="259" w:name="_Toc153963613"/>
      <w:r>
        <w:rPr>
          <w:rFonts w:hint="eastAsia"/>
          <w:noProof/>
          <w:lang w:eastAsia="zh-CN"/>
        </w:rPr>
        <w:t>5</w:t>
      </w:r>
      <w:r>
        <w:rPr>
          <w:noProof/>
          <w:lang w:eastAsia="zh-CN"/>
        </w:rPr>
        <w:t>.</w:t>
      </w:r>
      <w:r>
        <w:rPr>
          <w:noProof/>
          <w:lang w:val="en-GB" w:eastAsia="zh-CN"/>
        </w:rPr>
        <w:t>5</w:t>
      </w:r>
      <w:r>
        <w:rPr>
          <w:noProof/>
          <w:lang w:val="en-GB" w:eastAsia="zh-CN"/>
        </w:rPr>
        <w:tab/>
      </w:r>
      <w:r>
        <w:rPr>
          <w:noProof/>
          <w:lang w:eastAsia="zh-CN"/>
        </w:rPr>
        <w:t>Error handling</w:t>
      </w:r>
      <w:bookmarkEnd w:id="254"/>
      <w:bookmarkEnd w:id="255"/>
      <w:bookmarkEnd w:id="256"/>
      <w:bookmarkEnd w:id="257"/>
      <w:bookmarkEnd w:id="258"/>
      <w:bookmarkEnd w:id="259"/>
    </w:p>
    <w:p w:rsidR="00B84390" w:rsidRDefault="00B84390" w:rsidP="00B84390">
      <w:pPr>
        <w:pStyle w:val="Heading3"/>
      </w:pPr>
      <w:bookmarkStart w:id="260" w:name="_Toc20212987"/>
      <w:bookmarkStart w:id="261" w:name="_Toc27668402"/>
      <w:bookmarkStart w:id="262" w:name="_Toc44668303"/>
      <w:bookmarkStart w:id="263" w:name="_Toc58836863"/>
      <w:bookmarkStart w:id="264" w:name="_Toc58837870"/>
      <w:bookmarkStart w:id="265" w:name="_Toc153963614"/>
      <w:r w:rsidRPr="003C157D">
        <w:t>5.</w:t>
      </w:r>
      <w:r>
        <w:rPr>
          <w:noProof/>
          <w:lang w:val="en-GB" w:eastAsia="zh-CN"/>
        </w:rPr>
        <w:t>5</w:t>
      </w:r>
      <w:r w:rsidRPr="003C157D">
        <w:t>.1</w:t>
      </w:r>
      <w:r w:rsidRPr="00584DA8">
        <w:rPr>
          <w:noProof/>
        </w:rPr>
        <w:tab/>
      </w:r>
      <w:r>
        <w:t>F</w:t>
      </w:r>
      <w:r w:rsidRPr="003C157D">
        <w:t>ailure handling</w:t>
      </w:r>
      <w:bookmarkEnd w:id="260"/>
      <w:bookmarkEnd w:id="261"/>
      <w:bookmarkEnd w:id="262"/>
      <w:bookmarkEnd w:id="263"/>
      <w:bookmarkEnd w:id="264"/>
      <w:bookmarkEnd w:id="265"/>
      <w:r w:rsidRPr="003C157D">
        <w:t xml:space="preserve"> </w:t>
      </w:r>
    </w:p>
    <w:p w:rsidR="00B84390" w:rsidRDefault="00B84390" w:rsidP="00B84390">
      <w:pPr>
        <w:pStyle w:val="Heading4"/>
        <w:rPr>
          <w:noProof/>
        </w:rPr>
      </w:pPr>
      <w:bookmarkStart w:id="266" w:name="_Toc20212988"/>
      <w:bookmarkStart w:id="267" w:name="_Toc27668403"/>
      <w:bookmarkStart w:id="268" w:name="_Toc44668304"/>
      <w:bookmarkStart w:id="269" w:name="_Toc58836864"/>
      <w:bookmarkStart w:id="270" w:name="_Toc58837871"/>
      <w:bookmarkStart w:id="271" w:name="_Toc153963615"/>
      <w:r>
        <w:rPr>
          <w:noProof/>
        </w:rPr>
        <w:t>5.</w:t>
      </w:r>
      <w:r>
        <w:rPr>
          <w:noProof/>
          <w:lang w:val="en-GB" w:eastAsia="zh-CN"/>
        </w:rPr>
        <w:t>5</w:t>
      </w:r>
      <w:r>
        <w:rPr>
          <w:noProof/>
        </w:rPr>
        <w:t>.1.1</w:t>
      </w:r>
      <w:r>
        <w:tab/>
      </w:r>
      <w:r>
        <w:rPr>
          <w:noProof/>
        </w:rPr>
        <w:t>CTF detected failure</w:t>
      </w:r>
      <w:bookmarkEnd w:id="266"/>
      <w:bookmarkEnd w:id="267"/>
      <w:bookmarkEnd w:id="268"/>
      <w:bookmarkEnd w:id="269"/>
      <w:bookmarkEnd w:id="270"/>
      <w:bookmarkEnd w:id="271"/>
    </w:p>
    <w:p w:rsidR="00B84390" w:rsidRDefault="00B84390" w:rsidP="00B84390">
      <w:pPr>
        <w:rPr>
          <w:noProof/>
        </w:rPr>
      </w:pPr>
      <w:r>
        <w:rPr>
          <w:noProof/>
        </w:rPr>
        <w:t xml:space="preserve">The </w:t>
      </w:r>
      <w:r>
        <w:rPr>
          <w:rFonts w:cs="Arial"/>
          <w:szCs w:val="18"/>
        </w:rPr>
        <w:t>failure handling</w:t>
      </w:r>
      <w:r>
        <w:rPr>
          <w:noProof/>
        </w:rPr>
        <w:t xml:space="preserve"> determines what to do if the sending of charging data request to the CHF without response in a period of time (request times out)</w:t>
      </w:r>
      <w:r w:rsidRPr="00A22A29">
        <w:rPr>
          <w:noProof/>
        </w:rPr>
        <w:t xml:space="preserve">. </w:t>
      </w:r>
    </w:p>
    <w:p w:rsidR="00835E6A" w:rsidRDefault="00B84390" w:rsidP="00835E6A">
      <w:pPr>
        <w:rPr>
          <w:noProof/>
        </w:rPr>
      </w:pPr>
      <w:r>
        <w:rPr>
          <w:rFonts w:hint="eastAsia"/>
          <w:noProof/>
        </w:rPr>
        <w:t>I</w:t>
      </w:r>
      <w:r>
        <w:rPr>
          <w:noProof/>
        </w:rPr>
        <w:t>n the case of the NF consumer (CTF)</w:t>
      </w:r>
      <w:r w:rsidR="00A15A78" w:rsidRPr="00A15A78">
        <w:rPr>
          <w:noProof/>
        </w:rPr>
        <w:t xml:space="preserve"> towards CHF</w:t>
      </w:r>
      <w:r>
        <w:rPr>
          <w:noProof/>
        </w:rPr>
        <w:t xml:space="preserve"> </w:t>
      </w:r>
      <w:r w:rsidRPr="00D77FD4">
        <w:rPr>
          <w:noProof/>
        </w:rPr>
        <w:t>request time</w:t>
      </w:r>
      <w:r>
        <w:rPr>
          <w:noProof/>
        </w:rPr>
        <w:t>s</w:t>
      </w:r>
      <w:r w:rsidRPr="00D77FD4">
        <w:rPr>
          <w:noProof/>
        </w:rPr>
        <w:t xml:space="preserve"> out, </w:t>
      </w:r>
      <w:r w:rsidR="00A15A78" w:rsidRPr="00A15A78">
        <w:rPr>
          <w:noProof/>
        </w:rPr>
        <w:t xml:space="preserve">NF consumer (CTF) </w:t>
      </w:r>
      <w:r>
        <w:rPr>
          <w:noProof/>
        </w:rPr>
        <w:t>uses application level failure handling (Terminate, Continue, Retry_and_terminate).</w:t>
      </w:r>
      <w:r w:rsidRPr="00700CFF">
        <w:t xml:space="preserve"> </w:t>
      </w:r>
      <w:r w:rsidRPr="00700CFF">
        <w:rPr>
          <w:noProof/>
        </w:rPr>
        <w:t xml:space="preserve">Failure handling may be received from the CHF </w:t>
      </w:r>
      <w:r w:rsidR="00A15A78" w:rsidRPr="00A15A78">
        <w:rPr>
          <w:noProof/>
        </w:rPr>
        <w:t xml:space="preserve">previously </w:t>
      </w:r>
      <w:r w:rsidRPr="00700CFF">
        <w:rPr>
          <w:noProof/>
        </w:rPr>
        <w:t xml:space="preserve">or may be locally configured. The value received from the CHF in the charging data response </w:t>
      </w:r>
      <w:r>
        <w:rPr>
          <w:noProof/>
        </w:rPr>
        <w:t xml:space="preserve">will </w:t>
      </w:r>
      <w:r w:rsidRPr="00700CFF">
        <w:rPr>
          <w:noProof/>
        </w:rPr>
        <w:t>always override any already existing value.</w:t>
      </w:r>
      <w:r w:rsidR="00D704A0">
        <w:rPr>
          <w:noProof/>
        </w:rPr>
        <w:t xml:space="preserve">  Failover handling indication informs NF Consumer whether alternative CHF is supported.</w:t>
      </w:r>
    </w:p>
    <w:p w:rsidR="00835E6A" w:rsidRDefault="00835E6A" w:rsidP="00835E6A">
      <w:pPr>
        <w:rPr>
          <w:noProof/>
        </w:rPr>
      </w:pPr>
      <w:r>
        <w:rPr>
          <w:noProof/>
        </w:rPr>
        <w:t>The CTF may store and re-send Charging Data Request(s) if it fails to reach CHF.</w:t>
      </w:r>
    </w:p>
    <w:p w:rsidR="00B84390" w:rsidRDefault="00B84390" w:rsidP="00B84390">
      <w:r>
        <w:rPr>
          <w:noProof/>
        </w:rPr>
        <w:t xml:space="preserve">In case there is an application level error response from the CHF, </w:t>
      </w:r>
      <w:r w:rsidRPr="008A06B9">
        <w:rPr>
          <w:noProof/>
        </w:rPr>
        <w:t>NF consumer</w:t>
      </w:r>
      <w:r>
        <w:rPr>
          <w:noProof/>
        </w:rPr>
        <w:t xml:space="preserve"> (CTF)  action</w:t>
      </w:r>
      <w:r w:rsidRPr="00E10D73">
        <w:rPr>
          <w:noProof/>
        </w:rPr>
        <w:t xml:space="preserve"> </w:t>
      </w:r>
      <w:r>
        <w:rPr>
          <w:noProof/>
        </w:rPr>
        <w:t>will depend on the</w:t>
      </w:r>
      <w:r w:rsidRPr="00E10D73">
        <w:rPr>
          <w:noProof/>
        </w:rPr>
        <w:t xml:space="preserve"> </w:t>
      </w:r>
      <w:r>
        <w:rPr>
          <w:noProof/>
        </w:rPr>
        <w:t xml:space="preserve">type of </w:t>
      </w:r>
      <w:r>
        <w:t>A</w:t>
      </w:r>
      <w:r w:rsidRPr="00BD6F46">
        <w:t xml:space="preserve">pplication </w:t>
      </w:r>
      <w:r>
        <w:t>E</w:t>
      </w:r>
      <w:r w:rsidRPr="00BD6F46">
        <w:t>rror</w:t>
      </w:r>
      <w:r>
        <w:t>.</w:t>
      </w:r>
    </w:p>
    <w:p w:rsidR="00B84390" w:rsidRDefault="00B84390" w:rsidP="00B84390">
      <w:pPr>
        <w:rPr>
          <w:noProof/>
        </w:rPr>
      </w:pPr>
      <w:r>
        <w:rPr>
          <w:noProof/>
        </w:rPr>
        <w:t>For</w:t>
      </w:r>
      <w:r w:rsidRPr="00BB6156">
        <w:rPr>
          <w:noProof/>
        </w:rPr>
        <w:t xml:space="preserve"> </w:t>
      </w:r>
      <w:r>
        <w:rPr>
          <w:noProof/>
        </w:rPr>
        <w:t>protocol level errors</w:t>
      </w:r>
      <w:r w:rsidRPr="00BB6156">
        <w:rPr>
          <w:noProof/>
        </w:rPr>
        <w:t xml:space="preserve">, refer to </w:t>
      </w:r>
      <w:r>
        <w:rPr>
          <w:noProof/>
        </w:rPr>
        <w:t>applicable protocol failure handling mechanisms</w:t>
      </w:r>
      <w:r w:rsidR="00D704A0">
        <w:rPr>
          <w:noProof/>
        </w:rPr>
        <w:t xml:space="preserve"> as described in 32.291 [58]</w:t>
      </w:r>
      <w:r>
        <w:rPr>
          <w:noProof/>
        </w:rPr>
        <w:t>.</w:t>
      </w:r>
    </w:p>
    <w:p w:rsidR="00B84390" w:rsidRDefault="00B84390" w:rsidP="00B84390">
      <w:pPr>
        <w:pStyle w:val="Heading4"/>
        <w:rPr>
          <w:noProof/>
        </w:rPr>
      </w:pPr>
      <w:bookmarkStart w:id="272" w:name="_Toc20212989"/>
      <w:bookmarkStart w:id="273" w:name="_Toc27668404"/>
      <w:bookmarkStart w:id="274" w:name="_Toc44668305"/>
      <w:bookmarkStart w:id="275" w:name="_Toc58836865"/>
      <w:bookmarkStart w:id="276" w:name="_Toc58837872"/>
      <w:bookmarkStart w:id="277" w:name="_Toc153963616"/>
      <w:r>
        <w:rPr>
          <w:noProof/>
        </w:rPr>
        <w:t>5.</w:t>
      </w:r>
      <w:r>
        <w:rPr>
          <w:noProof/>
          <w:lang w:val="en-GB" w:eastAsia="zh-CN"/>
        </w:rPr>
        <w:t>5</w:t>
      </w:r>
      <w:r>
        <w:rPr>
          <w:noProof/>
        </w:rPr>
        <w:t>.1.2</w:t>
      </w:r>
      <w:r>
        <w:tab/>
      </w:r>
      <w:r>
        <w:rPr>
          <w:noProof/>
        </w:rPr>
        <w:t>CHF detected failure</w:t>
      </w:r>
      <w:bookmarkEnd w:id="272"/>
      <w:bookmarkEnd w:id="273"/>
      <w:bookmarkEnd w:id="274"/>
      <w:bookmarkEnd w:id="275"/>
      <w:bookmarkEnd w:id="276"/>
      <w:bookmarkEnd w:id="277"/>
    </w:p>
    <w:p w:rsidR="00577B04" w:rsidRDefault="00B84390" w:rsidP="00577B04">
      <w:r>
        <w:rPr>
          <w:noProof/>
          <w:color w:val="000000"/>
        </w:rPr>
        <w:t>The CH</w:t>
      </w:r>
      <w:r w:rsidRPr="00BB6156">
        <w:rPr>
          <w:noProof/>
          <w:color w:val="000000"/>
        </w:rPr>
        <w:t xml:space="preserve">F closes a </w:t>
      </w:r>
      <w:r w:rsidRPr="00BB6156">
        <w:rPr>
          <w:noProof/>
        </w:rPr>
        <w:t>CDR</w:t>
      </w:r>
      <w:r w:rsidRPr="00BB6156">
        <w:rPr>
          <w:noProof/>
          <w:color w:val="000000"/>
        </w:rPr>
        <w:t xml:space="preserve"> </w:t>
      </w:r>
      <w:r>
        <w:rPr>
          <w:noProof/>
          <w:color w:val="000000"/>
        </w:rPr>
        <w:t xml:space="preserve">and </w:t>
      </w:r>
      <w:r w:rsidRPr="003668CF">
        <w:rPr>
          <w:noProof/>
        </w:rPr>
        <w:t>all the reserved resources</w:t>
      </w:r>
      <w:r>
        <w:rPr>
          <w:noProof/>
        </w:rPr>
        <w:t xml:space="preserve"> are freed</w:t>
      </w:r>
      <w:r w:rsidRPr="003668CF">
        <w:rPr>
          <w:noProof/>
        </w:rPr>
        <w:t xml:space="preserve"> for the </w:t>
      </w:r>
      <w:r>
        <w:rPr>
          <w:noProof/>
        </w:rPr>
        <w:t>charging session</w:t>
      </w:r>
      <w:r>
        <w:rPr>
          <w:noProof/>
          <w:color w:val="000000"/>
        </w:rPr>
        <w:t xml:space="preserve"> </w:t>
      </w:r>
      <w:r w:rsidRPr="00BB6156">
        <w:rPr>
          <w:noProof/>
          <w:color w:val="000000"/>
        </w:rPr>
        <w:t xml:space="preserve">when it detects that expected </w:t>
      </w:r>
      <w:r>
        <w:rPr>
          <w:noProof/>
        </w:rPr>
        <w:t>charging data request</w:t>
      </w:r>
      <w:r w:rsidRPr="00BB6156">
        <w:rPr>
          <w:noProof/>
          <w:color w:val="000000"/>
        </w:rPr>
        <w:t xml:space="preserve"> for a particular session have not bee</w:t>
      </w:r>
      <w:r>
        <w:rPr>
          <w:noProof/>
          <w:color w:val="000000"/>
        </w:rPr>
        <w:t>n received for a period of time.</w:t>
      </w:r>
      <w:r w:rsidR="00577B04">
        <w:rPr>
          <w:noProof/>
          <w:color w:val="000000"/>
        </w:rPr>
        <w:t xml:space="preserve"> </w:t>
      </w:r>
      <w:r w:rsidR="00577B04">
        <w:rPr>
          <w:color w:val="000000"/>
        </w:rPr>
        <w:t xml:space="preserve">The charging session may be kept or released based on </w:t>
      </w:r>
      <w:r w:rsidR="00577B04">
        <w:t>local configuration.</w:t>
      </w:r>
    </w:p>
    <w:p w:rsidR="00577B04" w:rsidRDefault="00577B04" w:rsidP="00577B04">
      <w:pPr>
        <w:rPr>
          <w:color w:val="000000"/>
        </w:rPr>
      </w:pPr>
      <w:r w:rsidRPr="00495C66">
        <w:rPr>
          <w:color w:val="000000"/>
        </w:rPr>
        <w:t>A Charging Data Request [</w:t>
      </w:r>
      <w:r>
        <w:rPr>
          <w:color w:val="000000"/>
        </w:rPr>
        <w:t>Initial</w:t>
      </w:r>
      <w:r w:rsidRPr="00495C66">
        <w:rPr>
          <w:color w:val="000000"/>
        </w:rPr>
        <w:t>]</w:t>
      </w:r>
      <w:r>
        <w:rPr>
          <w:color w:val="000000"/>
        </w:rPr>
        <w:t xml:space="preserve"> </w:t>
      </w:r>
      <w:r w:rsidRPr="00495C66">
        <w:rPr>
          <w:color w:val="000000"/>
        </w:rPr>
        <w:t xml:space="preserve">received by a CHF, which can be associated to </w:t>
      </w:r>
      <w:r>
        <w:rPr>
          <w:rFonts w:hint="eastAsia"/>
          <w:color w:val="000000"/>
          <w:lang w:eastAsia="zh-CN"/>
        </w:rPr>
        <w:t>an</w:t>
      </w:r>
      <w:r>
        <w:rPr>
          <w:color w:val="000000"/>
        </w:rPr>
        <w:t xml:space="preserve"> </w:t>
      </w:r>
      <w:r w:rsidRPr="00495C66">
        <w:rPr>
          <w:color w:val="000000"/>
        </w:rPr>
        <w:t>existing charging session (i.e.</w:t>
      </w:r>
      <w:r w:rsidR="00904546" w:rsidRPr="00904546">
        <w:t xml:space="preserve"> </w:t>
      </w:r>
      <w:r w:rsidR="00904546" w:rsidRPr="00904546">
        <w:rPr>
          <w:color w:val="000000"/>
        </w:rPr>
        <w:t>,</w:t>
      </w:r>
      <w:r w:rsidRPr="00495C66">
        <w:rPr>
          <w:color w:val="000000"/>
        </w:rPr>
        <w:t xml:space="preserve"> resource in CHF), </w:t>
      </w:r>
      <w:r w:rsidR="00904546" w:rsidRPr="00904546">
        <w:rPr>
          <w:color w:val="000000"/>
        </w:rPr>
        <w:t xml:space="preserve">should </w:t>
      </w:r>
      <w:r w:rsidRPr="00495C66">
        <w:rPr>
          <w:color w:val="000000"/>
        </w:rPr>
        <w:t>be handled as a valid request</w:t>
      </w:r>
      <w:r w:rsidR="00904546" w:rsidRPr="00904546">
        <w:rPr>
          <w:color w:val="000000"/>
        </w:rPr>
        <w:t>, with</w:t>
      </w:r>
      <w:r w:rsidRPr="00495C66">
        <w:rPr>
          <w:color w:val="000000"/>
        </w:rPr>
        <w:t xml:space="preserve"> </w:t>
      </w:r>
      <w:r>
        <w:rPr>
          <w:color w:val="000000"/>
        </w:rPr>
        <w:t xml:space="preserve">Charging Data Response </w:t>
      </w:r>
      <w:r w:rsidR="00904546" w:rsidRPr="00904546">
        <w:rPr>
          <w:color w:val="000000"/>
        </w:rPr>
        <w:t xml:space="preserve">including </w:t>
      </w:r>
      <w:r>
        <w:rPr>
          <w:color w:val="000000"/>
        </w:rPr>
        <w:t>the</w:t>
      </w:r>
      <w:r w:rsidRPr="00495C66">
        <w:rPr>
          <w:color w:val="000000"/>
        </w:rPr>
        <w:t xml:space="preserve"> charging session</w:t>
      </w:r>
      <w:r>
        <w:rPr>
          <w:color w:val="000000"/>
        </w:rPr>
        <w:t xml:space="preserve"> id (i.e. resource id)</w:t>
      </w:r>
      <w:r w:rsidRPr="00495C66">
        <w:rPr>
          <w:color w:val="000000"/>
        </w:rPr>
        <w:t>.</w:t>
      </w:r>
      <w:r w:rsidR="00904546" w:rsidRPr="00904546">
        <w:rPr>
          <w:color w:val="000000"/>
        </w:rPr>
        <w:t xml:space="preserve"> If there are errors during the handling, corresponding error code is returned.</w:t>
      </w:r>
    </w:p>
    <w:p w:rsidR="00577B04" w:rsidRPr="00AE452B" w:rsidRDefault="00577B04" w:rsidP="00577B04">
      <w:pPr>
        <w:rPr>
          <w:color w:val="000000"/>
        </w:rPr>
      </w:pPr>
      <w:r w:rsidRPr="00AE452B">
        <w:rPr>
          <w:color w:val="000000"/>
        </w:rPr>
        <w:t>A Charging Data Request [</w:t>
      </w:r>
      <w:r>
        <w:rPr>
          <w:rFonts w:hint="eastAsia"/>
          <w:color w:val="000000"/>
          <w:lang w:eastAsia="zh-CN"/>
        </w:rPr>
        <w:t>Update</w:t>
      </w:r>
      <w:r w:rsidRPr="00AE452B">
        <w:rPr>
          <w:color w:val="000000"/>
        </w:rPr>
        <w:t>] received by a CHF, which cannot be associated to any existing charging session (i.e.</w:t>
      </w:r>
      <w:r w:rsidR="00904546" w:rsidRPr="00904546">
        <w:t xml:space="preserve"> </w:t>
      </w:r>
      <w:r w:rsidR="00904546" w:rsidRPr="00904546">
        <w:rPr>
          <w:color w:val="000000"/>
        </w:rPr>
        <w:t>,</w:t>
      </w:r>
      <w:r w:rsidRPr="00AE452B">
        <w:rPr>
          <w:color w:val="000000"/>
        </w:rPr>
        <w:t xml:space="preserve"> resource in CHF), </w:t>
      </w:r>
      <w:r w:rsidR="00904546" w:rsidRPr="00904546">
        <w:rPr>
          <w:color w:val="000000"/>
        </w:rPr>
        <w:t xml:space="preserve">should </w:t>
      </w:r>
      <w:r w:rsidRPr="00AE452B">
        <w:rPr>
          <w:color w:val="000000"/>
        </w:rPr>
        <w:t xml:space="preserve">be handled as a valid request with </w:t>
      </w:r>
      <w:r>
        <w:rPr>
          <w:rFonts w:hint="eastAsia"/>
          <w:color w:val="000000"/>
          <w:lang w:eastAsia="zh-CN"/>
        </w:rPr>
        <w:t>the</w:t>
      </w:r>
      <w:r>
        <w:rPr>
          <w:color w:val="000000"/>
        </w:rPr>
        <w:t xml:space="preserve"> </w:t>
      </w:r>
      <w:r w:rsidRPr="00AE452B">
        <w:rPr>
          <w:color w:val="000000"/>
        </w:rPr>
        <w:t>associated resource creation</w:t>
      </w:r>
      <w:r w:rsidR="00904546" w:rsidRPr="00904546">
        <w:rPr>
          <w:color w:val="000000"/>
        </w:rPr>
        <w:t>,</w:t>
      </w:r>
      <w:r>
        <w:rPr>
          <w:color w:val="000000"/>
        </w:rPr>
        <w:t xml:space="preserve"> </w:t>
      </w:r>
      <w:r w:rsidRPr="00A1210A">
        <w:rPr>
          <w:color w:val="000000"/>
        </w:rPr>
        <w:t>quota usage handling</w:t>
      </w:r>
      <w:r w:rsidR="00904546" w:rsidRPr="00904546">
        <w:rPr>
          <w:color w:val="000000"/>
        </w:rPr>
        <w:t xml:space="preserve"> and optional CDR creation</w:t>
      </w:r>
      <w:r w:rsidRPr="00AE452B">
        <w:rPr>
          <w:color w:val="000000"/>
        </w:rPr>
        <w:t>.</w:t>
      </w:r>
      <w:r w:rsidR="00904546" w:rsidRPr="00904546">
        <w:rPr>
          <w:color w:val="000000"/>
        </w:rPr>
        <w:t xml:space="preserve"> If there are errors during the handling, corresponding error code is returned.</w:t>
      </w:r>
    </w:p>
    <w:p w:rsidR="00B84390" w:rsidRDefault="00577B04" w:rsidP="00B84390">
      <w:r>
        <w:t xml:space="preserve">A Charging Data Request [Termination] received by a CHF, which cannot be associated to any existing </w:t>
      </w:r>
      <w:r w:rsidRPr="00A51167">
        <w:t>charging</w:t>
      </w:r>
      <w:r>
        <w:t xml:space="preserve"> session (i.e.</w:t>
      </w:r>
      <w:r w:rsidR="00904546" w:rsidRPr="00904546">
        <w:t xml:space="preserve"> ,</w:t>
      </w:r>
      <w:r>
        <w:t xml:space="preserve"> resource in CHF), </w:t>
      </w:r>
      <w:r w:rsidR="00904546" w:rsidRPr="00904546">
        <w:t xml:space="preserve">should </w:t>
      </w:r>
      <w:r>
        <w:t>be handled as a valid request with associated new resource creation</w:t>
      </w:r>
      <w:r w:rsidR="00904546" w:rsidRPr="00904546">
        <w:t xml:space="preserve"> and release</w:t>
      </w:r>
      <w:r>
        <w:t>, and optional corresponding CDR creation</w:t>
      </w:r>
      <w:r w:rsidR="00904546" w:rsidRPr="00904546">
        <w:t xml:space="preserve"> and closure</w:t>
      </w:r>
      <w:r>
        <w:t>.</w:t>
      </w:r>
      <w:r w:rsidR="00904546" w:rsidRPr="00904546">
        <w:t xml:space="preserve"> If there are errors during the handling, corresponding error code is returned.</w:t>
      </w:r>
    </w:p>
    <w:p w:rsidR="00835E6A" w:rsidRPr="00835E6A" w:rsidRDefault="00951422" w:rsidP="00835E6A">
      <w:pPr>
        <w:rPr>
          <w:color w:val="000000"/>
          <w:lang w:eastAsia="zh-CN"/>
        </w:rPr>
      </w:pPr>
      <w:r w:rsidRPr="00113158">
        <w:t xml:space="preserve">The </w:t>
      </w:r>
      <w:r>
        <w:rPr>
          <w:lang w:eastAsia="zh-CN"/>
        </w:rPr>
        <w:t xml:space="preserve">Invocation </w:t>
      </w:r>
      <w:r>
        <w:t>Sequence N</w:t>
      </w:r>
      <w:r w:rsidRPr="00113158">
        <w:t xml:space="preserve">umber in </w:t>
      </w:r>
      <w:r>
        <w:t>C</w:t>
      </w:r>
      <w:r w:rsidRPr="00113158">
        <w:t xml:space="preserve">harging </w:t>
      </w:r>
      <w:r>
        <w:t>D</w:t>
      </w:r>
      <w:r w:rsidRPr="00113158">
        <w:t xml:space="preserve">ata </w:t>
      </w:r>
      <w:r>
        <w:t>R</w:t>
      </w:r>
      <w:r w:rsidRPr="00113158">
        <w:t>equest [</w:t>
      </w:r>
      <w:r>
        <w:t>I</w:t>
      </w:r>
      <w:r w:rsidRPr="00113158">
        <w:t>nitial]</w:t>
      </w:r>
      <w:r>
        <w:rPr>
          <w:color w:val="000000"/>
          <w:lang w:eastAsia="zh-CN"/>
        </w:rPr>
        <w:t xml:space="preserve"> with value different from 0 or 1 is </w:t>
      </w:r>
      <w:r w:rsidRPr="00A42B37">
        <w:rPr>
          <w:color w:val="000000"/>
          <w:lang w:eastAsia="zh-CN"/>
        </w:rPr>
        <w:t>faulty</w:t>
      </w:r>
      <w:r>
        <w:rPr>
          <w:color w:val="000000"/>
          <w:lang w:eastAsia="zh-CN"/>
        </w:rPr>
        <w:t xml:space="preserve"> and </w:t>
      </w:r>
      <w:r w:rsidRPr="00AE452B">
        <w:rPr>
          <w:color w:val="000000"/>
        </w:rPr>
        <w:t xml:space="preserve">shall </w:t>
      </w:r>
      <w:r>
        <w:rPr>
          <w:color w:val="000000"/>
          <w:lang w:eastAsia="zh-CN"/>
        </w:rPr>
        <w:t>be rejected by CHF.</w:t>
      </w:r>
    </w:p>
    <w:p w:rsidR="00835E6A" w:rsidRDefault="00835E6A" w:rsidP="00835E6A">
      <w:pPr>
        <w:pStyle w:val="Heading4"/>
        <w:rPr>
          <w:noProof/>
        </w:rPr>
      </w:pPr>
      <w:bookmarkStart w:id="278" w:name="_Toc153963617"/>
      <w:r>
        <w:rPr>
          <w:noProof/>
        </w:rPr>
        <w:t>5.</w:t>
      </w:r>
      <w:r>
        <w:rPr>
          <w:noProof/>
          <w:lang w:eastAsia="zh-CN"/>
        </w:rPr>
        <w:t>5</w:t>
      </w:r>
      <w:r>
        <w:rPr>
          <w:noProof/>
        </w:rPr>
        <w:t>.1.</w:t>
      </w:r>
      <w:r w:rsidRPr="00835E6A">
        <w:rPr>
          <w:noProof/>
          <w:lang w:val="en-GB"/>
        </w:rPr>
        <w:t>3</w:t>
      </w:r>
      <w:r>
        <w:tab/>
      </w:r>
      <w:r>
        <w:rPr>
          <w:noProof/>
        </w:rPr>
        <w:t>CHF as NF Consumer detected failure</w:t>
      </w:r>
      <w:bookmarkEnd w:id="278"/>
    </w:p>
    <w:p w:rsidR="00835E6A" w:rsidRDefault="00835E6A" w:rsidP="00835E6A">
      <w:pPr>
        <w:rPr>
          <w:noProof/>
        </w:rPr>
      </w:pPr>
      <w:r>
        <w:rPr>
          <w:lang w:val="x-none"/>
        </w:rPr>
        <w:t>When a</w:t>
      </w:r>
      <w:r>
        <w:t xml:space="preserve"> Charging Data Request [</w:t>
      </w:r>
      <w:r w:rsidRPr="00041BA5">
        <w:rPr>
          <w:lang w:val="en-US"/>
        </w:rPr>
        <w:t>Initial/Update</w:t>
      </w:r>
      <w:r>
        <w:rPr>
          <w:lang w:val="en-US"/>
        </w:rPr>
        <w:t>/</w:t>
      </w:r>
      <w:r>
        <w:t xml:space="preserve">Termination] received by </w:t>
      </w:r>
      <w:r>
        <w:rPr>
          <w:noProof/>
        </w:rPr>
        <w:t xml:space="preserve">the consumer CHF </w:t>
      </w:r>
      <w:r>
        <w:rPr>
          <w:rFonts w:hint="eastAsia"/>
          <w:noProof/>
          <w:lang w:eastAsia="zh-CN"/>
        </w:rPr>
        <w:t>for</w:t>
      </w:r>
      <w:r>
        <w:rPr>
          <w:noProof/>
        </w:rPr>
        <w:t xml:space="preserve"> </w:t>
      </w:r>
      <w:r>
        <w:rPr>
          <w:rFonts w:hint="eastAsia"/>
          <w:lang w:val="x-none" w:eastAsia="zh-CN"/>
        </w:rPr>
        <w:t>inter</w:t>
      </w:r>
      <w:r>
        <w:rPr>
          <w:lang w:val="x-none"/>
        </w:rPr>
        <w:t xml:space="preserve"> CHFs communication</w:t>
      </w:r>
      <w:r>
        <w:t xml:space="preserve">, </w:t>
      </w:r>
      <w:r>
        <w:rPr>
          <w:noProof/>
        </w:rPr>
        <w:t>in the case of the consumer CHF</w:t>
      </w:r>
      <w:r w:rsidRPr="00A15A78">
        <w:rPr>
          <w:noProof/>
        </w:rPr>
        <w:t xml:space="preserve"> towards </w:t>
      </w:r>
      <w:r>
        <w:rPr>
          <w:noProof/>
        </w:rPr>
        <w:t xml:space="preserve">producer </w:t>
      </w:r>
      <w:r w:rsidRPr="00A15A78">
        <w:rPr>
          <w:noProof/>
        </w:rPr>
        <w:t>CHF</w:t>
      </w:r>
      <w:r>
        <w:rPr>
          <w:noProof/>
        </w:rPr>
        <w:t xml:space="preserve"> </w:t>
      </w:r>
      <w:r w:rsidRPr="00D77FD4">
        <w:rPr>
          <w:noProof/>
        </w:rPr>
        <w:t>request time</w:t>
      </w:r>
      <w:r>
        <w:rPr>
          <w:noProof/>
        </w:rPr>
        <w:t>s</w:t>
      </w:r>
      <w:r w:rsidRPr="00D77FD4">
        <w:rPr>
          <w:noProof/>
        </w:rPr>
        <w:t xml:space="preserve"> out</w:t>
      </w:r>
      <w:r>
        <w:rPr>
          <w:noProof/>
        </w:rPr>
        <w:t xml:space="preserve"> </w:t>
      </w:r>
      <w:r>
        <w:rPr>
          <w:rFonts w:hint="eastAsia"/>
          <w:noProof/>
          <w:lang w:eastAsia="zh-CN"/>
        </w:rPr>
        <w:t>and</w:t>
      </w:r>
      <w:r>
        <w:rPr>
          <w:noProof/>
        </w:rPr>
        <w:t xml:space="preserve"> without alternative producer CHF</w:t>
      </w:r>
      <w:r w:rsidRPr="00D77FD4">
        <w:rPr>
          <w:noProof/>
        </w:rPr>
        <w:t xml:space="preserve">, </w:t>
      </w:r>
      <w:r>
        <w:rPr>
          <w:noProof/>
        </w:rPr>
        <w:t xml:space="preserve">consumer CHF uses application level failure handling, i.e. </w:t>
      </w:r>
      <w:r>
        <w:rPr>
          <w:rFonts w:hint="eastAsia"/>
          <w:noProof/>
          <w:lang w:eastAsia="zh-CN"/>
        </w:rPr>
        <w:t>t</w:t>
      </w:r>
      <w:r>
        <w:rPr>
          <w:noProof/>
        </w:rPr>
        <w:t xml:space="preserve">erminate, continue, retry_and_terminate, which </w:t>
      </w:r>
      <w:r w:rsidRPr="00700CFF">
        <w:rPr>
          <w:noProof/>
        </w:rPr>
        <w:t xml:space="preserve">may be received from the </w:t>
      </w:r>
      <w:r>
        <w:rPr>
          <w:noProof/>
        </w:rPr>
        <w:t xml:space="preserve">producer </w:t>
      </w:r>
      <w:r w:rsidRPr="00700CFF">
        <w:rPr>
          <w:noProof/>
        </w:rPr>
        <w:t>CHF</w:t>
      </w:r>
      <w:r>
        <w:rPr>
          <w:noProof/>
        </w:rPr>
        <w:t xml:space="preserve"> </w:t>
      </w:r>
      <w:r w:rsidRPr="00A15A78">
        <w:rPr>
          <w:noProof/>
        </w:rPr>
        <w:t xml:space="preserve">previously </w:t>
      </w:r>
      <w:r w:rsidRPr="00700CFF">
        <w:rPr>
          <w:noProof/>
        </w:rPr>
        <w:t xml:space="preserve">or may be </w:t>
      </w:r>
      <w:r>
        <w:rPr>
          <w:noProof/>
        </w:rPr>
        <w:t>based on operator agreement</w:t>
      </w:r>
      <w:r w:rsidRPr="00700CFF">
        <w:rPr>
          <w:noProof/>
        </w:rPr>
        <w:t>.</w:t>
      </w:r>
    </w:p>
    <w:p w:rsidR="00835E6A" w:rsidRPr="003E7AA0" w:rsidRDefault="00835E6A" w:rsidP="00B84390"/>
    <w:p w:rsidR="00B84390" w:rsidRPr="00584DA8" w:rsidRDefault="00B84390" w:rsidP="00B84390">
      <w:pPr>
        <w:pStyle w:val="Heading3"/>
        <w:rPr>
          <w:noProof/>
        </w:rPr>
      </w:pPr>
      <w:bookmarkStart w:id="279" w:name="_Toc20212990"/>
      <w:bookmarkStart w:id="280" w:name="_Toc27668405"/>
      <w:bookmarkStart w:id="281" w:name="_Toc44668306"/>
      <w:bookmarkStart w:id="282" w:name="_Toc58836866"/>
      <w:bookmarkStart w:id="283" w:name="_Toc58837873"/>
      <w:bookmarkStart w:id="284" w:name="_Toc153963618"/>
      <w:r w:rsidRPr="00584DA8">
        <w:rPr>
          <w:noProof/>
        </w:rPr>
        <w:t>5.</w:t>
      </w:r>
      <w:r>
        <w:rPr>
          <w:noProof/>
          <w:lang w:val="en-GB"/>
        </w:rPr>
        <w:t>5</w:t>
      </w:r>
      <w:r>
        <w:rPr>
          <w:noProof/>
        </w:rPr>
        <w:t>.</w:t>
      </w:r>
      <w:r w:rsidRPr="00D259F1">
        <w:t>2</w:t>
      </w:r>
      <w:r w:rsidRPr="00584DA8">
        <w:rPr>
          <w:noProof/>
        </w:rPr>
        <w:tab/>
        <w:t>Retr</w:t>
      </w:r>
      <w:r>
        <w:rPr>
          <w:rFonts w:hint="eastAsia"/>
          <w:noProof/>
          <w:lang w:eastAsia="zh-CN"/>
        </w:rPr>
        <w:t>y</w:t>
      </w:r>
      <w:r>
        <w:rPr>
          <w:noProof/>
        </w:rPr>
        <w:t xml:space="preserve"> handling</w:t>
      </w:r>
      <w:bookmarkEnd w:id="279"/>
      <w:bookmarkEnd w:id="280"/>
      <w:bookmarkEnd w:id="281"/>
      <w:bookmarkEnd w:id="282"/>
      <w:bookmarkEnd w:id="283"/>
      <w:bookmarkEnd w:id="284"/>
    </w:p>
    <w:p w:rsidR="00433625" w:rsidRDefault="00B84390" w:rsidP="00433625">
      <w:r w:rsidRPr="00584DA8">
        <w:rPr>
          <w:noProof/>
        </w:rPr>
        <w:t xml:space="preserve">In case a </w:t>
      </w:r>
      <w:r w:rsidRPr="00584DA8">
        <w:t>NF</w:t>
      </w:r>
      <w:r w:rsidRPr="00734C42">
        <w:rPr>
          <w:noProof/>
        </w:rPr>
        <w:t xml:space="preserve"> </w:t>
      </w:r>
      <w:r w:rsidRPr="008A06B9">
        <w:rPr>
          <w:noProof/>
        </w:rPr>
        <w:t>consumer</w:t>
      </w:r>
      <w:r>
        <w:rPr>
          <w:noProof/>
        </w:rPr>
        <w:t xml:space="preserve"> </w:t>
      </w:r>
      <w:r w:rsidRPr="00584DA8">
        <w:t>(CTF)</w:t>
      </w:r>
      <w:r w:rsidRPr="00584DA8">
        <w:rPr>
          <w:noProof/>
        </w:rPr>
        <w:t xml:space="preserve"> does not receive a Charging Data R</w:t>
      </w:r>
      <w:r w:rsidRPr="00584DA8">
        <w:rPr>
          <w:rFonts w:hint="eastAsia"/>
          <w:noProof/>
          <w:lang w:eastAsia="zh-CN"/>
        </w:rPr>
        <w:t>esponse</w:t>
      </w:r>
      <w:r w:rsidRPr="00584DA8">
        <w:rPr>
          <w:noProof/>
        </w:rPr>
        <w:t>, it may retransmit the Charging Data Request message</w:t>
      </w:r>
      <w:r>
        <w:rPr>
          <w:noProof/>
        </w:rPr>
        <w:t>.</w:t>
      </w:r>
      <w:r w:rsidRPr="00584DA8" w:rsidDel="000504D1">
        <w:rPr>
          <w:noProof/>
        </w:rPr>
        <w:t xml:space="preserve"> </w:t>
      </w:r>
      <w:r w:rsidR="00433625">
        <w:t>T</w:t>
      </w:r>
      <w:r w:rsidR="00433625" w:rsidRPr="006F3348">
        <w:t>he number of retries and delay between retries shall be locally configured in the NF consumer (CTF).</w:t>
      </w:r>
    </w:p>
    <w:p w:rsidR="00433625" w:rsidRDefault="00433625" w:rsidP="00433625">
      <w:r>
        <w:t>If the retried charging data request [Initial] is received by the same CHF,</w:t>
      </w:r>
      <w:r w:rsidRPr="005F4709">
        <w:t xml:space="preserve"> </w:t>
      </w:r>
      <w:r>
        <w:t>the</w:t>
      </w:r>
      <w:r>
        <w:rPr>
          <w:rFonts w:hint="eastAsia"/>
          <w:lang w:eastAsia="zh-CN"/>
        </w:rPr>
        <w:t xml:space="preserve"> </w:t>
      </w:r>
      <w:r w:rsidRPr="00584DA8">
        <w:rPr>
          <w:noProof/>
          <w:color w:val="000000"/>
        </w:rPr>
        <w:t>uniqueness checking</w:t>
      </w:r>
      <w:r w:rsidRPr="005D0D12">
        <w:t xml:space="preserve"> </w:t>
      </w:r>
      <w:r>
        <w:t xml:space="preserve">may be </w:t>
      </w:r>
      <w:r w:rsidRPr="005D0D12">
        <w:t xml:space="preserve">based on the </w:t>
      </w:r>
      <w:r>
        <w:rPr>
          <w:rFonts w:hint="eastAsia"/>
          <w:lang w:eastAsia="zh-CN"/>
        </w:rPr>
        <w:t>Charging</w:t>
      </w:r>
      <w:r>
        <w:t xml:space="preserve"> Identifier included in the charging data request. CHF shall respond to the retried charging data request [Initial] with the </w:t>
      </w:r>
      <w:r w:rsidRPr="00BB6156">
        <w:rPr>
          <w:noProof/>
        </w:rPr>
        <w:t>original</w:t>
      </w:r>
      <w:r>
        <w:t xml:space="preserve"> charging session identifier.</w:t>
      </w:r>
    </w:p>
    <w:p w:rsidR="00433625" w:rsidRPr="006F3348" w:rsidRDefault="00433625" w:rsidP="00433625">
      <w:r>
        <w:t>If the retried request is charging data request [Update] or charging data request [Termination],</w:t>
      </w:r>
      <w:r w:rsidRPr="005F4709">
        <w:t xml:space="preserve"> </w:t>
      </w:r>
      <w:r>
        <w:t>the</w:t>
      </w:r>
      <w:r>
        <w:rPr>
          <w:rFonts w:hint="eastAsia"/>
          <w:lang w:eastAsia="zh-CN"/>
        </w:rPr>
        <w:t xml:space="preserve"> </w:t>
      </w:r>
      <w:r w:rsidRPr="00584DA8">
        <w:rPr>
          <w:noProof/>
          <w:color w:val="000000"/>
        </w:rPr>
        <w:t>uniqueness checking</w:t>
      </w:r>
      <w:r w:rsidRPr="005D0D12">
        <w:t xml:space="preserve"> </w:t>
      </w:r>
      <w:r>
        <w:t xml:space="preserve">may </w:t>
      </w:r>
      <w:r w:rsidRPr="005D0D12">
        <w:t>based on the inspection of</w:t>
      </w:r>
      <w:r>
        <w:t xml:space="preserve"> the Charging Session Identifier</w:t>
      </w:r>
      <w:r w:rsidRPr="005F4709">
        <w:t xml:space="preserve"> </w:t>
      </w:r>
      <w:r>
        <w:t xml:space="preserve">and </w:t>
      </w:r>
      <w:r w:rsidRPr="005F4709">
        <w:t>Invocation Sequence Number</w:t>
      </w:r>
      <w:r>
        <w:t xml:space="preserve"> pair. </w:t>
      </w:r>
    </w:p>
    <w:p w:rsidR="00433625" w:rsidRPr="004511BB" w:rsidRDefault="00433625" w:rsidP="00433625">
      <w:r w:rsidRPr="006F3348">
        <w:t xml:space="preserve">If retried </w:t>
      </w:r>
      <w:r>
        <w:t xml:space="preserve">message </w:t>
      </w:r>
      <w:r w:rsidRPr="006F3348">
        <w:t xml:space="preserve">shall have the same Invocation Sequence Number as the </w:t>
      </w:r>
      <w:r w:rsidRPr="00BB6156">
        <w:rPr>
          <w:noProof/>
        </w:rPr>
        <w:t>original of</w:t>
      </w:r>
      <w:r w:rsidRPr="006F3348">
        <w:t xml:space="preserve"> the retried message i.e. </w:t>
      </w:r>
      <w:r>
        <w:t xml:space="preserve">the </w:t>
      </w:r>
      <w:r w:rsidRPr="006F3348">
        <w:t>Invocation Sequence Number shall not be incremented</w:t>
      </w:r>
      <w:r>
        <w:t xml:space="preserve"> when the message is retried</w:t>
      </w:r>
      <w:r w:rsidRPr="006F3348">
        <w:t xml:space="preserve">. The NF consumer (CTF) may send </w:t>
      </w:r>
      <w:r>
        <w:t xml:space="preserve">the </w:t>
      </w:r>
      <w:r w:rsidRPr="006F3348">
        <w:t xml:space="preserve">retried </w:t>
      </w:r>
      <w:r>
        <w:t>message</w:t>
      </w:r>
      <w:r w:rsidRPr="006F3348" w:rsidDel="004511BB">
        <w:t xml:space="preserve"> </w:t>
      </w:r>
      <w:r w:rsidRPr="006F3348">
        <w:t>to an alternative CHF if the Session Failover indication is received from the CHF.</w:t>
      </w:r>
      <w:r w:rsidR="00904546">
        <w:t xml:space="preserve"> The alternative CHF can be built as defined in clause 5.23.1 of 3GPP TS 23.501 [201].</w:t>
      </w:r>
    </w:p>
    <w:p w:rsidR="004D1D0B" w:rsidRDefault="00433625" w:rsidP="00433625">
      <w:pPr>
        <w:rPr>
          <w:noProof/>
        </w:rPr>
      </w:pPr>
      <w:r w:rsidRPr="006F3348">
        <w:t>In the case of a notification request time out the CHF may retry the message. The number of retries and delay between retries shall be locally configured in the CHF.</w:t>
      </w:r>
    </w:p>
    <w:p w:rsidR="00365E1A" w:rsidRPr="00365E1A" w:rsidRDefault="00365E1A" w:rsidP="00365E1A">
      <w:pPr>
        <w:pStyle w:val="Heading3"/>
      </w:pPr>
      <w:bookmarkStart w:id="285" w:name="_Toc20212991"/>
      <w:bookmarkStart w:id="286" w:name="_Toc27668406"/>
      <w:bookmarkStart w:id="287" w:name="_Toc44668307"/>
      <w:bookmarkStart w:id="288" w:name="_Toc58836867"/>
      <w:bookmarkStart w:id="289" w:name="_Toc58837874"/>
      <w:bookmarkStart w:id="290" w:name="_Toc153963619"/>
      <w:r w:rsidRPr="00365E1A">
        <w:t>5.</w:t>
      </w:r>
      <w:r w:rsidRPr="00365E1A">
        <w:rPr>
          <w:lang w:eastAsia="zh-CN"/>
        </w:rPr>
        <w:t>5</w:t>
      </w:r>
      <w:r w:rsidRPr="00365E1A">
        <w:t>.</w:t>
      </w:r>
      <w:r>
        <w:rPr>
          <w:lang w:val="en-GB"/>
        </w:rPr>
        <w:t>3</w:t>
      </w:r>
      <w:r w:rsidRPr="00365E1A">
        <w:tab/>
        <w:t>Response code handling</w:t>
      </w:r>
      <w:bookmarkEnd w:id="285"/>
      <w:bookmarkEnd w:id="286"/>
      <w:bookmarkEnd w:id="287"/>
      <w:bookmarkEnd w:id="288"/>
      <w:bookmarkEnd w:id="289"/>
      <w:bookmarkEnd w:id="290"/>
    </w:p>
    <w:p w:rsidR="00365E1A" w:rsidRPr="00365E1A" w:rsidRDefault="00365E1A" w:rsidP="00365E1A">
      <w:r w:rsidRPr="00365E1A">
        <w:t xml:space="preserve">The Charging Data Response includes a response code </w:t>
      </w:r>
      <w:r>
        <w:t>(i.e. Invocation Result Code in Invocation Result</w:t>
      </w:r>
      <w:r w:rsidRPr="00365E1A">
        <w:t xml:space="preserve">) which may indicate an error. The response codes supported by Nchf_ConvergedCharging service operations are specified 3GPP TS 32.291 [58]. </w:t>
      </w:r>
    </w:p>
    <w:p w:rsidR="00365E1A" w:rsidRPr="00365E1A" w:rsidRDefault="00365E1A" w:rsidP="00365E1A">
      <w:r w:rsidRPr="00365E1A">
        <w:t xml:space="preserve">A NF Consumer (CTF) receiving a Charging Data Response [Initial] with a response code indicating the Charging Data Request [Initial] was unsuccessfully processed, shall perform the error handling applicable to the response code and may send a Charging Data Request [Termination] to the CHF. </w:t>
      </w:r>
    </w:p>
    <w:p w:rsidR="00365E1A" w:rsidRPr="00365E1A" w:rsidRDefault="00365E1A" w:rsidP="00365E1A">
      <w:pPr>
        <w:pStyle w:val="NoSpacing"/>
      </w:pPr>
      <w:r w:rsidRPr="00365E1A">
        <w:t>A NF Consumer (CTF) receiving a Charging Data Response [Termination] with a response code indicating the Charging Data Request [Termination] was unsuccessfully processed, shall perform the error handling applicable to the response code.</w:t>
      </w:r>
    </w:p>
    <w:p w:rsidR="00365E1A" w:rsidRPr="00365E1A" w:rsidRDefault="00365E1A" w:rsidP="00365E1A">
      <w:pPr>
        <w:pStyle w:val="NoSpacing"/>
      </w:pPr>
    </w:p>
    <w:p w:rsidR="00365E1A" w:rsidRPr="00365E1A" w:rsidRDefault="00365E1A" w:rsidP="00365E1A">
      <w:r w:rsidRPr="00365E1A">
        <w:t xml:space="preserve">A NF Consumer (CTF) receiving a Charging Data Response [Update] with a response code indicating the Charging Data Request [Update] was unsuccessfully processed, shall perform the error handling applicable to the response code and </w:t>
      </w:r>
      <w:r w:rsidR="006D3BDF">
        <w:t xml:space="preserve">may </w:t>
      </w:r>
      <w:r w:rsidRPr="00365E1A">
        <w:t>send a Charging Data Request [Termination] to the CHF.</w:t>
      </w:r>
    </w:p>
    <w:p w:rsidR="00365E1A" w:rsidRPr="00A06DE9" w:rsidRDefault="00365E1A" w:rsidP="00365E1A">
      <w:r w:rsidRPr="00365E1A">
        <w:t xml:space="preserve">The Charging Data Response may also include multiple "Multiple Unit Information" Information Elements, each one indicated with a Result code (i.e. applicable at Rating group level). The Result code values supported by Nchf_ConvergedCharging service operations are specified 3GPP TS 32.291 [58]. Any </w:t>
      </w:r>
      <w:r>
        <w:t xml:space="preserve">Invocation Result Code value </w:t>
      </w:r>
      <w:r w:rsidRPr="00365E1A">
        <w:t xml:space="preserve">different than success takes precedence over the set of "Multiple Unit Information" Result Codes.   </w:t>
      </w:r>
    </w:p>
    <w:p w:rsidR="00C95A76" w:rsidRPr="00A06DE9" w:rsidRDefault="00C95A76" w:rsidP="00C95A76">
      <w:pPr>
        <w:pStyle w:val="Heading1"/>
      </w:pPr>
      <w:bookmarkStart w:id="291" w:name="_Toc20212992"/>
      <w:bookmarkStart w:id="292" w:name="_Toc27668407"/>
      <w:bookmarkStart w:id="293" w:name="_Toc44668308"/>
      <w:bookmarkStart w:id="294" w:name="_Toc58836868"/>
      <w:bookmarkStart w:id="295" w:name="_Toc58837875"/>
      <w:bookmarkStart w:id="296" w:name="_Toc153963620"/>
      <w:r w:rsidRPr="00A06DE9">
        <w:t>6</w:t>
      </w:r>
      <w:r w:rsidRPr="00A06DE9">
        <w:tab/>
      </w:r>
      <w:r w:rsidRPr="00A06DE9">
        <w:rPr>
          <w:rFonts w:hint="eastAsia"/>
        </w:rPr>
        <w:t xml:space="preserve">Service </w:t>
      </w:r>
      <w:r w:rsidR="00C03EBF">
        <w:t>d</w:t>
      </w:r>
      <w:r w:rsidR="00C03EBF" w:rsidRPr="00A06DE9">
        <w:rPr>
          <w:rFonts w:hint="eastAsia"/>
        </w:rPr>
        <w:t>efinition</w:t>
      </w:r>
      <w:bookmarkEnd w:id="291"/>
      <w:bookmarkEnd w:id="292"/>
      <w:bookmarkEnd w:id="293"/>
      <w:bookmarkEnd w:id="294"/>
      <w:bookmarkEnd w:id="295"/>
      <w:bookmarkEnd w:id="296"/>
    </w:p>
    <w:p w:rsidR="00C95A76" w:rsidRPr="00A06DE9" w:rsidRDefault="00C95A76" w:rsidP="00C95A76">
      <w:pPr>
        <w:pStyle w:val="Heading2"/>
      </w:pPr>
      <w:bookmarkStart w:id="297" w:name="_Toc20212993"/>
      <w:bookmarkStart w:id="298" w:name="_Toc27668408"/>
      <w:bookmarkStart w:id="299" w:name="_Toc44668309"/>
      <w:bookmarkStart w:id="300" w:name="_Toc58836869"/>
      <w:bookmarkStart w:id="301" w:name="_Toc58837876"/>
      <w:bookmarkStart w:id="302" w:name="_Toc153963621"/>
      <w:r w:rsidRPr="00A06DE9">
        <w:t>6.</w:t>
      </w:r>
      <w:r w:rsidR="00A67B7E" w:rsidRPr="00A06DE9">
        <w:t>1</w:t>
      </w:r>
      <w:r w:rsidRPr="00A06DE9">
        <w:tab/>
      </w:r>
      <w:r w:rsidRPr="00A06DE9">
        <w:rPr>
          <w:rFonts w:hint="eastAsia"/>
        </w:rPr>
        <w:t xml:space="preserve">NF </w:t>
      </w:r>
      <w:r w:rsidR="00C03EBF">
        <w:rPr>
          <w:lang w:val="en-GB"/>
        </w:rPr>
        <w:t>s</w:t>
      </w:r>
      <w:r w:rsidR="00C03EBF" w:rsidRPr="00A06DE9">
        <w:rPr>
          <w:rFonts w:hint="eastAsia"/>
        </w:rPr>
        <w:t xml:space="preserve">ervice </w:t>
      </w:r>
      <w:r w:rsidR="00C03EBF">
        <w:rPr>
          <w:lang w:val="en-GB"/>
        </w:rPr>
        <w:t>f</w:t>
      </w:r>
      <w:r w:rsidR="00C03EBF" w:rsidRPr="00A06DE9">
        <w:rPr>
          <w:rFonts w:hint="eastAsia"/>
        </w:rPr>
        <w:t>ramework</w:t>
      </w:r>
      <w:bookmarkEnd w:id="297"/>
      <w:bookmarkEnd w:id="298"/>
      <w:bookmarkEnd w:id="299"/>
      <w:bookmarkEnd w:id="300"/>
      <w:bookmarkEnd w:id="301"/>
      <w:bookmarkEnd w:id="302"/>
    </w:p>
    <w:p w:rsidR="00C54132" w:rsidRPr="00A06DE9" w:rsidRDefault="00C54132" w:rsidP="00C54132">
      <w:pPr>
        <w:rPr>
          <w:lang w:eastAsia="zh-CN"/>
        </w:rPr>
      </w:pPr>
      <w:r w:rsidRPr="00A06DE9">
        <w:rPr>
          <w:rFonts w:hint="eastAsia"/>
          <w:lang w:eastAsia="zh-CN"/>
        </w:rPr>
        <w:t xml:space="preserve">5G Charging Function supports to interact with NRF, as </w:t>
      </w:r>
      <w:r w:rsidR="002209EC">
        <w:rPr>
          <w:lang w:eastAsia="zh-CN"/>
        </w:rPr>
        <w:t xml:space="preserve">specified </w:t>
      </w:r>
      <w:r w:rsidRPr="00A06DE9">
        <w:rPr>
          <w:rFonts w:hint="eastAsia"/>
          <w:lang w:eastAsia="zh-CN"/>
        </w:rPr>
        <w:t>in clause 7.1 of</w:t>
      </w:r>
      <w:r w:rsidRPr="00A06DE9">
        <w:rPr>
          <w:lang w:eastAsia="zh-CN"/>
        </w:rPr>
        <w:t> </w:t>
      </w:r>
      <w:r w:rsidRPr="00A06DE9">
        <w:rPr>
          <w:rFonts w:hint="eastAsia"/>
          <w:lang w:eastAsia="zh-CN"/>
        </w:rPr>
        <w:t>TS</w:t>
      </w:r>
      <w:r w:rsidRPr="00A06DE9">
        <w:rPr>
          <w:lang w:eastAsia="zh-CN"/>
        </w:rPr>
        <w:t> </w:t>
      </w:r>
      <w:r w:rsidRPr="00A06DE9">
        <w:rPr>
          <w:rFonts w:hint="eastAsia"/>
          <w:lang w:eastAsia="zh-CN"/>
        </w:rPr>
        <w:t>23.501</w:t>
      </w:r>
      <w:r w:rsidRPr="00A06DE9">
        <w:rPr>
          <w:lang w:eastAsia="zh-CN"/>
        </w:rPr>
        <w:t> </w:t>
      </w:r>
      <w:r w:rsidRPr="00A06DE9">
        <w:rPr>
          <w:rFonts w:hint="eastAsia"/>
          <w:lang w:eastAsia="zh-CN"/>
        </w:rPr>
        <w:t>[</w:t>
      </w:r>
      <w:r w:rsidR="00317631" w:rsidRPr="00A06DE9">
        <w:t>201</w:t>
      </w:r>
      <w:r w:rsidRPr="00A06DE9">
        <w:rPr>
          <w:rFonts w:hint="eastAsia"/>
          <w:lang w:eastAsia="zh-CN"/>
        </w:rPr>
        <w:t>] and</w:t>
      </w:r>
      <w:r w:rsidR="002209EC" w:rsidRPr="002209EC">
        <w:rPr>
          <w:lang w:eastAsia="zh-CN"/>
        </w:rPr>
        <w:t xml:space="preserve"> </w:t>
      </w:r>
      <w:r w:rsidR="002209EC">
        <w:rPr>
          <w:lang w:eastAsia="zh-CN"/>
        </w:rPr>
        <w:t>clauses 4.17 and 5.2.7 of TS 23.502 [</w:t>
      </w:r>
      <w:r w:rsidR="002209EC">
        <w:t>202</w:t>
      </w:r>
      <w:r w:rsidR="002209EC">
        <w:rPr>
          <w:lang w:eastAsia="zh-CN"/>
        </w:rPr>
        <w:t>]</w:t>
      </w:r>
      <w:r w:rsidR="00DA654F" w:rsidRPr="00DA654F">
        <w:rPr>
          <w:lang w:eastAsia="zh-CN"/>
        </w:rPr>
        <w:t xml:space="preserve"> </w:t>
      </w:r>
      <w:r w:rsidRPr="00A06DE9">
        <w:rPr>
          <w:lang w:eastAsia="zh-CN"/>
        </w:rPr>
        <w:t>to enable following functionalit</w:t>
      </w:r>
      <w:r w:rsidR="002209EC">
        <w:rPr>
          <w:lang w:eastAsia="zh-CN"/>
        </w:rPr>
        <w:t>ies</w:t>
      </w:r>
      <w:r w:rsidRPr="00A06DE9">
        <w:rPr>
          <w:lang w:eastAsia="zh-CN"/>
        </w:rPr>
        <w:t>:</w:t>
      </w:r>
    </w:p>
    <w:p w:rsidR="002209EC" w:rsidRPr="00F20DCA" w:rsidRDefault="00C54132" w:rsidP="002209EC">
      <w:pPr>
        <w:pStyle w:val="B10"/>
        <w:rPr>
          <w:lang w:val="en-GB"/>
        </w:rPr>
      </w:pPr>
      <w:r w:rsidRPr="00A06DE9">
        <w:t>-</w:t>
      </w:r>
      <w:r w:rsidRPr="00A06DE9">
        <w:tab/>
      </w:r>
      <w:r w:rsidR="002209EC">
        <w:t xml:space="preserve">CHF </w:t>
      </w:r>
      <w:r w:rsidR="00AC4530" w:rsidRPr="00AC4530">
        <w:t xml:space="preserve">instance(s) </w:t>
      </w:r>
      <w:r w:rsidR="002209EC">
        <w:t>r</w:t>
      </w:r>
      <w:r w:rsidRPr="00A06DE9">
        <w:rPr>
          <w:rFonts w:hint="eastAsia"/>
        </w:rPr>
        <w:t>egist</w:t>
      </w:r>
      <w:r w:rsidR="002209EC">
        <w:rPr>
          <w:lang w:val="en-GB"/>
        </w:rPr>
        <w:t>r</w:t>
      </w:r>
      <w:r w:rsidR="002209EC">
        <w:t>ation</w:t>
      </w:r>
      <w:r w:rsidR="00AC4530" w:rsidRPr="00AC4530">
        <w:t>, CHF service(s) instance(s) registration in a CHF instance</w:t>
      </w:r>
      <w:r w:rsidR="002209EC">
        <w:rPr>
          <w:lang w:val="en-GB"/>
        </w:rPr>
        <w:t>.</w:t>
      </w:r>
    </w:p>
    <w:p w:rsidR="00C54132" w:rsidRPr="00A06DE9" w:rsidRDefault="002209EC" w:rsidP="002209EC">
      <w:pPr>
        <w:pStyle w:val="B10"/>
      </w:pPr>
      <w:r>
        <w:t>-</w:t>
      </w:r>
      <w:r>
        <w:tab/>
        <w:t xml:space="preserve">CHF </w:t>
      </w:r>
      <w:r w:rsidR="00AC4530" w:rsidRPr="00AC4530">
        <w:t xml:space="preserve">instance(s) </w:t>
      </w:r>
      <w:r>
        <w:t>update</w:t>
      </w:r>
      <w:r w:rsidR="00AC4530" w:rsidRPr="00AC4530">
        <w:t>, CHF service(s) instance(s) update in a CHF instance</w:t>
      </w:r>
      <w:r>
        <w:rPr>
          <w:lang w:val="en-GB"/>
        </w:rPr>
        <w:t>.</w:t>
      </w:r>
      <w:r w:rsidRPr="00A06DE9">
        <w:rPr>
          <w:rFonts w:hint="eastAsia"/>
        </w:rPr>
        <w:t xml:space="preserve"> </w:t>
      </w:r>
    </w:p>
    <w:p w:rsidR="00C54132" w:rsidRPr="00A06DE9" w:rsidRDefault="00C54132" w:rsidP="00C54132">
      <w:pPr>
        <w:pStyle w:val="B10"/>
      </w:pPr>
      <w:r w:rsidRPr="00A06DE9">
        <w:t>-</w:t>
      </w:r>
      <w:r w:rsidRPr="00A06DE9">
        <w:tab/>
      </w:r>
      <w:r w:rsidR="002209EC">
        <w:t xml:space="preserve">CHF </w:t>
      </w:r>
      <w:r w:rsidR="00AC4530" w:rsidRPr="00AC4530">
        <w:t xml:space="preserve">instance(s) </w:t>
      </w:r>
      <w:r w:rsidR="002209EC">
        <w:t>d</w:t>
      </w:r>
      <w:r w:rsidRPr="00A06DE9">
        <w:rPr>
          <w:rFonts w:hint="eastAsia"/>
        </w:rPr>
        <w:t>eregist</w:t>
      </w:r>
      <w:r w:rsidR="002209EC">
        <w:rPr>
          <w:lang w:val="en-GB"/>
        </w:rPr>
        <w:t>r</w:t>
      </w:r>
      <w:r w:rsidR="002209EC">
        <w:t>ation</w:t>
      </w:r>
      <w:r w:rsidR="002209EC">
        <w:rPr>
          <w:lang w:val="en-GB"/>
        </w:rPr>
        <w:t>.</w:t>
      </w:r>
    </w:p>
    <w:p w:rsidR="00C93D38" w:rsidRDefault="00C54132" w:rsidP="009C40D5">
      <w:pPr>
        <w:pStyle w:val="B10"/>
      </w:pPr>
      <w:r w:rsidRPr="00A06DE9">
        <w:t>-</w:t>
      </w:r>
      <w:r w:rsidRPr="00A06DE9">
        <w:tab/>
      </w:r>
      <w:r w:rsidR="002209EC">
        <w:t xml:space="preserve">CHF </w:t>
      </w:r>
      <w:r w:rsidR="00AC4530" w:rsidRPr="00AC4530">
        <w:t xml:space="preserve">instance(s) and CHF service(s) instance(s) </w:t>
      </w:r>
      <w:r w:rsidR="002209EC">
        <w:t>d</w:t>
      </w:r>
      <w:r w:rsidRPr="00A06DE9">
        <w:rPr>
          <w:rFonts w:hint="eastAsia"/>
        </w:rPr>
        <w:t>iscovery</w:t>
      </w:r>
      <w:r w:rsidR="002209EC">
        <w:t xml:space="preserve"> by CHF service consumer.</w:t>
      </w:r>
      <w:r w:rsidR="002209EC" w:rsidRPr="002209EC">
        <w:t xml:space="preserve"> </w:t>
      </w:r>
    </w:p>
    <w:p w:rsidR="00574CC9" w:rsidRDefault="00574CC9" w:rsidP="00574CC9">
      <w:pPr>
        <w:rPr>
          <w:lang w:eastAsia="zh-CN"/>
        </w:rPr>
      </w:pPr>
      <w:r>
        <w:rPr>
          <w:rFonts w:eastAsia="SimSun"/>
          <w:lang w:eastAsia="zh-CN"/>
        </w:rPr>
        <w:t xml:space="preserve">The services </w:t>
      </w:r>
      <w:r>
        <w:rPr>
          <w:lang w:eastAsia="zh-CN"/>
        </w:rPr>
        <w:t>specified in clause 7.2.6 TS 23.501</w:t>
      </w:r>
      <w:r w:rsidRPr="00A06DE9">
        <w:rPr>
          <w:lang w:eastAsia="zh-CN"/>
        </w:rPr>
        <w:t> </w:t>
      </w:r>
      <w:r w:rsidRPr="00A06DE9">
        <w:rPr>
          <w:rFonts w:hint="eastAsia"/>
          <w:lang w:eastAsia="zh-CN"/>
        </w:rPr>
        <w:t>[</w:t>
      </w:r>
      <w:r w:rsidRPr="00A06DE9">
        <w:t>201</w:t>
      </w:r>
      <w:r w:rsidRPr="00A06DE9">
        <w:rPr>
          <w:rFonts w:hint="eastAsia"/>
          <w:lang w:eastAsia="zh-CN"/>
        </w:rPr>
        <w:t xml:space="preserve">] </w:t>
      </w:r>
      <w:r>
        <w:rPr>
          <w:lang w:eastAsia="zh-CN"/>
        </w:rPr>
        <w:t xml:space="preserve">may be used and the interaction </w:t>
      </w:r>
      <w:r>
        <w:t>is described in TS 29.510 [300]</w:t>
      </w:r>
      <w:r>
        <w:rPr>
          <w:lang w:eastAsia="zh-CN"/>
        </w:rPr>
        <w:t>:</w:t>
      </w:r>
    </w:p>
    <w:p w:rsidR="00574CC9" w:rsidRDefault="00574CC9" w:rsidP="00574CC9">
      <w:pPr>
        <w:pStyle w:val="B10"/>
      </w:pPr>
      <w:r>
        <w:t>-</w:t>
      </w:r>
      <w:r>
        <w:tab/>
      </w:r>
      <w:r w:rsidRPr="00294AE7">
        <w:t>Nnrf_NFManagement</w:t>
      </w:r>
      <w:r>
        <w:t>.</w:t>
      </w:r>
    </w:p>
    <w:p w:rsidR="00574CC9" w:rsidRDefault="00574CC9" w:rsidP="00574CC9">
      <w:pPr>
        <w:pStyle w:val="B10"/>
      </w:pPr>
      <w:r>
        <w:t>-</w:t>
      </w:r>
      <w:r>
        <w:tab/>
        <w:t>Nnrf_NFDiscovery.</w:t>
      </w:r>
    </w:p>
    <w:p w:rsidR="00574CC9" w:rsidRDefault="00574CC9" w:rsidP="008863BC">
      <w:pPr>
        <w:pStyle w:val="B10"/>
      </w:pPr>
      <w:r>
        <w:t>-</w:t>
      </w:r>
      <w:r>
        <w:tab/>
        <w:t xml:space="preserve">Nnrf_AccessToken. </w:t>
      </w:r>
    </w:p>
    <w:p w:rsidR="002209EC" w:rsidRDefault="002209EC" w:rsidP="00A51145">
      <w:r w:rsidRPr="0015394E">
        <w:t xml:space="preserve">The Nnrf_NFManagement_NFRegister </w:t>
      </w:r>
      <w:r>
        <w:t>service invoked</w:t>
      </w:r>
      <w:r w:rsidRPr="0015394E">
        <w:t xml:space="preserve"> by CHF</w:t>
      </w:r>
      <w:r>
        <w:t xml:space="preserve"> for CHF</w:t>
      </w:r>
      <w:r w:rsidR="00AC4530" w:rsidRPr="00AC4530">
        <w:t xml:space="preserve"> instance(s) and CHF service(s) instance(s)</w:t>
      </w:r>
      <w:r>
        <w:t xml:space="preserve"> registration</w:t>
      </w:r>
      <w:r w:rsidRPr="0015394E">
        <w:t xml:space="preserve"> </w:t>
      </w:r>
      <w:r w:rsidR="00C93D38" w:rsidRPr="009B0A11">
        <w:rPr>
          <w:rFonts w:eastAsia="SimSun"/>
          <w:lang w:eastAsia="zh-CN"/>
        </w:rPr>
        <w:t>described in the TS 29.510 [300]</w:t>
      </w:r>
      <w:r w:rsidR="00C93D38">
        <w:rPr>
          <w:rFonts w:eastAsia="SimSun"/>
          <w:lang w:eastAsia="zh-CN"/>
        </w:rPr>
        <w:t xml:space="preserve"> </w:t>
      </w:r>
      <w:r>
        <w:t xml:space="preserve">may </w:t>
      </w:r>
      <w:r w:rsidRPr="0015394E">
        <w:t>include</w:t>
      </w:r>
      <w:r>
        <w:t xml:space="preserve"> in particular:</w:t>
      </w:r>
    </w:p>
    <w:p w:rsidR="002209EC" w:rsidRPr="00F20DCA" w:rsidRDefault="002209EC" w:rsidP="002209EC">
      <w:pPr>
        <w:pStyle w:val="B10"/>
        <w:rPr>
          <w:lang w:val="en-GB"/>
        </w:rPr>
      </w:pPr>
      <w:r>
        <w:t>-</w:t>
      </w:r>
      <w:r>
        <w:tab/>
      </w:r>
      <w:r w:rsidRPr="00A80B09">
        <w:t>Range(s) of SUPIs</w:t>
      </w:r>
      <w:r>
        <w:rPr>
          <w:lang w:val="en-GB"/>
        </w:rPr>
        <w:t>.</w:t>
      </w:r>
    </w:p>
    <w:p w:rsidR="002209EC" w:rsidRPr="00F20DCA" w:rsidRDefault="002209EC" w:rsidP="002209EC">
      <w:pPr>
        <w:pStyle w:val="B10"/>
        <w:rPr>
          <w:lang w:val="en-GB"/>
        </w:rPr>
      </w:pPr>
      <w:r>
        <w:t>-</w:t>
      </w:r>
      <w:r>
        <w:tab/>
      </w:r>
      <w:r w:rsidRPr="00A80B09">
        <w:t xml:space="preserve">Range(s) of </w:t>
      </w:r>
      <w:r w:rsidRPr="00EA0388">
        <w:rPr>
          <w:rFonts w:cs="Arial"/>
          <w:szCs w:val="18"/>
        </w:rPr>
        <w:t>GPSI</w:t>
      </w:r>
      <w:r w:rsidRPr="00A80B09">
        <w:t>s</w:t>
      </w:r>
      <w:r>
        <w:rPr>
          <w:lang w:val="en-GB"/>
        </w:rPr>
        <w:t>.</w:t>
      </w:r>
    </w:p>
    <w:p w:rsidR="002209EC" w:rsidRDefault="002209EC" w:rsidP="002209EC">
      <w:pPr>
        <w:pStyle w:val="B10"/>
        <w:rPr>
          <w:lang w:val="en-GB"/>
        </w:rPr>
      </w:pPr>
      <w:r>
        <w:t>-</w:t>
      </w:r>
      <w:r>
        <w:tab/>
      </w:r>
      <w:r w:rsidRPr="00A80B09">
        <w:t xml:space="preserve">Range(s) of </w:t>
      </w:r>
      <w:r>
        <w:t>PLMN</w:t>
      </w:r>
      <w:r w:rsidRPr="00A80B09">
        <w:t>s</w:t>
      </w:r>
      <w:r>
        <w:rPr>
          <w:lang w:val="en-GB"/>
        </w:rPr>
        <w:t>.</w:t>
      </w:r>
    </w:p>
    <w:p w:rsidR="00AC4530" w:rsidRDefault="00C93D38" w:rsidP="00AC4530">
      <w:pPr>
        <w:pStyle w:val="B10"/>
      </w:pPr>
      <w:r>
        <w:t>-</w:t>
      </w:r>
      <w:r>
        <w:tab/>
        <w:t>CHF Group ID.</w:t>
      </w:r>
    </w:p>
    <w:p w:rsidR="00AC4530" w:rsidRDefault="00AC4530" w:rsidP="00AC4530">
      <w:pPr>
        <w:pStyle w:val="B10"/>
      </w:pPr>
      <w:r>
        <w:t>-</w:t>
      </w:r>
      <w:r>
        <w:tab/>
        <w:t>CHF set ID.</w:t>
      </w:r>
    </w:p>
    <w:p w:rsidR="00C93D38" w:rsidRPr="00F20DCA" w:rsidRDefault="00AC4530" w:rsidP="00AC4530">
      <w:pPr>
        <w:pStyle w:val="B10"/>
        <w:rPr>
          <w:lang w:val="en-GB"/>
        </w:rPr>
      </w:pPr>
      <w:r>
        <w:t>-</w:t>
      </w:r>
      <w:r>
        <w:tab/>
        <w:t>CHF service set ID.</w:t>
      </w:r>
    </w:p>
    <w:p w:rsidR="00AC4530" w:rsidRDefault="002209EC" w:rsidP="00AC4530">
      <w:r>
        <w:rPr>
          <w:lang w:eastAsia="zh-CN"/>
        </w:rPr>
        <w:t>These parameters may also be used by CHF</w:t>
      </w:r>
      <w:r w:rsidRPr="00050CA8">
        <w:rPr>
          <w:lang w:eastAsia="zh-CN"/>
        </w:rPr>
        <w:t xml:space="preserve"> </w:t>
      </w:r>
      <w:r w:rsidRPr="00050CA8">
        <w:t>service</w:t>
      </w:r>
      <w:r w:rsidRPr="00050CA8">
        <w:rPr>
          <w:lang w:eastAsia="zh-CN"/>
        </w:rPr>
        <w:t xml:space="preserve"> consumer</w:t>
      </w:r>
      <w:r>
        <w:rPr>
          <w:lang w:eastAsia="zh-CN"/>
        </w:rPr>
        <w:t>(s) invoking the</w:t>
      </w:r>
      <w:r w:rsidRPr="00050CA8">
        <w:rPr>
          <w:lang w:eastAsia="zh-CN"/>
        </w:rPr>
        <w:t xml:space="preserve"> Nnrf_NFDiscovery</w:t>
      </w:r>
      <w:r>
        <w:rPr>
          <w:lang w:eastAsia="zh-CN"/>
        </w:rPr>
        <w:t xml:space="preserve"> service</w:t>
      </w:r>
      <w:r w:rsidRPr="00050CA8">
        <w:rPr>
          <w:lang w:eastAsia="zh-CN"/>
        </w:rPr>
        <w:t xml:space="preserve"> </w:t>
      </w:r>
      <w:r>
        <w:rPr>
          <w:lang w:eastAsia="zh-CN"/>
        </w:rPr>
        <w:t xml:space="preserve">for the CHF </w:t>
      </w:r>
      <w:r w:rsidR="00AC4530" w:rsidRPr="00AC4530">
        <w:rPr>
          <w:lang w:eastAsia="zh-CN"/>
        </w:rPr>
        <w:t xml:space="preserve">instance(s) and CHF service(s) instance(s) </w:t>
      </w:r>
      <w:r>
        <w:rPr>
          <w:lang w:eastAsia="zh-CN"/>
        </w:rPr>
        <w:t>discovery.</w:t>
      </w:r>
      <w:r w:rsidRPr="002209EC">
        <w:t xml:space="preserve"> </w:t>
      </w:r>
    </w:p>
    <w:p w:rsidR="00AC4530" w:rsidRDefault="00AC4530" w:rsidP="00AC4530">
      <w:r>
        <w:t>A CHF instance is either a part of:</w:t>
      </w:r>
    </w:p>
    <w:p w:rsidR="00AC4530" w:rsidRDefault="00AC4530" w:rsidP="005F7B7E">
      <w:pPr>
        <w:pStyle w:val="B10"/>
      </w:pPr>
      <w:r>
        <w:t>-</w:t>
      </w:r>
      <w:r>
        <w:tab/>
        <w:t>a primary CHF instance and secondary CHF instance pair, or</w:t>
      </w:r>
    </w:p>
    <w:p w:rsidR="00C54132" w:rsidRPr="00A06DE9" w:rsidRDefault="00AC4530" w:rsidP="005F7B7E">
      <w:pPr>
        <w:pStyle w:val="B10"/>
      </w:pPr>
      <w:r>
        <w:t>-</w:t>
      </w:r>
      <w:r>
        <w:tab/>
        <w:t>a CHF set.</w:t>
      </w:r>
    </w:p>
    <w:p w:rsidR="00302BD7" w:rsidRPr="00A06DE9" w:rsidRDefault="00302BD7" w:rsidP="00302BD7">
      <w:pPr>
        <w:pStyle w:val="Heading2"/>
      </w:pPr>
      <w:bookmarkStart w:id="303" w:name="_Toc20212994"/>
      <w:bookmarkStart w:id="304" w:name="_Toc27668409"/>
      <w:bookmarkStart w:id="305" w:name="_Toc44668310"/>
      <w:bookmarkStart w:id="306" w:name="_Toc58836870"/>
      <w:bookmarkStart w:id="307" w:name="_Toc58837877"/>
      <w:bookmarkStart w:id="308" w:name="_Toc153963622"/>
      <w:r w:rsidRPr="00A06DE9">
        <w:t>6.</w:t>
      </w:r>
      <w:r w:rsidR="008574D5" w:rsidRPr="00A06DE9">
        <w:rPr>
          <w:lang w:eastAsia="zh-CN"/>
        </w:rPr>
        <w:t>2</w:t>
      </w:r>
      <w:r w:rsidRPr="00A06DE9">
        <w:tab/>
        <w:t>Nchf_ConvergedCharging service</w:t>
      </w:r>
      <w:bookmarkEnd w:id="303"/>
      <w:bookmarkEnd w:id="304"/>
      <w:bookmarkEnd w:id="305"/>
      <w:bookmarkEnd w:id="306"/>
      <w:bookmarkEnd w:id="307"/>
      <w:bookmarkEnd w:id="308"/>
    </w:p>
    <w:p w:rsidR="00302BD7" w:rsidRPr="00A06DE9" w:rsidRDefault="00302BD7" w:rsidP="00302BD7">
      <w:pPr>
        <w:pStyle w:val="Heading3"/>
        <w:rPr>
          <w:lang w:eastAsia="zh-CN"/>
        </w:rPr>
      </w:pPr>
      <w:bookmarkStart w:id="309" w:name="_Toc20212995"/>
      <w:bookmarkStart w:id="310" w:name="_Toc27668410"/>
      <w:bookmarkStart w:id="311" w:name="_Toc44668311"/>
      <w:bookmarkStart w:id="312" w:name="_Toc58836871"/>
      <w:bookmarkStart w:id="313" w:name="_Toc58837878"/>
      <w:bookmarkStart w:id="314" w:name="_Toc153963623"/>
      <w:r w:rsidRPr="00A06DE9">
        <w:t>6.</w:t>
      </w:r>
      <w:r w:rsidR="008574D5" w:rsidRPr="00A06DE9">
        <w:rPr>
          <w:lang w:eastAsia="zh-CN"/>
        </w:rPr>
        <w:t>2</w:t>
      </w:r>
      <w:r w:rsidRPr="00A06DE9">
        <w:rPr>
          <w:lang w:eastAsia="zh-CN"/>
        </w:rPr>
        <w:t>.1</w:t>
      </w:r>
      <w:r w:rsidRPr="00A06DE9">
        <w:tab/>
      </w:r>
      <w:r w:rsidRPr="00A06DE9">
        <w:rPr>
          <w:lang w:eastAsia="zh-CN"/>
        </w:rPr>
        <w:t>General</w:t>
      </w:r>
      <w:bookmarkEnd w:id="309"/>
      <w:bookmarkEnd w:id="310"/>
      <w:bookmarkEnd w:id="311"/>
      <w:bookmarkEnd w:id="312"/>
      <w:bookmarkEnd w:id="313"/>
      <w:bookmarkEnd w:id="314"/>
    </w:p>
    <w:p w:rsidR="00302BD7" w:rsidRDefault="00302BD7" w:rsidP="00302BD7">
      <w:pPr>
        <w:rPr>
          <w:lang w:eastAsia="zh-CN"/>
        </w:rPr>
      </w:pPr>
      <w:r w:rsidRPr="00A06DE9">
        <w:rPr>
          <w:b/>
        </w:rPr>
        <w:t>Service description:</w:t>
      </w:r>
      <w:r w:rsidRPr="00A06DE9">
        <w:t xml:space="preserve"> The ConvergedCharging service provides charging for session and event based NF services. This ConvergedCharging service offers </w:t>
      </w:r>
      <w:r w:rsidR="00195840" w:rsidRPr="00A06DE9">
        <w:t>charging:</w:t>
      </w:r>
      <w:r w:rsidR="00094862" w:rsidRPr="00A06DE9">
        <w:t xml:space="preserve"> </w:t>
      </w:r>
    </w:p>
    <w:p w:rsidR="00094862" w:rsidRPr="00A06DE9" w:rsidRDefault="00094862" w:rsidP="00094862">
      <w:pPr>
        <w:pStyle w:val="B10"/>
      </w:pPr>
      <w:r w:rsidRPr="00A06DE9">
        <w:t>-</w:t>
      </w:r>
      <w:r w:rsidRPr="00A06DE9">
        <w:tab/>
      </w:r>
      <w:r>
        <w:t>With quota management (online; this includes support for both blocking mode and non-blocking mode)</w:t>
      </w:r>
    </w:p>
    <w:p w:rsidR="00094862" w:rsidRPr="00A06DE9" w:rsidRDefault="00094862" w:rsidP="00094862">
      <w:pPr>
        <w:pStyle w:val="B10"/>
      </w:pPr>
      <w:r w:rsidRPr="00A06DE9">
        <w:t>-</w:t>
      </w:r>
      <w:r w:rsidRPr="00A06DE9">
        <w:tab/>
      </w:r>
      <w:r>
        <w:t>Without quota management (offline)</w:t>
      </w:r>
    </w:p>
    <w:p w:rsidR="00094862" w:rsidRPr="00A06DE9" w:rsidRDefault="00094862" w:rsidP="00094862">
      <w:pPr>
        <w:pStyle w:val="B10"/>
      </w:pPr>
      <w:r w:rsidRPr="00A06DE9">
        <w:t>-</w:t>
      </w:r>
      <w:r w:rsidRPr="00A06DE9">
        <w:tab/>
      </w:r>
      <w:r>
        <w:t>Charging information record generation</w:t>
      </w:r>
    </w:p>
    <w:p w:rsidR="00094862" w:rsidRDefault="00094862" w:rsidP="00094862">
      <w:r>
        <w:t>The following table shows the CHF Services and CHF Service Operations.</w:t>
      </w:r>
    </w:p>
    <w:p w:rsidR="00094862" w:rsidRDefault="00094862" w:rsidP="00094862">
      <w:pPr>
        <w:pStyle w:val="TH"/>
      </w:pPr>
      <w:r>
        <w:t>Table 6.2.1-1: NF services provided by the CHF</w:t>
      </w:r>
    </w:p>
    <w:tbl>
      <w:tblPr>
        <w:tblW w:w="8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305"/>
        <w:gridCol w:w="1966"/>
        <w:gridCol w:w="1776"/>
      </w:tblGrid>
      <w:tr w:rsidR="00094862" w:rsidTr="00E617EA">
        <w:tc>
          <w:tcPr>
            <w:tcW w:w="2407"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H"/>
            </w:pPr>
            <w:r>
              <w:t>Service Name</w:t>
            </w:r>
          </w:p>
        </w:tc>
        <w:tc>
          <w:tcPr>
            <w:tcW w:w="2305"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H"/>
            </w:pPr>
            <w:r>
              <w:t>Service Operations</w:t>
            </w:r>
          </w:p>
        </w:tc>
        <w:tc>
          <w:tcPr>
            <w:tcW w:w="1966"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H"/>
            </w:pPr>
            <w:r>
              <w:t>Operation</w:t>
            </w:r>
          </w:p>
          <w:p w:rsidR="00094862" w:rsidRDefault="00094862" w:rsidP="00E617EA">
            <w:pPr>
              <w:pStyle w:val="TAH"/>
            </w:pPr>
            <w:r>
              <w:t>Semantics</w:t>
            </w:r>
          </w:p>
        </w:tc>
        <w:tc>
          <w:tcPr>
            <w:tcW w:w="1776"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H"/>
            </w:pPr>
            <w:r>
              <w:t>Example Consumer(s)</w:t>
            </w:r>
          </w:p>
        </w:tc>
      </w:tr>
      <w:tr w:rsidR="00094862" w:rsidTr="00E617EA">
        <w:tc>
          <w:tcPr>
            <w:tcW w:w="2407" w:type="dxa"/>
            <w:vMerge w:val="restart"/>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Nchf_ConvergedCharging</w:t>
            </w:r>
          </w:p>
        </w:tc>
        <w:tc>
          <w:tcPr>
            <w:tcW w:w="2305"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Create</w:t>
            </w:r>
          </w:p>
        </w:tc>
        <w:tc>
          <w:tcPr>
            <w:tcW w:w="1966"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rsidR="00094862" w:rsidRPr="00BC4464" w:rsidRDefault="00094862" w:rsidP="00E617EA">
            <w:pPr>
              <w:pStyle w:val="TAL"/>
              <w:rPr>
                <w:lang w:val="fr-FR"/>
              </w:rPr>
            </w:pPr>
            <w:r>
              <w:t>SMF</w:t>
            </w:r>
            <w:r w:rsidR="00E91A31">
              <w:t>, SMSF</w:t>
            </w:r>
            <w:r w:rsidR="000A2784">
              <w:t>, AMF</w:t>
            </w:r>
            <w:r w:rsidR="00195840">
              <w:rPr>
                <w:rFonts w:hint="eastAsia"/>
                <w:lang w:eastAsia="zh-CN"/>
              </w:rPr>
              <w:t>,</w:t>
            </w:r>
            <w:r w:rsidR="00195840">
              <w:rPr>
                <w:lang w:eastAsia="zh-CN"/>
              </w:rPr>
              <w:t xml:space="preserve"> </w:t>
            </w:r>
            <w:r w:rsidR="00584D14">
              <w:rPr>
                <w:lang w:eastAsia="zh-CN"/>
              </w:rPr>
              <w:t>SMF+PGW-C</w:t>
            </w:r>
            <w:r w:rsidR="00871964">
              <w:rPr>
                <w:lang w:val="en-GB" w:eastAsia="zh-CN"/>
              </w:rPr>
              <w:t xml:space="preserve">, </w:t>
            </w:r>
            <w:r w:rsidR="00B11D6A">
              <w:rPr>
                <w:noProof/>
              </w:rPr>
              <w:t>NEF</w:t>
            </w:r>
            <w:r w:rsidR="00B36D8E" w:rsidRPr="009E3518">
              <w:t>,</w:t>
            </w:r>
            <w:r w:rsidR="00B36D8E" w:rsidRPr="00F72704">
              <w:t xml:space="preserve"> IMS-Node</w:t>
            </w:r>
            <w:r w:rsidR="00DA654F" w:rsidRPr="00DA654F">
              <w:t xml:space="preserve">, </w:t>
            </w:r>
            <w:r w:rsidR="00704C5B" w:rsidRPr="00704C5B">
              <w:t xml:space="preserve">MMS-Node, </w:t>
            </w:r>
            <w:r w:rsidR="00DA654F" w:rsidRPr="00DA654F">
              <w:t>CEF, MnS Producer</w:t>
            </w:r>
            <w:r w:rsidR="00A15A78" w:rsidRPr="00A15A78">
              <w:t>, EES</w:t>
            </w:r>
            <w:r w:rsidR="0096652D" w:rsidRPr="0096652D">
              <w:t>, MB-SMF</w:t>
            </w:r>
            <w:r w:rsidR="00BC4464">
              <w:t>, CHF</w:t>
            </w:r>
          </w:p>
        </w:tc>
      </w:tr>
      <w:tr w:rsidR="00094862" w:rsidTr="00E617EA">
        <w:tc>
          <w:tcPr>
            <w:tcW w:w="0" w:type="auto"/>
            <w:vMerge/>
            <w:tcBorders>
              <w:top w:val="single" w:sz="4" w:space="0" w:color="auto"/>
              <w:left w:val="single" w:sz="4" w:space="0" w:color="auto"/>
              <w:bottom w:val="single" w:sz="4" w:space="0" w:color="auto"/>
              <w:right w:val="single" w:sz="4" w:space="0" w:color="auto"/>
            </w:tcBorders>
            <w:vAlign w:val="center"/>
            <w:hideMark/>
          </w:tcPr>
          <w:p w:rsidR="00094862" w:rsidRDefault="00094862" w:rsidP="00E617EA">
            <w:pPr>
              <w:spacing w:after="0"/>
              <w:rPr>
                <w:rFonts w:ascii="Arial" w:hAnsi="Arial"/>
                <w:sz w:val="18"/>
              </w:rPr>
            </w:pPr>
          </w:p>
        </w:tc>
        <w:tc>
          <w:tcPr>
            <w:tcW w:w="2305"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Update</w:t>
            </w:r>
          </w:p>
        </w:tc>
        <w:tc>
          <w:tcPr>
            <w:tcW w:w="1966"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SMF</w:t>
            </w:r>
            <w:r w:rsidR="00195840">
              <w:rPr>
                <w:rFonts w:hint="eastAsia"/>
                <w:lang w:eastAsia="zh-CN"/>
              </w:rPr>
              <w:t>,</w:t>
            </w:r>
            <w:r w:rsidR="00195840">
              <w:rPr>
                <w:lang w:eastAsia="zh-CN"/>
              </w:rPr>
              <w:t xml:space="preserve"> </w:t>
            </w:r>
            <w:r w:rsidR="00584D14">
              <w:rPr>
                <w:lang w:eastAsia="zh-CN"/>
              </w:rPr>
              <w:t>SMF+PGW-C</w:t>
            </w:r>
            <w:r w:rsidR="00B36D8E" w:rsidRPr="009E3518">
              <w:t>,</w:t>
            </w:r>
            <w:r w:rsidR="00B36D8E" w:rsidRPr="00F72704">
              <w:t xml:space="preserve"> IMS-Node</w:t>
            </w:r>
            <w:r w:rsidR="0096652D" w:rsidRPr="0096652D">
              <w:t>, MB-SMF</w:t>
            </w:r>
            <w:r w:rsidR="00BC4464">
              <w:t>, CHF</w:t>
            </w:r>
          </w:p>
        </w:tc>
      </w:tr>
      <w:tr w:rsidR="00094862" w:rsidTr="00E617EA">
        <w:tc>
          <w:tcPr>
            <w:tcW w:w="0" w:type="auto"/>
            <w:vMerge/>
            <w:tcBorders>
              <w:top w:val="single" w:sz="4" w:space="0" w:color="auto"/>
              <w:left w:val="single" w:sz="4" w:space="0" w:color="auto"/>
              <w:bottom w:val="single" w:sz="4" w:space="0" w:color="auto"/>
              <w:right w:val="single" w:sz="4" w:space="0" w:color="auto"/>
            </w:tcBorders>
            <w:vAlign w:val="center"/>
            <w:hideMark/>
          </w:tcPr>
          <w:p w:rsidR="00094862" w:rsidRDefault="00094862" w:rsidP="00E617EA">
            <w:pPr>
              <w:spacing w:after="0"/>
              <w:rPr>
                <w:rFonts w:ascii="Arial" w:hAnsi="Arial"/>
                <w:sz w:val="18"/>
              </w:rPr>
            </w:pPr>
          </w:p>
        </w:tc>
        <w:tc>
          <w:tcPr>
            <w:tcW w:w="2305"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Release</w:t>
            </w:r>
          </w:p>
        </w:tc>
        <w:tc>
          <w:tcPr>
            <w:tcW w:w="1966"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SMF</w:t>
            </w:r>
            <w:r w:rsidR="000A2784">
              <w:t xml:space="preserve">, </w:t>
            </w:r>
            <w:r w:rsidR="00B11D6A">
              <w:t xml:space="preserve">SMSF, </w:t>
            </w:r>
            <w:r w:rsidR="000A2784">
              <w:t>AMF</w:t>
            </w:r>
            <w:r w:rsidR="00195840">
              <w:rPr>
                <w:rFonts w:hint="eastAsia"/>
                <w:lang w:eastAsia="zh-CN"/>
              </w:rPr>
              <w:t>,</w:t>
            </w:r>
            <w:r w:rsidR="00195840">
              <w:rPr>
                <w:lang w:eastAsia="zh-CN"/>
              </w:rPr>
              <w:t xml:space="preserve"> </w:t>
            </w:r>
            <w:r w:rsidR="00B11D6A">
              <w:t xml:space="preserve">NEF, </w:t>
            </w:r>
            <w:r w:rsidR="00584D14">
              <w:rPr>
                <w:noProof/>
              </w:rPr>
              <w:t>SMF+PGW-C</w:t>
            </w:r>
            <w:r w:rsidR="00584D14">
              <w:rPr>
                <w:noProof/>
                <w:lang w:val="en-GB"/>
              </w:rPr>
              <w:t xml:space="preserve">, </w:t>
            </w:r>
            <w:r w:rsidR="00B36D8E" w:rsidRPr="00F72704">
              <w:t>IMS-Node</w:t>
            </w:r>
            <w:r w:rsidR="00704C5B" w:rsidRPr="00704C5B">
              <w:t>, MMS-Node,</w:t>
            </w:r>
            <w:r w:rsidR="0096652D" w:rsidRPr="0096652D">
              <w:t xml:space="preserve"> MB-SMF</w:t>
            </w:r>
            <w:r w:rsidR="00BC4464">
              <w:t>, CHF</w:t>
            </w:r>
          </w:p>
        </w:tc>
      </w:tr>
      <w:tr w:rsidR="00094862" w:rsidTr="00E617EA">
        <w:tc>
          <w:tcPr>
            <w:tcW w:w="0" w:type="auto"/>
            <w:vMerge/>
            <w:tcBorders>
              <w:top w:val="single" w:sz="4" w:space="0" w:color="auto"/>
              <w:left w:val="single" w:sz="4" w:space="0" w:color="auto"/>
              <w:bottom w:val="single" w:sz="4" w:space="0" w:color="auto"/>
              <w:right w:val="single" w:sz="4" w:space="0" w:color="auto"/>
            </w:tcBorders>
            <w:vAlign w:val="center"/>
            <w:hideMark/>
          </w:tcPr>
          <w:p w:rsidR="00094862" w:rsidRDefault="00094862" w:rsidP="00E617EA">
            <w:pPr>
              <w:spacing w:after="0"/>
              <w:rPr>
                <w:rFonts w:ascii="Arial" w:hAnsi="Arial"/>
                <w:sz w:val="18"/>
              </w:rPr>
            </w:pPr>
          </w:p>
        </w:tc>
        <w:tc>
          <w:tcPr>
            <w:tcW w:w="2305"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Notify</w:t>
            </w:r>
          </w:p>
        </w:tc>
        <w:tc>
          <w:tcPr>
            <w:tcW w:w="1966"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Notify</w:t>
            </w:r>
          </w:p>
        </w:tc>
        <w:tc>
          <w:tcPr>
            <w:tcW w:w="1776" w:type="dxa"/>
            <w:tcBorders>
              <w:top w:val="single" w:sz="4" w:space="0" w:color="auto"/>
              <w:left w:val="single" w:sz="4" w:space="0" w:color="auto"/>
              <w:bottom w:val="single" w:sz="4" w:space="0" w:color="auto"/>
              <w:right w:val="single" w:sz="4" w:space="0" w:color="auto"/>
            </w:tcBorders>
            <w:hideMark/>
          </w:tcPr>
          <w:p w:rsidR="00094862" w:rsidRDefault="00094862" w:rsidP="00E617EA">
            <w:pPr>
              <w:pStyle w:val="TAL"/>
            </w:pPr>
            <w:r>
              <w:t>SMF</w:t>
            </w:r>
            <w:r w:rsidR="00195840">
              <w:rPr>
                <w:rFonts w:hint="eastAsia"/>
                <w:lang w:eastAsia="zh-CN"/>
              </w:rPr>
              <w:t>,</w:t>
            </w:r>
            <w:r w:rsidR="00195840">
              <w:rPr>
                <w:lang w:eastAsia="zh-CN"/>
              </w:rPr>
              <w:t xml:space="preserve"> </w:t>
            </w:r>
            <w:r w:rsidR="00584D14">
              <w:rPr>
                <w:lang w:eastAsia="zh-CN"/>
              </w:rPr>
              <w:t>SMF+PGW-C</w:t>
            </w:r>
            <w:r w:rsidR="00B36D8E" w:rsidRPr="009E3518">
              <w:t>,</w:t>
            </w:r>
            <w:r w:rsidR="00B36D8E" w:rsidRPr="00F72704">
              <w:t xml:space="preserve"> IMS-Node</w:t>
            </w:r>
            <w:r w:rsidR="00BC4464">
              <w:t>, CHF</w:t>
            </w:r>
          </w:p>
        </w:tc>
      </w:tr>
    </w:tbl>
    <w:p w:rsidR="00094862" w:rsidRDefault="00094862" w:rsidP="00094862">
      <w:pPr>
        <w:rPr>
          <w:lang w:val="en-US"/>
        </w:rPr>
      </w:pPr>
    </w:p>
    <w:p w:rsidR="00684A5F" w:rsidRDefault="00074B61" w:rsidP="00094862">
      <w:r w:rsidRPr="00714524">
        <w:t xml:space="preserve">The applicability of </w:t>
      </w:r>
      <w:r>
        <w:t>ConvergedCharging</w:t>
      </w:r>
      <w:r w:rsidRPr="00714524">
        <w:t xml:space="preserve"> service to</w:t>
      </w:r>
      <w:r w:rsidR="00684A5F">
        <w:t>:</w:t>
      </w:r>
    </w:p>
    <w:p w:rsidR="00684A5F" w:rsidRPr="004B3F8E" w:rsidRDefault="00684A5F" w:rsidP="00704C5B">
      <w:pPr>
        <w:pStyle w:val="B10"/>
        <w:rPr>
          <w:lang w:val="en-US"/>
        </w:rPr>
      </w:pPr>
      <w:r>
        <w:t>-</w:t>
      </w:r>
      <w:r>
        <w:tab/>
      </w:r>
      <w:r w:rsidRPr="00714524">
        <w:t>SMF</w:t>
      </w:r>
      <w:r w:rsidR="0096652D" w:rsidRPr="0096652D">
        <w:t>, MB-SMF</w:t>
      </w:r>
      <w:r>
        <w:t xml:space="preserve"> and SMF+PGW-C</w:t>
      </w:r>
      <w:r w:rsidRPr="00714524">
        <w:t xml:space="preserve"> as consumer is specified in TS 32.255 [30] for 5G data connectivity domain charging</w:t>
      </w:r>
      <w:r>
        <w:t xml:space="preserve">; </w:t>
      </w:r>
    </w:p>
    <w:p w:rsidR="00684A5F" w:rsidRDefault="00684A5F" w:rsidP="00704C5B">
      <w:pPr>
        <w:pStyle w:val="B10"/>
      </w:pPr>
      <w:r>
        <w:t>-</w:t>
      </w:r>
      <w:r>
        <w:tab/>
      </w:r>
      <w:r w:rsidRPr="00714524">
        <w:t>IMS-Node as consumer is specified in TS 32.260 [31] for IMS charging</w:t>
      </w:r>
      <w:r>
        <w:t>;</w:t>
      </w:r>
    </w:p>
    <w:p w:rsidR="00684A5F" w:rsidRPr="00F0423F" w:rsidRDefault="00684A5F" w:rsidP="00F0423F">
      <w:pPr>
        <w:pStyle w:val="B10"/>
      </w:pPr>
      <w:r>
        <w:rPr>
          <w:lang w:val="en-GB"/>
        </w:rPr>
        <w:t>-</w:t>
      </w:r>
      <w:r>
        <w:rPr>
          <w:lang w:val="en-GB"/>
        </w:rPr>
        <w:tab/>
      </w:r>
      <w:r>
        <w:t>NEF a</w:t>
      </w:r>
      <w:r w:rsidRPr="00714524">
        <w:t>s consumer is specified in TS 32.2</w:t>
      </w:r>
      <w:r>
        <w:t>54</w:t>
      </w:r>
      <w:r w:rsidRPr="00714524">
        <w:t xml:space="preserve"> [3</w:t>
      </w:r>
      <w:r>
        <w:t>2</w:t>
      </w:r>
      <w:r w:rsidRPr="00714524">
        <w:t xml:space="preserve">] for </w:t>
      </w:r>
      <w:r>
        <w:t>e</w:t>
      </w:r>
      <w:r w:rsidRPr="009C7B91">
        <w:t>xposure function Northbound Application Program Interfaces</w:t>
      </w:r>
      <w:r>
        <w:t xml:space="preserve"> </w:t>
      </w:r>
      <w:r w:rsidRPr="00714524">
        <w:t>charging</w:t>
      </w:r>
      <w:r>
        <w:t>;</w:t>
      </w:r>
    </w:p>
    <w:p w:rsidR="00684A5F" w:rsidRPr="004B3F8E" w:rsidRDefault="00684A5F" w:rsidP="00F0423F">
      <w:pPr>
        <w:pStyle w:val="B10"/>
        <w:rPr>
          <w:lang w:val="en-US"/>
        </w:rPr>
      </w:pPr>
      <w:r>
        <w:rPr>
          <w:lang w:val="en-US" w:eastAsia="zh-CN"/>
        </w:rPr>
        <w:t>-</w:t>
      </w:r>
      <w:r>
        <w:rPr>
          <w:lang w:val="en-US" w:eastAsia="zh-CN"/>
        </w:rPr>
        <w:tab/>
      </w:r>
      <w:r w:rsidRPr="004B3F8E">
        <w:rPr>
          <w:rFonts w:hint="eastAsia"/>
          <w:lang w:val="en-US" w:eastAsia="zh-CN"/>
        </w:rPr>
        <w:t>A</w:t>
      </w:r>
      <w:r w:rsidRPr="004B3F8E">
        <w:rPr>
          <w:lang w:val="en-US" w:eastAsia="zh-CN"/>
        </w:rPr>
        <w:t xml:space="preserve">MF as </w:t>
      </w:r>
      <w:r>
        <w:t>consumer is specified in the TS 32.256</w:t>
      </w:r>
      <w:r w:rsidR="00704C5B">
        <w:rPr>
          <w:lang w:val="en-GB"/>
        </w:rPr>
        <w:t xml:space="preserve"> </w:t>
      </w:r>
      <w:r>
        <w:t xml:space="preserve">[33] for </w:t>
      </w:r>
      <w:r w:rsidRPr="009C7B91">
        <w:t>5G connection and mobility domain charging</w:t>
      </w:r>
      <w:r>
        <w:t>;</w:t>
      </w:r>
    </w:p>
    <w:p w:rsidR="00684A5F" w:rsidRPr="004B3F8E" w:rsidRDefault="00684A5F" w:rsidP="00F0423F">
      <w:pPr>
        <w:pStyle w:val="B10"/>
        <w:rPr>
          <w:lang w:val="en-US"/>
        </w:rPr>
      </w:pPr>
      <w:r>
        <w:rPr>
          <w:lang w:val="en-US"/>
        </w:rPr>
        <w:t>-</w:t>
      </w:r>
      <w:r>
        <w:rPr>
          <w:lang w:val="en-US"/>
        </w:rPr>
        <w:tab/>
      </w:r>
      <w:r w:rsidRPr="004B3F8E">
        <w:rPr>
          <w:lang w:val="en-US"/>
        </w:rPr>
        <w:t xml:space="preserve">SMSF </w:t>
      </w:r>
      <w:r w:rsidRPr="00714524">
        <w:t>as consumer is specified in TS 32.</w:t>
      </w:r>
      <w:r>
        <w:t>274</w:t>
      </w:r>
      <w:r w:rsidR="00704C5B">
        <w:rPr>
          <w:lang w:val="en-GB"/>
        </w:rPr>
        <w:t xml:space="preserve"> </w:t>
      </w:r>
      <w:r w:rsidRPr="00714524">
        <w:t>[3</w:t>
      </w:r>
      <w:r>
        <w:t>4</w:t>
      </w:r>
      <w:r w:rsidRPr="00714524">
        <w:t xml:space="preserve">] for </w:t>
      </w:r>
      <w:r>
        <w:t xml:space="preserve">short message service </w:t>
      </w:r>
      <w:r w:rsidRPr="00714524">
        <w:t>charging</w:t>
      </w:r>
      <w:r>
        <w:t>;</w:t>
      </w:r>
    </w:p>
    <w:p w:rsidR="00684A5F" w:rsidRPr="004B3F8E" w:rsidRDefault="00684A5F" w:rsidP="00F0423F">
      <w:pPr>
        <w:pStyle w:val="B10"/>
        <w:rPr>
          <w:lang w:val="en-US"/>
        </w:rPr>
      </w:pPr>
      <w:r>
        <w:t>-</w:t>
      </w:r>
      <w:r>
        <w:tab/>
        <w:t>CEF as consumer is specified in the TS 28.201</w:t>
      </w:r>
      <w:r w:rsidR="00704C5B">
        <w:rPr>
          <w:lang w:val="en-GB"/>
        </w:rPr>
        <w:t xml:space="preserve"> </w:t>
      </w:r>
      <w:r>
        <w:t>[35] and TS 28.202[36] for Network slice charging</w:t>
      </w:r>
      <w:r w:rsidR="00A15A78" w:rsidRPr="00A15A78">
        <w:t xml:space="preserve"> and edge computing charging</w:t>
      </w:r>
      <w:r>
        <w:t>;</w:t>
      </w:r>
    </w:p>
    <w:p w:rsidR="00684A5F" w:rsidRDefault="00684A5F" w:rsidP="00F0423F">
      <w:pPr>
        <w:pStyle w:val="B10"/>
      </w:pPr>
      <w:r>
        <w:t>-</w:t>
      </w:r>
      <w:r>
        <w:tab/>
      </w:r>
      <w:r w:rsidRPr="00DA654F">
        <w:t>MnS Producer</w:t>
      </w:r>
      <w:r>
        <w:t xml:space="preserve"> as consumer is specified in the TS 28.201</w:t>
      </w:r>
      <w:r w:rsidR="00704C5B">
        <w:rPr>
          <w:lang w:val="en-GB"/>
        </w:rPr>
        <w:t xml:space="preserve"> </w:t>
      </w:r>
      <w:r>
        <w:t>[35] and TS 28.202</w:t>
      </w:r>
      <w:r w:rsidR="00704C5B">
        <w:rPr>
          <w:lang w:val="en-GB"/>
        </w:rPr>
        <w:t xml:space="preserve"> </w:t>
      </w:r>
      <w:r>
        <w:t>[36] for Network slice charging.</w:t>
      </w:r>
    </w:p>
    <w:p w:rsidR="00A15A78" w:rsidRDefault="00704C5B" w:rsidP="00A15A78">
      <w:pPr>
        <w:pStyle w:val="B10"/>
      </w:pPr>
      <w:r w:rsidRPr="00CF33D8">
        <w:t>-</w:t>
      </w:r>
      <w:r w:rsidRPr="00CF33D8">
        <w:tab/>
      </w:r>
      <w:r>
        <w:t>MMS-Node</w:t>
      </w:r>
      <w:r w:rsidRPr="00CF33D8">
        <w:t xml:space="preserve"> as consumer is specified in TS 32.270</w:t>
      </w:r>
      <w:r>
        <w:t xml:space="preserve"> </w:t>
      </w:r>
      <w:r w:rsidRPr="00CF33D8">
        <w:t>[3</w:t>
      </w:r>
      <w:r>
        <w:t>7</w:t>
      </w:r>
      <w:r w:rsidRPr="00CF33D8">
        <w:t xml:space="preserve">] for </w:t>
      </w:r>
      <w:r>
        <w:t>multimedia</w:t>
      </w:r>
      <w:r w:rsidRPr="00CF33D8">
        <w:t xml:space="preserve"> messag</w:t>
      </w:r>
      <w:r>
        <w:t>ing</w:t>
      </w:r>
      <w:r w:rsidRPr="00CF33D8">
        <w:t xml:space="preserve"> service charging.</w:t>
      </w:r>
    </w:p>
    <w:p w:rsidR="00074B61" w:rsidRDefault="00A15A78" w:rsidP="00A15A78">
      <w:pPr>
        <w:pStyle w:val="B10"/>
      </w:pPr>
      <w:r>
        <w:t>-</w:t>
      </w:r>
      <w:r>
        <w:tab/>
        <w:t>EES as consumer is specified in the TS 32.257 [38] for edge computing charging.</w:t>
      </w:r>
    </w:p>
    <w:p w:rsidR="00BC4464" w:rsidRPr="00BC4464" w:rsidRDefault="00BC4464" w:rsidP="00A15A78">
      <w:pPr>
        <w:pStyle w:val="B10"/>
        <w:rPr>
          <w:lang w:val="en-GB"/>
        </w:rPr>
      </w:pPr>
      <w:r>
        <w:t>-</w:t>
      </w:r>
      <w:r>
        <w:tab/>
        <w:t>CHF</w:t>
      </w:r>
      <w:r w:rsidRPr="00714524">
        <w:t xml:space="preserve"> as consumer is specified in TS 32.255 [30] </w:t>
      </w:r>
      <w:r>
        <w:t xml:space="preserve">for LBO roaming </w:t>
      </w:r>
      <w:r w:rsidRPr="00714524">
        <w:t xml:space="preserve">5G data connectivity </w:t>
      </w:r>
      <w:r w:rsidRPr="009C7B91">
        <w:t>domain charging</w:t>
      </w:r>
      <w:r>
        <w:t xml:space="preserve"> and the TS 32.256 [33]</w:t>
      </w:r>
      <w:r w:rsidRPr="00D672E2">
        <w:t xml:space="preserve"> </w:t>
      </w:r>
      <w:r>
        <w:t xml:space="preserve">for roaming </w:t>
      </w:r>
      <w:r w:rsidRPr="009C7B91">
        <w:t>5G connection and mobility domain charging</w:t>
      </w:r>
      <w:r w:rsidRPr="00BC4464">
        <w:rPr>
          <w:lang w:val="en-GB"/>
        </w:rPr>
        <w:t>.</w:t>
      </w:r>
    </w:p>
    <w:p w:rsidR="00195840" w:rsidRPr="00094862" w:rsidRDefault="00094862" w:rsidP="00302BD7">
      <w:r>
        <w:t>The input and output parameters described in the clauses below are common to all NF Consumers. The usage of these common parameters and additional NF Consumer specific parameters are specified in dedicated charging specifications.</w:t>
      </w:r>
    </w:p>
    <w:p w:rsidR="00302BD7" w:rsidRPr="00A06DE9" w:rsidRDefault="00302BD7" w:rsidP="00302BD7">
      <w:pPr>
        <w:pStyle w:val="Heading3"/>
      </w:pPr>
      <w:bookmarkStart w:id="315" w:name="_Toc20212996"/>
      <w:bookmarkStart w:id="316" w:name="_Toc27668411"/>
      <w:bookmarkStart w:id="317" w:name="_Toc44668312"/>
      <w:bookmarkStart w:id="318" w:name="_Toc58836872"/>
      <w:bookmarkStart w:id="319" w:name="_Toc58837879"/>
      <w:bookmarkStart w:id="320" w:name="_Toc153963624"/>
      <w:r w:rsidRPr="00A06DE9">
        <w:rPr>
          <w:lang w:eastAsia="zh-CN"/>
        </w:rPr>
        <w:t>6.</w:t>
      </w:r>
      <w:r w:rsidR="008574D5" w:rsidRPr="00A06DE9">
        <w:rPr>
          <w:lang w:eastAsia="zh-CN"/>
        </w:rPr>
        <w:t>2</w:t>
      </w:r>
      <w:r w:rsidRPr="00A06DE9">
        <w:rPr>
          <w:lang w:eastAsia="zh-CN"/>
        </w:rPr>
        <w:t>.2</w:t>
      </w:r>
      <w:r w:rsidRPr="00A06DE9">
        <w:rPr>
          <w:lang w:eastAsia="zh-CN"/>
        </w:rPr>
        <w:tab/>
        <w:t>Nchf_ConvergedCharging_Create</w:t>
      </w:r>
      <w:r w:rsidRPr="00A06DE9">
        <w:t xml:space="preserve"> service operation</w:t>
      </w:r>
      <w:bookmarkEnd w:id="315"/>
      <w:bookmarkEnd w:id="316"/>
      <w:bookmarkEnd w:id="317"/>
      <w:bookmarkEnd w:id="318"/>
      <w:bookmarkEnd w:id="319"/>
      <w:bookmarkEnd w:id="320"/>
    </w:p>
    <w:p w:rsidR="00302BD7" w:rsidRPr="00A06DE9" w:rsidRDefault="00302BD7" w:rsidP="00302BD7">
      <w:pPr>
        <w:rPr>
          <w:lang w:eastAsia="zh-CN"/>
        </w:rPr>
      </w:pPr>
      <w:r w:rsidRPr="00A06DE9">
        <w:rPr>
          <w:b/>
        </w:rPr>
        <w:t>Service operation name:</w:t>
      </w:r>
      <w:r w:rsidRPr="00A06DE9">
        <w:t xml:space="preserve"> </w:t>
      </w:r>
      <w:r w:rsidRPr="00A06DE9">
        <w:rPr>
          <w:lang w:eastAsia="zh-CN"/>
        </w:rPr>
        <w:t>Nchf_ConvergedCharging_Create</w:t>
      </w:r>
    </w:p>
    <w:p w:rsidR="00302BD7" w:rsidRPr="00A06DE9" w:rsidRDefault="00302BD7" w:rsidP="00302BD7">
      <w:pPr>
        <w:rPr>
          <w:lang w:eastAsia="zh-CN"/>
        </w:rPr>
      </w:pPr>
      <w:r w:rsidRPr="00A06DE9">
        <w:rPr>
          <w:b/>
        </w:rPr>
        <w:t>Description:</w:t>
      </w:r>
      <w:r w:rsidRPr="00A06DE9">
        <w:t xml:space="preserve"> Provides charging capabilities before service delivery, offers charging with and without quota management, as well as charging information record generation</w:t>
      </w:r>
      <w:r w:rsidRPr="00A06DE9">
        <w:rPr>
          <w:lang w:eastAsia="zh-CN"/>
        </w:rPr>
        <w:t>.</w:t>
      </w:r>
      <w:r w:rsidRPr="00A06DE9">
        <w:t xml:space="preserve"> </w:t>
      </w:r>
      <w:r w:rsidR="00166642">
        <w:t>It is</w:t>
      </w:r>
      <w:r w:rsidR="00166642" w:rsidRPr="00A06DE9">
        <w:t xml:space="preserve"> </w:t>
      </w:r>
      <w:r w:rsidR="00166642">
        <w:t xml:space="preserve">used for both session and event based charging. </w:t>
      </w:r>
      <w:r w:rsidRPr="00A06DE9">
        <w:t xml:space="preserve">Provides means for the NF Consumer to create the </w:t>
      </w:r>
      <w:r w:rsidR="005824C7" w:rsidRPr="007C3AC2">
        <w:t>resource</w:t>
      </w:r>
      <w:r w:rsidR="005824C7" w:rsidRPr="00A06DE9">
        <w:t xml:space="preserve"> </w:t>
      </w:r>
      <w:r w:rsidRPr="00A06DE9">
        <w:t xml:space="preserve">of </w:t>
      </w:r>
      <w:r w:rsidR="005824C7">
        <w:t>the charging</w:t>
      </w:r>
      <w:r w:rsidR="005824C7" w:rsidRPr="00A06DE9">
        <w:t xml:space="preserve"> </w:t>
      </w:r>
      <w:r w:rsidRPr="00A06DE9">
        <w:t>session.</w:t>
      </w:r>
      <w:r w:rsidRPr="00A06DE9">
        <w:rPr>
          <w:lang w:eastAsia="zh-CN"/>
        </w:rPr>
        <w:t xml:space="preserve"> </w:t>
      </w:r>
      <w:r w:rsidR="00166642">
        <w:rPr>
          <w:lang w:eastAsia="zh-CN"/>
        </w:rPr>
        <w:t xml:space="preserve">If it is used for session based charging the </w:t>
      </w:r>
      <w:r w:rsidR="005824C7">
        <w:rPr>
          <w:lang w:eastAsia="zh-CN"/>
        </w:rPr>
        <w:t>operation also makes</w:t>
      </w:r>
      <w:r w:rsidR="005824C7" w:rsidRPr="00A06DE9" w:rsidDel="00890C15">
        <w:rPr>
          <w:lang w:eastAsia="zh-CN"/>
        </w:rPr>
        <w:t xml:space="preserve"> </w:t>
      </w:r>
      <w:r w:rsidRPr="00A06DE9">
        <w:rPr>
          <w:lang w:eastAsia="zh-CN"/>
        </w:rPr>
        <w:t xml:space="preserve">an implicit subscribe to </w:t>
      </w:r>
      <w:r w:rsidR="005824C7">
        <w:rPr>
          <w:lang w:eastAsia="zh-CN"/>
        </w:rPr>
        <w:t xml:space="preserve">notification of </w:t>
      </w:r>
      <w:r w:rsidRPr="00A06DE9">
        <w:rPr>
          <w:lang w:eastAsia="zh-CN"/>
        </w:rPr>
        <w:t xml:space="preserve">events </w:t>
      </w:r>
      <w:r w:rsidR="005824C7">
        <w:rPr>
          <w:lang w:eastAsia="zh-CN"/>
        </w:rPr>
        <w:t>in CHF</w:t>
      </w:r>
      <w:r w:rsidR="005824C7" w:rsidRPr="00A06DE9">
        <w:rPr>
          <w:lang w:eastAsia="zh-CN"/>
        </w:rPr>
        <w:t xml:space="preserve"> </w:t>
      </w:r>
      <w:r w:rsidRPr="00A06DE9">
        <w:rPr>
          <w:lang w:eastAsia="zh-CN"/>
        </w:rPr>
        <w:t>that requires re-authorization</w:t>
      </w:r>
      <w:r w:rsidR="005824C7">
        <w:rPr>
          <w:lang w:eastAsia="zh-CN"/>
        </w:rPr>
        <w:t xml:space="preserve"> or abort</w:t>
      </w:r>
      <w:r w:rsidRPr="00A06DE9">
        <w:rPr>
          <w:lang w:eastAsia="zh-CN"/>
        </w:rPr>
        <w:t>.</w:t>
      </w:r>
    </w:p>
    <w:p w:rsidR="00302BD7" w:rsidRPr="00A06DE9" w:rsidRDefault="00302BD7" w:rsidP="00302BD7">
      <w:pPr>
        <w:rPr>
          <w:lang w:eastAsia="zh-CN"/>
        </w:rPr>
      </w:pPr>
      <w:r w:rsidRPr="00A06DE9">
        <w:rPr>
          <w:lang w:eastAsia="zh-CN"/>
        </w:rPr>
        <w:t xml:space="preserve">The </w:t>
      </w:r>
      <w:r w:rsidR="005824C7">
        <w:rPr>
          <w:lang w:eastAsia="zh-CN"/>
        </w:rPr>
        <w:t xml:space="preserve">service operation </w:t>
      </w:r>
      <w:r w:rsidRPr="00A06DE9">
        <w:rPr>
          <w:lang w:eastAsia="zh-CN"/>
        </w:rPr>
        <w:t xml:space="preserve">may be used to request quota authorisation for service delivery and may open a CDR in the CHF, based </w:t>
      </w:r>
      <w:r w:rsidR="005824C7">
        <w:rPr>
          <w:lang w:eastAsia="zh-CN"/>
        </w:rPr>
        <w:t xml:space="preserve">on </w:t>
      </w:r>
      <w:r w:rsidRPr="00A06DE9">
        <w:rPr>
          <w:lang w:eastAsia="zh-CN"/>
        </w:rPr>
        <w:t>the information provided by the NF Consumer.</w:t>
      </w:r>
    </w:p>
    <w:p w:rsidR="00302BD7" w:rsidRPr="00A06DE9" w:rsidRDefault="00302BD7" w:rsidP="00302BD7">
      <w:r w:rsidRPr="00A06DE9">
        <w:rPr>
          <w:b/>
        </w:rPr>
        <w:t>Known NF Consumers:</w:t>
      </w:r>
      <w:r w:rsidRPr="00A06DE9">
        <w:t xml:space="preserve"> SMF</w:t>
      </w:r>
      <w:r w:rsidR="00E91A31">
        <w:t>, SMSF</w:t>
      </w:r>
      <w:r w:rsidR="00BD4E2F">
        <w:t>, AMF</w:t>
      </w:r>
      <w:r w:rsidR="00AF10B8" w:rsidRPr="00017AA4">
        <w:t xml:space="preserve">, </w:t>
      </w:r>
      <w:r w:rsidR="00AF10B8" w:rsidRPr="00C85BE1">
        <w:t>IMS-Node</w:t>
      </w:r>
      <w:r w:rsidR="009A2614">
        <w:t xml:space="preserve">, </w:t>
      </w:r>
      <w:r w:rsidR="00704C5B" w:rsidRPr="00704C5B">
        <w:t xml:space="preserve">MMS-Node, </w:t>
      </w:r>
      <w:r w:rsidR="00772A04">
        <w:rPr>
          <w:noProof/>
        </w:rPr>
        <w:t>SMF+PGW-C</w:t>
      </w:r>
      <w:r w:rsidR="009A2614">
        <w:rPr>
          <w:noProof/>
        </w:rPr>
        <w:t>, NEF</w:t>
      </w:r>
      <w:r w:rsidR="00DA654F" w:rsidRPr="00DA654F">
        <w:rPr>
          <w:noProof/>
        </w:rPr>
        <w:t>, CEF, MnS Producer</w:t>
      </w:r>
      <w:r w:rsidR="00A15A78" w:rsidRPr="00A15A78">
        <w:rPr>
          <w:noProof/>
        </w:rPr>
        <w:t>, EES</w:t>
      </w:r>
      <w:r w:rsidR="0096652D" w:rsidRPr="0096652D">
        <w:rPr>
          <w:noProof/>
        </w:rPr>
        <w:t>, MB-SMF</w:t>
      </w:r>
      <w:r w:rsidR="00BC4464">
        <w:rPr>
          <w:noProof/>
        </w:rPr>
        <w:t>, CHF</w:t>
      </w:r>
      <w:r w:rsidRPr="00A06DE9">
        <w:t>.</w:t>
      </w:r>
    </w:p>
    <w:p w:rsidR="00302BD7" w:rsidRPr="00A06DE9" w:rsidRDefault="00302BD7" w:rsidP="00302BD7">
      <w:r w:rsidRPr="00A06DE9">
        <w:rPr>
          <w:b/>
        </w:rPr>
        <w:t>Inputs, Required:</w:t>
      </w:r>
      <w:r w:rsidRPr="00A06DE9">
        <w:t xml:space="preserve"> </w:t>
      </w:r>
      <w:r w:rsidR="005824C7">
        <w:t>Subscriber identifier</w:t>
      </w:r>
      <w:r w:rsidRPr="00A06DE9">
        <w:t xml:space="preserve">, either </w:t>
      </w:r>
      <w:r w:rsidRPr="00A06DE9">
        <w:rPr>
          <w:lang w:eastAsia="zh-CN"/>
        </w:rPr>
        <w:t xml:space="preserve">service </w:t>
      </w:r>
      <w:r w:rsidR="005824C7" w:rsidRPr="00A06DE9">
        <w:rPr>
          <w:lang w:eastAsia="zh-CN"/>
        </w:rPr>
        <w:t xml:space="preserve">identification </w:t>
      </w:r>
      <w:r w:rsidRPr="00A06DE9">
        <w:rPr>
          <w:lang w:eastAsia="zh-CN"/>
        </w:rPr>
        <w:t>or rating group</w:t>
      </w:r>
      <w:r w:rsidRPr="00A06DE9">
        <w:t>.</w:t>
      </w:r>
    </w:p>
    <w:p w:rsidR="00302BD7" w:rsidRPr="00A06DE9" w:rsidRDefault="00302BD7" w:rsidP="00302BD7">
      <w:r w:rsidRPr="00A06DE9">
        <w:rPr>
          <w:b/>
        </w:rPr>
        <w:t>Inputs, Optional:</w:t>
      </w:r>
      <w:r w:rsidRPr="00A06DE9">
        <w:t xml:space="preserve"> Requested service units, </w:t>
      </w:r>
      <w:r w:rsidR="00166642">
        <w:t xml:space="preserve">one-time event, </w:t>
      </w:r>
      <w:r w:rsidRPr="00A06DE9">
        <w:t>destination address, provider, location information, time and date.</w:t>
      </w:r>
    </w:p>
    <w:p w:rsidR="00302BD7" w:rsidRPr="00A06DE9" w:rsidRDefault="00302BD7" w:rsidP="00302BD7">
      <w:pPr>
        <w:rPr>
          <w:lang w:eastAsia="zh-CN"/>
        </w:rPr>
      </w:pPr>
      <w:r w:rsidRPr="00A06DE9">
        <w:rPr>
          <w:b/>
        </w:rPr>
        <w:t>Outputs, Required:</w:t>
      </w:r>
      <w:r w:rsidRPr="00A06DE9">
        <w:rPr>
          <w:b/>
          <w:lang w:eastAsia="zh-CN"/>
        </w:rPr>
        <w:t xml:space="preserve"> </w:t>
      </w:r>
      <w:r w:rsidR="005824C7">
        <w:t>Result</w:t>
      </w:r>
      <w:r w:rsidR="005824C7">
        <w:rPr>
          <w:lang w:eastAsia="zh-CN"/>
        </w:rPr>
        <w:t xml:space="preserve"> indication</w:t>
      </w:r>
      <w:r w:rsidRPr="00A06DE9">
        <w:rPr>
          <w:lang w:eastAsia="zh-CN"/>
        </w:rPr>
        <w:t>.</w:t>
      </w:r>
    </w:p>
    <w:p w:rsidR="00302BD7" w:rsidRPr="00A06DE9" w:rsidRDefault="00302BD7" w:rsidP="00302BD7">
      <w:pPr>
        <w:rPr>
          <w:lang w:eastAsia="zh-CN"/>
        </w:rPr>
      </w:pPr>
      <w:r w:rsidRPr="00A06DE9">
        <w:rPr>
          <w:b/>
        </w:rPr>
        <w:t xml:space="preserve">Outputs, Optional: </w:t>
      </w:r>
      <w:r w:rsidRPr="00A06DE9">
        <w:t>Granted service units, validity time, triggers</w:t>
      </w:r>
      <w:r w:rsidR="005824C7">
        <w:t>.</w:t>
      </w:r>
    </w:p>
    <w:p w:rsidR="00302BD7" w:rsidRPr="00A06DE9" w:rsidRDefault="00302BD7" w:rsidP="00302BD7">
      <w:pPr>
        <w:pStyle w:val="Heading3"/>
      </w:pPr>
      <w:bookmarkStart w:id="321" w:name="_Toc20212997"/>
      <w:bookmarkStart w:id="322" w:name="_Toc27668412"/>
      <w:bookmarkStart w:id="323" w:name="_Toc44668313"/>
      <w:bookmarkStart w:id="324" w:name="_Toc58836873"/>
      <w:bookmarkStart w:id="325" w:name="_Toc58837880"/>
      <w:bookmarkStart w:id="326" w:name="_Toc153963625"/>
      <w:r w:rsidRPr="00A06DE9">
        <w:t>6.</w:t>
      </w:r>
      <w:r w:rsidR="008574D5" w:rsidRPr="00A06DE9">
        <w:t>2</w:t>
      </w:r>
      <w:r w:rsidRPr="00A06DE9">
        <w:t>.3</w:t>
      </w:r>
      <w:r w:rsidRPr="00A06DE9">
        <w:tab/>
        <w:t>Nchf_ConvergedCharging_Update service operation</w:t>
      </w:r>
      <w:bookmarkEnd w:id="321"/>
      <w:bookmarkEnd w:id="322"/>
      <w:bookmarkEnd w:id="323"/>
      <w:bookmarkEnd w:id="324"/>
      <w:bookmarkEnd w:id="325"/>
      <w:bookmarkEnd w:id="326"/>
    </w:p>
    <w:p w:rsidR="00302BD7" w:rsidRPr="00A06DE9" w:rsidRDefault="00302BD7" w:rsidP="00302BD7">
      <w:pPr>
        <w:suppressAutoHyphens/>
      </w:pPr>
      <w:r w:rsidRPr="00A06DE9">
        <w:rPr>
          <w:b/>
        </w:rPr>
        <w:t>Service operation name:</w:t>
      </w:r>
      <w:r w:rsidRPr="00A06DE9">
        <w:t xml:space="preserve"> </w:t>
      </w:r>
      <w:r w:rsidRPr="00A06DE9">
        <w:rPr>
          <w:lang w:eastAsia="zh-CN"/>
        </w:rPr>
        <w:t>Nchf_ConvergedCharging_</w:t>
      </w:r>
      <w:r w:rsidRPr="00A06DE9">
        <w:t>Update</w:t>
      </w:r>
    </w:p>
    <w:p w:rsidR="00302BD7" w:rsidRPr="00A06DE9" w:rsidRDefault="00302BD7" w:rsidP="00302BD7">
      <w:pPr>
        <w:suppressAutoHyphens/>
        <w:rPr>
          <w:lang w:eastAsia="zh-CN"/>
        </w:rPr>
      </w:pPr>
      <w:r w:rsidRPr="00A06DE9">
        <w:rPr>
          <w:b/>
        </w:rPr>
        <w:t>Description:</w:t>
      </w:r>
      <w:r w:rsidRPr="00A06DE9">
        <w:t xml:space="preserve"> Provides charging capabilities during service delivery, offers usage reporting and quota management, as well as charging information record generation</w:t>
      </w:r>
      <w:r w:rsidRPr="00A06DE9">
        <w:rPr>
          <w:lang w:eastAsia="zh-CN"/>
        </w:rPr>
        <w:t>.</w:t>
      </w:r>
    </w:p>
    <w:p w:rsidR="00302BD7" w:rsidRPr="00A06DE9" w:rsidRDefault="00302BD7" w:rsidP="00302BD7">
      <w:pPr>
        <w:suppressAutoHyphens/>
        <w:rPr>
          <w:lang w:eastAsia="zh-CN"/>
        </w:rPr>
      </w:pPr>
      <w:r w:rsidRPr="00A06DE9">
        <w:rPr>
          <w:lang w:eastAsia="zh-CN"/>
        </w:rPr>
        <w:t xml:space="preserve">The </w:t>
      </w:r>
      <w:r w:rsidR="00452673">
        <w:rPr>
          <w:lang w:eastAsia="zh-CN"/>
        </w:rPr>
        <w:t>service operation</w:t>
      </w:r>
      <w:r w:rsidRPr="00A06DE9">
        <w:rPr>
          <w:lang w:eastAsia="zh-CN"/>
        </w:rPr>
        <w:t xml:space="preserve"> is used to report usage and may request further quota authorisation, if </w:t>
      </w:r>
      <w:r w:rsidR="00AF27E9" w:rsidRPr="00A06DE9">
        <w:rPr>
          <w:lang w:eastAsia="zh-CN"/>
        </w:rPr>
        <w:t xml:space="preserve">the trigger conditions </w:t>
      </w:r>
      <w:r w:rsidR="00AF27E9" w:rsidRPr="00A06DE9">
        <w:rPr>
          <w:rFonts w:hint="eastAsia"/>
          <w:lang w:eastAsia="zh-CN"/>
        </w:rPr>
        <w:t>occurs</w:t>
      </w:r>
      <w:r w:rsidR="003F61E2" w:rsidRPr="00A06DE9">
        <w:rPr>
          <w:lang w:eastAsia="zh-CN"/>
        </w:rPr>
        <w:t>,</w:t>
      </w:r>
      <w:r w:rsidRPr="00A06DE9">
        <w:rPr>
          <w:lang w:eastAsia="zh-CN"/>
        </w:rPr>
        <w:t xml:space="preserve"> </w:t>
      </w:r>
      <w:r w:rsidR="00AF27E9" w:rsidRPr="00A06DE9">
        <w:rPr>
          <w:lang w:eastAsia="zh-CN"/>
        </w:rPr>
        <w:t>this operation may cause</w:t>
      </w:r>
      <w:r w:rsidRPr="00A06DE9">
        <w:rPr>
          <w:lang w:eastAsia="zh-CN"/>
        </w:rPr>
        <w:t xml:space="preserve"> update of the CDR or production of an interim CDR in the CHF.</w:t>
      </w:r>
    </w:p>
    <w:p w:rsidR="00302BD7" w:rsidRPr="00A06DE9" w:rsidRDefault="00302BD7" w:rsidP="00302BD7">
      <w:r w:rsidRPr="00A06DE9">
        <w:rPr>
          <w:b/>
        </w:rPr>
        <w:t>Known NF Consumers:</w:t>
      </w:r>
      <w:r w:rsidRPr="00A06DE9">
        <w:t xml:space="preserve"> SMF</w:t>
      </w:r>
      <w:r w:rsidR="00AF10B8" w:rsidRPr="00CC3254">
        <w:t xml:space="preserve">, </w:t>
      </w:r>
      <w:r w:rsidR="00AF10B8" w:rsidRPr="00C85BE1">
        <w:t>IMS-Node</w:t>
      </w:r>
      <w:r w:rsidR="009A2614">
        <w:t xml:space="preserve">, </w:t>
      </w:r>
      <w:r w:rsidR="00772A04">
        <w:rPr>
          <w:noProof/>
        </w:rPr>
        <w:t>SMF+PGW-C</w:t>
      </w:r>
      <w:r w:rsidR="0096652D" w:rsidRPr="0096652D">
        <w:rPr>
          <w:noProof/>
        </w:rPr>
        <w:t>, MB-SMF</w:t>
      </w:r>
      <w:r w:rsidR="00BC4464">
        <w:rPr>
          <w:noProof/>
        </w:rPr>
        <w:t>, CHF</w:t>
      </w:r>
      <w:r w:rsidRPr="00A06DE9">
        <w:t>.</w:t>
      </w:r>
    </w:p>
    <w:p w:rsidR="00302BD7" w:rsidRPr="00A06DE9" w:rsidRDefault="00302BD7" w:rsidP="00302BD7">
      <w:pPr>
        <w:suppressAutoHyphens/>
      </w:pPr>
      <w:r w:rsidRPr="00A06DE9">
        <w:rPr>
          <w:b/>
        </w:rPr>
        <w:t>Inputs, Required:</w:t>
      </w:r>
      <w:r w:rsidRPr="00A06DE9">
        <w:rPr>
          <w:lang w:eastAsia="zh-CN"/>
        </w:rPr>
        <w:t xml:space="preserve"> </w:t>
      </w:r>
      <w:r w:rsidR="00AF27E9" w:rsidRPr="00A06DE9">
        <w:t xml:space="preserve">Subscriber </w:t>
      </w:r>
      <w:r w:rsidR="00452673">
        <w:t>i</w:t>
      </w:r>
      <w:r w:rsidR="00452673" w:rsidRPr="00A06DE9">
        <w:t>dentifier</w:t>
      </w:r>
      <w:r w:rsidR="00223E29">
        <w:t xml:space="preserve"> (Optional for emergency session)</w:t>
      </w:r>
      <w:r w:rsidR="00AF27E9" w:rsidRPr="00A06DE9">
        <w:rPr>
          <w:rFonts w:hint="eastAsia"/>
          <w:lang w:eastAsia="zh-CN"/>
        </w:rPr>
        <w:t xml:space="preserve">, </w:t>
      </w:r>
      <w:r w:rsidR="00452673">
        <w:t>session identifier,</w:t>
      </w:r>
      <w:r w:rsidR="00452673" w:rsidRPr="00A06DE9" w:rsidDel="006E1AD7">
        <w:t xml:space="preserve"> </w:t>
      </w:r>
      <w:r w:rsidR="00AF27E9" w:rsidRPr="00A06DE9">
        <w:t>reporting reason</w:t>
      </w:r>
      <w:r w:rsidRPr="00A06DE9">
        <w:t>.</w:t>
      </w:r>
    </w:p>
    <w:p w:rsidR="00302BD7" w:rsidRPr="00A06DE9" w:rsidRDefault="00302BD7" w:rsidP="00302BD7">
      <w:pPr>
        <w:suppressAutoHyphens/>
      </w:pPr>
      <w:r w:rsidRPr="00A06DE9">
        <w:rPr>
          <w:b/>
        </w:rPr>
        <w:t>Inputs, Optional:</w:t>
      </w:r>
      <w:r w:rsidRPr="00A06DE9">
        <w:t xml:space="preserve"> </w:t>
      </w:r>
      <w:r w:rsidR="00452673">
        <w:t>R</w:t>
      </w:r>
      <w:r w:rsidR="00452673" w:rsidRPr="00A06DE9">
        <w:t xml:space="preserve">equested </w:t>
      </w:r>
      <w:r w:rsidRPr="00A06DE9">
        <w:t>service units</w:t>
      </w:r>
      <w:r w:rsidR="00452673">
        <w:t>,</w:t>
      </w:r>
      <w:r w:rsidR="00452673" w:rsidRPr="006E1AD7">
        <w:t xml:space="preserve"> </w:t>
      </w:r>
      <w:r w:rsidR="00452673" w:rsidRPr="00A44184">
        <w:t>used service units</w:t>
      </w:r>
      <w:r w:rsidR="00452673">
        <w:t>.</w:t>
      </w:r>
    </w:p>
    <w:p w:rsidR="00302BD7" w:rsidRPr="00A06DE9" w:rsidRDefault="00302BD7" w:rsidP="00302BD7">
      <w:pPr>
        <w:suppressAutoHyphens/>
      </w:pPr>
      <w:r w:rsidRPr="00A06DE9">
        <w:rPr>
          <w:b/>
        </w:rPr>
        <w:t xml:space="preserve">Outputs, Required: </w:t>
      </w:r>
      <w:r w:rsidR="00452673">
        <w:t>Result</w:t>
      </w:r>
      <w:r w:rsidR="00452673">
        <w:rPr>
          <w:lang w:eastAsia="zh-CN"/>
        </w:rPr>
        <w:t xml:space="preserve"> indication</w:t>
      </w:r>
      <w:r w:rsidRPr="00A06DE9">
        <w:rPr>
          <w:lang w:eastAsia="zh-CN"/>
        </w:rPr>
        <w:t>.</w:t>
      </w:r>
    </w:p>
    <w:p w:rsidR="00302BD7" w:rsidRPr="00A06DE9" w:rsidRDefault="00302BD7" w:rsidP="00302BD7">
      <w:pPr>
        <w:suppressAutoHyphens/>
      </w:pPr>
      <w:r w:rsidRPr="00A06DE9">
        <w:rPr>
          <w:b/>
        </w:rPr>
        <w:t xml:space="preserve">Outputs, Optional: </w:t>
      </w:r>
      <w:r w:rsidRPr="00A06DE9">
        <w:t xml:space="preserve">Granted service units, </w:t>
      </w:r>
      <w:r w:rsidR="00452673">
        <w:t>v</w:t>
      </w:r>
      <w:r w:rsidR="00452673" w:rsidRPr="00A06DE9">
        <w:t xml:space="preserve">alidity </w:t>
      </w:r>
      <w:r w:rsidR="00452673">
        <w:t>t</w:t>
      </w:r>
      <w:r w:rsidR="00452673" w:rsidRPr="00A06DE9">
        <w:t>ime</w:t>
      </w:r>
      <w:r w:rsidR="006743D7" w:rsidRPr="00A06DE9">
        <w:rPr>
          <w:rFonts w:hint="eastAsia"/>
          <w:lang w:eastAsia="zh-CN"/>
        </w:rPr>
        <w:t>, triggers</w:t>
      </w:r>
      <w:r w:rsidR="00452673">
        <w:rPr>
          <w:lang w:eastAsia="zh-CN"/>
        </w:rPr>
        <w:t>.</w:t>
      </w:r>
    </w:p>
    <w:p w:rsidR="00302BD7" w:rsidRPr="00A06DE9" w:rsidRDefault="00302BD7" w:rsidP="00302BD7">
      <w:pPr>
        <w:pStyle w:val="Heading3"/>
      </w:pPr>
      <w:bookmarkStart w:id="327" w:name="_Toc20212998"/>
      <w:bookmarkStart w:id="328" w:name="_Toc27668413"/>
      <w:bookmarkStart w:id="329" w:name="_Toc44668314"/>
      <w:bookmarkStart w:id="330" w:name="_Toc58836874"/>
      <w:bookmarkStart w:id="331" w:name="_Toc58837881"/>
      <w:bookmarkStart w:id="332" w:name="_Toc153963626"/>
      <w:r w:rsidRPr="00A06DE9">
        <w:rPr>
          <w:lang w:eastAsia="zh-CN"/>
        </w:rPr>
        <w:t>6.</w:t>
      </w:r>
      <w:r w:rsidR="008574D5" w:rsidRPr="00A06DE9">
        <w:rPr>
          <w:lang w:eastAsia="zh-CN"/>
        </w:rPr>
        <w:t>2</w:t>
      </w:r>
      <w:r w:rsidRPr="00A06DE9">
        <w:rPr>
          <w:lang w:eastAsia="zh-CN"/>
        </w:rPr>
        <w:t>.4</w:t>
      </w:r>
      <w:r w:rsidRPr="00A06DE9">
        <w:rPr>
          <w:lang w:eastAsia="zh-CN"/>
        </w:rPr>
        <w:tab/>
        <w:t>Nchf_ConvergedCharging_</w:t>
      </w:r>
      <w:r w:rsidR="00843781">
        <w:rPr>
          <w:rFonts w:eastAsia="SimSun"/>
        </w:rPr>
        <w:t>Release</w:t>
      </w:r>
      <w:r w:rsidR="00843781" w:rsidRPr="00A06DE9" w:rsidDel="00AA0D21">
        <w:t xml:space="preserve"> </w:t>
      </w:r>
      <w:r w:rsidRPr="00A06DE9">
        <w:t>service operation</w:t>
      </w:r>
      <w:bookmarkEnd w:id="327"/>
      <w:bookmarkEnd w:id="328"/>
      <w:bookmarkEnd w:id="329"/>
      <w:bookmarkEnd w:id="330"/>
      <w:bookmarkEnd w:id="331"/>
      <w:bookmarkEnd w:id="332"/>
    </w:p>
    <w:p w:rsidR="00302BD7" w:rsidRPr="00A06DE9" w:rsidRDefault="00302BD7" w:rsidP="00302BD7">
      <w:pPr>
        <w:suppressAutoHyphens/>
      </w:pPr>
      <w:r w:rsidRPr="00A06DE9">
        <w:rPr>
          <w:b/>
        </w:rPr>
        <w:t>Service operation name:</w:t>
      </w:r>
      <w:r w:rsidRPr="00A06DE9">
        <w:t xml:space="preserve"> </w:t>
      </w:r>
      <w:r w:rsidRPr="00A06DE9">
        <w:rPr>
          <w:lang w:eastAsia="zh-CN"/>
        </w:rPr>
        <w:t>Nchf_ConvergedCharging</w:t>
      </w:r>
      <w:r w:rsidR="00D97EAB">
        <w:rPr>
          <w:lang w:eastAsia="zh-CN"/>
        </w:rPr>
        <w:t>_</w:t>
      </w:r>
      <w:r w:rsidR="00843781">
        <w:rPr>
          <w:rFonts w:eastAsia="SimSun"/>
        </w:rPr>
        <w:t>Release</w:t>
      </w:r>
    </w:p>
    <w:p w:rsidR="00302BD7" w:rsidRPr="00A06DE9" w:rsidRDefault="00302BD7" w:rsidP="00302BD7">
      <w:pPr>
        <w:suppressAutoHyphens/>
      </w:pPr>
      <w:r w:rsidRPr="00A06DE9">
        <w:rPr>
          <w:b/>
        </w:rPr>
        <w:t>Description:</w:t>
      </w:r>
      <w:r w:rsidRPr="00A06DE9">
        <w:t xml:space="preserve"> Provides charging capabilities after service delivery, offers usage reporting and charging information record generation</w:t>
      </w:r>
      <w:r w:rsidRPr="00A06DE9">
        <w:rPr>
          <w:lang w:eastAsia="zh-CN"/>
        </w:rPr>
        <w:t xml:space="preserve">. </w:t>
      </w:r>
      <w:r w:rsidRPr="00A06DE9">
        <w:t xml:space="preserve">Provides means for the NF Consumer to </w:t>
      </w:r>
      <w:r w:rsidR="00843781">
        <w:rPr>
          <w:rFonts w:eastAsia="SimSun"/>
        </w:rPr>
        <w:t>release</w:t>
      </w:r>
      <w:r w:rsidR="00843781" w:rsidRPr="00A06DE9" w:rsidDel="00AA0D21">
        <w:t xml:space="preserve"> </w:t>
      </w:r>
      <w:r w:rsidRPr="00A06DE9">
        <w:t xml:space="preserve">the </w:t>
      </w:r>
      <w:r w:rsidR="006743D7" w:rsidRPr="00A06DE9">
        <w:rPr>
          <w:rFonts w:hint="eastAsia"/>
          <w:lang w:eastAsia="zh-CN"/>
        </w:rPr>
        <w:t>resource</w:t>
      </w:r>
      <w:r w:rsidR="006743D7" w:rsidRPr="00A06DE9">
        <w:t xml:space="preserve"> </w:t>
      </w:r>
      <w:r w:rsidRPr="00A06DE9">
        <w:t xml:space="preserve">of </w:t>
      </w:r>
      <w:r w:rsidR="00843781">
        <w:t>charging</w:t>
      </w:r>
      <w:r w:rsidR="00843781" w:rsidRPr="00A06DE9">
        <w:t xml:space="preserve"> </w:t>
      </w:r>
      <w:r w:rsidRPr="00A06DE9">
        <w:t>session information.</w:t>
      </w:r>
    </w:p>
    <w:p w:rsidR="00302BD7" w:rsidRPr="00A06DE9" w:rsidRDefault="00302BD7" w:rsidP="00302BD7">
      <w:pPr>
        <w:suppressAutoHyphens/>
      </w:pPr>
      <w:r w:rsidRPr="00A06DE9">
        <w:t xml:space="preserve">The charging </w:t>
      </w:r>
      <w:r w:rsidR="006743D7" w:rsidRPr="00A06DE9">
        <w:rPr>
          <w:rFonts w:hint="eastAsia"/>
          <w:lang w:eastAsia="zh-CN"/>
        </w:rPr>
        <w:t>delete</w:t>
      </w:r>
      <w:r w:rsidR="006743D7" w:rsidRPr="00A06DE9">
        <w:rPr>
          <w:lang w:eastAsia="zh-CN"/>
        </w:rPr>
        <w:t xml:space="preserve"> </w:t>
      </w:r>
      <w:r w:rsidRPr="00A06DE9">
        <w:t xml:space="preserve">request </w:t>
      </w:r>
      <w:r w:rsidRPr="00A06DE9">
        <w:rPr>
          <w:lang w:eastAsia="zh-CN"/>
        </w:rPr>
        <w:t>is used to report usage</w:t>
      </w:r>
      <w:r w:rsidRPr="00A06DE9">
        <w:t xml:space="preserve"> and close the CDR in the CHF if it has been opened. </w:t>
      </w:r>
    </w:p>
    <w:p w:rsidR="00302BD7" w:rsidRPr="00A06DE9" w:rsidRDefault="00302BD7" w:rsidP="00302BD7">
      <w:r w:rsidRPr="00A06DE9">
        <w:rPr>
          <w:b/>
        </w:rPr>
        <w:t>Known NF Consumers:</w:t>
      </w:r>
      <w:r w:rsidRPr="00A06DE9">
        <w:t xml:space="preserve"> </w:t>
      </w:r>
      <w:r w:rsidR="007158D8" w:rsidRPr="00A06DE9">
        <w:t>SMF</w:t>
      </w:r>
      <w:r w:rsidR="007158D8">
        <w:rPr>
          <w:lang w:eastAsia="zh-CN"/>
        </w:rPr>
        <w:t>, AMF</w:t>
      </w:r>
      <w:r w:rsidR="009A2614">
        <w:rPr>
          <w:lang w:eastAsia="zh-CN"/>
        </w:rPr>
        <w:t xml:space="preserve">, </w:t>
      </w:r>
      <w:r w:rsidR="00F4294C" w:rsidRPr="00F4294C">
        <w:rPr>
          <w:lang w:eastAsia="zh-CN"/>
        </w:rPr>
        <w:t xml:space="preserve">IMS-Node, </w:t>
      </w:r>
      <w:r w:rsidR="00202CF6" w:rsidRPr="00202CF6">
        <w:rPr>
          <w:lang w:eastAsia="zh-CN"/>
        </w:rPr>
        <w:t xml:space="preserve">MMS-Node, </w:t>
      </w:r>
      <w:r w:rsidR="00772A04">
        <w:rPr>
          <w:noProof/>
        </w:rPr>
        <w:t>SMF+PGW-C</w:t>
      </w:r>
      <w:r w:rsidR="009A2614">
        <w:rPr>
          <w:noProof/>
        </w:rPr>
        <w:t>, SMSF, NEF</w:t>
      </w:r>
      <w:r w:rsidR="0096652D" w:rsidRPr="0096652D">
        <w:rPr>
          <w:noProof/>
        </w:rPr>
        <w:t>, MB-SMF</w:t>
      </w:r>
      <w:r w:rsidR="00BC4464">
        <w:rPr>
          <w:noProof/>
        </w:rPr>
        <w:t>, CHF</w:t>
      </w:r>
      <w:r w:rsidRPr="00A06DE9">
        <w:t>.</w:t>
      </w:r>
    </w:p>
    <w:p w:rsidR="00302BD7" w:rsidRPr="00A06DE9" w:rsidRDefault="00302BD7" w:rsidP="00302BD7">
      <w:pPr>
        <w:suppressAutoHyphens/>
      </w:pPr>
      <w:r w:rsidRPr="00A06DE9">
        <w:rPr>
          <w:b/>
        </w:rPr>
        <w:t>Inputs, Required:</w:t>
      </w:r>
      <w:r w:rsidRPr="00A06DE9">
        <w:t xml:space="preserve"> </w:t>
      </w:r>
      <w:r w:rsidR="007A62F1" w:rsidRPr="00A06DE9">
        <w:t xml:space="preserve">Subscriber </w:t>
      </w:r>
      <w:r w:rsidR="00843781">
        <w:t>identifier, session identifier, release</w:t>
      </w:r>
      <w:r w:rsidR="007A62F1" w:rsidRPr="00A06DE9">
        <w:t xml:space="preserve"> reason</w:t>
      </w:r>
      <w:r w:rsidRPr="00A06DE9">
        <w:rPr>
          <w:lang w:eastAsia="zh-CN"/>
        </w:rPr>
        <w:t>.</w:t>
      </w:r>
    </w:p>
    <w:p w:rsidR="00302BD7" w:rsidRPr="00A06DE9" w:rsidRDefault="00302BD7" w:rsidP="00302BD7">
      <w:pPr>
        <w:suppressAutoHyphens/>
      </w:pPr>
      <w:r w:rsidRPr="00A06DE9">
        <w:rPr>
          <w:b/>
        </w:rPr>
        <w:t xml:space="preserve">Inputs, Optional: </w:t>
      </w:r>
      <w:r w:rsidRPr="00A06DE9">
        <w:rPr>
          <w:lang w:eastAsia="zh-CN"/>
        </w:rPr>
        <w:t>Used service units.</w:t>
      </w:r>
    </w:p>
    <w:p w:rsidR="00302BD7" w:rsidRPr="00A06DE9" w:rsidRDefault="00302BD7" w:rsidP="00302BD7">
      <w:pPr>
        <w:suppressAutoHyphens/>
      </w:pPr>
      <w:r w:rsidRPr="00A06DE9">
        <w:rPr>
          <w:b/>
        </w:rPr>
        <w:t>Outputs, Required:</w:t>
      </w:r>
      <w:r w:rsidRPr="00A06DE9">
        <w:rPr>
          <w:b/>
          <w:lang w:eastAsia="zh-CN"/>
        </w:rPr>
        <w:t xml:space="preserve"> </w:t>
      </w:r>
      <w:r w:rsidR="00843781">
        <w:t>Result</w:t>
      </w:r>
      <w:r w:rsidR="00843781">
        <w:rPr>
          <w:lang w:eastAsia="zh-CN"/>
        </w:rPr>
        <w:t xml:space="preserve"> indication</w:t>
      </w:r>
      <w:r w:rsidRPr="00A06DE9">
        <w:rPr>
          <w:lang w:eastAsia="zh-CN"/>
        </w:rPr>
        <w:t>.</w:t>
      </w:r>
    </w:p>
    <w:p w:rsidR="00302BD7" w:rsidRPr="00A06DE9" w:rsidRDefault="00302BD7" w:rsidP="00302BD7">
      <w:pPr>
        <w:suppressAutoHyphens/>
      </w:pPr>
      <w:r w:rsidRPr="00A06DE9">
        <w:rPr>
          <w:b/>
        </w:rPr>
        <w:t xml:space="preserve">Outputs, Optional: </w:t>
      </w:r>
      <w:r w:rsidRPr="00A06DE9">
        <w:rPr>
          <w:lang w:eastAsia="zh-CN"/>
        </w:rPr>
        <w:t>None.</w:t>
      </w:r>
    </w:p>
    <w:p w:rsidR="00302BD7" w:rsidRPr="00A06DE9" w:rsidRDefault="00302BD7" w:rsidP="00302BD7">
      <w:pPr>
        <w:pStyle w:val="Heading3"/>
      </w:pPr>
      <w:bookmarkStart w:id="333" w:name="_Toc20212999"/>
      <w:bookmarkStart w:id="334" w:name="_Toc27668414"/>
      <w:bookmarkStart w:id="335" w:name="_Toc44668315"/>
      <w:bookmarkStart w:id="336" w:name="_Toc58836875"/>
      <w:bookmarkStart w:id="337" w:name="_Toc58837882"/>
      <w:bookmarkStart w:id="338" w:name="_Toc153963627"/>
      <w:r w:rsidRPr="00A06DE9">
        <w:rPr>
          <w:lang w:eastAsia="zh-CN"/>
        </w:rPr>
        <w:t>6.</w:t>
      </w:r>
      <w:r w:rsidR="008574D5" w:rsidRPr="00A06DE9">
        <w:rPr>
          <w:lang w:eastAsia="zh-CN"/>
        </w:rPr>
        <w:t>2</w:t>
      </w:r>
      <w:r w:rsidRPr="00A06DE9">
        <w:rPr>
          <w:lang w:eastAsia="zh-CN"/>
        </w:rPr>
        <w:t>.5</w:t>
      </w:r>
      <w:r w:rsidRPr="00A06DE9">
        <w:rPr>
          <w:lang w:eastAsia="zh-CN"/>
        </w:rPr>
        <w:tab/>
      </w:r>
      <w:r w:rsidRPr="00A06DE9">
        <w:t>Nchf_Converged</w:t>
      </w:r>
      <w:r w:rsidRPr="00A06DE9">
        <w:rPr>
          <w:lang w:eastAsia="zh-CN"/>
        </w:rPr>
        <w:t>Charging_</w:t>
      </w:r>
      <w:r w:rsidRPr="00A06DE9">
        <w:t>Notify service operation</w:t>
      </w:r>
      <w:bookmarkEnd w:id="333"/>
      <w:bookmarkEnd w:id="334"/>
      <w:bookmarkEnd w:id="335"/>
      <w:bookmarkEnd w:id="336"/>
      <w:bookmarkEnd w:id="337"/>
      <w:bookmarkEnd w:id="338"/>
    </w:p>
    <w:p w:rsidR="00302BD7" w:rsidRPr="00A06DE9" w:rsidRDefault="00302BD7" w:rsidP="00302BD7">
      <w:pPr>
        <w:suppressAutoHyphens/>
      </w:pPr>
      <w:r w:rsidRPr="00A06DE9">
        <w:rPr>
          <w:b/>
        </w:rPr>
        <w:t>Service operation name:</w:t>
      </w:r>
      <w:r w:rsidRPr="00A06DE9">
        <w:t xml:space="preserve"> Nchf_Converged</w:t>
      </w:r>
      <w:r w:rsidRPr="00A06DE9">
        <w:rPr>
          <w:lang w:eastAsia="zh-CN"/>
        </w:rPr>
        <w:t>Charging</w:t>
      </w:r>
      <w:r w:rsidRPr="00A06DE9">
        <w:t>_Notify</w:t>
      </w:r>
    </w:p>
    <w:p w:rsidR="004F76DF" w:rsidRPr="009367A0" w:rsidRDefault="00302BD7" w:rsidP="004F76DF">
      <w:pPr>
        <w:suppressAutoHyphens/>
        <w:rPr>
          <w:lang w:eastAsia="zh-CN"/>
        </w:rPr>
      </w:pPr>
      <w:r w:rsidRPr="00A06DE9">
        <w:rPr>
          <w:b/>
        </w:rPr>
        <w:t>Description:</w:t>
      </w:r>
      <w:r w:rsidRPr="00A06DE9">
        <w:t xml:space="preserve"> </w:t>
      </w:r>
      <w:r w:rsidRPr="00A06DE9">
        <w:rPr>
          <w:lang w:eastAsia="zh-CN"/>
        </w:rPr>
        <w:t>Provides notification to NF consumers</w:t>
      </w:r>
      <w:r w:rsidR="004F76DF" w:rsidRPr="009367A0">
        <w:rPr>
          <w:lang w:eastAsia="zh-CN"/>
        </w:rPr>
        <w:t>.</w:t>
      </w:r>
    </w:p>
    <w:p w:rsidR="004F76DF" w:rsidRDefault="004F76DF" w:rsidP="004F76DF">
      <w:pPr>
        <w:suppressAutoHyphens/>
        <w:rPr>
          <w:lang w:eastAsia="zh-CN"/>
        </w:rPr>
      </w:pPr>
      <w:r w:rsidRPr="009367A0">
        <w:rPr>
          <w:lang w:eastAsia="zh-CN"/>
        </w:rPr>
        <w:t xml:space="preserve">CHF </w:t>
      </w:r>
      <w:r>
        <w:rPr>
          <w:lang w:eastAsia="zh-CN"/>
        </w:rPr>
        <w:t>p</w:t>
      </w:r>
      <w:r w:rsidRPr="009367A0">
        <w:rPr>
          <w:lang w:eastAsia="zh-CN"/>
        </w:rPr>
        <w:t xml:space="preserve">rovides the re-authorization type </w:t>
      </w:r>
      <w:r w:rsidRPr="009367A0">
        <w:rPr>
          <w:rFonts w:hint="eastAsia"/>
          <w:lang w:eastAsia="zh-CN"/>
        </w:rPr>
        <w:t>notification</w:t>
      </w:r>
      <w:r w:rsidR="00302BD7" w:rsidRPr="00A06DE9">
        <w:rPr>
          <w:lang w:eastAsia="zh-CN"/>
        </w:rPr>
        <w:t>that would lead NF</w:t>
      </w:r>
      <w:r w:rsidRPr="004F76DF">
        <w:rPr>
          <w:lang w:eastAsia="zh-CN"/>
        </w:rPr>
        <w:t xml:space="preserve"> </w:t>
      </w:r>
      <w:r w:rsidRPr="009367A0">
        <w:rPr>
          <w:lang w:eastAsia="zh-CN"/>
        </w:rPr>
        <w:t xml:space="preserve">consumers </w:t>
      </w:r>
      <w:r>
        <w:rPr>
          <w:lang w:eastAsia="zh-CN"/>
        </w:rPr>
        <w:t>to</w:t>
      </w:r>
      <w:r w:rsidR="00302BD7" w:rsidRPr="00A06DE9">
        <w:rPr>
          <w:lang w:eastAsia="zh-CN"/>
        </w:rPr>
        <w:t xml:space="preserve"> send an </w:t>
      </w:r>
      <w:r w:rsidR="00302BD7" w:rsidRPr="00A06DE9">
        <w:t>Nchf_ConvergedCharging_Update reporting the current usage</w:t>
      </w:r>
      <w:r>
        <w:t>.</w:t>
      </w:r>
    </w:p>
    <w:p w:rsidR="00302BD7" w:rsidRPr="00A06DE9" w:rsidRDefault="004F76DF" w:rsidP="004F76DF">
      <w:pPr>
        <w:suppressAutoHyphens/>
        <w:rPr>
          <w:lang w:eastAsia="zh-CN"/>
        </w:rPr>
      </w:pPr>
      <w:r w:rsidRPr="009367A0">
        <w:rPr>
          <w:lang w:eastAsia="zh-CN"/>
        </w:rPr>
        <w:t xml:space="preserve">CHF </w:t>
      </w:r>
      <w:r>
        <w:rPr>
          <w:lang w:eastAsia="zh-CN"/>
        </w:rPr>
        <w:t>p</w:t>
      </w:r>
      <w:r w:rsidRPr="009367A0">
        <w:rPr>
          <w:lang w:eastAsia="zh-CN"/>
        </w:rPr>
        <w:t xml:space="preserve">rovides the abort type </w:t>
      </w:r>
      <w:r w:rsidRPr="009367A0">
        <w:rPr>
          <w:rFonts w:hint="eastAsia"/>
          <w:lang w:eastAsia="zh-CN"/>
        </w:rPr>
        <w:t>notification</w:t>
      </w:r>
      <w:r w:rsidRPr="009367A0">
        <w:rPr>
          <w:lang w:eastAsia="zh-CN"/>
        </w:rPr>
        <w:t xml:space="preserve"> that would lead NF consumers </w:t>
      </w:r>
      <w:r>
        <w:rPr>
          <w:lang w:eastAsia="zh-CN"/>
        </w:rPr>
        <w:t>to</w:t>
      </w:r>
      <w:r w:rsidR="005C71E6" w:rsidRPr="00A06DE9">
        <w:rPr>
          <w:lang w:eastAsia="zh-CN"/>
        </w:rPr>
        <w:t xml:space="preserve"> send </w:t>
      </w:r>
      <w:r w:rsidR="005C71E6" w:rsidRPr="00A06DE9">
        <w:rPr>
          <w:rFonts w:hint="eastAsia"/>
          <w:lang w:eastAsia="zh-CN"/>
        </w:rPr>
        <w:t xml:space="preserve">an </w:t>
      </w:r>
      <w:r w:rsidR="005C71E6" w:rsidRPr="00A06DE9">
        <w:t>Nchf_ConvergedCharging_</w:t>
      </w:r>
      <w:r w:rsidRPr="003A4E9F">
        <w:rPr>
          <w:lang w:eastAsia="zh-CN"/>
        </w:rPr>
        <w:t xml:space="preserve"> </w:t>
      </w:r>
      <w:r>
        <w:rPr>
          <w:lang w:eastAsia="zh-CN"/>
        </w:rPr>
        <w:t>Release</w:t>
      </w:r>
      <w:r w:rsidRPr="009367A0" w:rsidDel="003A4E9F">
        <w:rPr>
          <w:rFonts w:hint="eastAsia"/>
          <w:lang w:eastAsia="zh-CN"/>
        </w:rPr>
        <w:t xml:space="preserve"> </w:t>
      </w:r>
      <w:r w:rsidR="005C71E6" w:rsidRPr="00A06DE9">
        <w:rPr>
          <w:rFonts w:hint="eastAsia"/>
          <w:lang w:eastAsia="zh-CN"/>
        </w:rPr>
        <w:t xml:space="preserve">to </w:t>
      </w:r>
      <w:r w:rsidR="005C71E6" w:rsidRPr="00A06DE9">
        <w:rPr>
          <w:lang w:eastAsia="zh-CN"/>
        </w:rPr>
        <w:t>terminate</w:t>
      </w:r>
      <w:r w:rsidR="005C71E6" w:rsidRPr="00A06DE9">
        <w:rPr>
          <w:rFonts w:hint="eastAsia"/>
          <w:lang w:eastAsia="zh-CN"/>
        </w:rPr>
        <w:t xml:space="preserve"> the</w:t>
      </w:r>
      <w:r w:rsidR="005C71E6" w:rsidRPr="00A06DE9">
        <w:rPr>
          <w:lang w:eastAsia="zh-CN"/>
        </w:rPr>
        <w:t xml:space="preserve"> </w:t>
      </w:r>
      <w:r w:rsidR="005C71E6" w:rsidRPr="00A06DE9">
        <w:rPr>
          <w:rFonts w:hint="eastAsia"/>
          <w:lang w:eastAsia="zh-CN"/>
        </w:rPr>
        <w:t xml:space="preserve">charging </w:t>
      </w:r>
      <w:r>
        <w:rPr>
          <w:lang w:eastAsia="zh-CN"/>
        </w:rPr>
        <w:t>session</w:t>
      </w:r>
      <w:r w:rsidR="00302BD7" w:rsidRPr="00A06DE9">
        <w:rPr>
          <w:lang w:eastAsia="zh-CN"/>
        </w:rPr>
        <w:t>.</w:t>
      </w:r>
    </w:p>
    <w:p w:rsidR="00302BD7" w:rsidRPr="00A06DE9" w:rsidRDefault="00302BD7" w:rsidP="00302BD7">
      <w:r w:rsidRPr="00A06DE9">
        <w:rPr>
          <w:b/>
        </w:rPr>
        <w:t>Known NF Consumers:</w:t>
      </w:r>
      <w:r w:rsidRPr="00A06DE9">
        <w:t xml:space="preserve"> SMF</w:t>
      </w:r>
      <w:r w:rsidR="00AF10B8">
        <w:t xml:space="preserve">, </w:t>
      </w:r>
      <w:r w:rsidR="00AF10B8" w:rsidRPr="00C85BE1">
        <w:t>IMS-Node</w:t>
      </w:r>
      <w:r w:rsidR="009A2614">
        <w:t xml:space="preserve">, </w:t>
      </w:r>
      <w:r w:rsidR="00772A04">
        <w:rPr>
          <w:noProof/>
        </w:rPr>
        <w:t>SMF+PGW-C</w:t>
      </w:r>
      <w:r w:rsidR="00BC4464">
        <w:rPr>
          <w:noProof/>
        </w:rPr>
        <w:t>, CHF</w:t>
      </w:r>
      <w:r w:rsidRPr="00A06DE9">
        <w:t>.</w:t>
      </w:r>
    </w:p>
    <w:p w:rsidR="00302BD7" w:rsidRPr="00A06DE9" w:rsidRDefault="00302BD7" w:rsidP="00302BD7">
      <w:pPr>
        <w:suppressAutoHyphens/>
      </w:pPr>
      <w:r w:rsidRPr="00A06DE9">
        <w:rPr>
          <w:b/>
        </w:rPr>
        <w:t>Inputs, Required:</w:t>
      </w:r>
      <w:r w:rsidRPr="00A06DE9">
        <w:t xml:space="preserve"> </w:t>
      </w:r>
      <w:r w:rsidR="005C71E6" w:rsidRPr="00A06DE9">
        <w:t xml:space="preserve">Subscriber </w:t>
      </w:r>
      <w:r w:rsidR="00981FE1">
        <w:t>i</w:t>
      </w:r>
      <w:r w:rsidR="00981FE1" w:rsidRPr="00A06DE9">
        <w:t>dentifier</w:t>
      </w:r>
      <w:r w:rsidR="005C71E6" w:rsidRPr="00A06DE9">
        <w:rPr>
          <w:rFonts w:hint="eastAsia"/>
          <w:lang w:eastAsia="zh-CN"/>
        </w:rPr>
        <w:t>, notification type</w:t>
      </w:r>
      <w:r w:rsidR="00981FE1">
        <w:rPr>
          <w:lang w:eastAsia="zh-CN"/>
        </w:rPr>
        <w:t xml:space="preserve"> (</w:t>
      </w:r>
      <w:r w:rsidR="00981FE1" w:rsidRPr="00C14673">
        <w:rPr>
          <w:lang w:eastAsia="zh-CN"/>
        </w:rPr>
        <w:t>re-authorization</w:t>
      </w:r>
      <w:r w:rsidR="00981FE1" w:rsidRPr="00981FE1">
        <w:rPr>
          <w:lang w:eastAsia="zh-CN"/>
        </w:rPr>
        <w:t xml:space="preserve"> </w:t>
      </w:r>
      <w:r w:rsidR="00981FE1">
        <w:rPr>
          <w:lang w:eastAsia="zh-CN"/>
        </w:rPr>
        <w:t>or</w:t>
      </w:r>
      <w:r w:rsidR="00981FE1" w:rsidRPr="00C14673">
        <w:rPr>
          <w:lang w:eastAsia="zh-CN"/>
        </w:rPr>
        <w:t xml:space="preserve"> </w:t>
      </w:r>
      <w:r w:rsidR="00981FE1">
        <w:rPr>
          <w:lang w:eastAsia="zh-CN"/>
        </w:rPr>
        <w:t>a</w:t>
      </w:r>
      <w:r w:rsidR="00981FE1" w:rsidRPr="00C14673">
        <w:rPr>
          <w:lang w:eastAsia="zh-CN"/>
        </w:rPr>
        <w:t>bort)</w:t>
      </w:r>
      <w:r w:rsidRPr="00A06DE9">
        <w:t>.</w:t>
      </w:r>
    </w:p>
    <w:p w:rsidR="00302BD7" w:rsidRPr="00A06DE9" w:rsidRDefault="00302BD7" w:rsidP="00302BD7">
      <w:pPr>
        <w:suppressAutoHyphens/>
      </w:pPr>
      <w:r w:rsidRPr="00A06DE9">
        <w:rPr>
          <w:b/>
        </w:rPr>
        <w:t>Inputs, Optional:</w:t>
      </w:r>
      <w:r w:rsidRPr="00A06DE9">
        <w:t xml:space="preserve"> </w:t>
      </w:r>
      <w:r w:rsidR="005C71E6" w:rsidRPr="00A06DE9">
        <w:rPr>
          <w:rFonts w:hint="eastAsia"/>
          <w:lang w:eastAsia="zh-CN"/>
        </w:rPr>
        <w:t>rating group, service id</w:t>
      </w:r>
      <w:r w:rsidRPr="00A06DE9">
        <w:t>.</w:t>
      </w:r>
    </w:p>
    <w:p w:rsidR="00302BD7" w:rsidRPr="00A06DE9" w:rsidRDefault="00302BD7" w:rsidP="00302BD7">
      <w:pPr>
        <w:suppressAutoHyphens/>
      </w:pPr>
      <w:r w:rsidRPr="00A06DE9">
        <w:rPr>
          <w:b/>
        </w:rPr>
        <w:t xml:space="preserve">Outputs, Required: </w:t>
      </w:r>
      <w:r w:rsidR="00981FE1">
        <w:t>Result</w:t>
      </w:r>
      <w:r w:rsidR="00981FE1">
        <w:rPr>
          <w:lang w:eastAsia="zh-CN"/>
        </w:rPr>
        <w:t xml:space="preserve"> indication</w:t>
      </w:r>
      <w:r w:rsidRPr="00A06DE9">
        <w:rPr>
          <w:lang w:eastAsia="zh-CN"/>
        </w:rPr>
        <w:t>.</w:t>
      </w:r>
    </w:p>
    <w:p w:rsidR="00302BD7" w:rsidRPr="00A06DE9" w:rsidRDefault="00302BD7" w:rsidP="00302BD7">
      <w:pPr>
        <w:suppressAutoHyphens/>
      </w:pPr>
      <w:r w:rsidRPr="00A06DE9">
        <w:rPr>
          <w:b/>
        </w:rPr>
        <w:t xml:space="preserve">Outputs, Optional: </w:t>
      </w:r>
      <w:r w:rsidRPr="00A06DE9">
        <w:t>None</w:t>
      </w:r>
    </w:p>
    <w:p w:rsidR="00BD0BCB" w:rsidRPr="00A06DE9" w:rsidRDefault="00BD0BCB" w:rsidP="00BD0BCB">
      <w:pPr>
        <w:pStyle w:val="Heading2"/>
      </w:pPr>
      <w:bookmarkStart w:id="339" w:name="_Toc20213000"/>
      <w:bookmarkStart w:id="340" w:name="_Toc27668415"/>
      <w:bookmarkStart w:id="341" w:name="_Toc44668316"/>
      <w:bookmarkStart w:id="342" w:name="_Toc58836876"/>
      <w:bookmarkStart w:id="343" w:name="_Toc58837883"/>
      <w:bookmarkStart w:id="344" w:name="_Toc153963628"/>
      <w:r w:rsidRPr="00A06DE9">
        <w:t>6.</w:t>
      </w:r>
      <w:r w:rsidR="0012592B" w:rsidRPr="00A06DE9">
        <w:rPr>
          <w:lang w:eastAsia="zh-CN"/>
        </w:rPr>
        <w:t>3</w:t>
      </w:r>
      <w:r w:rsidRPr="00A06DE9">
        <w:tab/>
        <w:t>Nchf_SpendingLimitControl service</w:t>
      </w:r>
      <w:bookmarkEnd w:id="339"/>
      <w:bookmarkEnd w:id="340"/>
      <w:bookmarkEnd w:id="341"/>
      <w:bookmarkEnd w:id="342"/>
      <w:bookmarkEnd w:id="343"/>
      <w:bookmarkEnd w:id="344"/>
    </w:p>
    <w:p w:rsidR="00BD0BCB" w:rsidRPr="00A06DE9" w:rsidRDefault="00BD0BCB" w:rsidP="00BD0BCB">
      <w:pPr>
        <w:pStyle w:val="Heading3"/>
        <w:rPr>
          <w:lang w:eastAsia="zh-CN"/>
        </w:rPr>
      </w:pPr>
      <w:bookmarkStart w:id="345" w:name="_Toc20213001"/>
      <w:bookmarkStart w:id="346" w:name="_Toc27668416"/>
      <w:bookmarkStart w:id="347" w:name="_Toc44668317"/>
      <w:bookmarkStart w:id="348" w:name="_Toc58836877"/>
      <w:bookmarkStart w:id="349" w:name="_Toc58837884"/>
      <w:bookmarkStart w:id="350" w:name="_Toc153963629"/>
      <w:r w:rsidRPr="00A06DE9">
        <w:t>6.</w:t>
      </w:r>
      <w:r w:rsidR="0012592B" w:rsidRPr="00A06DE9">
        <w:rPr>
          <w:lang w:eastAsia="zh-CN"/>
        </w:rPr>
        <w:t>3</w:t>
      </w:r>
      <w:r w:rsidRPr="00A06DE9">
        <w:rPr>
          <w:lang w:eastAsia="zh-CN"/>
        </w:rPr>
        <w:t>.1</w:t>
      </w:r>
      <w:r w:rsidRPr="00A06DE9">
        <w:tab/>
      </w:r>
      <w:r w:rsidRPr="00A06DE9">
        <w:rPr>
          <w:rFonts w:hint="eastAsia"/>
          <w:lang w:eastAsia="zh-CN"/>
        </w:rPr>
        <w:t>Overview</w:t>
      </w:r>
      <w:bookmarkEnd w:id="345"/>
      <w:bookmarkEnd w:id="346"/>
      <w:bookmarkEnd w:id="347"/>
      <w:bookmarkEnd w:id="348"/>
      <w:bookmarkEnd w:id="349"/>
      <w:bookmarkEnd w:id="350"/>
    </w:p>
    <w:p w:rsidR="00BD0BCB" w:rsidRPr="00A06DE9" w:rsidRDefault="00BD0BCB" w:rsidP="00BD0BCB">
      <w:pPr>
        <w:rPr>
          <w:lang w:eastAsia="zh-CN"/>
        </w:rPr>
      </w:pPr>
      <w:r w:rsidRPr="00A06DE9">
        <w:rPr>
          <w:rFonts w:hint="eastAsia"/>
          <w:lang w:eastAsia="zh-CN"/>
        </w:rPr>
        <w:t>T</w:t>
      </w:r>
      <w:r w:rsidRPr="00A06DE9">
        <w:t>he "Nchf_SpendingLimitControl" service</w:t>
      </w:r>
      <w:r w:rsidRPr="00A06DE9">
        <w:rPr>
          <w:rFonts w:hint="eastAsia"/>
          <w:lang w:eastAsia="zh-CN"/>
        </w:rPr>
        <w:t xml:space="preserve"> is </w:t>
      </w:r>
      <w:r w:rsidRPr="00A06DE9">
        <w:t xml:space="preserve">defined in </w:t>
      </w:r>
      <w:r w:rsidRPr="00A06DE9">
        <w:rPr>
          <w:lang w:eastAsia="ko-KR"/>
        </w:rPr>
        <w:t>23.</w:t>
      </w:r>
      <w:r w:rsidRPr="00A06DE9">
        <w:rPr>
          <w:rFonts w:hint="eastAsia"/>
          <w:lang w:eastAsia="zh-CN"/>
        </w:rPr>
        <w:t>502</w:t>
      </w:r>
      <w:r w:rsidRPr="00A06DE9">
        <w:rPr>
          <w:lang w:eastAsia="ko-KR"/>
        </w:rPr>
        <w:t> [</w:t>
      </w:r>
      <w:r w:rsidRPr="00A06DE9">
        <w:rPr>
          <w:rFonts w:hint="eastAsia"/>
          <w:lang w:eastAsia="zh-CN"/>
        </w:rPr>
        <w:t>202</w:t>
      </w:r>
      <w:r w:rsidRPr="00A06DE9">
        <w:rPr>
          <w:lang w:eastAsia="ko-KR"/>
        </w:rPr>
        <w:t>]</w:t>
      </w:r>
      <w:r w:rsidRPr="00A06DE9">
        <w:rPr>
          <w:rFonts w:hint="eastAsia"/>
          <w:lang w:eastAsia="zh-CN"/>
        </w:rPr>
        <w:t xml:space="preserve"> </w:t>
      </w:r>
      <w:r w:rsidRPr="00A06DE9">
        <w:t>clause </w:t>
      </w:r>
      <w:r w:rsidRPr="00A06DE9">
        <w:rPr>
          <w:lang w:eastAsia="zh-CN"/>
        </w:rPr>
        <w:t>5.2.17.2</w:t>
      </w:r>
      <w:r w:rsidRPr="00A06DE9">
        <w:rPr>
          <w:rFonts w:hint="eastAsia"/>
          <w:lang w:eastAsia="zh-CN"/>
        </w:rPr>
        <w:t>.</w:t>
      </w:r>
    </w:p>
    <w:p w:rsidR="009360FB" w:rsidRDefault="00555EFD" w:rsidP="00452107">
      <w:pPr>
        <w:pStyle w:val="Heading2"/>
        <w:rPr>
          <w:lang w:val="en-GB"/>
        </w:rPr>
      </w:pPr>
      <w:bookmarkStart w:id="351" w:name="_Toc20213002"/>
      <w:bookmarkStart w:id="352" w:name="_Toc27668417"/>
      <w:bookmarkStart w:id="353" w:name="_Toc44668318"/>
      <w:bookmarkStart w:id="354" w:name="_Toc58836878"/>
      <w:bookmarkStart w:id="355" w:name="_Toc58837885"/>
      <w:bookmarkStart w:id="356" w:name="_Toc153963630"/>
      <w:r w:rsidRPr="00A06DE9">
        <w:t>6.</w:t>
      </w:r>
      <w:r w:rsidR="0012592B" w:rsidRPr="00A06DE9">
        <w:t>4</w:t>
      </w:r>
      <w:r w:rsidRPr="00A06DE9">
        <w:tab/>
      </w:r>
      <w:r w:rsidR="00B541A0">
        <w:rPr>
          <w:lang w:val="en-GB"/>
        </w:rPr>
        <w:t>Void</w:t>
      </w:r>
      <w:bookmarkEnd w:id="351"/>
      <w:bookmarkEnd w:id="352"/>
      <w:bookmarkEnd w:id="353"/>
      <w:bookmarkEnd w:id="354"/>
      <w:bookmarkEnd w:id="355"/>
      <w:bookmarkEnd w:id="356"/>
    </w:p>
    <w:p w:rsidR="00523093" w:rsidRPr="00A06DE9" w:rsidRDefault="00523093" w:rsidP="00523093">
      <w:pPr>
        <w:pStyle w:val="Heading2"/>
      </w:pPr>
      <w:bookmarkStart w:id="357" w:name="_Toc20213003"/>
      <w:bookmarkStart w:id="358" w:name="_Toc27668418"/>
      <w:bookmarkStart w:id="359" w:name="_Toc44668319"/>
      <w:bookmarkStart w:id="360" w:name="_Toc58836879"/>
      <w:bookmarkStart w:id="361" w:name="_Toc58837886"/>
      <w:bookmarkStart w:id="362" w:name="_Toc153963631"/>
      <w:r>
        <w:t>6.</w:t>
      </w:r>
      <w:r>
        <w:rPr>
          <w:lang w:val="en-GB"/>
        </w:rPr>
        <w:t>5</w:t>
      </w:r>
      <w:r w:rsidRPr="00A06DE9">
        <w:tab/>
        <w:t>Nchf_</w:t>
      </w:r>
      <w:r w:rsidR="00C03EBF">
        <w:t>OfflineOnlyCharging</w:t>
      </w:r>
      <w:r w:rsidRPr="00A06DE9">
        <w:t xml:space="preserve"> service</w:t>
      </w:r>
      <w:bookmarkEnd w:id="357"/>
      <w:bookmarkEnd w:id="358"/>
      <w:bookmarkEnd w:id="359"/>
      <w:bookmarkEnd w:id="360"/>
      <w:bookmarkEnd w:id="361"/>
      <w:bookmarkEnd w:id="362"/>
    </w:p>
    <w:p w:rsidR="00523093" w:rsidRPr="00A06DE9" w:rsidRDefault="00523093" w:rsidP="00523093">
      <w:pPr>
        <w:pStyle w:val="Heading3"/>
        <w:rPr>
          <w:lang w:eastAsia="zh-CN"/>
        </w:rPr>
      </w:pPr>
      <w:bookmarkStart w:id="363" w:name="_Toc20213004"/>
      <w:bookmarkStart w:id="364" w:name="_Toc27668419"/>
      <w:bookmarkStart w:id="365" w:name="_Toc44668320"/>
      <w:bookmarkStart w:id="366" w:name="_Toc58836880"/>
      <w:bookmarkStart w:id="367" w:name="_Toc58837887"/>
      <w:bookmarkStart w:id="368" w:name="_Toc153963632"/>
      <w:r>
        <w:t>6.</w:t>
      </w:r>
      <w:r>
        <w:rPr>
          <w:lang w:val="en-GB"/>
        </w:rPr>
        <w:t>5</w:t>
      </w:r>
      <w:r w:rsidRPr="00A06DE9">
        <w:rPr>
          <w:lang w:eastAsia="zh-CN"/>
        </w:rPr>
        <w:t>.1</w:t>
      </w:r>
      <w:r w:rsidRPr="00A06DE9">
        <w:tab/>
      </w:r>
      <w:r w:rsidRPr="00A06DE9">
        <w:rPr>
          <w:lang w:eastAsia="zh-CN"/>
        </w:rPr>
        <w:t>General</w:t>
      </w:r>
      <w:bookmarkEnd w:id="363"/>
      <w:bookmarkEnd w:id="364"/>
      <w:bookmarkEnd w:id="365"/>
      <w:bookmarkEnd w:id="366"/>
      <w:bookmarkEnd w:id="367"/>
      <w:bookmarkEnd w:id="368"/>
    </w:p>
    <w:p w:rsidR="00523093" w:rsidRDefault="00523093" w:rsidP="00523093">
      <w:r w:rsidRPr="00A06DE9">
        <w:rPr>
          <w:b/>
        </w:rPr>
        <w:t>Service description:</w:t>
      </w:r>
      <w:r w:rsidRPr="00A06DE9">
        <w:t xml:space="preserve"> The </w:t>
      </w:r>
      <w:r w:rsidR="00C03EBF">
        <w:t>OfflineOnlyCharging</w:t>
      </w:r>
      <w:r w:rsidRPr="00A06DE9">
        <w:t xml:space="preserve"> service provides charging for session based NF services. This </w:t>
      </w:r>
      <w:r>
        <w:t>Offline</w:t>
      </w:r>
      <w:r w:rsidRPr="00A06DE9">
        <w:t>Charging service offers charging</w:t>
      </w:r>
      <w:r w:rsidRPr="009A2AAC">
        <w:t xml:space="preserve"> </w:t>
      </w:r>
      <w:r>
        <w:t>information record generation.</w:t>
      </w:r>
      <w:r w:rsidRPr="00A06DE9">
        <w:t xml:space="preserve"> </w:t>
      </w:r>
    </w:p>
    <w:p w:rsidR="00523093" w:rsidRDefault="00523093" w:rsidP="00523093">
      <w:r>
        <w:t>The following table shows the CHF Services and CHF Service Operations.</w:t>
      </w:r>
    </w:p>
    <w:p w:rsidR="00523093" w:rsidRDefault="00523093" w:rsidP="00523093">
      <w:pPr>
        <w:pStyle w:val="TH"/>
      </w:pPr>
      <w:r>
        <w:t>Table 6.</w:t>
      </w:r>
      <w:r>
        <w:rPr>
          <w:lang w:val="en-GB"/>
        </w:rPr>
        <w:t>5</w:t>
      </w:r>
      <w:r>
        <w:t>.1-1: NF services provided by the CHF</w:t>
      </w:r>
    </w:p>
    <w:tbl>
      <w:tblPr>
        <w:tblW w:w="8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419"/>
        <w:gridCol w:w="1961"/>
        <w:gridCol w:w="1766"/>
      </w:tblGrid>
      <w:tr w:rsidR="00523093" w:rsidTr="006130EA">
        <w:tc>
          <w:tcPr>
            <w:tcW w:w="2263"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H"/>
            </w:pPr>
            <w:r>
              <w:t>Service Name</w:t>
            </w:r>
          </w:p>
        </w:tc>
        <w:tc>
          <w:tcPr>
            <w:tcW w:w="2449"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H"/>
            </w:pPr>
            <w:r>
              <w:t>Service Operations</w:t>
            </w:r>
          </w:p>
        </w:tc>
        <w:tc>
          <w:tcPr>
            <w:tcW w:w="1966"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H"/>
            </w:pPr>
            <w:r>
              <w:t>Operation</w:t>
            </w:r>
          </w:p>
          <w:p w:rsidR="00523093" w:rsidRDefault="00523093" w:rsidP="006130EA">
            <w:pPr>
              <w:pStyle w:val="TAH"/>
            </w:pPr>
            <w:r>
              <w:t>Semantics</w:t>
            </w:r>
          </w:p>
        </w:tc>
        <w:tc>
          <w:tcPr>
            <w:tcW w:w="1776"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H"/>
            </w:pPr>
            <w:r>
              <w:t>Example Consumer(s)</w:t>
            </w:r>
          </w:p>
        </w:tc>
      </w:tr>
      <w:tr w:rsidR="00523093" w:rsidTr="006130EA">
        <w:tc>
          <w:tcPr>
            <w:tcW w:w="2263" w:type="dxa"/>
            <w:vMerge w:val="restart"/>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Nchf_</w:t>
            </w:r>
            <w:r w:rsidR="00C03EBF">
              <w:t>OfflineOnlyCharging</w:t>
            </w:r>
          </w:p>
        </w:tc>
        <w:tc>
          <w:tcPr>
            <w:tcW w:w="2449"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Create</w:t>
            </w:r>
          </w:p>
        </w:tc>
        <w:tc>
          <w:tcPr>
            <w:tcW w:w="1966"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SMF</w:t>
            </w:r>
            <w:r w:rsidR="00714524" w:rsidRPr="00714524">
              <w:t>, IMS-Node</w:t>
            </w:r>
          </w:p>
        </w:tc>
      </w:tr>
      <w:tr w:rsidR="00523093" w:rsidTr="006130EA">
        <w:tc>
          <w:tcPr>
            <w:tcW w:w="2263" w:type="dxa"/>
            <w:vMerge/>
            <w:tcBorders>
              <w:top w:val="single" w:sz="4" w:space="0" w:color="auto"/>
              <w:left w:val="single" w:sz="4" w:space="0" w:color="auto"/>
              <w:bottom w:val="single" w:sz="4" w:space="0" w:color="auto"/>
              <w:right w:val="single" w:sz="4" w:space="0" w:color="auto"/>
            </w:tcBorders>
            <w:vAlign w:val="center"/>
            <w:hideMark/>
          </w:tcPr>
          <w:p w:rsidR="00523093" w:rsidRDefault="00523093" w:rsidP="006130EA">
            <w:pPr>
              <w:spacing w:after="0"/>
              <w:rPr>
                <w:rFonts w:ascii="Arial" w:hAnsi="Arial"/>
                <w:sz w:val="18"/>
              </w:rPr>
            </w:pPr>
          </w:p>
        </w:tc>
        <w:tc>
          <w:tcPr>
            <w:tcW w:w="2449"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Update</w:t>
            </w:r>
          </w:p>
        </w:tc>
        <w:tc>
          <w:tcPr>
            <w:tcW w:w="1966"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SMF</w:t>
            </w:r>
            <w:r w:rsidR="00714524" w:rsidRPr="00714524">
              <w:t>, IMS-Node</w:t>
            </w:r>
          </w:p>
        </w:tc>
      </w:tr>
      <w:tr w:rsidR="00523093" w:rsidTr="006130EA">
        <w:tc>
          <w:tcPr>
            <w:tcW w:w="2263" w:type="dxa"/>
            <w:vMerge/>
            <w:tcBorders>
              <w:top w:val="single" w:sz="4" w:space="0" w:color="auto"/>
              <w:left w:val="single" w:sz="4" w:space="0" w:color="auto"/>
              <w:bottom w:val="single" w:sz="4" w:space="0" w:color="auto"/>
              <w:right w:val="single" w:sz="4" w:space="0" w:color="auto"/>
            </w:tcBorders>
            <w:vAlign w:val="center"/>
            <w:hideMark/>
          </w:tcPr>
          <w:p w:rsidR="00523093" w:rsidRDefault="00523093" w:rsidP="006130EA">
            <w:pPr>
              <w:spacing w:after="0"/>
              <w:rPr>
                <w:rFonts w:ascii="Arial" w:hAnsi="Arial"/>
                <w:sz w:val="18"/>
              </w:rPr>
            </w:pPr>
          </w:p>
        </w:tc>
        <w:tc>
          <w:tcPr>
            <w:tcW w:w="2449"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Release</w:t>
            </w:r>
          </w:p>
        </w:tc>
        <w:tc>
          <w:tcPr>
            <w:tcW w:w="1966"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rsidR="00523093" w:rsidRDefault="00523093" w:rsidP="006130EA">
            <w:pPr>
              <w:pStyle w:val="TAL"/>
            </w:pPr>
            <w:r>
              <w:t>SMF</w:t>
            </w:r>
            <w:r w:rsidR="00714524" w:rsidRPr="00714524">
              <w:t>, IMS-Node</w:t>
            </w:r>
          </w:p>
        </w:tc>
      </w:tr>
    </w:tbl>
    <w:p w:rsidR="00523093" w:rsidRDefault="00523093" w:rsidP="00523093"/>
    <w:p w:rsidR="00714524" w:rsidRDefault="00714524" w:rsidP="00523093">
      <w:r w:rsidRPr="00714524">
        <w:t>The applicability of OfflineOnlyCharging service to SMF as NF consumer is specified in TS 32.255 [30] for 5G data connectivity domain charging. The applicability of OfflineOnlyCharging service to IMS-Node as NF consumer is specified in TS 32.260 [31] for IMS charging.</w:t>
      </w:r>
    </w:p>
    <w:p w:rsidR="00523093" w:rsidRPr="00094862" w:rsidRDefault="00523093" w:rsidP="00523093">
      <w:r>
        <w:t>The input and output parameters described in the clauses below are common to all NF Consumers. The usage of these common parameters and additional NF Consumer specific parameters are specified in dedicated charging specifications.</w:t>
      </w:r>
    </w:p>
    <w:p w:rsidR="00523093" w:rsidRPr="00A06DE9" w:rsidRDefault="00523093" w:rsidP="00523093">
      <w:pPr>
        <w:pStyle w:val="Heading3"/>
      </w:pPr>
      <w:bookmarkStart w:id="369" w:name="_Toc20213005"/>
      <w:bookmarkStart w:id="370" w:name="_Toc27668420"/>
      <w:bookmarkStart w:id="371" w:name="_Toc44668321"/>
      <w:bookmarkStart w:id="372" w:name="_Toc58836881"/>
      <w:bookmarkStart w:id="373" w:name="_Toc58837888"/>
      <w:bookmarkStart w:id="374" w:name="_Toc153963633"/>
      <w:r>
        <w:rPr>
          <w:lang w:eastAsia="zh-CN"/>
        </w:rPr>
        <w:t>6.</w:t>
      </w:r>
      <w:r>
        <w:rPr>
          <w:lang w:val="en-GB" w:eastAsia="zh-CN"/>
        </w:rPr>
        <w:t>5</w:t>
      </w:r>
      <w:r w:rsidRPr="00A06DE9">
        <w:rPr>
          <w:lang w:eastAsia="zh-CN"/>
        </w:rPr>
        <w:t>.2</w:t>
      </w:r>
      <w:r w:rsidRPr="00A06DE9">
        <w:rPr>
          <w:lang w:eastAsia="zh-CN"/>
        </w:rPr>
        <w:tab/>
        <w:t>Nchf_</w:t>
      </w:r>
      <w:r w:rsidR="00C03EBF">
        <w:t>OfflineOnlyCharging</w:t>
      </w:r>
      <w:r w:rsidR="00C03EBF" w:rsidRPr="00A06DE9">
        <w:rPr>
          <w:lang w:eastAsia="zh-CN"/>
        </w:rPr>
        <w:t>_</w:t>
      </w:r>
      <w:r w:rsidRPr="00A06DE9">
        <w:rPr>
          <w:lang w:eastAsia="zh-CN"/>
        </w:rPr>
        <w:t>Create</w:t>
      </w:r>
      <w:r w:rsidRPr="00A06DE9">
        <w:t xml:space="preserve"> service operation</w:t>
      </w:r>
      <w:bookmarkEnd w:id="369"/>
      <w:bookmarkEnd w:id="370"/>
      <w:bookmarkEnd w:id="371"/>
      <w:bookmarkEnd w:id="372"/>
      <w:bookmarkEnd w:id="373"/>
      <w:bookmarkEnd w:id="374"/>
    </w:p>
    <w:p w:rsidR="00523093" w:rsidRPr="00A06DE9" w:rsidRDefault="00523093" w:rsidP="00523093">
      <w:pPr>
        <w:rPr>
          <w:lang w:eastAsia="zh-CN"/>
        </w:rPr>
      </w:pPr>
      <w:r w:rsidRPr="00A06DE9">
        <w:rPr>
          <w:b/>
        </w:rPr>
        <w:t>Service operation name:</w:t>
      </w:r>
      <w:r w:rsidRPr="00A06DE9">
        <w:t xml:space="preserve"> </w:t>
      </w:r>
      <w:r w:rsidRPr="00A06DE9">
        <w:rPr>
          <w:lang w:eastAsia="zh-CN"/>
        </w:rPr>
        <w:t>Nchf_</w:t>
      </w:r>
      <w:r w:rsidR="00C03EBF">
        <w:rPr>
          <w:lang w:eastAsia="zh-CN"/>
        </w:rPr>
        <w:t>OfflineOnlyCharging</w:t>
      </w:r>
      <w:r w:rsidR="00C03EBF" w:rsidRPr="00A06DE9">
        <w:rPr>
          <w:lang w:eastAsia="zh-CN"/>
        </w:rPr>
        <w:t>_</w:t>
      </w:r>
      <w:r w:rsidRPr="00A06DE9">
        <w:rPr>
          <w:lang w:eastAsia="zh-CN"/>
        </w:rPr>
        <w:t>Create</w:t>
      </w:r>
    </w:p>
    <w:p w:rsidR="00523093" w:rsidRPr="00A06DE9" w:rsidRDefault="00523093" w:rsidP="00523093">
      <w:pPr>
        <w:rPr>
          <w:lang w:eastAsia="zh-CN"/>
        </w:rPr>
      </w:pPr>
      <w:r w:rsidRPr="00A06DE9">
        <w:rPr>
          <w:b/>
        </w:rPr>
        <w:t>Description:</w:t>
      </w:r>
      <w:r w:rsidRPr="00A06DE9">
        <w:t xml:space="preserve"> Provides charging capabilities before service delivery, offers charging information record generation</w:t>
      </w:r>
      <w:r w:rsidRPr="00A06DE9">
        <w:rPr>
          <w:lang w:eastAsia="zh-CN"/>
        </w:rPr>
        <w:t>.</w:t>
      </w:r>
      <w:r w:rsidRPr="00A06DE9">
        <w:t xml:space="preserve"> Provides means for the NF Consumer to create the </w:t>
      </w:r>
      <w:r w:rsidRPr="007C3AC2">
        <w:t>resource</w:t>
      </w:r>
      <w:r w:rsidRPr="00A06DE9">
        <w:t xml:space="preserve"> of </w:t>
      </w:r>
      <w:r>
        <w:t>the charging</w:t>
      </w:r>
      <w:r w:rsidRPr="00A06DE9">
        <w:t xml:space="preserve"> session.</w:t>
      </w:r>
      <w:r w:rsidRPr="00A06DE9">
        <w:rPr>
          <w:lang w:eastAsia="zh-CN"/>
        </w:rPr>
        <w:t xml:space="preserve"> </w:t>
      </w:r>
    </w:p>
    <w:p w:rsidR="00523093" w:rsidRPr="00A06DE9" w:rsidRDefault="00523093" w:rsidP="00523093">
      <w:pPr>
        <w:rPr>
          <w:lang w:eastAsia="zh-CN"/>
        </w:rPr>
      </w:pPr>
      <w:r w:rsidRPr="00A06DE9">
        <w:rPr>
          <w:lang w:eastAsia="zh-CN"/>
        </w:rPr>
        <w:t xml:space="preserve">The </w:t>
      </w:r>
      <w:r>
        <w:rPr>
          <w:lang w:eastAsia="zh-CN"/>
        </w:rPr>
        <w:t xml:space="preserve">service operation shall </w:t>
      </w:r>
      <w:r w:rsidRPr="00A06DE9">
        <w:rPr>
          <w:lang w:eastAsia="zh-CN"/>
        </w:rPr>
        <w:t xml:space="preserve">open a CDR in the CHF, based </w:t>
      </w:r>
      <w:r>
        <w:rPr>
          <w:lang w:eastAsia="zh-CN"/>
        </w:rPr>
        <w:t xml:space="preserve">on </w:t>
      </w:r>
      <w:r w:rsidRPr="00A06DE9">
        <w:rPr>
          <w:lang w:eastAsia="zh-CN"/>
        </w:rPr>
        <w:t>the information provided by the NF Consumer.</w:t>
      </w:r>
    </w:p>
    <w:p w:rsidR="00523093" w:rsidRPr="00A06DE9" w:rsidRDefault="00523093" w:rsidP="00523093">
      <w:r w:rsidRPr="00A06DE9">
        <w:rPr>
          <w:b/>
        </w:rPr>
        <w:t>Known NF Consumers:</w:t>
      </w:r>
      <w:r w:rsidRPr="00A06DE9">
        <w:t xml:space="preserve"> SMF</w:t>
      </w:r>
      <w:r w:rsidR="00714524" w:rsidRPr="00714524">
        <w:t>, IMS-Node</w:t>
      </w:r>
      <w:r w:rsidRPr="00A06DE9">
        <w:t>.</w:t>
      </w:r>
    </w:p>
    <w:p w:rsidR="00523093" w:rsidRPr="00A06DE9" w:rsidRDefault="00523093" w:rsidP="00523093">
      <w:r w:rsidRPr="00A06DE9">
        <w:rPr>
          <w:b/>
        </w:rPr>
        <w:t>Inputs, Required:</w:t>
      </w:r>
      <w:r w:rsidRPr="00A06DE9">
        <w:t xml:space="preserve"> </w:t>
      </w:r>
      <w:r>
        <w:t>Subscriber identifier</w:t>
      </w:r>
      <w:r w:rsidRPr="00A06DE9">
        <w:t xml:space="preserve">, either </w:t>
      </w:r>
      <w:r w:rsidRPr="00A06DE9">
        <w:rPr>
          <w:lang w:eastAsia="zh-CN"/>
        </w:rPr>
        <w:t>service identification or rating group</w:t>
      </w:r>
      <w:r w:rsidRPr="00A06DE9">
        <w:t>.</w:t>
      </w:r>
    </w:p>
    <w:p w:rsidR="00523093" w:rsidRPr="00A06DE9" w:rsidRDefault="00523093" w:rsidP="00523093">
      <w:r w:rsidRPr="00A06DE9">
        <w:rPr>
          <w:b/>
        </w:rPr>
        <w:t>Inputs, Optional:</w:t>
      </w:r>
      <w:r w:rsidRPr="00A06DE9">
        <w:t xml:space="preserve"> destination address, provider, location information, time and date.</w:t>
      </w:r>
    </w:p>
    <w:p w:rsidR="00523093" w:rsidRPr="00A06DE9" w:rsidRDefault="00523093" w:rsidP="00523093">
      <w:pPr>
        <w:rPr>
          <w:lang w:eastAsia="zh-CN"/>
        </w:rPr>
      </w:pPr>
      <w:r w:rsidRPr="00A06DE9">
        <w:rPr>
          <w:b/>
        </w:rPr>
        <w:t>Outputs, Required:</w:t>
      </w:r>
      <w:r w:rsidRPr="00A06DE9">
        <w:rPr>
          <w:b/>
          <w:lang w:eastAsia="zh-CN"/>
        </w:rPr>
        <w:t xml:space="preserve"> </w:t>
      </w:r>
      <w:r>
        <w:t>Result</w:t>
      </w:r>
      <w:r>
        <w:rPr>
          <w:lang w:eastAsia="zh-CN"/>
        </w:rPr>
        <w:t xml:space="preserve"> indication</w:t>
      </w:r>
      <w:r w:rsidRPr="00A06DE9">
        <w:rPr>
          <w:lang w:eastAsia="zh-CN"/>
        </w:rPr>
        <w:t>.</w:t>
      </w:r>
    </w:p>
    <w:p w:rsidR="00523093" w:rsidRPr="00A06DE9" w:rsidRDefault="00523093" w:rsidP="00523093">
      <w:pPr>
        <w:rPr>
          <w:lang w:eastAsia="zh-CN"/>
        </w:rPr>
      </w:pPr>
      <w:r w:rsidRPr="00A06DE9">
        <w:rPr>
          <w:b/>
        </w:rPr>
        <w:t xml:space="preserve">Outputs, Optional: </w:t>
      </w:r>
      <w:r w:rsidRPr="00A06DE9">
        <w:t>triggers</w:t>
      </w:r>
      <w:r>
        <w:t>.</w:t>
      </w:r>
    </w:p>
    <w:p w:rsidR="00523093" w:rsidRPr="00A06DE9" w:rsidRDefault="00523093" w:rsidP="00523093">
      <w:pPr>
        <w:pStyle w:val="Heading3"/>
      </w:pPr>
      <w:bookmarkStart w:id="375" w:name="_Toc20213006"/>
      <w:bookmarkStart w:id="376" w:name="_Toc27668421"/>
      <w:bookmarkStart w:id="377" w:name="_Toc44668322"/>
      <w:bookmarkStart w:id="378" w:name="_Toc58836882"/>
      <w:bookmarkStart w:id="379" w:name="_Toc58837889"/>
      <w:bookmarkStart w:id="380" w:name="_Toc153963634"/>
      <w:r>
        <w:t>6.</w:t>
      </w:r>
      <w:r>
        <w:rPr>
          <w:lang w:val="en-GB"/>
        </w:rPr>
        <w:t>5</w:t>
      </w:r>
      <w:r w:rsidRPr="00A06DE9">
        <w:t>.3</w:t>
      </w:r>
      <w:r w:rsidRPr="00A06DE9">
        <w:tab/>
        <w:t>Nchf_</w:t>
      </w:r>
      <w:r w:rsidR="00C03EBF">
        <w:t>OfflineOnlyCharging</w:t>
      </w:r>
      <w:r w:rsidR="00C03EBF" w:rsidRPr="00A06DE9">
        <w:t>_</w:t>
      </w:r>
      <w:r w:rsidRPr="00A06DE9">
        <w:t>Update service operation</w:t>
      </w:r>
      <w:bookmarkEnd w:id="375"/>
      <w:bookmarkEnd w:id="376"/>
      <w:bookmarkEnd w:id="377"/>
      <w:bookmarkEnd w:id="378"/>
      <w:bookmarkEnd w:id="379"/>
      <w:bookmarkEnd w:id="380"/>
    </w:p>
    <w:p w:rsidR="00523093" w:rsidRPr="00A06DE9" w:rsidRDefault="00523093" w:rsidP="00523093">
      <w:pPr>
        <w:suppressAutoHyphens/>
      </w:pPr>
      <w:r w:rsidRPr="00A06DE9">
        <w:rPr>
          <w:b/>
        </w:rPr>
        <w:t>Service operation name:</w:t>
      </w:r>
      <w:r w:rsidRPr="00A06DE9">
        <w:t xml:space="preserve"> </w:t>
      </w:r>
      <w:r w:rsidRPr="00A06DE9">
        <w:rPr>
          <w:lang w:eastAsia="zh-CN"/>
        </w:rPr>
        <w:t>Nchf_</w:t>
      </w:r>
      <w:r w:rsidR="00C03EBF">
        <w:rPr>
          <w:lang w:eastAsia="zh-CN"/>
        </w:rPr>
        <w:t>OfflineOnlyCharging</w:t>
      </w:r>
      <w:r w:rsidR="00C03EBF" w:rsidRPr="00A06DE9">
        <w:rPr>
          <w:lang w:eastAsia="zh-CN"/>
        </w:rPr>
        <w:t>_</w:t>
      </w:r>
      <w:r w:rsidRPr="00A06DE9">
        <w:t>Update</w:t>
      </w:r>
    </w:p>
    <w:p w:rsidR="00523093" w:rsidRPr="00A06DE9" w:rsidRDefault="00523093" w:rsidP="00523093">
      <w:pPr>
        <w:suppressAutoHyphens/>
        <w:rPr>
          <w:lang w:eastAsia="zh-CN"/>
        </w:rPr>
      </w:pPr>
      <w:r w:rsidRPr="00A06DE9">
        <w:rPr>
          <w:b/>
        </w:rPr>
        <w:t>Description:</w:t>
      </w:r>
      <w:r w:rsidRPr="00A06DE9">
        <w:t xml:space="preserve"> Provides charging capabilities during service delivery, charging information record generation</w:t>
      </w:r>
      <w:r w:rsidRPr="00A06DE9">
        <w:rPr>
          <w:lang w:eastAsia="zh-CN"/>
        </w:rPr>
        <w:t>.</w:t>
      </w:r>
    </w:p>
    <w:p w:rsidR="00523093" w:rsidRPr="00A06DE9" w:rsidRDefault="00523093" w:rsidP="00523093">
      <w:pPr>
        <w:suppressAutoHyphens/>
        <w:rPr>
          <w:lang w:eastAsia="zh-CN"/>
        </w:rPr>
      </w:pPr>
      <w:r>
        <w:rPr>
          <w:lang w:eastAsia="zh-CN"/>
        </w:rPr>
        <w:t>I</w:t>
      </w:r>
      <w:r w:rsidRPr="00A06DE9">
        <w:rPr>
          <w:lang w:eastAsia="zh-CN"/>
        </w:rPr>
        <w:t xml:space="preserve">f the trigger conditions </w:t>
      </w:r>
      <w:r w:rsidRPr="00A06DE9">
        <w:rPr>
          <w:rFonts w:hint="eastAsia"/>
          <w:lang w:eastAsia="zh-CN"/>
        </w:rPr>
        <w:t>occurs</w:t>
      </w:r>
      <w:r w:rsidRPr="00A06DE9">
        <w:rPr>
          <w:lang w:eastAsia="zh-CN"/>
        </w:rPr>
        <w:t>, this operation may cause update of the CDR or production of an interim CDR in the CHF.</w:t>
      </w:r>
    </w:p>
    <w:p w:rsidR="00523093" w:rsidRPr="00A06DE9" w:rsidRDefault="00523093" w:rsidP="00523093">
      <w:r w:rsidRPr="00A06DE9">
        <w:rPr>
          <w:b/>
        </w:rPr>
        <w:t>Known NF Consumers:</w:t>
      </w:r>
      <w:r w:rsidRPr="00A06DE9">
        <w:t xml:space="preserve"> SMF.</w:t>
      </w:r>
    </w:p>
    <w:p w:rsidR="00523093" w:rsidRPr="00A06DE9" w:rsidRDefault="00523093" w:rsidP="00523093">
      <w:pPr>
        <w:suppressAutoHyphens/>
      </w:pPr>
      <w:r w:rsidRPr="00A06DE9">
        <w:rPr>
          <w:b/>
        </w:rPr>
        <w:t>Inputs, Required:</w:t>
      </w:r>
      <w:r w:rsidRPr="00A06DE9">
        <w:rPr>
          <w:lang w:eastAsia="zh-CN"/>
        </w:rPr>
        <w:t xml:space="preserve"> </w:t>
      </w:r>
      <w:r w:rsidRPr="00A06DE9">
        <w:t xml:space="preserve">Subscriber </w:t>
      </w:r>
      <w:r>
        <w:t>i</w:t>
      </w:r>
      <w:r w:rsidRPr="00A06DE9">
        <w:t>dentifier</w:t>
      </w:r>
      <w:r w:rsidR="00C03EBF">
        <w:t xml:space="preserve"> (exception for emergency session)</w:t>
      </w:r>
      <w:r w:rsidRPr="00A06DE9">
        <w:rPr>
          <w:rFonts w:hint="eastAsia"/>
          <w:lang w:eastAsia="zh-CN"/>
        </w:rPr>
        <w:t xml:space="preserve">, </w:t>
      </w:r>
      <w:r>
        <w:t>session identifier,</w:t>
      </w:r>
      <w:r w:rsidRPr="00A06DE9" w:rsidDel="006E1AD7">
        <w:t xml:space="preserve"> </w:t>
      </w:r>
      <w:r w:rsidRPr="00A06DE9">
        <w:t>reporting reason.</w:t>
      </w:r>
    </w:p>
    <w:p w:rsidR="00523093" w:rsidRPr="00A06DE9" w:rsidRDefault="00523093" w:rsidP="00523093">
      <w:pPr>
        <w:suppressAutoHyphens/>
      </w:pPr>
      <w:r w:rsidRPr="00A06DE9">
        <w:rPr>
          <w:b/>
        </w:rPr>
        <w:t>Inputs, Optional:</w:t>
      </w:r>
      <w:r>
        <w:rPr>
          <w:b/>
        </w:rPr>
        <w:t xml:space="preserve"> </w:t>
      </w:r>
      <w:r w:rsidRPr="00A06DE9">
        <w:rPr>
          <w:lang w:eastAsia="zh-CN"/>
        </w:rPr>
        <w:t>None.</w:t>
      </w:r>
    </w:p>
    <w:p w:rsidR="00523093" w:rsidRPr="00A06DE9" w:rsidRDefault="00523093" w:rsidP="00523093">
      <w:pPr>
        <w:suppressAutoHyphens/>
      </w:pPr>
      <w:r w:rsidRPr="00A06DE9">
        <w:rPr>
          <w:b/>
        </w:rPr>
        <w:t xml:space="preserve">Outputs, Required: </w:t>
      </w:r>
      <w:r>
        <w:t>Result</w:t>
      </w:r>
      <w:r>
        <w:rPr>
          <w:lang w:eastAsia="zh-CN"/>
        </w:rPr>
        <w:t xml:space="preserve"> indication</w:t>
      </w:r>
      <w:r w:rsidRPr="00A06DE9">
        <w:rPr>
          <w:lang w:eastAsia="zh-CN"/>
        </w:rPr>
        <w:t>.</w:t>
      </w:r>
    </w:p>
    <w:p w:rsidR="00523093" w:rsidRPr="00A06DE9" w:rsidRDefault="00523093" w:rsidP="00523093">
      <w:pPr>
        <w:suppressAutoHyphens/>
      </w:pPr>
      <w:r w:rsidRPr="00A06DE9">
        <w:rPr>
          <w:b/>
        </w:rPr>
        <w:t xml:space="preserve">Outputs, Optional: </w:t>
      </w:r>
      <w:r w:rsidRPr="00A06DE9">
        <w:rPr>
          <w:rFonts w:hint="eastAsia"/>
          <w:lang w:eastAsia="zh-CN"/>
        </w:rPr>
        <w:t>triggers</w:t>
      </w:r>
      <w:r>
        <w:rPr>
          <w:lang w:eastAsia="zh-CN"/>
        </w:rPr>
        <w:t>.</w:t>
      </w:r>
    </w:p>
    <w:p w:rsidR="00523093" w:rsidRPr="00A06DE9" w:rsidRDefault="00523093" w:rsidP="00523093">
      <w:pPr>
        <w:pStyle w:val="Heading3"/>
      </w:pPr>
      <w:bookmarkStart w:id="381" w:name="_Toc20213007"/>
      <w:bookmarkStart w:id="382" w:name="_Toc27668422"/>
      <w:bookmarkStart w:id="383" w:name="_Toc44668323"/>
      <w:bookmarkStart w:id="384" w:name="_Toc58836883"/>
      <w:bookmarkStart w:id="385" w:name="_Toc58837890"/>
      <w:bookmarkStart w:id="386" w:name="_Toc153963635"/>
      <w:r>
        <w:rPr>
          <w:lang w:eastAsia="zh-CN"/>
        </w:rPr>
        <w:t>6.</w:t>
      </w:r>
      <w:r>
        <w:rPr>
          <w:lang w:val="en-GB" w:eastAsia="zh-CN"/>
        </w:rPr>
        <w:t>5</w:t>
      </w:r>
      <w:r w:rsidRPr="00A06DE9">
        <w:rPr>
          <w:lang w:eastAsia="zh-CN"/>
        </w:rPr>
        <w:t>.4</w:t>
      </w:r>
      <w:r w:rsidRPr="00A06DE9">
        <w:rPr>
          <w:lang w:eastAsia="zh-CN"/>
        </w:rPr>
        <w:tab/>
        <w:t>Nchf_</w:t>
      </w:r>
      <w:r w:rsidR="00C03EBF">
        <w:rPr>
          <w:lang w:eastAsia="zh-CN"/>
        </w:rPr>
        <w:t>OfflineOnlyCharging</w:t>
      </w:r>
      <w:r w:rsidR="00C03EBF" w:rsidRPr="00A06DE9">
        <w:rPr>
          <w:lang w:eastAsia="zh-CN"/>
        </w:rPr>
        <w:t>_</w:t>
      </w:r>
      <w:r>
        <w:rPr>
          <w:rFonts w:eastAsia="SimSun"/>
        </w:rPr>
        <w:t>Release</w:t>
      </w:r>
      <w:r w:rsidRPr="00A06DE9" w:rsidDel="00AA0D21">
        <w:t xml:space="preserve"> </w:t>
      </w:r>
      <w:r w:rsidRPr="00A06DE9">
        <w:t>service operation</w:t>
      </w:r>
      <w:bookmarkEnd w:id="381"/>
      <w:bookmarkEnd w:id="382"/>
      <w:bookmarkEnd w:id="383"/>
      <w:bookmarkEnd w:id="384"/>
      <w:bookmarkEnd w:id="385"/>
      <w:bookmarkEnd w:id="386"/>
    </w:p>
    <w:p w:rsidR="00523093" w:rsidRPr="00A06DE9" w:rsidRDefault="00523093" w:rsidP="00523093">
      <w:pPr>
        <w:suppressAutoHyphens/>
      </w:pPr>
      <w:r w:rsidRPr="00A06DE9">
        <w:rPr>
          <w:b/>
        </w:rPr>
        <w:t>Service operation name:</w:t>
      </w:r>
      <w:r w:rsidRPr="00A06DE9">
        <w:t xml:space="preserve"> </w:t>
      </w:r>
      <w:r w:rsidRPr="00A06DE9">
        <w:rPr>
          <w:lang w:eastAsia="zh-CN"/>
        </w:rPr>
        <w:t>Nchf_</w:t>
      </w:r>
      <w:r w:rsidR="00C03EBF">
        <w:rPr>
          <w:lang w:eastAsia="zh-CN"/>
        </w:rPr>
        <w:t>OfflineOnlyCharging</w:t>
      </w:r>
      <w:r w:rsidR="00C03EBF" w:rsidRPr="00A06DE9">
        <w:t>_</w:t>
      </w:r>
      <w:r>
        <w:rPr>
          <w:rFonts w:eastAsia="SimSun"/>
        </w:rPr>
        <w:t>Release</w:t>
      </w:r>
    </w:p>
    <w:p w:rsidR="00523093" w:rsidRPr="00A06DE9" w:rsidRDefault="00523093" w:rsidP="00523093">
      <w:pPr>
        <w:suppressAutoHyphens/>
      </w:pPr>
      <w:r w:rsidRPr="00A06DE9">
        <w:rPr>
          <w:b/>
        </w:rPr>
        <w:t>Description:</w:t>
      </w:r>
      <w:r w:rsidRPr="00A06DE9">
        <w:t xml:space="preserve"> Provides charging capabilities after service delivery, charging information record generation</w:t>
      </w:r>
      <w:r w:rsidRPr="00A06DE9">
        <w:rPr>
          <w:lang w:eastAsia="zh-CN"/>
        </w:rPr>
        <w:t xml:space="preserve">. </w:t>
      </w:r>
      <w:r w:rsidRPr="00A06DE9">
        <w:t xml:space="preserve">Provides means for the NF Consumer to </w:t>
      </w:r>
      <w:r>
        <w:rPr>
          <w:rFonts w:eastAsia="SimSun"/>
        </w:rPr>
        <w:t>release</w:t>
      </w:r>
      <w:r w:rsidRPr="00A06DE9" w:rsidDel="00AA0D21">
        <w:t xml:space="preserve"> </w:t>
      </w:r>
      <w:r w:rsidRPr="00A06DE9">
        <w:t xml:space="preserve">the </w:t>
      </w:r>
      <w:r w:rsidRPr="00A06DE9">
        <w:rPr>
          <w:rFonts w:hint="eastAsia"/>
          <w:lang w:eastAsia="zh-CN"/>
        </w:rPr>
        <w:t>resource</w:t>
      </w:r>
      <w:r w:rsidRPr="00A06DE9">
        <w:t xml:space="preserve"> of </w:t>
      </w:r>
      <w:r>
        <w:t>charging</w:t>
      </w:r>
      <w:r w:rsidRPr="00A06DE9">
        <w:t xml:space="preserve"> session information.</w:t>
      </w:r>
    </w:p>
    <w:p w:rsidR="00523093" w:rsidRPr="00A06DE9" w:rsidRDefault="00523093" w:rsidP="00523093">
      <w:pPr>
        <w:suppressAutoHyphens/>
      </w:pPr>
      <w:r w:rsidRPr="00A06DE9">
        <w:t xml:space="preserve">The charging </w:t>
      </w:r>
      <w:r w:rsidRPr="00A06DE9">
        <w:rPr>
          <w:rFonts w:hint="eastAsia"/>
          <w:lang w:eastAsia="zh-CN"/>
        </w:rPr>
        <w:t>delete</w:t>
      </w:r>
      <w:r w:rsidRPr="00A06DE9">
        <w:rPr>
          <w:lang w:eastAsia="zh-CN"/>
        </w:rPr>
        <w:t xml:space="preserve"> </w:t>
      </w:r>
      <w:r w:rsidRPr="00A06DE9">
        <w:t xml:space="preserve">request </w:t>
      </w:r>
      <w:r w:rsidRPr="00A06DE9">
        <w:rPr>
          <w:lang w:eastAsia="zh-CN"/>
        </w:rPr>
        <w:t xml:space="preserve">is used to </w:t>
      </w:r>
      <w:r w:rsidRPr="00A06DE9">
        <w:t xml:space="preserve">close the CDR in the CHF if it has been opened. </w:t>
      </w:r>
    </w:p>
    <w:p w:rsidR="00523093" w:rsidRPr="00A06DE9" w:rsidRDefault="00523093" w:rsidP="00523093">
      <w:r w:rsidRPr="00A06DE9">
        <w:rPr>
          <w:b/>
        </w:rPr>
        <w:t>Known NF Consumers:</w:t>
      </w:r>
      <w:r w:rsidRPr="00A06DE9">
        <w:t xml:space="preserve"> SMF</w:t>
      </w:r>
      <w:r w:rsidR="00714524" w:rsidRPr="00714524">
        <w:t>, IMS-Node</w:t>
      </w:r>
      <w:r w:rsidR="00714524">
        <w:t>.</w:t>
      </w:r>
    </w:p>
    <w:p w:rsidR="00523093" w:rsidRPr="00A06DE9" w:rsidRDefault="00523093" w:rsidP="00523093">
      <w:pPr>
        <w:suppressAutoHyphens/>
      </w:pPr>
      <w:r w:rsidRPr="00A06DE9">
        <w:rPr>
          <w:b/>
        </w:rPr>
        <w:t>Inputs, Required:</w:t>
      </w:r>
      <w:r w:rsidRPr="00A06DE9">
        <w:t xml:space="preserve"> Subscriber </w:t>
      </w:r>
      <w:r>
        <w:t>identifier, session identifier, release</w:t>
      </w:r>
      <w:r w:rsidRPr="00A06DE9">
        <w:t xml:space="preserve"> reason</w:t>
      </w:r>
      <w:r w:rsidRPr="00A06DE9">
        <w:rPr>
          <w:lang w:eastAsia="zh-CN"/>
        </w:rPr>
        <w:t>.</w:t>
      </w:r>
    </w:p>
    <w:p w:rsidR="00523093" w:rsidRPr="00A06DE9" w:rsidRDefault="00523093" w:rsidP="00523093">
      <w:pPr>
        <w:suppressAutoHyphens/>
      </w:pPr>
      <w:r w:rsidRPr="00A06DE9">
        <w:rPr>
          <w:b/>
        </w:rPr>
        <w:t xml:space="preserve">Inputs, Optional: </w:t>
      </w:r>
      <w:r w:rsidRPr="00A06DE9">
        <w:rPr>
          <w:lang w:eastAsia="zh-CN"/>
        </w:rPr>
        <w:t>None.</w:t>
      </w:r>
    </w:p>
    <w:p w:rsidR="00523093" w:rsidRPr="00A06DE9" w:rsidRDefault="00523093" w:rsidP="00523093">
      <w:pPr>
        <w:suppressAutoHyphens/>
      </w:pPr>
      <w:r w:rsidRPr="00A06DE9">
        <w:rPr>
          <w:b/>
        </w:rPr>
        <w:t>Outputs, Required:</w:t>
      </w:r>
      <w:r w:rsidRPr="00A06DE9">
        <w:rPr>
          <w:b/>
          <w:lang w:eastAsia="zh-CN"/>
        </w:rPr>
        <w:t xml:space="preserve"> </w:t>
      </w:r>
      <w:r>
        <w:t>Result</w:t>
      </w:r>
      <w:r>
        <w:rPr>
          <w:lang w:eastAsia="zh-CN"/>
        </w:rPr>
        <w:t xml:space="preserve"> indication</w:t>
      </w:r>
      <w:r w:rsidRPr="00A06DE9">
        <w:rPr>
          <w:lang w:eastAsia="zh-CN"/>
        </w:rPr>
        <w:t>.</w:t>
      </w:r>
    </w:p>
    <w:p w:rsidR="00523093" w:rsidRPr="00523093" w:rsidRDefault="00523093" w:rsidP="0072186B">
      <w:pPr>
        <w:suppressAutoHyphens/>
      </w:pPr>
      <w:r w:rsidRPr="00A06DE9">
        <w:rPr>
          <w:b/>
        </w:rPr>
        <w:t xml:space="preserve">Outputs, Optional: </w:t>
      </w:r>
      <w:r w:rsidRPr="00A06DE9">
        <w:rPr>
          <w:lang w:eastAsia="zh-CN"/>
        </w:rPr>
        <w:t>None.</w:t>
      </w:r>
    </w:p>
    <w:p w:rsidR="00B541A0" w:rsidRPr="005323D3" w:rsidRDefault="00B541A0" w:rsidP="005638BF">
      <w:pPr>
        <w:pStyle w:val="Heading1"/>
      </w:pPr>
      <w:bookmarkStart w:id="387" w:name="_Toc20213008"/>
      <w:bookmarkStart w:id="388" w:name="_Toc27668423"/>
      <w:bookmarkStart w:id="389" w:name="_Toc44668324"/>
      <w:bookmarkStart w:id="390" w:name="_Toc58836884"/>
      <w:bookmarkStart w:id="391" w:name="_Toc58837891"/>
      <w:bookmarkStart w:id="392" w:name="_Toc153963636"/>
      <w:r>
        <w:t>7</w:t>
      </w:r>
      <w:r>
        <w:tab/>
        <w:t>Message contents</w:t>
      </w:r>
      <w:bookmarkEnd w:id="387"/>
      <w:bookmarkEnd w:id="388"/>
      <w:bookmarkEnd w:id="389"/>
      <w:bookmarkEnd w:id="390"/>
      <w:bookmarkEnd w:id="391"/>
      <w:bookmarkEnd w:id="392"/>
    </w:p>
    <w:p w:rsidR="00B541A0" w:rsidRDefault="00B541A0" w:rsidP="00B541A0">
      <w:pPr>
        <w:keepNext/>
      </w:pPr>
      <w:r>
        <w:t xml:space="preserve">Converged charging </w:t>
      </w:r>
      <w:r w:rsidR="006A251C">
        <w:t xml:space="preserve">or offline only charging </w:t>
      </w:r>
      <w:r>
        <w:t>is performed by NF (CTF) consuming service operations exposed by CHF, achieved using Charging Data Request and Charging Data Response.</w:t>
      </w:r>
    </w:p>
    <w:p w:rsidR="00B541A0" w:rsidRDefault="00B541A0" w:rsidP="00B541A0">
      <w:pPr>
        <w:keepNext/>
      </w:pPr>
      <w:r>
        <w:t xml:space="preserve">The information structure used for these services operations is composed of two parts: </w:t>
      </w:r>
    </w:p>
    <w:p w:rsidR="00B541A0" w:rsidRDefault="00B541A0" w:rsidP="00B541A0">
      <w:pPr>
        <w:pStyle w:val="B10"/>
      </w:pPr>
      <w:r>
        <w:t>-</w:t>
      </w:r>
      <w:r>
        <w:tab/>
        <w:t>Common structures specified in the present document.</w:t>
      </w:r>
    </w:p>
    <w:p w:rsidR="00B541A0" w:rsidRDefault="00B541A0" w:rsidP="00B541A0">
      <w:pPr>
        <w:pStyle w:val="B10"/>
      </w:pPr>
      <w:r>
        <w:t>-</w:t>
      </w:r>
      <w:r>
        <w:tab/>
        <w:t xml:space="preserve">NF (CTF) consumer specific structures specified in the middle tier TSs.  </w:t>
      </w:r>
    </w:p>
    <w:p w:rsidR="00B541A0" w:rsidRDefault="00B541A0" w:rsidP="00B541A0">
      <w:r>
        <w:t xml:space="preserve">Table 7.1 describes the data structure which is common to operations in request semantics. </w:t>
      </w:r>
    </w:p>
    <w:p w:rsidR="00452107" w:rsidRDefault="00452107" w:rsidP="00B541A0"/>
    <w:p w:rsidR="00170B22" w:rsidRDefault="00170B22" w:rsidP="00170B22">
      <w:pPr>
        <w:pStyle w:val="TH"/>
        <w:rPr>
          <w:rFonts w:eastAsia="MS Mincho"/>
        </w:rPr>
      </w:pPr>
      <w:r>
        <w:rPr>
          <w:lang w:val="en-GB"/>
        </w:rPr>
        <w:t>T</w:t>
      </w:r>
      <w:r>
        <w:t xml:space="preserve">able 7.1: Common Data structure of Charging Data </w:t>
      </w:r>
      <w:r>
        <w:rPr>
          <w:rFonts w:eastAsia="MS Mincho"/>
        </w:rPr>
        <w:t>Request</w:t>
      </w:r>
    </w:p>
    <w:tbl>
      <w:tblPr>
        <w:tblW w:w="0" w:type="auto"/>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2380"/>
        <w:gridCol w:w="1232"/>
        <w:gridCol w:w="1276"/>
        <w:gridCol w:w="4888"/>
      </w:tblGrid>
      <w:tr w:rsidR="006A251C" w:rsidRPr="00424394" w:rsidTr="006B6358">
        <w:trPr>
          <w:tblHeader/>
          <w:jc w:val="center"/>
        </w:trPr>
        <w:tc>
          <w:tcPr>
            <w:tcW w:w="2380" w:type="dxa"/>
            <w:tcBorders>
              <w:top w:val="single" w:sz="4" w:space="0" w:color="auto"/>
              <w:left w:val="single" w:sz="4" w:space="0" w:color="auto"/>
              <w:bottom w:val="single" w:sz="4" w:space="0" w:color="auto"/>
              <w:right w:val="single" w:sz="4" w:space="0" w:color="auto"/>
            </w:tcBorders>
            <w:shd w:val="clear" w:color="auto" w:fill="CCCCCC"/>
            <w:hideMark/>
          </w:tcPr>
          <w:p w:rsidR="006A251C" w:rsidRPr="00424394" w:rsidRDefault="006A251C" w:rsidP="006A251C">
            <w:pPr>
              <w:keepNext/>
              <w:spacing w:after="0"/>
              <w:jc w:val="center"/>
              <w:rPr>
                <w:rFonts w:ascii="Arial" w:hAnsi="Arial"/>
                <w:b/>
                <w:sz w:val="18"/>
                <w:lang w:eastAsia="zh-CN" w:bidi="ar-IQ"/>
              </w:rPr>
            </w:pPr>
            <w:r w:rsidRPr="00424394">
              <w:rPr>
                <w:rFonts w:ascii="Arial" w:hAnsi="Arial"/>
                <w:b/>
                <w:sz w:val="18"/>
                <w:lang w:eastAsia="zh-CN" w:bidi="ar-IQ"/>
              </w:rPr>
              <w:t>Information Element</w:t>
            </w:r>
          </w:p>
        </w:tc>
        <w:tc>
          <w:tcPr>
            <w:tcW w:w="1232" w:type="dxa"/>
            <w:tcBorders>
              <w:top w:val="single" w:sz="4" w:space="0" w:color="auto"/>
              <w:left w:val="single" w:sz="4" w:space="0" w:color="auto"/>
              <w:bottom w:val="single" w:sz="4" w:space="0" w:color="auto"/>
              <w:right w:val="single" w:sz="4" w:space="0" w:color="auto"/>
            </w:tcBorders>
            <w:shd w:val="clear" w:color="auto" w:fill="CCCCCC"/>
            <w:hideMark/>
          </w:tcPr>
          <w:p w:rsidR="006A251C" w:rsidRDefault="006A251C" w:rsidP="006A251C">
            <w:pPr>
              <w:keepNext/>
              <w:spacing w:after="0"/>
              <w:jc w:val="center"/>
              <w:rPr>
                <w:rFonts w:ascii="Arial" w:hAnsi="Arial"/>
                <w:b/>
                <w:sz w:val="18"/>
                <w:lang w:eastAsia="x-none" w:bidi="ar-IQ"/>
              </w:rPr>
            </w:pPr>
            <w:r>
              <w:rPr>
                <w:rFonts w:ascii="Arial" w:hAnsi="Arial"/>
                <w:b/>
                <w:sz w:val="18"/>
                <w:lang w:eastAsia="x-none" w:bidi="ar-IQ"/>
              </w:rPr>
              <w:t>Converged Charging</w:t>
            </w:r>
          </w:p>
          <w:p w:rsidR="006A251C" w:rsidRPr="00424394" w:rsidRDefault="006A251C" w:rsidP="006A251C">
            <w:pPr>
              <w:keepNext/>
              <w:spacing w:after="0"/>
              <w:jc w:val="center"/>
              <w:rPr>
                <w:rFonts w:ascii="Arial" w:hAnsi="Arial"/>
                <w:b/>
                <w:sz w:val="18"/>
                <w:lang w:eastAsia="x-none" w:bidi="ar-IQ"/>
              </w:rPr>
            </w:pPr>
            <w:r w:rsidRPr="00424394">
              <w:rPr>
                <w:rFonts w:ascii="Arial" w:hAnsi="Arial"/>
                <w:b/>
                <w:sz w:val="18"/>
                <w:lang w:eastAsia="x-none" w:bidi="ar-IQ"/>
              </w:rPr>
              <w:t>Category</w:t>
            </w:r>
          </w:p>
        </w:tc>
        <w:tc>
          <w:tcPr>
            <w:tcW w:w="1276" w:type="dxa"/>
            <w:tcBorders>
              <w:top w:val="single" w:sz="4" w:space="0" w:color="auto"/>
              <w:left w:val="single" w:sz="4" w:space="0" w:color="auto"/>
              <w:bottom w:val="single" w:sz="4" w:space="0" w:color="auto"/>
              <w:right w:val="single" w:sz="4" w:space="0" w:color="auto"/>
            </w:tcBorders>
            <w:shd w:val="clear" w:color="auto" w:fill="CCCCCC"/>
          </w:tcPr>
          <w:p w:rsidR="006A251C" w:rsidRPr="00424394" w:rsidRDefault="006A251C" w:rsidP="006A251C">
            <w:pPr>
              <w:keepNext/>
              <w:spacing w:after="0"/>
              <w:jc w:val="center"/>
              <w:rPr>
                <w:rFonts w:ascii="Arial" w:hAnsi="Arial"/>
                <w:b/>
                <w:sz w:val="18"/>
                <w:lang w:eastAsia="x-none" w:bidi="ar-IQ"/>
              </w:rPr>
            </w:pPr>
            <w:r>
              <w:rPr>
                <w:rFonts w:ascii="Arial" w:hAnsi="Arial"/>
                <w:b/>
                <w:sz w:val="18"/>
                <w:lang w:val="fr-FR" w:eastAsia="x-none" w:bidi="ar-IQ"/>
              </w:rPr>
              <w:t>Offline Only Charging Category</w:t>
            </w:r>
          </w:p>
        </w:tc>
        <w:tc>
          <w:tcPr>
            <w:tcW w:w="4888" w:type="dxa"/>
            <w:tcBorders>
              <w:top w:val="single" w:sz="4" w:space="0" w:color="auto"/>
              <w:left w:val="single" w:sz="4" w:space="0" w:color="auto"/>
              <w:bottom w:val="single" w:sz="4" w:space="0" w:color="auto"/>
              <w:right w:val="single" w:sz="4" w:space="0" w:color="auto"/>
            </w:tcBorders>
            <w:shd w:val="clear" w:color="auto" w:fill="CCCCCC"/>
            <w:hideMark/>
          </w:tcPr>
          <w:p w:rsidR="006A251C" w:rsidRPr="00424394" w:rsidRDefault="006A251C" w:rsidP="006A251C">
            <w:pPr>
              <w:keepNext/>
              <w:spacing w:after="0"/>
              <w:jc w:val="center"/>
              <w:rPr>
                <w:rFonts w:ascii="Arial" w:hAnsi="Arial"/>
                <w:b/>
                <w:sz w:val="18"/>
                <w:lang w:eastAsia="x-none" w:bidi="ar-IQ"/>
              </w:rPr>
            </w:pPr>
            <w:r w:rsidRPr="00424394">
              <w:rPr>
                <w:rFonts w:ascii="Arial" w:hAnsi="Arial"/>
                <w:b/>
                <w:sz w:val="18"/>
                <w:lang w:eastAsia="x-none" w:bidi="ar-IQ"/>
              </w:rPr>
              <w:t>Description</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rFonts w:cs="Arial"/>
                <w:szCs w:val="18"/>
                <w:lang w:bidi="ar-IQ"/>
              </w:rPr>
            </w:pPr>
            <w:r w:rsidRPr="002F3ED2">
              <w:t>Session Identifier</w:t>
            </w:r>
          </w:p>
        </w:tc>
        <w:tc>
          <w:tcPr>
            <w:tcW w:w="1232"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jc w:val="center"/>
              <w:rPr>
                <w:rFonts w:cs="Arial"/>
                <w:szCs w:val="18"/>
                <w:lang w:bidi="ar-IQ"/>
              </w:rPr>
            </w:pPr>
            <w:r w:rsidRPr="00590DC3">
              <w:rPr>
                <w:szCs w:val="18"/>
                <w:lang w:bidi="ar-IQ"/>
              </w:rPr>
              <w:t>O</w:t>
            </w:r>
            <w:r w:rsidRPr="00590DC3">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rPr>
                <w:rFonts w:cs="Arial"/>
                <w:noProof/>
              </w:rPr>
            </w:pPr>
            <w:r>
              <w:rPr>
                <w:szCs w:val="18"/>
                <w:lang w:val="fr-FR"/>
              </w:rPr>
              <w:t>O</w:t>
            </w:r>
            <w:r>
              <w:rPr>
                <w:szCs w:val="18"/>
                <w:vertAlign w:val="subscript"/>
                <w:lang w:val="fr-FR"/>
              </w:rPr>
              <w:t>C</w:t>
            </w:r>
          </w:p>
        </w:tc>
        <w:tc>
          <w:tcPr>
            <w:tcW w:w="4888"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lang w:bidi="ar-IQ"/>
              </w:rPr>
            </w:pPr>
            <w:r>
              <w:rPr>
                <w:rFonts w:cs="Arial"/>
                <w:noProof/>
              </w:rPr>
              <w:t>This field identifies the charging session.</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rFonts w:cs="Arial"/>
                <w:szCs w:val="18"/>
                <w:lang w:bidi="ar-IQ"/>
              </w:rPr>
            </w:pPr>
            <w:r w:rsidRPr="002F3ED2">
              <w:t>Subscriber Identifier</w:t>
            </w:r>
          </w:p>
        </w:tc>
        <w:tc>
          <w:tcPr>
            <w:tcW w:w="1232"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jc w:val="center"/>
              <w:rPr>
                <w:rFonts w:cs="Arial"/>
                <w:szCs w:val="18"/>
                <w:lang w:bidi="ar-IQ"/>
              </w:rPr>
            </w:pPr>
            <w:r>
              <w:rPr>
                <w:szCs w:val="18"/>
              </w:rPr>
              <w:t>O</w:t>
            </w:r>
            <w:r>
              <w:rPr>
                <w:szCs w:val="18"/>
                <w:vertAlign w:val="subscript"/>
              </w:rPr>
              <w:t>M</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rPr>
                <w:rFonts w:cs="Arial"/>
              </w:rPr>
            </w:pPr>
            <w:r>
              <w:rPr>
                <w:szCs w:val="18"/>
                <w:lang w:val="fr-FR"/>
              </w:rPr>
              <w:t>O</w:t>
            </w:r>
            <w:r>
              <w:rPr>
                <w:szCs w:val="18"/>
                <w:vertAlign w:val="subscript"/>
                <w:lang w:val="fr-FR"/>
              </w:rPr>
              <w:t>M</w:t>
            </w:r>
          </w:p>
        </w:tc>
        <w:tc>
          <w:tcPr>
            <w:tcW w:w="4888"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lang w:bidi="ar-IQ"/>
              </w:rPr>
            </w:pPr>
            <w:r>
              <w:rPr>
                <w:rFonts w:cs="Arial"/>
              </w:rPr>
              <w:t xml:space="preserve">This field contains the identification of the </w:t>
            </w:r>
            <w:r w:rsidR="00DA654F" w:rsidRPr="00DA654F">
              <w:rPr>
                <w:rFonts w:cs="Arial"/>
              </w:rPr>
              <w:t xml:space="preserve">individual </w:t>
            </w:r>
            <w:r>
              <w:rPr>
                <w:rFonts w:cs="Arial"/>
              </w:rPr>
              <w:t>subscriber that uses the requested service.</w:t>
            </w:r>
          </w:p>
        </w:tc>
      </w:tr>
      <w:tr w:rsidR="00787BB0"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787BB0" w:rsidRPr="002F3ED2" w:rsidRDefault="00787BB0" w:rsidP="00787BB0">
            <w:pPr>
              <w:pStyle w:val="TAL"/>
            </w:pPr>
            <w:r>
              <w:rPr>
                <w:rFonts w:hint="eastAsia"/>
                <w:lang w:eastAsia="zh-CN"/>
              </w:rPr>
              <w:t>Tenant</w:t>
            </w:r>
            <w:r>
              <w:t xml:space="preserve"> </w:t>
            </w:r>
            <w:r w:rsidRPr="002F3ED2">
              <w:t>Identifier</w:t>
            </w:r>
          </w:p>
        </w:tc>
        <w:tc>
          <w:tcPr>
            <w:tcW w:w="1232" w:type="dxa"/>
            <w:tcBorders>
              <w:top w:val="single" w:sz="6" w:space="0" w:color="auto"/>
              <w:left w:val="single" w:sz="6" w:space="0" w:color="auto"/>
              <w:bottom w:val="single" w:sz="6" w:space="0" w:color="auto"/>
              <w:right w:val="single" w:sz="6" w:space="0" w:color="auto"/>
            </w:tcBorders>
          </w:tcPr>
          <w:p w:rsidR="00787BB0" w:rsidRDefault="00787BB0" w:rsidP="00787BB0">
            <w:pPr>
              <w:pStyle w:val="TAL"/>
              <w:jc w:val="center"/>
              <w:rPr>
                <w:szCs w:val="18"/>
              </w:rPr>
            </w:pPr>
            <w:r w:rsidRPr="00590DC3">
              <w:rPr>
                <w:szCs w:val="18"/>
                <w:lang w:bidi="ar-IQ"/>
              </w:rPr>
              <w:t>O</w:t>
            </w:r>
            <w:r w:rsidRPr="00590DC3">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787BB0" w:rsidRDefault="00787BB0" w:rsidP="00787BB0">
            <w:pPr>
              <w:pStyle w:val="TAL"/>
              <w:jc w:val="center"/>
              <w:rPr>
                <w:szCs w:val="18"/>
                <w:lang w:val="fr-FR"/>
              </w:rPr>
            </w:pPr>
            <w:r>
              <w:rPr>
                <w:szCs w:val="18"/>
                <w:lang w:val="fr-FR"/>
              </w:rPr>
              <w:t>-</w:t>
            </w:r>
          </w:p>
        </w:tc>
        <w:tc>
          <w:tcPr>
            <w:tcW w:w="4888" w:type="dxa"/>
            <w:tcBorders>
              <w:top w:val="single" w:sz="6" w:space="0" w:color="auto"/>
              <w:left w:val="single" w:sz="6" w:space="0" w:color="auto"/>
              <w:bottom w:val="single" w:sz="6" w:space="0" w:color="auto"/>
              <w:right w:val="single" w:sz="6" w:space="0" w:color="auto"/>
            </w:tcBorders>
          </w:tcPr>
          <w:p w:rsidR="00787BB0" w:rsidRDefault="00787BB0" w:rsidP="00787BB0">
            <w:pPr>
              <w:pStyle w:val="TAL"/>
              <w:rPr>
                <w:rFonts w:cs="Arial"/>
              </w:rPr>
            </w:pPr>
            <w:r>
              <w:rPr>
                <w:rFonts w:cs="Arial"/>
              </w:rPr>
              <w:t>This field contains the identification of the business</w:t>
            </w:r>
            <w:r w:rsidRPr="00DA654F">
              <w:rPr>
                <w:rFonts w:cs="Arial"/>
              </w:rPr>
              <w:t xml:space="preserve"> </w:t>
            </w:r>
            <w:r>
              <w:rPr>
                <w:rFonts w:cs="Arial"/>
              </w:rPr>
              <w:t>subscriber that uses the requested service, defined in the respective middle tier specifications. If this field is used, the subscriber identifier is not be applicable.</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rFonts w:cs="Arial"/>
                <w:szCs w:val="18"/>
                <w:lang w:bidi="ar-IQ"/>
              </w:rPr>
            </w:pPr>
            <w:r w:rsidRPr="002F3ED2">
              <w:t>NF Consumer Identification</w:t>
            </w:r>
          </w:p>
        </w:tc>
        <w:tc>
          <w:tcPr>
            <w:tcW w:w="1232"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jc w:val="center"/>
              <w:rPr>
                <w:rFonts w:cs="Arial"/>
                <w:szCs w:val="18"/>
                <w:lang w:bidi="ar-IQ"/>
              </w:rPr>
            </w:pPr>
            <w:r w:rsidRPr="002F3ED2">
              <w:rPr>
                <w:szCs w:val="18"/>
                <w:lang w:bidi="ar-IQ"/>
              </w:rPr>
              <w:t>M</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rPr>
                <w:rFonts w:cs="Arial"/>
              </w:rPr>
            </w:pPr>
            <w:r>
              <w:rPr>
                <w:rFonts w:cs="Arial"/>
                <w:szCs w:val="18"/>
                <w:lang w:val="fr-FR" w:eastAsia="zh-CN"/>
              </w:rPr>
              <w:t>M</w:t>
            </w:r>
          </w:p>
        </w:tc>
        <w:tc>
          <w:tcPr>
            <w:tcW w:w="4888"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lang w:bidi="ar-IQ"/>
              </w:rPr>
            </w:pPr>
            <w:r>
              <w:rPr>
                <w:rFonts w:cs="Arial"/>
              </w:rPr>
              <w:t>This is a grouped field which contains a set of information identifying the NF consumer of the charging service.</w:t>
            </w:r>
          </w:p>
        </w:tc>
      </w:tr>
      <w:tr w:rsidR="006A251C" w:rsidRPr="00362DF1" w:rsidTr="006B6358">
        <w:trPr>
          <w:cantSplit/>
          <w:trHeight w:hRule="exact" w:val="283"/>
          <w:jc w:val="center"/>
        </w:trPr>
        <w:tc>
          <w:tcPr>
            <w:tcW w:w="2380" w:type="dxa"/>
            <w:tcBorders>
              <w:top w:val="single" w:sz="6" w:space="0" w:color="auto"/>
              <w:left w:val="single" w:sz="6" w:space="0" w:color="auto"/>
              <w:bottom w:val="single" w:sz="6" w:space="0" w:color="auto"/>
              <w:right w:val="single" w:sz="6" w:space="0" w:color="auto"/>
            </w:tcBorders>
          </w:tcPr>
          <w:p w:rsidR="006A251C" w:rsidRPr="00F26B94" w:rsidRDefault="006A251C" w:rsidP="006A251C">
            <w:pPr>
              <w:pStyle w:val="TAL"/>
              <w:ind w:left="284"/>
              <w:rPr>
                <w:lang w:eastAsia="zh-CN"/>
              </w:rPr>
            </w:pPr>
            <w:r>
              <w:rPr>
                <w:rFonts w:hint="eastAsia"/>
                <w:lang w:eastAsia="zh-CN"/>
              </w:rPr>
              <w:t>NF Functionality</w:t>
            </w:r>
          </w:p>
        </w:tc>
        <w:tc>
          <w:tcPr>
            <w:tcW w:w="1232" w:type="dxa"/>
            <w:tcBorders>
              <w:top w:val="single" w:sz="6" w:space="0" w:color="auto"/>
              <w:left w:val="single" w:sz="6" w:space="0" w:color="auto"/>
              <w:bottom w:val="single" w:sz="6" w:space="0" w:color="auto"/>
              <w:right w:val="single" w:sz="6" w:space="0" w:color="auto"/>
            </w:tcBorders>
          </w:tcPr>
          <w:p w:rsidR="006A251C" w:rsidRPr="0081445A" w:rsidRDefault="006A251C" w:rsidP="006A251C">
            <w:pPr>
              <w:pStyle w:val="TAL"/>
              <w:jc w:val="center"/>
              <w:rPr>
                <w:szCs w:val="18"/>
                <w:lang w:bidi="ar-IQ"/>
              </w:rPr>
            </w:pPr>
            <w:r>
              <w:rPr>
                <w:szCs w:val="18"/>
                <w:lang w:bidi="ar-IQ"/>
              </w:rPr>
              <w:t>M</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rPr>
                <w:lang w:eastAsia="zh-CN"/>
              </w:rPr>
            </w:pPr>
            <w:r>
              <w:rPr>
                <w:szCs w:val="18"/>
                <w:lang w:val="fr-FR"/>
              </w:rPr>
              <w:t>M</w:t>
            </w:r>
          </w:p>
        </w:tc>
        <w:tc>
          <w:tcPr>
            <w:tcW w:w="4888" w:type="dxa"/>
            <w:tcBorders>
              <w:top w:val="single" w:sz="6" w:space="0" w:color="auto"/>
              <w:left w:val="single" w:sz="6" w:space="0" w:color="auto"/>
              <w:bottom w:val="single" w:sz="6" w:space="0" w:color="auto"/>
              <w:right w:val="single" w:sz="6" w:space="0" w:color="auto"/>
            </w:tcBorders>
          </w:tcPr>
          <w:p w:rsidR="006A251C" w:rsidRPr="009160E5" w:rsidRDefault="006A251C" w:rsidP="006A251C">
            <w:pPr>
              <w:pStyle w:val="TAL"/>
              <w:rPr>
                <w:lang w:bidi="ar-IQ"/>
              </w:rPr>
            </w:pPr>
            <w:r>
              <w:rPr>
                <w:lang w:eastAsia="zh-CN"/>
              </w:rPr>
              <w:t xml:space="preserve">This field contains the function of the node. </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ind w:left="284"/>
            </w:pPr>
            <w:r w:rsidRPr="002F3ED2">
              <w:rPr>
                <w:rFonts w:cs="Arial"/>
                <w:lang w:bidi="ar-IQ"/>
              </w:rPr>
              <w:t>NF Name</w:t>
            </w:r>
          </w:p>
        </w:tc>
        <w:tc>
          <w:tcPr>
            <w:tcW w:w="1232"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jc w:val="center"/>
              <w:rPr>
                <w:rFonts w:cs="Arial"/>
                <w:szCs w:val="18"/>
                <w:lang w:bidi="ar-IQ"/>
              </w:rPr>
            </w:pPr>
            <w:r w:rsidRPr="002F3ED2">
              <w:rPr>
                <w:szCs w:val="18"/>
                <w:lang w:bidi="ar-IQ"/>
              </w:rPr>
              <w:t>O</w:t>
            </w:r>
            <w:r w:rsidRPr="002F3ED2">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rPr>
                <w:rFonts w:cs="Arial"/>
              </w:rPr>
            </w:pPr>
            <w:r>
              <w:rPr>
                <w:szCs w:val="18"/>
                <w:lang w:val="fr-FR" w:bidi="ar-IQ"/>
              </w:rPr>
              <w:t>O</w:t>
            </w:r>
            <w:r>
              <w:rPr>
                <w:szCs w:val="18"/>
                <w:vertAlign w:val="subscript"/>
                <w:lang w:val="fr-FR" w:bidi="ar-IQ"/>
              </w:rPr>
              <w:t>C</w:t>
            </w:r>
          </w:p>
        </w:tc>
        <w:tc>
          <w:tcPr>
            <w:tcW w:w="4888"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lang w:bidi="ar-IQ"/>
              </w:rPr>
            </w:pPr>
            <w:r>
              <w:rPr>
                <w:rFonts w:cs="Arial"/>
              </w:rPr>
              <w:t>This fields holds the name</w:t>
            </w:r>
            <w:r w:rsidR="00DA43BE">
              <w:rPr>
                <w:rFonts w:cs="Arial"/>
                <w:lang w:val="en-GB"/>
              </w:rPr>
              <w:t xml:space="preserve"> </w:t>
            </w:r>
            <w:r w:rsidR="00DA43BE" w:rsidRPr="006B6D12">
              <w:rPr>
                <w:rFonts w:cs="Arial"/>
              </w:rPr>
              <w:t>(</w:t>
            </w:r>
            <w:r w:rsidR="00DA43BE">
              <w:rPr>
                <w:rFonts w:cs="Arial"/>
              </w:rPr>
              <w:t>i.e.</w:t>
            </w:r>
            <w:r w:rsidR="00DA43BE" w:rsidRPr="006B6D12">
              <w:rPr>
                <w:rFonts w:cs="Arial"/>
              </w:rPr>
              <w:t xml:space="preserve"> UUID)</w:t>
            </w:r>
            <w:r>
              <w:rPr>
                <w:rFonts w:cs="Arial"/>
              </w:rPr>
              <w:t xml:space="preserve"> of the NF consumer. </w:t>
            </w:r>
            <w:r w:rsidRPr="00A2383B">
              <w:rPr>
                <w:rFonts w:cs="Arial"/>
              </w:rPr>
              <w:t xml:space="preserve">At least one of the </w:t>
            </w:r>
            <w:r w:rsidRPr="002F3ED2">
              <w:rPr>
                <w:lang w:bidi="ar-IQ"/>
              </w:rPr>
              <w:t>NF Address</w:t>
            </w:r>
            <w:r w:rsidRPr="00A2383B">
              <w:rPr>
                <w:rFonts w:cs="Arial"/>
              </w:rPr>
              <w:t xml:space="preserve"> or </w:t>
            </w:r>
            <w:r w:rsidRPr="002F3ED2">
              <w:rPr>
                <w:rFonts w:cs="Arial"/>
                <w:lang w:bidi="ar-IQ"/>
              </w:rPr>
              <w:t>NF Name</w:t>
            </w:r>
            <w:r w:rsidRPr="00A2383B">
              <w:rPr>
                <w:rFonts w:cs="Arial"/>
              </w:rPr>
              <w:t xml:space="preserve"> shall be present. </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ind w:left="284"/>
            </w:pPr>
            <w:r w:rsidRPr="002F3ED2">
              <w:rPr>
                <w:lang w:bidi="ar-IQ"/>
              </w:rPr>
              <w:t>NF Address</w:t>
            </w:r>
          </w:p>
        </w:tc>
        <w:tc>
          <w:tcPr>
            <w:tcW w:w="1232"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jc w:val="center"/>
              <w:rPr>
                <w:rFonts w:cs="Arial"/>
                <w:szCs w:val="18"/>
                <w:lang w:bidi="ar-IQ"/>
              </w:rPr>
            </w:pPr>
            <w:r w:rsidRPr="002F3ED2">
              <w:rPr>
                <w:szCs w:val="18"/>
                <w:lang w:bidi="ar-IQ"/>
              </w:rPr>
              <w:t>O</w:t>
            </w:r>
            <w:r w:rsidRPr="002F3ED2">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pPr>
            <w:r>
              <w:rPr>
                <w:szCs w:val="18"/>
                <w:lang w:val="fr-FR" w:bidi="ar-IQ"/>
              </w:rPr>
              <w:t>O</w:t>
            </w:r>
            <w:r>
              <w:rPr>
                <w:szCs w:val="18"/>
                <w:vertAlign w:val="subscript"/>
                <w:lang w:val="fr-FR" w:bidi="ar-IQ"/>
              </w:rPr>
              <w:t>C</w:t>
            </w:r>
          </w:p>
        </w:tc>
        <w:tc>
          <w:tcPr>
            <w:tcW w:w="4888"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lang w:bidi="ar-IQ"/>
              </w:rPr>
            </w:pPr>
            <w:r>
              <w:t xml:space="preserve">This field holds the address </w:t>
            </w:r>
            <w:r w:rsidR="00DA43BE" w:rsidRPr="006B6D12">
              <w:t>(</w:t>
            </w:r>
            <w:r w:rsidR="00DA43BE">
              <w:t>i.e.</w:t>
            </w:r>
            <w:r w:rsidR="00DA43BE" w:rsidRPr="006B6D12">
              <w:t xml:space="preserve"> IP address</w:t>
            </w:r>
            <w:r w:rsidR="00DA43BE">
              <w:t xml:space="preserve"> and/or</w:t>
            </w:r>
            <w:r w:rsidR="00DA43BE" w:rsidRPr="006B6D12">
              <w:t xml:space="preserve"> FQDN)</w:t>
            </w:r>
            <w:r w:rsidR="00DA43BE">
              <w:rPr>
                <w:lang w:val="en-GB"/>
              </w:rPr>
              <w:t xml:space="preserve"> </w:t>
            </w:r>
            <w:r>
              <w:t xml:space="preserve">of </w:t>
            </w:r>
            <w:r>
              <w:rPr>
                <w:rFonts w:cs="Arial"/>
              </w:rPr>
              <w:t xml:space="preserve">NF consumer. </w:t>
            </w:r>
            <w:r w:rsidRPr="00A2383B">
              <w:rPr>
                <w:rFonts w:cs="Arial"/>
              </w:rPr>
              <w:t xml:space="preserve">At least one of the </w:t>
            </w:r>
            <w:r w:rsidRPr="002F3ED2">
              <w:rPr>
                <w:lang w:bidi="ar-IQ"/>
              </w:rPr>
              <w:t>NF Address</w:t>
            </w:r>
            <w:r w:rsidRPr="00A2383B">
              <w:rPr>
                <w:rFonts w:cs="Arial"/>
              </w:rPr>
              <w:t xml:space="preserve"> or </w:t>
            </w:r>
            <w:r w:rsidRPr="002F3ED2">
              <w:rPr>
                <w:rFonts w:cs="Arial"/>
                <w:lang w:bidi="ar-IQ"/>
              </w:rPr>
              <w:t>NF Name</w:t>
            </w:r>
            <w:r w:rsidRPr="00A2383B">
              <w:rPr>
                <w:rFonts w:cs="Arial"/>
              </w:rPr>
              <w:t xml:space="preserve"> shall be present. </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ind w:left="284"/>
            </w:pPr>
            <w:r w:rsidRPr="00F26B94">
              <w:t>NF PLMN ID</w:t>
            </w:r>
          </w:p>
        </w:tc>
        <w:tc>
          <w:tcPr>
            <w:tcW w:w="1232"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jc w:val="center"/>
              <w:rPr>
                <w:rFonts w:cs="Arial"/>
                <w:szCs w:val="18"/>
                <w:lang w:bidi="ar-IQ"/>
              </w:rPr>
            </w:pPr>
            <w:r w:rsidRPr="002F3ED2">
              <w:rPr>
                <w:szCs w:val="18"/>
                <w:lang w:bidi="ar-IQ"/>
              </w:rPr>
              <w:t>O</w:t>
            </w:r>
            <w:r w:rsidRPr="002F3ED2">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pPr>
            <w:r>
              <w:rPr>
                <w:szCs w:val="18"/>
                <w:lang w:val="fr-FR"/>
              </w:rPr>
              <w:t>O</w:t>
            </w:r>
            <w:r>
              <w:rPr>
                <w:szCs w:val="18"/>
                <w:vertAlign w:val="subscript"/>
                <w:lang w:val="fr-FR"/>
              </w:rPr>
              <w:t>C</w:t>
            </w:r>
          </w:p>
        </w:tc>
        <w:tc>
          <w:tcPr>
            <w:tcW w:w="4888"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lang w:bidi="ar-IQ"/>
              </w:rPr>
            </w:pPr>
            <w:r>
              <w:t xml:space="preserve">This field holds the PLMN ID of the network the </w:t>
            </w:r>
            <w:r>
              <w:rPr>
                <w:rFonts w:cs="Arial"/>
              </w:rPr>
              <w:t xml:space="preserve">NF consumer </w:t>
            </w:r>
            <w:r>
              <w:t>belongs to.</w:t>
            </w:r>
          </w:p>
        </w:tc>
      </w:tr>
      <w:tr w:rsidR="005C3BFB"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5C3BFB" w:rsidRPr="00F26B94" w:rsidRDefault="005C3BFB" w:rsidP="00CC6FF3">
            <w:pPr>
              <w:pStyle w:val="TAL"/>
            </w:pPr>
            <w:r>
              <w:rPr>
                <w:lang w:bidi="ar-IQ"/>
              </w:rPr>
              <w:t>Charging Identifier</w:t>
            </w:r>
          </w:p>
        </w:tc>
        <w:tc>
          <w:tcPr>
            <w:tcW w:w="1232" w:type="dxa"/>
            <w:tcBorders>
              <w:top w:val="single" w:sz="6" w:space="0" w:color="auto"/>
              <w:left w:val="single" w:sz="6" w:space="0" w:color="auto"/>
              <w:bottom w:val="single" w:sz="6" w:space="0" w:color="auto"/>
              <w:right w:val="single" w:sz="6" w:space="0" w:color="auto"/>
            </w:tcBorders>
          </w:tcPr>
          <w:p w:rsidR="005C3BFB" w:rsidRPr="002F3ED2" w:rsidRDefault="005C3BFB" w:rsidP="005C3BFB">
            <w:pPr>
              <w:pStyle w:val="TAL"/>
              <w:jc w:val="center"/>
              <w:rPr>
                <w:szCs w:val="18"/>
                <w:lang w:bidi="ar-IQ"/>
              </w:rPr>
            </w:pPr>
            <w:r>
              <w:rPr>
                <w:szCs w:val="18"/>
              </w:rPr>
              <w:t>O</w:t>
            </w:r>
            <w:r>
              <w:rPr>
                <w:szCs w:val="18"/>
                <w:vertAlign w:val="subscript"/>
              </w:rPr>
              <w:t>M</w:t>
            </w:r>
          </w:p>
        </w:tc>
        <w:tc>
          <w:tcPr>
            <w:tcW w:w="1276" w:type="dxa"/>
            <w:tcBorders>
              <w:top w:val="single" w:sz="6" w:space="0" w:color="auto"/>
              <w:left w:val="single" w:sz="6" w:space="0" w:color="auto"/>
              <w:bottom w:val="single" w:sz="6" w:space="0" w:color="auto"/>
              <w:right w:val="single" w:sz="6" w:space="0" w:color="auto"/>
            </w:tcBorders>
          </w:tcPr>
          <w:p w:rsidR="005C3BFB" w:rsidRDefault="005C3BFB" w:rsidP="005C3BFB">
            <w:pPr>
              <w:pStyle w:val="TAL"/>
              <w:jc w:val="center"/>
              <w:rPr>
                <w:szCs w:val="18"/>
                <w:lang w:val="fr-FR"/>
              </w:rPr>
            </w:pPr>
            <w:r>
              <w:rPr>
                <w:lang w:val="fr-FR" w:eastAsia="zh-CN"/>
              </w:rPr>
              <w:t>-</w:t>
            </w:r>
          </w:p>
        </w:tc>
        <w:tc>
          <w:tcPr>
            <w:tcW w:w="4888" w:type="dxa"/>
            <w:tcBorders>
              <w:top w:val="single" w:sz="6" w:space="0" w:color="auto"/>
              <w:left w:val="single" w:sz="6" w:space="0" w:color="auto"/>
              <w:bottom w:val="single" w:sz="6" w:space="0" w:color="auto"/>
              <w:right w:val="single" w:sz="6" w:space="0" w:color="auto"/>
            </w:tcBorders>
          </w:tcPr>
          <w:p w:rsidR="005C3BFB" w:rsidRDefault="005C3BFB" w:rsidP="005C3BFB">
            <w:pPr>
              <w:pStyle w:val="TAL"/>
            </w:pPr>
            <w:r>
              <w:t xml:space="preserve">This field contains the charging identifier </w:t>
            </w:r>
            <w:r w:rsidRPr="00B54D35">
              <w:t>allowing correlation of charging information</w:t>
            </w:r>
            <w:r>
              <w:t>. Only applicable if not provided in the NF (CTF) consumer specific structure.</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rFonts w:cs="Arial"/>
                <w:szCs w:val="18"/>
                <w:lang w:bidi="ar-IQ"/>
              </w:rPr>
            </w:pPr>
            <w:r w:rsidRPr="002F3ED2">
              <w:rPr>
                <w:lang w:bidi="ar-IQ"/>
              </w:rPr>
              <w:t>Invocation Timestamp</w:t>
            </w:r>
          </w:p>
        </w:tc>
        <w:tc>
          <w:tcPr>
            <w:tcW w:w="1232"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jc w:val="center"/>
              <w:rPr>
                <w:rFonts w:cs="Arial"/>
                <w:szCs w:val="18"/>
                <w:lang w:bidi="ar-IQ"/>
              </w:rPr>
            </w:pPr>
            <w:r w:rsidRPr="002F3ED2">
              <w:rPr>
                <w:szCs w:val="18"/>
                <w:lang w:bidi="ar-IQ"/>
              </w:rPr>
              <w:t>M</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pPr>
            <w:r>
              <w:rPr>
                <w:lang w:val="fr-FR" w:eastAsia="zh-CN"/>
              </w:rPr>
              <w:t>M</w:t>
            </w:r>
          </w:p>
        </w:tc>
        <w:tc>
          <w:tcPr>
            <w:tcW w:w="4888"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lang w:bidi="ar-IQ"/>
              </w:rPr>
            </w:pPr>
            <w:r>
              <w:t>This field holds</w:t>
            </w:r>
            <w:r>
              <w:rPr>
                <w:lang w:bidi="ar-IQ"/>
              </w:rPr>
              <w:t xml:space="preserve"> </w:t>
            </w:r>
            <w:r>
              <w:t>the timestamp of the charging service invocation by the NF consumer</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rPr>
                <w:rFonts w:eastAsia="MS Mincho"/>
                <w:szCs w:val="18"/>
                <w:lang w:bidi="ar-IQ"/>
              </w:rPr>
            </w:pPr>
            <w:r w:rsidRPr="002F3ED2">
              <w:t>Invocation Sequence Number</w:t>
            </w:r>
          </w:p>
        </w:tc>
        <w:tc>
          <w:tcPr>
            <w:tcW w:w="1232"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jc w:val="center"/>
              <w:rPr>
                <w:rFonts w:eastAsia="SimSun"/>
                <w:szCs w:val="18"/>
                <w:lang w:bidi="ar-IQ"/>
              </w:rPr>
            </w:pPr>
            <w:r w:rsidRPr="002F3ED2">
              <w:rPr>
                <w:szCs w:val="18"/>
                <w:lang w:bidi="ar-IQ"/>
              </w:rPr>
              <w:t>M</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rPr>
                <w:rFonts w:cs="Arial"/>
              </w:rPr>
            </w:pPr>
            <w:r>
              <w:rPr>
                <w:szCs w:val="18"/>
                <w:lang w:val="fr-FR"/>
              </w:rPr>
              <w:t>M</w:t>
            </w:r>
          </w:p>
        </w:tc>
        <w:tc>
          <w:tcPr>
            <w:tcW w:w="4888" w:type="dxa"/>
            <w:tcBorders>
              <w:top w:val="single" w:sz="6" w:space="0" w:color="auto"/>
              <w:left w:val="single" w:sz="6" w:space="0" w:color="auto"/>
              <w:bottom w:val="single" w:sz="6" w:space="0" w:color="auto"/>
              <w:right w:val="single" w:sz="6" w:space="0" w:color="auto"/>
            </w:tcBorders>
            <w:hideMark/>
          </w:tcPr>
          <w:p w:rsidR="006A251C" w:rsidRPr="002F3ED2" w:rsidRDefault="006A251C" w:rsidP="006A251C">
            <w:pPr>
              <w:pStyle w:val="TAL"/>
            </w:pPr>
            <w:r>
              <w:rPr>
                <w:rFonts w:cs="Arial"/>
              </w:rPr>
              <w:t xml:space="preserve">This field contains the sequence number of the charging service invocation </w:t>
            </w:r>
            <w:r>
              <w:t>by the NF consumer</w:t>
            </w:r>
            <w:r w:rsidR="00433625">
              <w:rPr>
                <w:lang w:val="en-GB"/>
              </w:rPr>
              <w:t xml:space="preserve"> </w:t>
            </w:r>
            <w:r w:rsidR="00433625">
              <w:t>in a charging session</w:t>
            </w:r>
            <w:r>
              <w:rPr>
                <w:rFonts w:cs="Arial"/>
              </w:rPr>
              <w:t>.</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A251C" w:rsidRPr="002F3ED2" w:rsidRDefault="006A251C" w:rsidP="006A251C">
            <w:pPr>
              <w:pStyle w:val="TAL"/>
            </w:pPr>
            <w:r w:rsidRPr="00584DA8">
              <w:t>Retransmission Indicator</w:t>
            </w:r>
          </w:p>
        </w:tc>
        <w:tc>
          <w:tcPr>
            <w:tcW w:w="1232" w:type="dxa"/>
            <w:tcBorders>
              <w:top w:val="single" w:sz="6" w:space="0" w:color="auto"/>
              <w:left w:val="single" w:sz="6" w:space="0" w:color="auto"/>
              <w:bottom w:val="single" w:sz="6" w:space="0" w:color="auto"/>
              <w:right w:val="single" w:sz="6" w:space="0" w:color="auto"/>
            </w:tcBorders>
          </w:tcPr>
          <w:p w:rsidR="006A251C" w:rsidRPr="002F3ED2" w:rsidRDefault="006A251C" w:rsidP="006A251C">
            <w:pPr>
              <w:pStyle w:val="TAL"/>
              <w:jc w:val="center"/>
              <w:rPr>
                <w:szCs w:val="18"/>
                <w:lang w:bidi="ar-IQ"/>
              </w:rPr>
            </w:pPr>
            <w:r w:rsidRPr="00584DA8">
              <w:rPr>
                <w:szCs w:val="18"/>
              </w:rPr>
              <w:t>O</w:t>
            </w:r>
            <w:r w:rsidRPr="00584DA8">
              <w:rPr>
                <w:szCs w:val="18"/>
                <w:vertAlign w:val="subscript"/>
              </w:rPr>
              <w:t>C</w:t>
            </w:r>
          </w:p>
        </w:tc>
        <w:tc>
          <w:tcPr>
            <w:tcW w:w="1276" w:type="dxa"/>
            <w:tcBorders>
              <w:top w:val="single" w:sz="6" w:space="0" w:color="auto"/>
              <w:left w:val="single" w:sz="6" w:space="0" w:color="auto"/>
              <w:bottom w:val="single" w:sz="6" w:space="0" w:color="auto"/>
              <w:right w:val="single" w:sz="6" w:space="0" w:color="auto"/>
            </w:tcBorders>
          </w:tcPr>
          <w:p w:rsidR="006A251C" w:rsidRPr="00584DA8" w:rsidRDefault="00DC39B8" w:rsidP="00036C94">
            <w:pPr>
              <w:pStyle w:val="TAL"/>
              <w:jc w:val="center"/>
              <w:rPr>
                <w:rFonts w:cs="Arial"/>
              </w:rPr>
            </w:pPr>
            <w:r>
              <w:rPr>
                <w:lang w:val="fr-FR" w:bidi="ar-IQ"/>
              </w:rPr>
              <w:t>O</w:t>
            </w:r>
            <w:r w:rsidRPr="00C54CBD">
              <w:rPr>
                <w:vertAlign w:val="subscript"/>
                <w:lang w:val="fr-FR" w:bidi="ar-IQ"/>
              </w:rPr>
              <w:t>C</w:t>
            </w:r>
          </w:p>
        </w:tc>
        <w:tc>
          <w:tcPr>
            <w:tcW w:w="4888" w:type="dxa"/>
            <w:tcBorders>
              <w:top w:val="single" w:sz="6" w:space="0" w:color="auto"/>
              <w:left w:val="single" w:sz="6" w:space="0" w:color="auto"/>
              <w:bottom w:val="single" w:sz="6" w:space="0" w:color="auto"/>
              <w:right w:val="single" w:sz="6" w:space="0" w:color="auto"/>
            </w:tcBorders>
          </w:tcPr>
          <w:p w:rsidR="006A251C" w:rsidRDefault="006A251C" w:rsidP="006A251C">
            <w:pPr>
              <w:pStyle w:val="TAL"/>
              <w:rPr>
                <w:rFonts w:cs="Arial"/>
              </w:rPr>
            </w:pPr>
            <w:r w:rsidRPr="00584DA8">
              <w:rPr>
                <w:rFonts w:cs="Arial"/>
              </w:rPr>
              <w:t xml:space="preserve">This field indicates </w:t>
            </w:r>
            <w:r w:rsidR="00DC39B8">
              <w:rPr>
                <w:rFonts w:cs="Arial"/>
              </w:rPr>
              <w:t xml:space="preserve">if included, </w:t>
            </w:r>
            <w:r w:rsidRPr="00584DA8">
              <w:rPr>
                <w:rFonts w:cs="Arial"/>
              </w:rPr>
              <w:t xml:space="preserve"> this is a </w:t>
            </w:r>
            <w:r w:rsidRPr="00584DA8">
              <w:rPr>
                <w:noProof/>
              </w:rPr>
              <w:t xml:space="preserve">retransmitted </w:t>
            </w:r>
            <w:r w:rsidRPr="00584DA8">
              <w:t>request message.</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A251C" w:rsidRPr="002F3ED2" w:rsidRDefault="006A251C" w:rsidP="006A251C">
            <w:pPr>
              <w:pStyle w:val="TAL"/>
            </w:pPr>
            <w:r>
              <w:rPr>
                <w:lang w:eastAsia="zh-CN"/>
              </w:rPr>
              <w:t>One-time Event</w:t>
            </w:r>
          </w:p>
        </w:tc>
        <w:tc>
          <w:tcPr>
            <w:tcW w:w="1232" w:type="dxa"/>
            <w:tcBorders>
              <w:top w:val="single" w:sz="6" w:space="0" w:color="auto"/>
              <w:left w:val="single" w:sz="6" w:space="0" w:color="auto"/>
              <w:bottom w:val="single" w:sz="6" w:space="0" w:color="auto"/>
              <w:right w:val="single" w:sz="6" w:space="0" w:color="auto"/>
            </w:tcBorders>
          </w:tcPr>
          <w:p w:rsidR="006A251C" w:rsidRPr="002F3ED2" w:rsidRDefault="00DC39B8" w:rsidP="006A251C">
            <w:pPr>
              <w:pStyle w:val="TAL"/>
              <w:jc w:val="center"/>
              <w:rPr>
                <w:szCs w:val="18"/>
                <w:lang w:bidi="ar-IQ"/>
              </w:rPr>
            </w:pPr>
            <w:r>
              <w:rPr>
                <w:lang w:val="fr-FR" w:bidi="ar-IQ"/>
              </w:rPr>
              <w:t>O</w:t>
            </w:r>
            <w:r w:rsidRPr="00C54CBD">
              <w:rPr>
                <w:vertAlign w:val="subscript"/>
                <w:lang w:val="fr-FR" w:bidi="ar-IQ"/>
              </w:rPr>
              <w:t>C</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rPr>
                <w:rFonts w:cs="Arial"/>
              </w:rPr>
            </w:pPr>
            <w:r>
              <w:rPr>
                <w:rFonts w:cs="Arial"/>
                <w:noProof/>
                <w:lang w:val="fr-FR"/>
              </w:rPr>
              <w:t>-</w:t>
            </w:r>
          </w:p>
        </w:tc>
        <w:tc>
          <w:tcPr>
            <w:tcW w:w="4888" w:type="dxa"/>
            <w:tcBorders>
              <w:top w:val="single" w:sz="6" w:space="0" w:color="auto"/>
              <w:left w:val="single" w:sz="6" w:space="0" w:color="auto"/>
              <w:bottom w:val="single" w:sz="6" w:space="0" w:color="auto"/>
              <w:right w:val="single" w:sz="6" w:space="0" w:color="auto"/>
            </w:tcBorders>
          </w:tcPr>
          <w:p w:rsidR="006A251C" w:rsidRDefault="006A251C" w:rsidP="006A251C">
            <w:pPr>
              <w:pStyle w:val="TAL"/>
              <w:rPr>
                <w:rFonts w:cs="Arial"/>
              </w:rPr>
            </w:pPr>
            <w:r>
              <w:rPr>
                <w:rFonts w:cs="Arial"/>
              </w:rPr>
              <w:t xml:space="preserve">This field indicates, if included, that this is  event </w:t>
            </w:r>
            <w:r w:rsidR="005B6337">
              <w:rPr>
                <w:rFonts w:cs="Arial"/>
              </w:rPr>
              <w:t>based charging</w:t>
            </w:r>
            <w:r w:rsidR="005B6337">
              <w:rPr>
                <w:rFonts w:cs="Arial"/>
                <w:lang w:val="en-GB"/>
              </w:rPr>
              <w:t xml:space="preserve"> </w:t>
            </w:r>
            <w:r>
              <w:rPr>
                <w:rFonts w:cs="Arial"/>
              </w:rPr>
              <w:t xml:space="preserve">and </w:t>
            </w:r>
            <w:r w:rsidR="005B6337" w:rsidRPr="002774E3">
              <w:rPr>
                <w:rFonts w:cs="Arial"/>
              </w:rPr>
              <w:t>whether this is a one-time event</w:t>
            </w:r>
            <w:r w:rsidR="005B6337">
              <w:rPr>
                <w:rFonts w:cs="Arial"/>
              </w:rPr>
              <w:t xml:space="preserve"> </w:t>
            </w:r>
            <w:r w:rsidR="005B6337" w:rsidRPr="00313BBD">
              <w:rPr>
                <w:rFonts w:cs="Arial" w:hint="eastAsia"/>
              </w:rPr>
              <w:t>in</w:t>
            </w:r>
            <w:r w:rsidR="005B6337">
              <w:rPr>
                <w:rFonts w:cs="Arial"/>
                <w:lang w:val="en-GB"/>
              </w:rPr>
              <w:t xml:space="preserve"> </w:t>
            </w:r>
            <w:r>
              <w:rPr>
                <w:rFonts w:cs="Arial"/>
              </w:rPr>
              <w:t>that there will be no update or termination.</w:t>
            </w:r>
          </w:p>
        </w:tc>
      </w:tr>
      <w:tr w:rsidR="005B6337"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5B6337" w:rsidRDefault="005B6337" w:rsidP="006A251C">
            <w:pPr>
              <w:pStyle w:val="TAL"/>
              <w:rPr>
                <w:lang w:eastAsia="zh-CN"/>
              </w:rPr>
            </w:pPr>
            <w:r w:rsidRPr="005E372F">
              <w:rPr>
                <w:rFonts w:cs="Arial"/>
              </w:rPr>
              <w:t>O</w:t>
            </w:r>
            <w:r w:rsidRPr="005E372F">
              <w:rPr>
                <w:rFonts w:cs="Arial" w:hint="eastAsia"/>
              </w:rPr>
              <w:t>ne</w:t>
            </w:r>
            <w:r w:rsidRPr="005E372F">
              <w:rPr>
                <w:rFonts w:cs="Arial"/>
              </w:rPr>
              <w:t xml:space="preserve">-time Event </w:t>
            </w:r>
            <w:r>
              <w:rPr>
                <w:rFonts w:cs="Arial"/>
              </w:rPr>
              <w:t>Type</w:t>
            </w:r>
          </w:p>
        </w:tc>
        <w:tc>
          <w:tcPr>
            <w:tcW w:w="1232" w:type="dxa"/>
            <w:tcBorders>
              <w:top w:val="single" w:sz="6" w:space="0" w:color="auto"/>
              <w:left w:val="single" w:sz="6" w:space="0" w:color="auto"/>
              <w:bottom w:val="single" w:sz="6" w:space="0" w:color="auto"/>
              <w:right w:val="single" w:sz="6" w:space="0" w:color="auto"/>
            </w:tcBorders>
          </w:tcPr>
          <w:p w:rsidR="005B6337" w:rsidRDefault="00DC39B8" w:rsidP="006A251C">
            <w:pPr>
              <w:pStyle w:val="TAL"/>
              <w:jc w:val="center"/>
              <w:rPr>
                <w:lang w:bidi="ar-IQ"/>
              </w:rPr>
            </w:pPr>
            <w:r>
              <w:rPr>
                <w:lang w:val="fr-FR" w:bidi="ar-IQ"/>
              </w:rPr>
              <w:t>O</w:t>
            </w:r>
            <w:r w:rsidRPr="00C54CBD">
              <w:rPr>
                <w:vertAlign w:val="subscript"/>
                <w:lang w:val="fr-FR" w:bidi="ar-IQ"/>
              </w:rPr>
              <w:t>C</w:t>
            </w:r>
          </w:p>
        </w:tc>
        <w:tc>
          <w:tcPr>
            <w:tcW w:w="1276" w:type="dxa"/>
            <w:tcBorders>
              <w:top w:val="single" w:sz="6" w:space="0" w:color="auto"/>
              <w:left w:val="single" w:sz="6" w:space="0" w:color="auto"/>
              <w:bottom w:val="single" w:sz="6" w:space="0" w:color="auto"/>
              <w:right w:val="single" w:sz="6" w:space="0" w:color="auto"/>
            </w:tcBorders>
          </w:tcPr>
          <w:p w:rsidR="005B6337" w:rsidRDefault="005B6337" w:rsidP="008863BC">
            <w:pPr>
              <w:pStyle w:val="TAL"/>
              <w:jc w:val="center"/>
              <w:rPr>
                <w:rFonts w:cs="Arial"/>
                <w:noProof/>
                <w:lang w:val="fr-FR"/>
              </w:rPr>
            </w:pPr>
            <w:r>
              <w:rPr>
                <w:rFonts w:cs="Arial"/>
                <w:noProof/>
                <w:lang w:val="fr-FR"/>
              </w:rPr>
              <w:t>-</w:t>
            </w:r>
          </w:p>
        </w:tc>
        <w:tc>
          <w:tcPr>
            <w:tcW w:w="4888" w:type="dxa"/>
            <w:tcBorders>
              <w:top w:val="single" w:sz="6" w:space="0" w:color="auto"/>
              <w:left w:val="single" w:sz="6" w:space="0" w:color="auto"/>
              <w:bottom w:val="single" w:sz="6" w:space="0" w:color="auto"/>
              <w:right w:val="single" w:sz="6" w:space="0" w:color="auto"/>
            </w:tcBorders>
          </w:tcPr>
          <w:p w:rsidR="005B6337" w:rsidRDefault="005B6337" w:rsidP="006A251C">
            <w:pPr>
              <w:pStyle w:val="TAL"/>
              <w:rPr>
                <w:rFonts w:cs="Arial"/>
              </w:rPr>
            </w:pPr>
            <w:r w:rsidRPr="0077633D">
              <w:rPr>
                <w:rFonts w:cs="Arial"/>
              </w:rPr>
              <w:t>This field indicated the type of the one time event, i</w:t>
            </w:r>
            <w:r>
              <w:rPr>
                <w:rFonts w:cs="Arial"/>
              </w:rPr>
              <w:t>.</w:t>
            </w:r>
            <w:r w:rsidRPr="0077633D">
              <w:rPr>
                <w:rFonts w:cs="Arial"/>
              </w:rPr>
              <w:t>e</w:t>
            </w:r>
            <w:r>
              <w:rPr>
                <w:rFonts w:cs="Arial"/>
              </w:rPr>
              <w:t>.</w:t>
            </w:r>
            <w:r w:rsidRPr="0077633D">
              <w:rPr>
                <w:rFonts w:cs="Arial"/>
              </w:rPr>
              <w:t xml:space="preserve"> Immediate or Post event charging.</w:t>
            </w:r>
          </w:p>
        </w:tc>
      </w:tr>
      <w:tr w:rsidR="006A251C"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A251C" w:rsidRPr="002F3ED2" w:rsidRDefault="006A251C" w:rsidP="006A251C">
            <w:pPr>
              <w:pStyle w:val="TAL"/>
            </w:pPr>
            <w:r>
              <w:t>Notify URI</w:t>
            </w:r>
          </w:p>
        </w:tc>
        <w:tc>
          <w:tcPr>
            <w:tcW w:w="1232" w:type="dxa"/>
            <w:tcBorders>
              <w:top w:val="single" w:sz="6" w:space="0" w:color="auto"/>
              <w:left w:val="single" w:sz="6" w:space="0" w:color="auto"/>
              <w:bottom w:val="single" w:sz="6" w:space="0" w:color="auto"/>
              <w:right w:val="single" w:sz="6" w:space="0" w:color="auto"/>
            </w:tcBorders>
          </w:tcPr>
          <w:p w:rsidR="006A251C" w:rsidRPr="002F3ED2" w:rsidRDefault="006A251C" w:rsidP="006A251C">
            <w:pPr>
              <w:pStyle w:val="TAL"/>
              <w:jc w:val="center"/>
              <w:rPr>
                <w:szCs w:val="18"/>
                <w:lang w:bidi="ar-IQ"/>
              </w:rPr>
            </w:pPr>
            <w:r w:rsidRPr="002F3ED2">
              <w:rPr>
                <w:szCs w:val="18"/>
                <w:lang w:bidi="ar-IQ"/>
              </w:rPr>
              <w:t>O</w:t>
            </w:r>
            <w:r w:rsidRPr="002F3ED2">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6A251C" w:rsidRDefault="006A251C" w:rsidP="00036C94">
            <w:pPr>
              <w:pStyle w:val="TAL"/>
              <w:jc w:val="center"/>
              <w:rPr>
                <w:rFonts w:cs="Arial"/>
                <w:noProof/>
              </w:rPr>
            </w:pPr>
            <w:r>
              <w:rPr>
                <w:lang w:val="fr-FR"/>
              </w:rPr>
              <w:t>-</w:t>
            </w:r>
          </w:p>
        </w:tc>
        <w:tc>
          <w:tcPr>
            <w:tcW w:w="4888" w:type="dxa"/>
            <w:tcBorders>
              <w:top w:val="single" w:sz="6" w:space="0" w:color="auto"/>
              <w:left w:val="single" w:sz="6" w:space="0" w:color="auto"/>
              <w:bottom w:val="single" w:sz="6" w:space="0" w:color="auto"/>
              <w:right w:val="single" w:sz="6" w:space="0" w:color="auto"/>
            </w:tcBorders>
          </w:tcPr>
          <w:p w:rsidR="006A251C" w:rsidRPr="002F3ED2" w:rsidRDefault="006A251C" w:rsidP="006A251C">
            <w:pPr>
              <w:pStyle w:val="TAL"/>
              <w:rPr>
                <w:lang w:bidi="ar-IQ"/>
              </w:rPr>
            </w:pPr>
            <w:r>
              <w:rPr>
                <w:rFonts w:cs="Arial"/>
                <w:noProof/>
              </w:rPr>
              <w:t>This field contains</w:t>
            </w:r>
            <w:r>
              <w:rPr>
                <w:noProof/>
              </w:rPr>
              <w:t xml:space="preserve"> URI </w:t>
            </w:r>
            <w:r>
              <w:t xml:space="preserve">to which notifications are </w:t>
            </w:r>
            <w:r>
              <w:rPr>
                <w:noProof/>
              </w:rPr>
              <w:t xml:space="preserve">sent by the </w:t>
            </w:r>
            <w:r>
              <w:rPr>
                <w:noProof/>
                <w:lang w:eastAsia="zh-CN"/>
              </w:rPr>
              <w:t>CHF</w:t>
            </w:r>
            <w:r>
              <w:rPr>
                <w:noProof/>
              </w:rPr>
              <w:t>.</w:t>
            </w:r>
            <w:r>
              <w:t xml:space="preserve"> The latest received value shall always be used at notifications.</w:t>
            </w:r>
          </w:p>
        </w:tc>
      </w:tr>
      <w:tr w:rsidR="00DA654F"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DA654F" w:rsidRDefault="00DA654F" w:rsidP="00DA654F">
            <w:pPr>
              <w:pStyle w:val="TAL"/>
            </w:pPr>
            <w:r w:rsidRPr="00E32B51">
              <w:rPr>
                <w:noProof/>
              </w:rPr>
              <w:t>Supported Features</w:t>
            </w:r>
          </w:p>
        </w:tc>
        <w:tc>
          <w:tcPr>
            <w:tcW w:w="1232" w:type="dxa"/>
            <w:tcBorders>
              <w:top w:val="single" w:sz="6" w:space="0" w:color="auto"/>
              <w:left w:val="single" w:sz="6" w:space="0" w:color="auto"/>
              <w:bottom w:val="single" w:sz="6" w:space="0" w:color="auto"/>
              <w:right w:val="single" w:sz="6" w:space="0" w:color="auto"/>
            </w:tcBorders>
          </w:tcPr>
          <w:p w:rsidR="00DA654F" w:rsidRPr="002F3ED2" w:rsidRDefault="00DA654F" w:rsidP="00DA654F">
            <w:pPr>
              <w:pStyle w:val="TAL"/>
              <w:jc w:val="center"/>
              <w:rPr>
                <w:szCs w:val="18"/>
                <w:lang w:bidi="ar-IQ"/>
              </w:rPr>
            </w:pPr>
            <w:r w:rsidRPr="0081445A">
              <w:rPr>
                <w:lang w:eastAsia="zh-CN"/>
              </w:rPr>
              <w:t>O</w:t>
            </w:r>
            <w:r w:rsidRPr="0081445A">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DA654F" w:rsidRDefault="00DA654F" w:rsidP="00DA654F">
            <w:pPr>
              <w:pStyle w:val="TAL"/>
              <w:jc w:val="center"/>
              <w:rPr>
                <w:lang w:val="fr-FR"/>
              </w:rPr>
            </w:pPr>
            <w:r>
              <w:rPr>
                <w:szCs w:val="18"/>
                <w:lang w:val="fr-FR" w:bidi="ar-IQ"/>
              </w:rPr>
              <w:t>-</w:t>
            </w:r>
          </w:p>
        </w:tc>
        <w:tc>
          <w:tcPr>
            <w:tcW w:w="4888" w:type="dxa"/>
            <w:tcBorders>
              <w:top w:val="single" w:sz="6" w:space="0" w:color="auto"/>
              <w:left w:val="single" w:sz="6" w:space="0" w:color="auto"/>
              <w:bottom w:val="single" w:sz="6" w:space="0" w:color="auto"/>
              <w:right w:val="single" w:sz="6" w:space="0" w:color="auto"/>
            </w:tcBorders>
          </w:tcPr>
          <w:p w:rsidR="00DA654F" w:rsidRDefault="00DA654F" w:rsidP="00DA654F">
            <w:pPr>
              <w:pStyle w:val="TAL"/>
              <w:rPr>
                <w:rFonts w:cs="Arial"/>
                <w:noProof/>
              </w:rPr>
            </w:pPr>
            <w:r w:rsidRPr="00E32B51">
              <w:rPr>
                <w:lang w:val="en-IE"/>
              </w:rPr>
              <w:t>This field indicates the features supported by the NF consumer.</w:t>
            </w:r>
          </w:p>
        </w:tc>
      </w:tr>
      <w:tr w:rsidR="006B6358"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pPr>
            <w:r>
              <w:rPr>
                <w:noProof/>
              </w:rPr>
              <w:t>Service Specification Information</w:t>
            </w:r>
          </w:p>
        </w:tc>
        <w:tc>
          <w:tcPr>
            <w:tcW w:w="1232" w:type="dxa"/>
            <w:tcBorders>
              <w:top w:val="single" w:sz="6" w:space="0" w:color="auto"/>
              <w:left w:val="single" w:sz="6" w:space="0" w:color="auto"/>
              <w:bottom w:val="single" w:sz="6" w:space="0" w:color="auto"/>
              <w:right w:val="single" w:sz="6" w:space="0" w:color="auto"/>
            </w:tcBorders>
          </w:tcPr>
          <w:p w:rsidR="006B6358" w:rsidRPr="002F3ED2" w:rsidRDefault="006B6358" w:rsidP="006B6358">
            <w:pPr>
              <w:pStyle w:val="TAL"/>
              <w:jc w:val="center"/>
              <w:rPr>
                <w:szCs w:val="18"/>
                <w:lang w:bidi="ar-IQ"/>
              </w:rPr>
            </w:pPr>
            <w:r w:rsidRPr="002F3ED2">
              <w:rPr>
                <w:szCs w:val="18"/>
                <w:lang w:bidi="ar-IQ"/>
              </w:rPr>
              <w:t>O</w:t>
            </w:r>
            <w:r w:rsidRPr="002F3ED2">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9523B2" w:rsidP="008863BC">
            <w:pPr>
              <w:pStyle w:val="TAL"/>
              <w:jc w:val="center"/>
              <w:rPr>
                <w:lang w:val="fr-FR"/>
              </w:rPr>
            </w:pPr>
            <w:r>
              <w:rPr>
                <w:lang w:val="fr-FR"/>
              </w:rPr>
              <w:t>-</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rPr>
                <w:rFonts w:cs="Arial"/>
                <w:noProof/>
              </w:rPr>
            </w:pPr>
            <w:r>
              <w:t>This field identifies</w:t>
            </w:r>
            <w:r>
              <w:rPr>
                <w:noProof/>
              </w:rPr>
              <w:t xml:space="preserve"> the technical specification for the service (e.g. TS 32.255) and release version (e.g. Release 16) that applies to the request. It is for information.</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B6358" w:rsidRPr="000C14A6" w:rsidRDefault="006B6358" w:rsidP="006B6358">
            <w:pPr>
              <w:pStyle w:val="TAL"/>
              <w:rPr>
                <w:lang w:eastAsia="zh-CN"/>
              </w:rPr>
            </w:pPr>
            <w:r w:rsidRPr="0081445A">
              <w:rPr>
                <w:rFonts w:hint="eastAsia"/>
                <w:lang w:eastAsia="zh-CN" w:bidi="ar-IQ"/>
              </w:rPr>
              <w:t>Trigger</w:t>
            </w:r>
            <w:r w:rsidRPr="000C14A6">
              <w:rPr>
                <w:rFonts w:hint="eastAsia"/>
                <w:lang w:eastAsia="zh-CN" w:bidi="ar-IQ"/>
              </w:rPr>
              <w:t>s</w:t>
            </w:r>
          </w:p>
        </w:tc>
        <w:tc>
          <w:tcPr>
            <w:tcW w:w="1232" w:type="dxa"/>
            <w:tcBorders>
              <w:top w:val="single" w:sz="6" w:space="0" w:color="auto"/>
              <w:left w:val="single" w:sz="6" w:space="0" w:color="auto"/>
              <w:bottom w:val="single" w:sz="6" w:space="0" w:color="auto"/>
              <w:right w:val="single" w:sz="6" w:space="0" w:color="auto"/>
            </w:tcBorders>
            <w:hideMark/>
          </w:tcPr>
          <w:p w:rsidR="006B6358" w:rsidRPr="000C14A6" w:rsidRDefault="006B6358" w:rsidP="006B6358">
            <w:pPr>
              <w:pStyle w:val="TAL"/>
              <w:jc w:val="center"/>
              <w:rPr>
                <w:szCs w:val="18"/>
                <w:lang w:bidi="ar-IQ"/>
              </w:rPr>
            </w:pPr>
            <w:r w:rsidRPr="0081445A">
              <w:rPr>
                <w:lang w:eastAsia="zh-CN"/>
              </w:rPr>
              <w:t>O</w:t>
            </w:r>
            <w:r w:rsidRPr="0081445A">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szCs w:val="18"/>
                <w:lang w:val="fr-FR"/>
              </w:rPr>
              <w:t>O</w:t>
            </w:r>
            <w:r>
              <w:rPr>
                <w:szCs w:val="18"/>
                <w:vertAlign w:val="subscript"/>
                <w:lang w:val="fr-FR"/>
              </w:rPr>
              <w:t>C</w:t>
            </w:r>
          </w:p>
        </w:tc>
        <w:tc>
          <w:tcPr>
            <w:tcW w:w="4888" w:type="dxa"/>
            <w:tcBorders>
              <w:top w:val="single" w:sz="6" w:space="0" w:color="auto"/>
              <w:left w:val="single" w:sz="6" w:space="0" w:color="auto"/>
              <w:bottom w:val="single" w:sz="6" w:space="0" w:color="auto"/>
              <w:right w:val="single" w:sz="6" w:space="0" w:color="auto"/>
            </w:tcBorders>
            <w:hideMark/>
          </w:tcPr>
          <w:p w:rsidR="006B6358" w:rsidRPr="000C14A6" w:rsidRDefault="006B6358" w:rsidP="006B6358">
            <w:pPr>
              <w:pStyle w:val="TAL"/>
              <w:rPr>
                <w:lang w:eastAsia="zh-CN" w:bidi="ar-IQ"/>
              </w:rPr>
            </w:pPr>
            <w:r>
              <w:t>This field identifies the event(s) triggering the request and is common to all Multiple Unit Usage occurrences.</w:t>
            </w:r>
          </w:p>
        </w:tc>
      </w:tr>
      <w:tr w:rsidR="006B6358" w:rsidRPr="00424394"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B6358" w:rsidRPr="002F3ED2" w:rsidRDefault="006B6358" w:rsidP="006B6358">
            <w:pPr>
              <w:pStyle w:val="TAL"/>
              <w:rPr>
                <w:rFonts w:eastAsia="MS Mincho"/>
              </w:rPr>
            </w:pPr>
            <w:r w:rsidRPr="002F3ED2">
              <w:t xml:space="preserve">Multiple </w:t>
            </w:r>
            <w:r w:rsidRPr="00362DF1">
              <w:rPr>
                <w:rFonts w:hint="eastAsia"/>
                <w:lang w:eastAsia="zh-CN"/>
              </w:rPr>
              <w:t>Unit</w:t>
            </w:r>
            <w:r w:rsidRPr="002F3ED2">
              <w:t xml:space="preserve"> Usage </w:t>
            </w:r>
          </w:p>
        </w:tc>
        <w:tc>
          <w:tcPr>
            <w:tcW w:w="1232" w:type="dxa"/>
            <w:tcBorders>
              <w:top w:val="single" w:sz="6" w:space="0" w:color="auto"/>
              <w:left w:val="single" w:sz="6" w:space="0" w:color="auto"/>
              <w:bottom w:val="single" w:sz="6" w:space="0" w:color="auto"/>
              <w:right w:val="single" w:sz="6" w:space="0" w:color="auto"/>
            </w:tcBorders>
            <w:hideMark/>
          </w:tcPr>
          <w:p w:rsidR="006B6358" w:rsidRPr="002F3ED2" w:rsidRDefault="006B6358" w:rsidP="006B6358">
            <w:pPr>
              <w:pStyle w:val="TAL"/>
              <w:jc w:val="center"/>
              <w:rPr>
                <w:rFonts w:eastAsia="SimSun"/>
                <w:szCs w:val="18"/>
                <w:lang w:bidi="ar-IQ"/>
              </w:rPr>
            </w:pPr>
            <w:r w:rsidRPr="002F3ED2">
              <w:rPr>
                <w:szCs w:val="18"/>
                <w:lang w:bidi="ar-IQ"/>
              </w:rPr>
              <w:t>O</w:t>
            </w:r>
            <w:r w:rsidRPr="002F3ED2">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rPr>
                <w:rFonts w:cs="Arial"/>
                <w:noProof/>
              </w:rPr>
            </w:pPr>
            <w:r>
              <w:rPr>
                <w:szCs w:val="18"/>
                <w:lang w:val="fr-FR" w:bidi="ar-IQ"/>
              </w:rPr>
              <w:t>O</w:t>
            </w:r>
            <w:r>
              <w:rPr>
                <w:szCs w:val="18"/>
                <w:vertAlign w:val="subscript"/>
                <w:lang w:val="fr-FR" w:bidi="ar-IQ"/>
              </w:rPr>
              <w:t>C</w:t>
            </w:r>
          </w:p>
        </w:tc>
        <w:tc>
          <w:tcPr>
            <w:tcW w:w="4888" w:type="dxa"/>
            <w:tcBorders>
              <w:top w:val="single" w:sz="6" w:space="0" w:color="auto"/>
              <w:left w:val="single" w:sz="6" w:space="0" w:color="auto"/>
              <w:bottom w:val="single" w:sz="6" w:space="0" w:color="auto"/>
              <w:right w:val="single" w:sz="6" w:space="0" w:color="auto"/>
            </w:tcBorders>
            <w:hideMark/>
          </w:tcPr>
          <w:p w:rsidR="006B6358" w:rsidRPr="002F3ED2" w:rsidRDefault="006B6358" w:rsidP="006B6358">
            <w:pPr>
              <w:pStyle w:val="TAL"/>
              <w:rPr>
                <w:lang w:bidi="ar-IQ"/>
              </w:rPr>
            </w:pPr>
            <w:r>
              <w:rPr>
                <w:rFonts w:cs="Arial"/>
                <w:noProof/>
              </w:rPr>
              <w:t>This field contains the parameters for the quota management request</w:t>
            </w:r>
            <w:r>
              <w:rPr>
                <w:rFonts w:cs="Arial"/>
                <w:noProof/>
                <w:lang w:eastAsia="zh-CN"/>
              </w:rPr>
              <w:t xml:space="preserve"> and/or usage reporting</w:t>
            </w:r>
            <w:r>
              <w:rPr>
                <w:rFonts w:cs="Arial"/>
                <w:noProof/>
              </w:rPr>
              <w:t xml:space="preserve">. It may have multiple </w:t>
            </w:r>
            <w:r>
              <w:rPr>
                <w:rFonts w:cs="Arial"/>
              </w:rPr>
              <w:t>occurrences</w:t>
            </w:r>
            <w:r>
              <w:rPr>
                <w:rFonts w:cs="Arial"/>
                <w:noProof/>
              </w:rPr>
              <w:t>.</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B6358" w:rsidRPr="0081445A" w:rsidRDefault="006B6358" w:rsidP="006B6358">
            <w:pPr>
              <w:pStyle w:val="TAL"/>
              <w:ind w:left="284"/>
            </w:pPr>
            <w:r w:rsidRPr="0081445A">
              <w:rPr>
                <w:rFonts w:hint="eastAsia"/>
                <w:lang w:eastAsia="zh-CN" w:bidi="ar-IQ"/>
              </w:rPr>
              <w:t>Rating</w:t>
            </w:r>
            <w:r w:rsidRPr="0081445A">
              <w:rPr>
                <w:lang w:eastAsia="zh-CN" w:bidi="ar-IQ"/>
              </w:rPr>
              <w:t xml:space="preserve"> Group</w:t>
            </w:r>
          </w:p>
        </w:tc>
        <w:tc>
          <w:tcPr>
            <w:tcW w:w="1232" w:type="dxa"/>
            <w:tcBorders>
              <w:top w:val="single" w:sz="6" w:space="0" w:color="auto"/>
              <w:left w:val="single" w:sz="6" w:space="0" w:color="auto"/>
              <w:bottom w:val="single" w:sz="6" w:space="0" w:color="auto"/>
              <w:right w:val="single" w:sz="6" w:space="0" w:color="auto"/>
            </w:tcBorders>
            <w:hideMark/>
          </w:tcPr>
          <w:p w:rsidR="006B6358" w:rsidRPr="009160E5" w:rsidRDefault="006B6358" w:rsidP="006B6358">
            <w:pPr>
              <w:pStyle w:val="TAL"/>
              <w:jc w:val="center"/>
              <w:rPr>
                <w:szCs w:val="18"/>
                <w:lang w:eastAsia="zh-CN" w:bidi="ar-IQ"/>
              </w:rPr>
            </w:pPr>
            <w:r w:rsidRPr="009160E5">
              <w:rPr>
                <w:rFonts w:hint="eastAsia"/>
                <w:szCs w:val="18"/>
                <w:lang w:eastAsia="zh-CN" w:bidi="ar-IQ"/>
              </w:rPr>
              <w:t>M</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rFonts w:eastAsia="MS Mincho"/>
                <w:lang w:val="fr-FR"/>
              </w:rPr>
              <w:t>M</w:t>
            </w:r>
          </w:p>
        </w:tc>
        <w:tc>
          <w:tcPr>
            <w:tcW w:w="4888" w:type="dxa"/>
            <w:tcBorders>
              <w:top w:val="single" w:sz="6" w:space="0" w:color="auto"/>
              <w:left w:val="single" w:sz="6" w:space="0" w:color="auto"/>
              <w:bottom w:val="single" w:sz="6" w:space="0" w:color="auto"/>
              <w:right w:val="single" w:sz="6" w:space="0" w:color="auto"/>
            </w:tcBorders>
            <w:hideMark/>
          </w:tcPr>
          <w:p w:rsidR="006B6358" w:rsidRPr="005D12DE" w:rsidRDefault="006B6358" w:rsidP="006B6358">
            <w:pPr>
              <w:pStyle w:val="TAL"/>
            </w:pPr>
            <w:r>
              <w:t>This field holds the identifier of a rating group.</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B6358" w:rsidRPr="0081445A" w:rsidRDefault="006B6358" w:rsidP="006B6358">
            <w:pPr>
              <w:pStyle w:val="TAL"/>
              <w:ind w:left="284"/>
            </w:pPr>
            <w:r w:rsidRPr="0081445A">
              <w:rPr>
                <w:lang w:eastAsia="zh-CN" w:bidi="ar-IQ"/>
              </w:rPr>
              <w:t>Requested Unit</w:t>
            </w:r>
          </w:p>
        </w:tc>
        <w:tc>
          <w:tcPr>
            <w:tcW w:w="1232" w:type="dxa"/>
            <w:tcBorders>
              <w:top w:val="single" w:sz="6" w:space="0" w:color="auto"/>
              <w:left w:val="single" w:sz="6" w:space="0" w:color="auto"/>
              <w:bottom w:val="single" w:sz="6" w:space="0" w:color="auto"/>
              <w:right w:val="single" w:sz="6" w:space="0" w:color="auto"/>
            </w:tcBorders>
            <w:hideMark/>
          </w:tcPr>
          <w:p w:rsidR="006B6358" w:rsidRPr="009160E5" w:rsidRDefault="006B6358" w:rsidP="006B6358">
            <w:pPr>
              <w:pStyle w:val="TAL"/>
              <w:jc w:val="center"/>
              <w:rPr>
                <w:szCs w:val="18"/>
                <w:lang w:bidi="ar-IQ"/>
              </w:rPr>
            </w:pPr>
            <w:r w:rsidRPr="009160E5">
              <w:rPr>
                <w:szCs w:val="18"/>
                <w:lang w:bidi="ar-IQ"/>
              </w:rPr>
              <w:t>O</w:t>
            </w:r>
            <w:r w:rsidRPr="009160E5">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rPr>
                <w:rFonts w:eastAsia="MS Mincho"/>
              </w:rPr>
            </w:pPr>
            <w:r>
              <w:rPr>
                <w:lang w:val="fr-FR"/>
              </w:rPr>
              <w:t>-</w:t>
            </w:r>
          </w:p>
        </w:tc>
        <w:tc>
          <w:tcPr>
            <w:tcW w:w="4888" w:type="dxa"/>
            <w:tcBorders>
              <w:top w:val="single" w:sz="6" w:space="0" w:color="auto"/>
              <w:left w:val="single" w:sz="6" w:space="0" w:color="auto"/>
              <w:bottom w:val="single" w:sz="6" w:space="0" w:color="auto"/>
              <w:right w:val="single" w:sz="6" w:space="0" w:color="auto"/>
            </w:tcBorders>
            <w:hideMark/>
          </w:tcPr>
          <w:p w:rsidR="006B6358" w:rsidRPr="00D2382F" w:rsidRDefault="006B6358" w:rsidP="006B6358">
            <w:pPr>
              <w:pStyle w:val="TAL"/>
              <w:rPr>
                <w:lang w:val="en-GB"/>
              </w:rPr>
            </w:pPr>
            <w:r>
              <w:rPr>
                <w:rFonts w:eastAsia="MS Mincho"/>
              </w:rPr>
              <w:t>This field indicates that quota management is required</w:t>
            </w:r>
            <w:r w:rsidR="00D2382F" w:rsidRPr="00D2382F">
              <w:rPr>
                <w:rFonts w:eastAsia="MS Mincho"/>
              </w:rPr>
              <w:t>, and</w:t>
            </w:r>
            <w:r>
              <w:rPr>
                <w:rFonts w:eastAsia="MS Mincho"/>
              </w:rPr>
              <w:t xml:space="preserve"> may contain the amount of requested service units for a particular category.</w:t>
            </w:r>
            <w:r w:rsidR="00D2382F" w:rsidRPr="00D2382F">
              <w:rPr>
                <w:rFonts w:eastAsia="MS Mincho"/>
              </w:rPr>
              <w:t xml:space="preserve"> If it is included then it indicates that quota management is required for the Rating Group or, in the case of service level reporting, at least one of the services in the Rating Group. If it is not included and at least one Used Unit Container included have Qquota Management Indicator set to onlineONLINE then it indicates that this is the last request for the Rating Group or, in the case of service level reporting, all online</w:t>
            </w:r>
            <w:r w:rsidR="00D2382F">
              <w:rPr>
                <w:rFonts w:eastAsia="MS Mincho"/>
                <w:lang w:val="en-GB"/>
              </w:rPr>
              <w:t xml:space="preserve"> </w:t>
            </w:r>
            <w:r w:rsidR="00D2382F">
              <w:rPr>
                <w:noProof/>
                <w:lang w:eastAsia="zh-CN"/>
              </w:rPr>
              <w:t>charging services in the Rating Group</w:t>
            </w:r>
            <w:r w:rsidR="00D2382F">
              <w:t>.</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Time</w:t>
            </w:r>
          </w:p>
        </w:tc>
        <w:tc>
          <w:tcPr>
            <w:tcW w:w="1232" w:type="dxa"/>
            <w:tcBorders>
              <w:top w:val="single" w:sz="6" w:space="0" w:color="auto"/>
              <w:left w:val="single" w:sz="6" w:space="0" w:color="auto"/>
              <w:bottom w:val="single" w:sz="6" w:space="0" w:color="auto"/>
              <w:right w:val="single" w:sz="6" w:space="0" w:color="auto"/>
            </w:tcBorders>
          </w:tcPr>
          <w:p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rPr>
                <w:rFonts w:eastAsia="MS Mincho"/>
              </w:rPr>
            </w:pPr>
            <w:r>
              <w:t>This field holds the amount of requested time.</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Total Volume</w:t>
            </w:r>
          </w:p>
        </w:tc>
        <w:tc>
          <w:tcPr>
            <w:tcW w:w="1232" w:type="dxa"/>
            <w:tcBorders>
              <w:top w:val="single" w:sz="6" w:space="0" w:color="auto"/>
              <w:left w:val="single" w:sz="6" w:space="0" w:color="auto"/>
              <w:bottom w:val="single" w:sz="6" w:space="0" w:color="auto"/>
              <w:right w:val="single" w:sz="6" w:space="0" w:color="auto"/>
            </w:tcBorders>
          </w:tcPr>
          <w:p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rPr>
                <w:rFonts w:eastAsia="MS Mincho"/>
              </w:rPr>
            </w:pPr>
            <w:r>
              <w:t>This field holds the amount of requested volume in both uplink and downlink directions.</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Uplink Volume</w:t>
            </w:r>
          </w:p>
        </w:tc>
        <w:tc>
          <w:tcPr>
            <w:tcW w:w="1232" w:type="dxa"/>
            <w:tcBorders>
              <w:top w:val="single" w:sz="6" w:space="0" w:color="auto"/>
              <w:left w:val="single" w:sz="6" w:space="0" w:color="auto"/>
              <w:bottom w:val="single" w:sz="6" w:space="0" w:color="auto"/>
              <w:right w:val="single" w:sz="6" w:space="0" w:color="auto"/>
            </w:tcBorders>
          </w:tcPr>
          <w:p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rPr>
                <w:rFonts w:eastAsia="MS Mincho"/>
              </w:rPr>
            </w:pPr>
            <w:r>
              <w:t>This field holds the amount of requested volume in uplink direction.</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Downlink Volume</w:t>
            </w:r>
          </w:p>
        </w:tc>
        <w:tc>
          <w:tcPr>
            <w:tcW w:w="1232" w:type="dxa"/>
            <w:tcBorders>
              <w:top w:val="single" w:sz="6" w:space="0" w:color="auto"/>
              <w:left w:val="single" w:sz="6" w:space="0" w:color="auto"/>
              <w:bottom w:val="single" w:sz="6" w:space="0" w:color="auto"/>
              <w:right w:val="single" w:sz="6" w:space="0" w:color="auto"/>
            </w:tcBorders>
          </w:tcPr>
          <w:p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rPr>
                <w:rFonts w:eastAsia="MS Mincho"/>
              </w:rPr>
            </w:pPr>
            <w:r>
              <w:t>This field holds the amount of requested volume in downlink direction.</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Service Specific Units</w:t>
            </w:r>
          </w:p>
        </w:tc>
        <w:tc>
          <w:tcPr>
            <w:tcW w:w="1232" w:type="dxa"/>
            <w:tcBorders>
              <w:top w:val="single" w:sz="6" w:space="0" w:color="auto"/>
              <w:left w:val="single" w:sz="6" w:space="0" w:color="auto"/>
              <w:bottom w:val="single" w:sz="6" w:space="0" w:color="auto"/>
              <w:right w:val="single" w:sz="6" w:space="0" w:color="auto"/>
            </w:tcBorders>
          </w:tcPr>
          <w:p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rPr>
                <w:rFonts w:eastAsia="MS Mincho"/>
              </w:rPr>
            </w:pPr>
            <w:r>
              <w:t>This field holds the amount of requested service specific units.</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hideMark/>
          </w:tcPr>
          <w:p w:rsidR="006B6358" w:rsidRPr="00CB2621" w:rsidRDefault="006B6358" w:rsidP="006B6358">
            <w:pPr>
              <w:pStyle w:val="TAL"/>
              <w:ind w:left="284"/>
              <w:rPr>
                <w:lang w:val="fr-FR" w:eastAsia="zh-CN"/>
              </w:rPr>
            </w:pPr>
            <w:r w:rsidRPr="0081445A">
              <w:rPr>
                <w:rFonts w:hint="eastAsia"/>
                <w:lang w:eastAsia="zh-CN"/>
              </w:rPr>
              <w:t>Used Unit</w:t>
            </w:r>
            <w:r>
              <w:rPr>
                <w:lang w:val="fr-FR" w:eastAsia="zh-CN"/>
              </w:rPr>
              <w:t xml:space="preserve"> </w:t>
            </w:r>
            <w:r>
              <w:rPr>
                <w:lang w:eastAsia="zh-CN"/>
              </w:rPr>
              <w:t>Containe</w:t>
            </w:r>
            <w:r>
              <w:rPr>
                <w:lang w:val="fr-FR" w:eastAsia="zh-CN"/>
              </w:rPr>
              <w:t>r</w:t>
            </w:r>
          </w:p>
        </w:tc>
        <w:tc>
          <w:tcPr>
            <w:tcW w:w="1232" w:type="dxa"/>
            <w:tcBorders>
              <w:top w:val="single" w:sz="6" w:space="0" w:color="auto"/>
              <w:left w:val="single" w:sz="6" w:space="0" w:color="auto"/>
              <w:bottom w:val="single" w:sz="6" w:space="0" w:color="auto"/>
              <w:right w:val="single" w:sz="6" w:space="0" w:color="auto"/>
            </w:tcBorders>
            <w:hideMark/>
          </w:tcPr>
          <w:p w:rsidR="006B6358" w:rsidRPr="009160E5" w:rsidRDefault="006B6358" w:rsidP="006B6358">
            <w:pPr>
              <w:pStyle w:val="TAL"/>
              <w:jc w:val="center"/>
              <w:rPr>
                <w:szCs w:val="18"/>
                <w:lang w:bidi="ar-IQ"/>
              </w:rPr>
            </w:pPr>
            <w:r w:rsidRPr="009160E5">
              <w:rPr>
                <w:szCs w:val="18"/>
                <w:lang w:bidi="ar-IQ"/>
              </w:rPr>
              <w:t>O</w:t>
            </w:r>
            <w:r w:rsidRPr="009160E5">
              <w:rPr>
                <w:szCs w:val="18"/>
                <w:vertAlign w:val="subscript"/>
                <w:lang w:bidi="ar-IQ"/>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rPr>
                <w:rFonts w:eastAsia="MS Mincho"/>
                <w:noProof/>
              </w:rPr>
            </w:pPr>
            <w:r>
              <w:rPr>
                <w:szCs w:val="18"/>
                <w:lang w:val="fr-FR"/>
              </w:rPr>
              <w:t>O</w:t>
            </w:r>
            <w:r>
              <w:rPr>
                <w:szCs w:val="18"/>
                <w:vertAlign w:val="subscript"/>
                <w:lang w:val="fr-FR"/>
              </w:rPr>
              <w:t>C</w:t>
            </w:r>
          </w:p>
        </w:tc>
        <w:tc>
          <w:tcPr>
            <w:tcW w:w="4888" w:type="dxa"/>
            <w:tcBorders>
              <w:top w:val="single" w:sz="6" w:space="0" w:color="auto"/>
              <w:left w:val="single" w:sz="6" w:space="0" w:color="auto"/>
              <w:bottom w:val="single" w:sz="6" w:space="0" w:color="auto"/>
              <w:right w:val="single" w:sz="6" w:space="0" w:color="auto"/>
            </w:tcBorders>
            <w:hideMark/>
          </w:tcPr>
          <w:p w:rsidR="006B6358" w:rsidRPr="0081445A" w:rsidRDefault="006B6358" w:rsidP="006B6358">
            <w:pPr>
              <w:pStyle w:val="TAL"/>
            </w:pPr>
            <w:r>
              <w:rPr>
                <w:rFonts w:eastAsia="MS Mincho"/>
                <w:noProof/>
              </w:rPr>
              <w:t xml:space="preserve">This field contains the amount of used non-monetary service units measured </w:t>
            </w:r>
            <w:r>
              <w:t xml:space="preserve">up to the triggers and trigger timestamp. </w:t>
            </w:r>
            <w:r>
              <w:rPr>
                <w:rFonts w:cs="Arial"/>
              </w:rPr>
              <w:t>It may have multiple occurrences.</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rPr>
            </w:pPr>
            <w:r>
              <w:rPr>
                <w:rFonts w:cs="Arial"/>
                <w:szCs w:val="18"/>
              </w:rPr>
              <w:t>Service Identifier</w:t>
            </w:r>
          </w:p>
        </w:tc>
        <w:tc>
          <w:tcPr>
            <w:tcW w:w="1232" w:type="dxa"/>
            <w:tcBorders>
              <w:top w:val="single" w:sz="6" w:space="0" w:color="auto"/>
              <w:left w:val="single" w:sz="6" w:space="0" w:color="auto"/>
              <w:bottom w:val="single" w:sz="6" w:space="0" w:color="auto"/>
              <w:right w:val="single" w:sz="6" w:space="0" w:color="auto"/>
            </w:tcBorders>
          </w:tcPr>
          <w:p w:rsidR="006B6358" w:rsidRPr="009160E5" w:rsidRDefault="006B6358" w:rsidP="006B6358">
            <w:pPr>
              <w:pStyle w:val="TAL"/>
              <w:jc w:val="center"/>
              <w:rPr>
                <w:szCs w:val="18"/>
                <w:lang w:bidi="ar-IQ"/>
              </w:rPr>
            </w:pPr>
            <w:r>
              <w:rPr>
                <w:szCs w:val="18"/>
              </w:rPr>
              <w:t>O</w:t>
            </w:r>
            <w:r>
              <w:rPr>
                <w:szCs w:val="18"/>
                <w:vertAlign w:val="subscript"/>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O</w:t>
            </w:r>
            <w:r>
              <w:rPr>
                <w:vertAlign w:val="subscript"/>
                <w:lang w:val="fr-FR" w:eastAsia="zh-CN"/>
              </w:rPr>
              <w:t>C</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rPr>
                <w:rFonts w:eastAsia="MS Mincho"/>
                <w:noProof/>
              </w:rPr>
            </w:pPr>
            <w:r>
              <w:t>This field holds the Service Identifier.</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rPr>
            </w:pPr>
            <w:r>
              <w:rPr>
                <w:lang w:eastAsia="zh-CN" w:bidi="ar-IQ"/>
              </w:rPr>
              <w:t>Quota management Indicator</w:t>
            </w:r>
          </w:p>
        </w:tc>
        <w:tc>
          <w:tcPr>
            <w:tcW w:w="1232" w:type="dxa"/>
            <w:tcBorders>
              <w:top w:val="single" w:sz="6" w:space="0" w:color="auto"/>
              <w:left w:val="single" w:sz="6" w:space="0" w:color="auto"/>
              <w:bottom w:val="single" w:sz="6" w:space="0" w:color="auto"/>
              <w:right w:val="single" w:sz="6" w:space="0" w:color="auto"/>
            </w:tcBorders>
          </w:tcPr>
          <w:p w:rsidR="006B6358" w:rsidRPr="009160E5" w:rsidRDefault="006B6358" w:rsidP="006B6358">
            <w:pPr>
              <w:pStyle w:val="TAL"/>
              <w:jc w:val="center"/>
              <w:rPr>
                <w:szCs w:val="18"/>
                <w:lang w:bidi="ar-IQ"/>
              </w:rPr>
            </w:pPr>
            <w:r w:rsidRPr="00775A14">
              <w:rPr>
                <w:lang w:eastAsia="zh-CN"/>
              </w:rPr>
              <w:t>O</w:t>
            </w:r>
            <w:r w:rsidRPr="00775A14">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rPr>
                <w:rFonts w:eastAsia="MS Mincho"/>
                <w:noProof/>
              </w:rPr>
            </w:pPr>
            <w:r>
              <w:t xml:space="preserve">This field holds an indicator on whether the reported used units are with </w:t>
            </w:r>
            <w:r w:rsidR="00331735">
              <w:t>quota management control,</w:t>
            </w:r>
            <w:r>
              <w:t xml:space="preserve"> without quota management control</w:t>
            </w:r>
            <w:r w:rsidR="00331735">
              <w:rPr>
                <w:lang w:val="en-GB"/>
              </w:rPr>
              <w:t xml:space="preserve"> </w:t>
            </w:r>
            <w:r w:rsidR="00331735">
              <w:t>or with quota management control temporary suspended</w:t>
            </w:r>
            <w:r>
              <w:t xml:space="preserve">. If the field is not present, it indicates the used unit is without quota </w:t>
            </w:r>
            <w:r>
              <w:rPr>
                <w:lang w:eastAsia="zh-CN" w:bidi="ar-IQ"/>
              </w:rPr>
              <w:t>management</w:t>
            </w:r>
            <w:r>
              <w:t xml:space="preserve"> applied. </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rPr>
            </w:pPr>
            <w:r w:rsidRPr="0081445A">
              <w:rPr>
                <w:rFonts w:hint="eastAsia"/>
                <w:lang w:eastAsia="zh-CN" w:bidi="ar-IQ"/>
              </w:rPr>
              <w:t>Trigger</w:t>
            </w:r>
            <w:r w:rsidRPr="000C14A6">
              <w:rPr>
                <w:rFonts w:hint="eastAsia"/>
                <w:lang w:eastAsia="zh-CN" w:bidi="ar-IQ"/>
              </w:rPr>
              <w:t>s</w:t>
            </w:r>
          </w:p>
        </w:tc>
        <w:tc>
          <w:tcPr>
            <w:tcW w:w="1232" w:type="dxa"/>
            <w:tcBorders>
              <w:top w:val="single" w:sz="6" w:space="0" w:color="auto"/>
              <w:left w:val="single" w:sz="6" w:space="0" w:color="auto"/>
              <w:bottom w:val="single" w:sz="6" w:space="0" w:color="auto"/>
              <w:right w:val="single" w:sz="6" w:space="0" w:color="auto"/>
            </w:tcBorders>
          </w:tcPr>
          <w:p w:rsidR="006B6358" w:rsidRPr="009160E5" w:rsidRDefault="006B6358" w:rsidP="006B6358">
            <w:pPr>
              <w:pStyle w:val="TAL"/>
              <w:jc w:val="center"/>
              <w:rPr>
                <w:szCs w:val="18"/>
                <w:lang w:bidi="ar-IQ"/>
              </w:rPr>
            </w:pPr>
            <w:r w:rsidRPr="0081445A">
              <w:rPr>
                <w:lang w:eastAsia="zh-CN"/>
              </w:rPr>
              <w:t>O</w:t>
            </w:r>
            <w:r w:rsidRPr="0081445A">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Oc</w:t>
            </w:r>
          </w:p>
        </w:tc>
        <w:tc>
          <w:tcPr>
            <w:tcW w:w="4888"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rPr>
                <w:lang w:bidi="ar-IQ"/>
              </w:rPr>
            </w:pPr>
            <w:r>
              <w:t>This field holds reason for charging information reporting or closing</w:t>
            </w:r>
            <w:r>
              <w:rPr>
                <w:lang w:eastAsia="zh-CN"/>
              </w:rPr>
              <w:t xml:space="preserve"> for the used unit container</w:t>
            </w:r>
            <w:r>
              <w:t>.</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rPr>
                <w:rFonts w:cs="Arial"/>
                <w:szCs w:val="18"/>
              </w:rPr>
              <w:t>Trigger Timestamp</w:t>
            </w:r>
          </w:p>
        </w:tc>
        <w:tc>
          <w:tcPr>
            <w:tcW w:w="1232"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jc w:val="center"/>
              <w:rPr>
                <w:lang w:eastAsia="zh-CN"/>
              </w:rPr>
            </w:pPr>
            <w:r w:rsidRPr="00775A14">
              <w:rPr>
                <w:lang w:eastAsia="zh-CN"/>
              </w:rPr>
              <w:t>O</w:t>
            </w:r>
            <w:r w:rsidRPr="00775A14">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O</w:t>
            </w:r>
            <w:r>
              <w:rPr>
                <w:vertAlign w:val="subscript"/>
                <w:lang w:val="fr-FR" w:eastAsia="zh-CN"/>
              </w:rPr>
              <w:t>C</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pPr>
            <w:r>
              <w:t>This field holds the timestamp of the trigger.</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Time</w:t>
            </w:r>
          </w:p>
        </w:tc>
        <w:tc>
          <w:tcPr>
            <w:tcW w:w="1232"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jc w:val="center"/>
              <w:rPr>
                <w:lang w:eastAsia="zh-CN"/>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O</w:t>
            </w:r>
            <w:r>
              <w:rPr>
                <w:vertAlign w:val="subscript"/>
                <w:lang w:val="fr-FR" w:eastAsia="zh-CN"/>
              </w:rPr>
              <w:t>C</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pPr>
            <w:r>
              <w:t>This field holds the amount of used time.</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Total Volume</w:t>
            </w:r>
          </w:p>
        </w:tc>
        <w:tc>
          <w:tcPr>
            <w:tcW w:w="1232"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jc w:val="center"/>
              <w:rPr>
                <w:lang w:eastAsia="zh-CN"/>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O</w:t>
            </w:r>
            <w:r>
              <w:rPr>
                <w:vertAlign w:val="subscript"/>
                <w:lang w:val="fr-FR" w:eastAsia="zh-CN"/>
              </w:rPr>
              <w:t>C</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pPr>
            <w:r>
              <w:t>This field holds the amount of used volume in both uplink and downlink directions.</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Uplink Volume</w:t>
            </w:r>
          </w:p>
        </w:tc>
        <w:tc>
          <w:tcPr>
            <w:tcW w:w="1232"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jc w:val="center"/>
              <w:rPr>
                <w:lang w:eastAsia="zh-CN"/>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O</w:t>
            </w:r>
            <w:r>
              <w:rPr>
                <w:vertAlign w:val="subscript"/>
                <w:lang w:val="fr-FR" w:eastAsia="zh-CN"/>
              </w:rPr>
              <w:t>C</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pPr>
            <w:r>
              <w:t>This field holds the amount of used volume in uplink direction.</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Downlink Volume</w:t>
            </w:r>
          </w:p>
        </w:tc>
        <w:tc>
          <w:tcPr>
            <w:tcW w:w="1232"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jc w:val="center"/>
              <w:rPr>
                <w:lang w:eastAsia="zh-CN"/>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O</w:t>
            </w:r>
            <w:r>
              <w:rPr>
                <w:vertAlign w:val="subscript"/>
                <w:lang w:val="fr-FR" w:eastAsia="zh-CN"/>
              </w:rPr>
              <w:t>C</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pPr>
            <w:r>
              <w:t>This field holds the amount of used volume in downlink direction.</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Service Specific Unit</w:t>
            </w:r>
          </w:p>
        </w:tc>
        <w:tc>
          <w:tcPr>
            <w:tcW w:w="1232"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jc w:val="center"/>
              <w:rPr>
                <w:lang w:eastAsia="zh-CN"/>
              </w:rPr>
            </w:pPr>
            <w:r w:rsidRPr="00775A14">
              <w:rPr>
                <w:lang w:eastAsia="zh-CN"/>
              </w:rPr>
              <w:t>O</w:t>
            </w:r>
            <w:r w:rsidRPr="00775A14">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O</w:t>
            </w:r>
            <w:r>
              <w:rPr>
                <w:vertAlign w:val="subscript"/>
                <w:lang w:val="fr-FR" w:eastAsia="zh-CN"/>
              </w:rPr>
              <w:t>C</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pPr>
            <w:r>
              <w:t>This field holds the amount of used service specific units.</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t>Event Time Stamps</w:t>
            </w:r>
          </w:p>
        </w:tc>
        <w:tc>
          <w:tcPr>
            <w:tcW w:w="1232"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jc w:val="center"/>
              <w:rPr>
                <w:lang w:eastAsia="zh-CN"/>
              </w:rPr>
            </w:pPr>
            <w:r>
              <w:rPr>
                <w:lang w:eastAsia="zh-CN"/>
              </w:rPr>
              <w:t>O</w:t>
            </w:r>
            <w:r>
              <w:rPr>
                <w:vertAlign w:val="subscript"/>
                <w:lang w:eastAsia="zh-CN"/>
              </w:rPr>
              <w:t>C</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pPr>
            <w:r>
              <w:rPr>
                <w:lang w:val="fr-FR" w:eastAsia="zh-CN"/>
              </w:rPr>
              <w:t>O</w:t>
            </w:r>
            <w:r>
              <w:rPr>
                <w:vertAlign w:val="subscript"/>
                <w:lang w:val="fr-FR" w:eastAsia="zh-CN"/>
              </w:rPr>
              <w:t>C</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pPr>
            <w:r>
              <w:t xml:space="preserve">This field holds the timestamps of the event reported in the Service Specific Units, if the reported units are event based. </w:t>
            </w:r>
          </w:p>
        </w:tc>
      </w:tr>
      <w:tr w:rsidR="006B6358" w:rsidRPr="00362DF1" w:rsidTr="006B6358">
        <w:trPr>
          <w:cantSplit/>
          <w:jc w:val="center"/>
        </w:trPr>
        <w:tc>
          <w:tcPr>
            <w:tcW w:w="2380"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ind w:left="568"/>
              <w:rPr>
                <w:lang w:eastAsia="zh-CN" w:bidi="ar-IQ"/>
              </w:rPr>
            </w:pPr>
            <w:r>
              <w:rPr>
                <w:lang w:eastAsia="zh-CN" w:bidi="ar-IQ"/>
              </w:rPr>
              <w:t xml:space="preserve">Local Sequence Number </w:t>
            </w:r>
          </w:p>
        </w:tc>
        <w:tc>
          <w:tcPr>
            <w:tcW w:w="1232" w:type="dxa"/>
            <w:tcBorders>
              <w:top w:val="single" w:sz="6" w:space="0" w:color="auto"/>
              <w:left w:val="single" w:sz="6" w:space="0" w:color="auto"/>
              <w:bottom w:val="single" w:sz="6" w:space="0" w:color="auto"/>
              <w:right w:val="single" w:sz="6" w:space="0" w:color="auto"/>
            </w:tcBorders>
          </w:tcPr>
          <w:p w:rsidR="006B6358" w:rsidRPr="0081445A" w:rsidRDefault="006B6358" w:rsidP="006B6358">
            <w:pPr>
              <w:pStyle w:val="TAL"/>
              <w:jc w:val="center"/>
              <w:rPr>
                <w:lang w:eastAsia="zh-CN"/>
              </w:rPr>
            </w:pPr>
            <w:r>
              <w:rPr>
                <w:lang w:eastAsia="zh-CN"/>
              </w:rPr>
              <w:t>O</w:t>
            </w:r>
            <w:r>
              <w:rPr>
                <w:vertAlign w:val="subscript"/>
                <w:lang w:eastAsia="zh-CN"/>
              </w:rPr>
              <w:t>M</w:t>
            </w:r>
          </w:p>
        </w:tc>
        <w:tc>
          <w:tcPr>
            <w:tcW w:w="1276" w:type="dxa"/>
            <w:tcBorders>
              <w:top w:val="single" w:sz="6" w:space="0" w:color="auto"/>
              <w:left w:val="single" w:sz="6" w:space="0" w:color="auto"/>
              <w:bottom w:val="single" w:sz="6" w:space="0" w:color="auto"/>
              <w:right w:val="single" w:sz="6" w:space="0" w:color="auto"/>
            </w:tcBorders>
          </w:tcPr>
          <w:p w:rsidR="006B6358" w:rsidRDefault="006B6358" w:rsidP="00036C94">
            <w:pPr>
              <w:pStyle w:val="TAL"/>
              <w:jc w:val="center"/>
              <w:rPr>
                <w:noProof/>
                <w:lang w:eastAsia="zh-CN"/>
              </w:rPr>
            </w:pPr>
            <w:r>
              <w:rPr>
                <w:lang w:val="fr-FR" w:eastAsia="zh-CN"/>
              </w:rPr>
              <w:t>O</w:t>
            </w:r>
            <w:r>
              <w:rPr>
                <w:vertAlign w:val="subscript"/>
                <w:lang w:val="fr-FR" w:eastAsia="zh-CN"/>
              </w:rPr>
              <w:t>M</w:t>
            </w:r>
          </w:p>
        </w:tc>
        <w:tc>
          <w:tcPr>
            <w:tcW w:w="4888" w:type="dxa"/>
            <w:tcBorders>
              <w:top w:val="single" w:sz="6" w:space="0" w:color="auto"/>
              <w:left w:val="single" w:sz="6" w:space="0" w:color="auto"/>
              <w:bottom w:val="single" w:sz="6" w:space="0" w:color="auto"/>
              <w:right w:val="single" w:sz="6" w:space="0" w:color="auto"/>
            </w:tcBorders>
          </w:tcPr>
          <w:p w:rsidR="006B6358" w:rsidRDefault="006B6358" w:rsidP="006B6358">
            <w:pPr>
              <w:pStyle w:val="TAL"/>
            </w:pPr>
            <w:r>
              <w:rPr>
                <w:noProof/>
                <w:lang w:eastAsia="zh-CN"/>
              </w:rPr>
              <w:t xml:space="preserve">This field holds the </w:t>
            </w:r>
            <w:r>
              <w:rPr>
                <w:lang w:eastAsia="zh-CN" w:bidi="ar-IQ"/>
              </w:rPr>
              <w:t>container</w:t>
            </w:r>
            <w:r>
              <w:rPr>
                <w:noProof/>
                <w:lang w:eastAsia="zh-CN"/>
              </w:rPr>
              <w:t xml:space="preserve"> sequence number.</w:t>
            </w:r>
          </w:p>
        </w:tc>
      </w:tr>
    </w:tbl>
    <w:p w:rsidR="00452107" w:rsidRDefault="00452107" w:rsidP="00B541A0"/>
    <w:p w:rsidR="00B541A0" w:rsidRDefault="00B541A0" w:rsidP="00B541A0"/>
    <w:p w:rsidR="00DE656E" w:rsidRDefault="00B541A0" w:rsidP="00B541A0">
      <w:r>
        <w:t xml:space="preserve">Table 7.2 describes the data structure which is common to operations in response semantics. </w:t>
      </w:r>
    </w:p>
    <w:p w:rsidR="00DE656E" w:rsidRPr="00DE656E" w:rsidRDefault="00DE656E" w:rsidP="0072186B">
      <w:pPr>
        <w:pStyle w:val="TH"/>
      </w:pPr>
      <w:r>
        <w:t xml:space="preserve">Table 7.2: Common Data structure of Charging Data </w:t>
      </w:r>
      <w:r>
        <w:rPr>
          <w:rFonts w:eastAsia="MS Mincho"/>
        </w:rPr>
        <w:t xml:space="preserve">Response </w:t>
      </w:r>
    </w:p>
    <w:tbl>
      <w:tblPr>
        <w:tblW w:w="0" w:type="auto"/>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2261"/>
        <w:gridCol w:w="1076"/>
        <w:gridCol w:w="1409"/>
        <w:gridCol w:w="5030"/>
      </w:tblGrid>
      <w:tr w:rsidR="00F9704C" w:rsidRPr="00424394" w:rsidTr="00036C94">
        <w:trPr>
          <w:tblHeader/>
          <w:jc w:val="center"/>
        </w:trPr>
        <w:tc>
          <w:tcPr>
            <w:tcW w:w="2261" w:type="dxa"/>
            <w:tcBorders>
              <w:top w:val="single" w:sz="4" w:space="0" w:color="auto"/>
              <w:left w:val="single" w:sz="4" w:space="0" w:color="auto"/>
              <w:bottom w:val="single" w:sz="4" w:space="0" w:color="auto"/>
              <w:right w:val="single" w:sz="4" w:space="0" w:color="auto"/>
            </w:tcBorders>
            <w:shd w:val="clear" w:color="auto" w:fill="CCCCCC"/>
            <w:hideMark/>
          </w:tcPr>
          <w:p w:rsidR="00F9704C" w:rsidRPr="00424394" w:rsidRDefault="00F9704C" w:rsidP="00F9704C">
            <w:pPr>
              <w:keepNext/>
              <w:spacing w:after="0"/>
              <w:jc w:val="center"/>
              <w:rPr>
                <w:rFonts w:ascii="Arial" w:hAnsi="Arial"/>
                <w:b/>
                <w:sz w:val="18"/>
                <w:lang w:eastAsia="zh-CN" w:bidi="ar-IQ"/>
              </w:rPr>
            </w:pPr>
            <w:r w:rsidRPr="00424394">
              <w:rPr>
                <w:rFonts w:ascii="Arial" w:hAnsi="Arial"/>
                <w:b/>
                <w:sz w:val="18"/>
                <w:lang w:eastAsia="zh-CN" w:bidi="ar-IQ"/>
              </w:rPr>
              <w:t>Information Element</w:t>
            </w:r>
          </w:p>
        </w:tc>
        <w:tc>
          <w:tcPr>
            <w:tcW w:w="1076" w:type="dxa"/>
            <w:tcBorders>
              <w:top w:val="single" w:sz="4" w:space="0" w:color="auto"/>
              <w:left w:val="single" w:sz="4" w:space="0" w:color="auto"/>
              <w:bottom w:val="single" w:sz="4" w:space="0" w:color="auto"/>
              <w:right w:val="single" w:sz="4" w:space="0" w:color="auto"/>
            </w:tcBorders>
            <w:shd w:val="clear" w:color="auto" w:fill="CCCCCC"/>
            <w:hideMark/>
          </w:tcPr>
          <w:p w:rsidR="00F9704C" w:rsidRDefault="00F9704C" w:rsidP="00F9704C">
            <w:pPr>
              <w:keepNext/>
              <w:spacing w:after="0"/>
              <w:jc w:val="center"/>
              <w:rPr>
                <w:rFonts w:ascii="Arial" w:hAnsi="Arial"/>
                <w:b/>
                <w:sz w:val="18"/>
                <w:lang w:eastAsia="x-none" w:bidi="ar-IQ"/>
              </w:rPr>
            </w:pPr>
            <w:r>
              <w:rPr>
                <w:rFonts w:ascii="Arial" w:hAnsi="Arial"/>
                <w:b/>
                <w:sz w:val="18"/>
                <w:lang w:eastAsia="x-none" w:bidi="ar-IQ"/>
              </w:rPr>
              <w:t>Converged Charging</w:t>
            </w:r>
          </w:p>
          <w:p w:rsidR="00F9704C" w:rsidRPr="00424394" w:rsidRDefault="00F9704C" w:rsidP="00F9704C">
            <w:pPr>
              <w:keepNext/>
              <w:spacing w:after="0"/>
              <w:jc w:val="center"/>
              <w:rPr>
                <w:rFonts w:ascii="Arial" w:hAnsi="Arial"/>
                <w:b/>
                <w:sz w:val="18"/>
                <w:lang w:eastAsia="x-none" w:bidi="ar-IQ"/>
              </w:rPr>
            </w:pPr>
            <w:r w:rsidRPr="00424394">
              <w:rPr>
                <w:rFonts w:ascii="Arial" w:hAnsi="Arial"/>
                <w:b/>
                <w:sz w:val="18"/>
                <w:lang w:eastAsia="x-none" w:bidi="ar-IQ"/>
              </w:rPr>
              <w:t>Category</w:t>
            </w:r>
          </w:p>
        </w:tc>
        <w:tc>
          <w:tcPr>
            <w:tcW w:w="1409" w:type="dxa"/>
            <w:tcBorders>
              <w:top w:val="single" w:sz="4" w:space="0" w:color="auto"/>
              <w:left w:val="single" w:sz="4" w:space="0" w:color="auto"/>
              <w:bottom w:val="single" w:sz="4" w:space="0" w:color="auto"/>
              <w:right w:val="single" w:sz="4" w:space="0" w:color="auto"/>
            </w:tcBorders>
            <w:shd w:val="clear" w:color="auto" w:fill="CCCCCC"/>
          </w:tcPr>
          <w:p w:rsidR="00F9704C" w:rsidRPr="00424394" w:rsidRDefault="00F9704C" w:rsidP="00F9704C">
            <w:pPr>
              <w:keepNext/>
              <w:spacing w:after="0"/>
              <w:jc w:val="center"/>
              <w:rPr>
                <w:rFonts w:ascii="Arial" w:hAnsi="Arial"/>
                <w:b/>
                <w:sz w:val="18"/>
                <w:lang w:eastAsia="x-none" w:bidi="ar-IQ"/>
              </w:rPr>
            </w:pPr>
            <w:r>
              <w:rPr>
                <w:rFonts w:ascii="Arial" w:hAnsi="Arial"/>
                <w:b/>
                <w:sz w:val="18"/>
                <w:lang w:val="fr-FR" w:eastAsia="x-none" w:bidi="ar-IQ"/>
              </w:rPr>
              <w:t>Offline Only Charging Category</w:t>
            </w:r>
          </w:p>
        </w:tc>
        <w:tc>
          <w:tcPr>
            <w:tcW w:w="5030" w:type="dxa"/>
            <w:tcBorders>
              <w:top w:val="single" w:sz="4" w:space="0" w:color="auto"/>
              <w:left w:val="single" w:sz="4" w:space="0" w:color="auto"/>
              <w:bottom w:val="single" w:sz="4" w:space="0" w:color="auto"/>
              <w:right w:val="single" w:sz="4" w:space="0" w:color="auto"/>
            </w:tcBorders>
            <w:shd w:val="clear" w:color="auto" w:fill="CCCCCC"/>
            <w:hideMark/>
          </w:tcPr>
          <w:p w:rsidR="00F9704C" w:rsidRPr="00424394" w:rsidRDefault="00F9704C" w:rsidP="00F9704C">
            <w:pPr>
              <w:keepNext/>
              <w:spacing w:after="0"/>
              <w:jc w:val="center"/>
              <w:rPr>
                <w:rFonts w:ascii="Arial" w:hAnsi="Arial"/>
                <w:b/>
                <w:sz w:val="18"/>
                <w:lang w:eastAsia="x-none" w:bidi="ar-IQ"/>
              </w:rPr>
            </w:pPr>
            <w:r w:rsidRPr="00424394">
              <w:rPr>
                <w:rFonts w:ascii="Arial" w:hAnsi="Arial"/>
                <w:b/>
                <w:sz w:val="18"/>
                <w:lang w:eastAsia="x-none" w:bidi="ar-IQ"/>
              </w:rPr>
              <w:t>Description</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Session Identifier</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rFonts w:cs="Arial"/>
                <w:szCs w:val="18"/>
              </w:rPr>
            </w:pPr>
            <w:r>
              <w:rPr>
                <w:szCs w:val="18"/>
              </w:rPr>
              <w:t>O</w:t>
            </w:r>
            <w:r>
              <w:rPr>
                <w:szCs w:val="18"/>
                <w:vertAlign w:val="subscript"/>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rFonts w:cs="Arial"/>
              </w:rPr>
            </w:pPr>
            <w:r>
              <w:rPr>
                <w:szCs w:val="18"/>
                <w:lang w:val="fr-FR"/>
              </w:rPr>
              <w:t>O</w:t>
            </w:r>
            <w:r>
              <w:rPr>
                <w:szCs w:val="18"/>
                <w:vertAlign w:val="subscript"/>
                <w:lang w:val="fr-FR"/>
              </w:rPr>
              <w:t>C</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rPr>
                <w:rFonts w:cs="Arial"/>
              </w:rPr>
              <w:t xml:space="preserve">This field identifies the </w:t>
            </w:r>
            <w:r>
              <w:rPr>
                <w:rFonts w:cs="Arial"/>
                <w:noProof/>
              </w:rPr>
              <w:t>charging</w:t>
            </w:r>
            <w:r>
              <w:rPr>
                <w:rFonts w:cs="Arial"/>
              </w:rPr>
              <w:t xml:space="preserve"> session.</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rPr>
                <w:lang w:bidi="ar-IQ"/>
              </w:rPr>
              <w:t>Invocation Timestamp</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rFonts w:cs="Arial"/>
                <w:szCs w:val="18"/>
              </w:rPr>
            </w:pPr>
            <w:r>
              <w:rPr>
                <w:lang w:eastAsia="zh-CN"/>
              </w:rPr>
              <w:t>M</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keepNext w:val="0"/>
              <w:keepLines w:val="0"/>
              <w:jc w:val="center"/>
            </w:pPr>
            <w:r>
              <w:rPr>
                <w:lang w:val="fr-FR" w:eastAsia="zh-CN"/>
              </w:rPr>
              <w:t>M</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keepNext w:val="0"/>
              <w:keepLines w:val="0"/>
              <w:rPr>
                <w:rFonts w:cs="Arial"/>
              </w:rPr>
            </w:pPr>
            <w:r>
              <w:t>This field holds</w:t>
            </w:r>
            <w:r>
              <w:rPr>
                <w:lang w:bidi="ar-IQ"/>
              </w:rPr>
              <w:t xml:space="preserve"> </w:t>
            </w:r>
            <w:r>
              <w:t>the timestamp of the charging service response from the CHF.</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Invocation Result</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rFonts w:cs="Arial"/>
                <w:szCs w:val="18"/>
              </w:rPr>
            </w:pPr>
            <w:r>
              <w:rPr>
                <w:szCs w:val="18"/>
              </w:rPr>
              <w:t>O</w:t>
            </w:r>
            <w:r>
              <w:rPr>
                <w:szCs w:val="18"/>
                <w:vertAlign w:val="subscript"/>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keepNext w:val="0"/>
              <w:keepLines w:val="0"/>
              <w:jc w:val="center"/>
              <w:rPr>
                <w:rFonts w:cs="Arial"/>
              </w:rPr>
            </w:pPr>
            <w:r>
              <w:rPr>
                <w:szCs w:val="18"/>
                <w:lang w:val="fr-FR"/>
              </w:rPr>
              <w:t>O</w:t>
            </w:r>
            <w:r>
              <w:rPr>
                <w:szCs w:val="18"/>
                <w:vertAlign w:val="subscript"/>
                <w:lang w:val="fr-FR"/>
              </w:rPr>
              <w:t>C</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keepNext w:val="0"/>
              <w:keepLines w:val="0"/>
              <w:rPr>
                <w:rFonts w:cs="Arial"/>
                <w:sz w:val="16"/>
                <w:szCs w:val="16"/>
              </w:rPr>
            </w:pPr>
            <w:r>
              <w:rPr>
                <w:rFonts w:cs="Arial"/>
              </w:rPr>
              <w:t xml:space="preserve">This field </w:t>
            </w:r>
            <w:r>
              <w:t>holds</w:t>
            </w:r>
            <w:r>
              <w:rPr>
                <w:rFonts w:cs="Arial"/>
              </w:rPr>
              <w:t xml:space="preserve"> the failure handling and in case of unsuccessful result of the charging service invocation </w:t>
            </w:r>
            <w:r>
              <w:t>by the NF consumer the result code.</w:t>
            </w:r>
          </w:p>
        </w:tc>
      </w:tr>
      <w:tr w:rsidR="00F9704C" w:rsidTr="00036C94">
        <w:trPr>
          <w:cantSplit/>
          <w:trHeight w:hRule="exact" w:val="224"/>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pPr>
            <w:r>
              <w:t>Invocation Result Code</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rFonts w:cs="Arial"/>
                <w:szCs w:val="18"/>
              </w:rPr>
            </w:pPr>
            <w:r>
              <w:rPr>
                <w:szCs w:val="18"/>
              </w:rPr>
              <w:t>O</w:t>
            </w:r>
            <w:r>
              <w:rPr>
                <w:szCs w:val="18"/>
                <w:vertAlign w:val="subscript"/>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keepNext w:val="0"/>
              <w:keepLines w:val="0"/>
              <w:jc w:val="center"/>
              <w:rPr>
                <w:rFonts w:cs="Arial"/>
              </w:rPr>
            </w:pPr>
            <w:r>
              <w:rPr>
                <w:szCs w:val="18"/>
                <w:lang w:val="fr-FR"/>
              </w:rPr>
              <w:t>O</w:t>
            </w:r>
            <w:r>
              <w:rPr>
                <w:szCs w:val="18"/>
                <w:vertAlign w:val="subscript"/>
                <w:lang w:val="fr-FR"/>
              </w:rPr>
              <w:t>C</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keepNext w:val="0"/>
              <w:keepLines w:val="0"/>
              <w:rPr>
                <w:rFonts w:cs="Arial"/>
              </w:rPr>
            </w:pPr>
            <w:r>
              <w:rPr>
                <w:rFonts w:cs="Arial"/>
              </w:rPr>
              <w:t>This field contains the result code in case</w:t>
            </w:r>
            <w:r w:rsidR="00DA43BE">
              <w:rPr>
                <w:rFonts w:cs="Arial"/>
                <w:lang w:val="en-GB"/>
              </w:rPr>
              <w:t xml:space="preserve"> </w:t>
            </w:r>
            <w:r>
              <w:rPr>
                <w:rFonts w:cs="Arial"/>
              </w:rPr>
              <w:t>of failure.</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pPr>
            <w:r>
              <w:t>Failed parameter</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rFonts w:cs="Arial"/>
                <w:szCs w:val="18"/>
              </w:rPr>
            </w:pPr>
            <w:r>
              <w:rPr>
                <w:szCs w:val="18"/>
              </w:rPr>
              <w:t>O</w:t>
            </w:r>
            <w:r>
              <w:rPr>
                <w:szCs w:val="18"/>
                <w:vertAlign w:val="subscript"/>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keepNext w:val="0"/>
              <w:keepLines w:val="0"/>
              <w:jc w:val="center"/>
              <w:rPr>
                <w:rFonts w:cs="Arial"/>
              </w:rPr>
            </w:pPr>
            <w:r>
              <w:rPr>
                <w:szCs w:val="18"/>
                <w:lang w:val="fr-FR"/>
              </w:rPr>
              <w:t>O</w:t>
            </w:r>
            <w:r>
              <w:rPr>
                <w:szCs w:val="18"/>
                <w:vertAlign w:val="subscript"/>
                <w:lang w:val="fr-FR"/>
              </w:rPr>
              <w:t>C</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keepNext w:val="0"/>
              <w:keepLines w:val="0"/>
              <w:rPr>
                <w:rFonts w:cs="Arial"/>
              </w:rPr>
            </w:pPr>
            <w:r>
              <w:rPr>
                <w:rFonts w:cs="Arial"/>
              </w:rPr>
              <w:t xml:space="preserve">This field </w:t>
            </w:r>
            <w:r>
              <w:t>holds</w:t>
            </w:r>
            <w:r>
              <w:rPr>
                <w:rFonts w:cs="Arial"/>
              </w:rPr>
              <w:t xml:space="preserve"> missing and/or unsupported parameter that caused the failure.</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pPr>
            <w:r>
              <w:rPr>
                <w:rFonts w:cs="Arial"/>
                <w:szCs w:val="18"/>
              </w:rPr>
              <w:t>Failure Handling</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rFonts w:cs="Arial"/>
                <w:szCs w:val="18"/>
              </w:rPr>
            </w:pPr>
            <w:r>
              <w:rPr>
                <w:szCs w:val="18"/>
              </w:rPr>
              <w:t>O</w:t>
            </w:r>
            <w:r>
              <w:rPr>
                <w:szCs w:val="18"/>
                <w:vertAlign w:val="subscript"/>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keepNext w:val="0"/>
              <w:keepLines w:val="0"/>
              <w:jc w:val="center"/>
              <w:rPr>
                <w:rFonts w:cs="Arial"/>
              </w:rPr>
            </w:pPr>
            <w:r>
              <w:rPr>
                <w:szCs w:val="18"/>
                <w:lang w:val="fr-FR"/>
              </w:rPr>
              <w:t>O</w:t>
            </w:r>
            <w:r>
              <w:rPr>
                <w:szCs w:val="18"/>
                <w:vertAlign w:val="subscript"/>
                <w:lang w:val="fr-FR"/>
              </w:rPr>
              <w:t>C</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keepNext w:val="0"/>
              <w:keepLines w:val="0"/>
              <w:rPr>
                <w:rFonts w:cs="Arial"/>
              </w:rPr>
            </w:pPr>
            <w:r>
              <w:rPr>
                <w:rFonts w:cs="Arial"/>
              </w:rPr>
              <w:t xml:space="preserve">This field </w:t>
            </w:r>
            <w:r>
              <w:t>holds</w:t>
            </w:r>
            <w:r>
              <w:rPr>
                <w:rFonts w:cs="Arial"/>
              </w:rPr>
              <w:t xml:space="preserve"> the failure handling to be performed by the NF consumer when failure.</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Invocation Sequence Number</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rFonts w:cs="Arial"/>
                <w:szCs w:val="18"/>
              </w:rPr>
            </w:pPr>
            <w:r>
              <w:rPr>
                <w:szCs w:val="18"/>
              </w:rPr>
              <w:t>M</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keepNext w:val="0"/>
              <w:keepLines w:val="0"/>
              <w:jc w:val="center"/>
              <w:rPr>
                <w:rFonts w:cs="Arial"/>
              </w:rPr>
            </w:pPr>
            <w:r>
              <w:rPr>
                <w:szCs w:val="18"/>
                <w:lang w:val="fr-FR"/>
              </w:rPr>
              <w:t>M</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keepNext w:val="0"/>
              <w:keepLines w:val="0"/>
              <w:rPr>
                <w:rFonts w:cs="Arial"/>
                <w:sz w:val="16"/>
                <w:szCs w:val="16"/>
              </w:rPr>
            </w:pPr>
            <w:r>
              <w:rPr>
                <w:rFonts w:cs="Arial"/>
              </w:rPr>
              <w:t xml:space="preserve">This field </w:t>
            </w:r>
            <w:r>
              <w:t>holds</w:t>
            </w:r>
            <w:r>
              <w:rPr>
                <w:rFonts w:cs="Arial"/>
              </w:rPr>
              <w:t xml:space="preserve"> the sequence number of the charging service invocation </w:t>
            </w:r>
            <w:r>
              <w:t>by the NF consumer</w:t>
            </w:r>
            <w:r>
              <w:rPr>
                <w:rFonts w:cs="Arial"/>
              </w:rPr>
              <w:t>.</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Session Failover</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szCs w:val="18"/>
              </w:rPr>
            </w:pPr>
            <w:r>
              <w:rPr>
                <w:szCs w:val="18"/>
              </w:rPr>
              <w:t>O</w:t>
            </w:r>
            <w:r>
              <w:rPr>
                <w:szCs w:val="18"/>
                <w:vertAlign w:val="subscript"/>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rFonts w:cs="Arial"/>
              </w:rPr>
            </w:pPr>
            <w:r>
              <w:rPr>
                <w:szCs w:val="18"/>
                <w:lang w:val="fr-FR"/>
              </w:rPr>
              <w:t>O</w:t>
            </w:r>
            <w:r>
              <w:rPr>
                <w:szCs w:val="18"/>
                <w:vertAlign w:val="subscript"/>
                <w:lang w:val="fr-FR"/>
              </w:rPr>
              <w:t>C</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rPr>
                <w:rFonts w:cs="Arial"/>
              </w:rPr>
            </w:pPr>
            <w:r>
              <w:rPr>
                <w:rFonts w:cs="Arial"/>
              </w:rPr>
              <w:t xml:space="preserve">This field indicates whether alternative CHF is supported for ongoing charging service failover handling by NF consumer. </w:t>
            </w:r>
          </w:p>
        </w:tc>
      </w:tr>
      <w:tr w:rsidR="00DA654F"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DA654F" w:rsidRDefault="00DA654F" w:rsidP="00DA654F">
            <w:pPr>
              <w:pStyle w:val="TAL"/>
            </w:pPr>
            <w:r w:rsidRPr="00E32B51">
              <w:rPr>
                <w:noProof/>
              </w:rPr>
              <w:t>Supported Features</w:t>
            </w:r>
          </w:p>
        </w:tc>
        <w:tc>
          <w:tcPr>
            <w:tcW w:w="1076" w:type="dxa"/>
            <w:tcBorders>
              <w:top w:val="single" w:sz="6" w:space="0" w:color="auto"/>
              <w:left w:val="single" w:sz="6" w:space="0" w:color="auto"/>
              <w:bottom w:val="single" w:sz="6" w:space="0" w:color="auto"/>
              <w:right w:val="single" w:sz="6" w:space="0" w:color="auto"/>
            </w:tcBorders>
          </w:tcPr>
          <w:p w:rsidR="00DA654F" w:rsidRDefault="00DA654F" w:rsidP="00DA654F">
            <w:pPr>
              <w:pStyle w:val="TAC"/>
              <w:keepNext w:val="0"/>
              <w:keepLines w:val="0"/>
              <w:rPr>
                <w:szCs w:val="18"/>
              </w:rPr>
            </w:pPr>
            <w:r w:rsidRPr="0081445A">
              <w:rPr>
                <w:lang w:eastAsia="zh-CN"/>
              </w:rPr>
              <w:t>O</w:t>
            </w:r>
            <w:r w:rsidRPr="0081445A">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DA654F" w:rsidRDefault="00DA654F" w:rsidP="00DA654F">
            <w:pPr>
              <w:pStyle w:val="TAL"/>
              <w:jc w:val="center"/>
              <w:rPr>
                <w:szCs w:val="18"/>
                <w:lang w:val="fr-FR"/>
              </w:rPr>
            </w:pPr>
            <w:r>
              <w:rPr>
                <w:szCs w:val="18"/>
                <w:lang w:val="fr-FR" w:bidi="ar-IQ"/>
              </w:rPr>
              <w:t>-</w:t>
            </w:r>
          </w:p>
        </w:tc>
        <w:tc>
          <w:tcPr>
            <w:tcW w:w="5030" w:type="dxa"/>
            <w:tcBorders>
              <w:top w:val="single" w:sz="6" w:space="0" w:color="auto"/>
              <w:left w:val="single" w:sz="6" w:space="0" w:color="auto"/>
              <w:bottom w:val="single" w:sz="6" w:space="0" w:color="auto"/>
              <w:right w:val="single" w:sz="6" w:space="0" w:color="auto"/>
            </w:tcBorders>
          </w:tcPr>
          <w:p w:rsidR="00DA654F" w:rsidRDefault="00DA654F" w:rsidP="00DA654F">
            <w:pPr>
              <w:pStyle w:val="TAL"/>
              <w:rPr>
                <w:rFonts w:cs="Arial"/>
              </w:rPr>
            </w:pPr>
            <w:r w:rsidRPr="00E32B51">
              <w:rPr>
                <w:lang w:val="en-IE"/>
              </w:rPr>
              <w:t xml:space="preserve">This field indicates </w:t>
            </w:r>
            <w:r>
              <w:rPr>
                <w:lang w:val="en-IE"/>
              </w:rPr>
              <w:t>from the supported features indicated by the NF consumer, those</w:t>
            </w:r>
            <w:r w:rsidRPr="00E32B51">
              <w:rPr>
                <w:lang w:val="en-IE"/>
              </w:rPr>
              <w:t xml:space="preserve"> supported by the </w:t>
            </w:r>
            <w:r>
              <w:rPr>
                <w:lang w:val="en-IE"/>
              </w:rPr>
              <w:t>CHF.</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rPr>
                <w:lang w:eastAsia="zh-CN" w:bidi="ar-IQ"/>
              </w:rPr>
              <w:t xml:space="preserve">Triggers </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szCs w:val="18"/>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szCs w:val="18"/>
              </w:rPr>
            </w:pPr>
            <w:r>
              <w:rPr>
                <w:lang w:val="fr-FR" w:eastAsia="zh-CN"/>
              </w:rPr>
              <w:t>O</w:t>
            </w:r>
            <w:r>
              <w:rPr>
                <w:vertAlign w:val="subscript"/>
                <w:lang w:val="fr-FR" w:eastAsia="zh-CN"/>
              </w:rPr>
              <w:t>C</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rPr>
                <w:rFonts w:cs="Arial"/>
              </w:rPr>
            </w:pPr>
            <w:r>
              <w:rPr>
                <w:szCs w:val="18"/>
              </w:rPr>
              <w:t xml:space="preserve">This field holds the triggers supplied from the CHF </w:t>
            </w:r>
            <w:r>
              <w:rPr>
                <w:noProof/>
                <w:szCs w:val="18"/>
                <w:lang w:eastAsia="zh-CN"/>
              </w:rPr>
              <w:t>for the charging session</w:t>
            </w:r>
            <w:r>
              <w:rPr>
                <w:szCs w:val="18"/>
              </w:rPr>
              <w:t xml:space="preserve"> that are independent of rating group for quota management and without quota management.</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 xml:space="preserve">Multiple </w:t>
            </w:r>
            <w:r>
              <w:rPr>
                <w:lang w:eastAsia="zh-CN"/>
              </w:rPr>
              <w:t>Unit</w:t>
            </w:r>
            <w:r>
              <w:t xml:space="preserve"> Information</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keepNext w:val="0"/>
              <w:keepLines w:val="0"/>
              <w:rPr>
                <w:szCs w:val="18"/>
              </w:rPr>
            </w:pPr>
            <w:r>
              <w:rPr>
                <w:szCs w:val="18"/>
              </w:rPr>
              <w:t>O</w:t>
            </w:r>
            <w:r>
              <w:rPr>
                <w:szCs w:val="18"/>
                <w:vertAlign w:val="subscript"/>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keepNext w:val="0"/>
              <w:keepLines w:val="0"/>
              <w:jc w:val="center"/>
              <w:rPr>
                <w:rFonts w:cs="Arial"/>
              </w:rPr>
            </w:pPr>
            <w:r>
              <w:rPr>
                <w:rFonts w:cs="Arial"/>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keepNext w:val="0"/>
              <w:keepLines w:val="0"/>
              <w:rPr>
                <w:rFonts w:cs="Arial"/>
                <w:sz w:val="16"/>
                <w:szCs w:val="16"/>
              </w:rPr>
            </w:pPr>
            <w:r>
              <w:rPr>
                <w:rFonts w:cs="Arial"/>
              </w:rPr>
              <w:t xml:space="preserve">This field </w:t>
            </w:r>
            <w:r>
              <w:t>holds</w:t>
            </w:r>
            <w:r>
              <w:rPr>
                <w:rFonts w:cs="Arial"/>
              </w:rPr>
              <w:t xml:space="preserve"> the parameters for the quota management and/or usage reporting information. It may have multiple occurrences.</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rPr>
                <w:lang w:eastAsia="zh-CN" w:bidi="ar-IQ"/>
              </w:rPr>
            </w:pPr>
            <w:r>
              <w:rPr>
                <w:lang w:eastAsia="zh-CN" w:bidi="ar-IQ"/>
              </w:rPr>
              <w:t>Result Code</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noProof/>
                <w:szCs w:val="18"/>
              </w:rPr>
              <w:t>O</w:t>
            </w:r>
            <w:r>
              <w:rPr>
                <w:noProof/>
                <w:szCs w:val="18"/>
                <w:vertAlign w:val="subscript"/>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noProof/>
                <w:szCs w:val="18"/>
              </w:rPr>
            </w:pPr>
            <w:r>
              <w:rPr>
                <w:noProof/>
                <w:szCs w:val="18"/>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rPr>
                <w:noProof/>
                <w:szCs w:val="18"/>
              </w:rPr>
              <w:t xml:space="preserve">This field contains the result of the </w:t>
            </w:r>
            <w:r>
              <w:rPr>
                <w:noProof/>
                <w:szCs w:val="18"/>
                <w:lang w:eastAsia="zh-CN"/>
              </w:rPr>
              <w:t>Rating Group quota allocation</w:t>
            </w:r>
            <w:r>
              <w:rPr>
                <w:noProof/>
                <w:szCs w:val="18"/>
              </w:rPr>
              <w:t>.</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rPr>
                <w:lang w:eastAsia="zh-CN" w:bidi="ar-IQ"/>
              </w:rPr>
            </w:pPr>
            <w:r>
              <w:rPr>
                <w:lang w:eastAsia="zh-CN" w:bidi="ar-IQ"/>
              </w:rPr>
              <w:t>Rating Group</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M</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pPr>
            <w:r>
              <w:rPr>
                <w:rFonts w:cs="Arial"/>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The identifier of a rating group.</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rPr>
                <w:lang w:eastAsia="zh-CN" w:bidi="ar-IQ"/>
              </w:rPr>
            </w:pPr>
            <w:r>
              <w:rPr>
                <w:lang w:eastAsia="zh-CN" w:bidi="ar-IQ"/>
              </w:rPr>
              <w:t>Granted Unit</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pPr>
            <w:r>
              <w:rPr>
                <w:noProof/>
                <w:szCs w:val="18"/>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This field holds the granted quota.</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568"/>
              <w:rPr>
                <w:lang w:eastAsia="zh-CN" w:bidi="ar-IQ"/>
              </w:rPr>
            </w:pPr>
            <w:r>
              <w:rPr>
                <w:lang w:eastAsia="zh-CN" w:bidi="ar-IQ"/>
              </w:rPr>
              <w:t>Tariff Time Change</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rFonts w:cs="Arial"/>
                <w:szCs w:val="18"/>
                <w:lang w:eastAsia="zh-CN"/>
              </w:rPr>
            </w:pPr>
            <w:r>
              <w:rPr>
                <w:rFonts w:cs="Arial"/>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rPr>
                <w:rFonts w:cs="Arial"/>
                <w:szCs w:val="18"/>
                <w:lang w:eastAsia="zh-CN"/>
              </w:rPr>
              <w:t>This field contains the switch time when the tariff will be changed.</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568"/>
              <w:rPr>
                <w:lang w:eastAsia="zh-CN" w:bidi="ar-IQ"/>
              </w:rPr>
            </w:pPr>
            <w:r>
              <w:t>Time</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pPr>
            <w:r>
              <w:rPr>
                <w:noProof/>
                <w:szCs w:val="18"/>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This field holds the amount of granted time.</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568"/>
              <w:rPr>
                <w:lang w:eastAsia="zh-CN" w:bidi="ar-IQ"/>
              </w:rPr>
            </w:pPr>
            <w:r>
              <w:t>Total Volume</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pPr>
            <w:r>
              <w:rPr>
                <w:rFonts w:cs="Arial"/>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This field holds the amount of granted volume in both uplink and downlink directions.</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568"/>
              <w:rPr>
                <w:lang w:eastAsia="zh-CN" w:bidi="ar-IQ"/>
              </w:rPr>
            </w:pPr>
            <w:r>
              <w:t>Uplink Volume</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pPr>
            <w:r>
              <w:rPr>
                <w:noProof/>
                <w:szCs w:val="18"/>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This field holds the amount of granted volume in uplink direction.</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568"/>
              <w:rPr>
                <w:lang w:eastAsia="zh-CN" w:bidi="ar-IQ"/>
              </w:rPr>
            </w:pPr>
            <w:r>
              <w:t>Downlink Volume</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pPr>
            <w:r>
              <w:rPr>
                <w:rFonts w:cs="Arial"/>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t xml:space="preserve">This field holds the amount of granted volume in downlink direction. </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568"/>
              <w:rPr>
                <w:lang w:eastAsia="zh-CN" w:bidi="ar-IQ"/>
              </w:rPr>
            </w:pPr>
            <w:r>
              <w:t>Service Specific Units</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pPr>
            <w:r>
              <w:rPr>
                <w:noProof/>
                <w:szCs w:val="18"/>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rPr>
                <w:rFonts w:cs="Arial"/>
                <w:szCs w:val="18"/>
                <w:lang w:eastAsia="zh-CN"/>
              </w:rPr>
            </w:pPr>
            <w:r>
              <w:t>This field holds the amount of granted requested service specific units.</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pPr>
            <w:r>
              <w:rPr>
                <w:lang w:eastAsia="zh-CN" w:bidi="ar-IQ"/>
              </w:rPr>
              <w:t>Validity Time</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szCs w:val="18"/>
              </w:rPr>
            </w:pPr>
            <w:r>
              <w:rPr>
                <w:rFonts w:cs="Arial"/>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pPr>
            <w:r>
              <w:rPr>
                <w:szCs w:val="18"/>
              </w:rPr>
              <w:t>This field defines the time in order to limit the validity of the granted quota for a given category instance.</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rPr>
                <w:lang w:eastAsia="zh-CN" w:bidi="ar-IQ"/>
              </w:rPr>
            </w:pPr>
            <w:r>
              <w:rPr>
                <w:lang w:eastAsia="zh-CN" w:bidi="ar-IQ"/>
              </w:rPr>
              <w:t>Final Unit Indication</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szCs w:val="18"/>
              </w:rPr>
            </w:pPr>
            <w:r>
              <w:rPr>
                <w:noProof/>
                <w:szCs w:val="18"/>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rPr>
                <w:szCs w:val="18"/>
              </w:rPr>
            </w:pPr>
            <w:r>
              <w:rPr>
                <w:szCs w:val="18"/>
              </w:rPr>
              <w:t>This field indicates the granted final units for the service.</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rPr>
                <w:lang w:eastAsia="zh-CN" w:bidi="ar-IQ"/>
              </w:rPr>
            </w:pPr>
            <w:r>
              <w:rPr>
                <w:lang w:bidi="ar-IQ"/>
              </w:rPr>
              <w:t xml:space="preserve">Time Quota Threshold </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szCs w:val="18"/>
                <w:lang w:bidi="ar-IQ"/>
              </w:rPr>
              <w:t>O</w:t>
            </w:r>
            <w:r>
              <w:rPr>
                <w:position w:val="-6"/>
                <w:sz w:val="14"/>
                <w:szCs w:val="14"/>
                <w:lang w:bidi="ar-IQ"/>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noProof/>
                <w:szCs w:val="18"/>
              </w:rPr>
            </w:pPr>
            <w:r>
              <w:rPr>
                <w:rFonts w:cs="Arial"/>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rPr>
                <w:szCs w:val="18"/>
              </w:rPr>
            </w:pPr>
            <w:r>
              <w:rPr>
                <w:noProof/>
                <w:szCs w:val="18"/>
              </w:rPr>
              <w:t xml:space="preserve">This field </w:t>
            </w:r>
            <w:r>
              <w:rPr>
                <w:noProof/>
              </w:rPr>
              <w:t>indicates the threshold in seconds when the granted quota is time</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rPr>
                <w:lang w:eastAsia="zh-CN" w:bidi="ar-IQ"/>
              </w:rPr>
            </w:pPr>
            <w:r>
              <w:rPr>
                <w:lang w:bidi="ar-IQ"/>
              </w:rPr>
              <w:t xml:space="preserve">Volume Quota Threshold </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szCs w:val="18"/>
                <w:lang w:bidi="ar-IQ"/>
              </w:rPr>
              <w:t>O</w:t>
            </w:r>
            <w:r>
              <w:rPr>
                <w:position w:val="-6"/>
                <w:sz w:val="14"/>
                <w:szCs w:val="14"/>
                <w:lang w:bidi="ar-IQ"/>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noProof/>
                <w:szCs w:val="18"/>
              </w:rPr>
            </w:pPr>
            <w:r>
              <w:rPr>
                <w:noProof/>
                <w:szCs w:val="18"/>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rPr>
                <w:szCs w:val="18"/>
              </w:rPr>
            </w:pPr>
            <w:r>
              <w:rPr>
                <w:noProof/>
                <w:szCs w:val="18"/>
              </w:rPr>
              <w:t xml:space="preserve">This field </w:t>
            </w:r>
            <w:r>
              <w:rPr>
                <w:noProof/>
              </w:rPr>
              <w:t>indicates the threshold in octets when the granted quota is volume</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rPr>
                <w:lang w:eastAsia="zh-CN" w:bidi="ar-IQ"/>
              </w:rPr>
            </w:pPr>
            <w:r>
              <w:rPr>
                <w:lang w:bidi="ar-IQ"/>
              </w:rPr>
              <w:t>Unit Quota Threshold</w:t>
            </w:r>
            <w:r>
              <w:t xml:space="preserve"> </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szCs w:val="18"/>
                <w:lang w:bidi="ar-IQ"/>
              </w:rPr>
              <w:t>O</w:t>
            </w:r>
            <w:r>
              <w:rPr>
                <w:position w:val="-6"/>
                <w:sz w:val="14"/>
                <w:szCs w:val="14"/>
                <w:lang w:bidi="ar-IQ"/>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rPr>
                <w:noProof/>
                <w:szCs w:val="18"/>
              </w:rPr>
            </w:pPr>
            <w:r>
              <w:rPr>
                <w:rFonts w:cs="Arial"/>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rPr>
                <w:szCs w:val="18"/>
              </w:rPr>
            </w:pPr>
            <w:r>
              <w:rPr>
                <w:noProof/>
                <w:szCs w:val="18"/>
              </w:rPr>
              <w:t xml:space="preserve">This field </w:t>
            </w:r>
            <w:r>
              <w:rPr>
                <w:noProof/>
              </w:rPr>
              <w:t>indicates the threshold in service specific units, that are defined in the service specific documents, when the granted quota is service specific</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rPr>
                <w:lang w:eastAsia="zh-CN" w:bidi="ar-IQ"/>
              </w:rPr>
            </w:pPr>
            <w:r>
              <w:rPr>
                <w:lang w:eastAsia="zh-CN" w:bidi="ar-IQ"/>
              </w:rPr>
              <w:t>Quota Holding Time</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pPr>
            <w:r>
              <w:rPr>
                <w:noProof/>
                <w:szCs w:val="18"/>
                <w:lang w:val="fr-FR"/>
              </w:rPr>
              <w:t>-</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rPr>
                <w:szCs w:val="18"/>
              </w:rPr>
            </w:pPr>
            <w:r>
              <w:t>This field holds</w:t>
            </w:r>
            <w:r>
              <w:rPr>
                <w:noProof/>
              </w:rPr>
              <w:t xml:space="preserve"> the quota holding time in seconds.</w:t>
            </w:r>
          </w:p>
        </w:tc>
      </w:tr>
      <w:tr w:rsidR="00F9704C" w:rsidTr="00036C94">
        <w:trPr>
          <w:cantSplit/>
          <w:jc w:val="center"/>
        </w:trPr>
        <w:tc>
          <w:tcPr>
            <w:tcW w:w="2261"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ind w:left="284"/>
              <w:rPr>
                <w:lang w:eastAsia="zh-CN" w:bidi="ar-IQ"/>
              </w:rPr>
            </w:pPr>
            <w:r>
              <w:rPr>
                <w:lang w:eastAsia="zh-CN" w:bidi="ar-IQ"/>
              </w:rPr>
              <w:t>Triggers</w:t>
            </w:r>
          </w:p>
        </w:tc>
        <w:tc>
          <w:tcPr>
            <w:tcW w:w="1076" w:type="dxa"/>
            <w:tcBorders>
              <w:top w:val="single" w:sz="6" w:space="0" w:color="auto"/>
              <w:left w:val="single" w:sz="6" w:space="0" w:color="auto"/>
              <w:bottom w:val="single" w:sz="6" w:space="0" w:color="auto"/>
              <w:right w:val="single" w:sz="6" w:space="0" w:color="auto"/>
            </w:tcBorders>
          </w:tcPr>
          <w:p w:rsidR="00F9704C" w:rsidRDefault="00F9704C" w:rsidP="00F9704C">
            <w:pPr>
              <w:pStyle w:val="TAC"/>
              <w:rPr>
                <w:lang w:eastAsia="zh-CN"/>
              </w:rPr>
            </w:pPr>
            <w:r>
              <w:rPr>
                <w:lang w:eastAsia="zh-CN"/>
              </w:rPr>
              <w:t>O</w:t>
            </w:r>
            <w:r>
              <w:rPr>
                <w:vertAlign w:val="subscript"/>
                <w:lang w:eastAsia="zh-CN"/>
              </w:rPr>
              <w:t>C</w:t>
            </w:r>
          </w:p>
        </w:tc>
        <w:tc>
          <w:tcPr>
            <w:tcW w:w="1409" w:type="dxa"/>
            <w:tcBorders>
              <w:top w:val="single" w:sz="6" w:space="0" w:color="auto"/>
              <w:left w:val="single" w:sz="6" w:space="0" w:color="auto"/>
              <w:bottom w:val="single" w:sz="6" w:space="0" w:color="auto"/>
              <w:right w:val="single" w:sz="6" w:space="0" w:color="auto"/>
            </w:tcBorders>
          </w:tcPr>
          <w:p w:rsidR="00F9704C" w:rsidRDefault="00F9704C" w:rsidP="00036C94">
            <w:pPr>
              <w:pStyle w:val="TAL"/>
              <w:jc w:val="center"/>
            </w:pPr>
            <w:r>
              <w:rPr>
                <w:lang w:val="fr-FR" w:eastAsia="zh-CN"/>
              </w:rPr>
              <w:t>O</w:t>
            </w:r>
            <w:r>
              <w:rPr>
                <w:vertAlign w:val="subscript"/>
                <w:lang w:val="fr-FR" w:eastAsia="zh-CN"/>
              </w:rPr>
              <w:t>C</w:t>
            </w:r>
          </w:p>
        </w:tc>
        <w:tc>
          <w:tcPr>
            <w:tcW w:w="5030" w:type="dxa"/>
            <w:tcBorders>
              <w:top w:val="single" w:sz="6" w:space="0" w:color="auto"/>
              <w:left w:val="single" w:sz="6" w:space="0" w:color="auto"/>
              <w:bottom w:val="single" w:sz="6" w:space="0" w:color="auto"/>
              <w:right w:val="single" w:sz="6" w:space="0" w:color="auto"/>
            </w:tcBorders>
          </w:tcPr>
          <w:p w:rsidR="00F9704C" w:rsidRDefault="00F9704C" w:rsidP="00F9704C">
            <w:pPr>
              <w:pStyle w:val="TAL"/>
              <w:rPr>
                <w:szCs w:val="18"/>
              </w:rPr>
            </w:pPr>
            <w:r>
              <w:t xml:space="preserve">This field holds triggers for usage reporting </w:t>
            </w:r>
            <w:r>
              <w:rPr>
                <w:noProof/>
                <w:lang w:eastAsia="zh-CN"/>
              </w:rPr>
              <w:t xml:space="preserve">associated to the rating group, which is </w:t>
            </w:r>
            <w:r>
              <w:rPr>
                <w:noProof/>
                <w:szCs w:val="18"/>
              </w:rPr>
              <w:t>supplied from the CHF</w:t>
            </w:r>
            <w:r>
              <w:rPr>
                <w:noProof/>
                <w:lang w:eastAsia="zh-CN"/>
              </w:rPr>
              <w:t>.</w:t>
            </w:r>
          </w:p>
        </w:tc>
      </w:tr>
    </w:tbl>
    <w:p w:rsidR="00B541A0" w:rsidRDefault="00B541A0" w:rsidP="00B541A0">
      <w:pPr>
        <w:pStyle w:val="TH"/>
        <w:rPr>
          <w:rFonts w:eastAsia="MS Mincho"/>
        </w:rPr>
      </w:pPr>
    </w:p>
    <w:p w:rsidR="00B541A0" w:rsidRDefault="00B541A0" w:rsidP="00B541A0">
      <w:pPr>
        <w:keepNext/>
      </w:pPr>
      <w:r>
        <w:t>The CTF NF consumer specific structures which are specified in the middle tier TSs, are defined as extensions of:</w:t>
      </w:r>
    </w:p>
    <w:p w:rsidR="00B541A0" w:rsidRDefault="00B541A0" w:rsidP="00B541A0">
      <w:pPr>
        <w:pStyle w:val="B10"/>
      </w:pPr>
      <w:r>
        <w:t>-</w:t>
      </w:r>
      <w:r>
        <w:tab/>
        <w:t>common part structure of Charging Data Request and Charging Data Response.</w:t>
      </w:r>
    </w:p>
    <w:p w:rsidR="00B541A0" w:rsidRDefault="00B541A0" w:rsidP="00B541A0">
      <w:pPr>
        <w:pStyle w:val="B10"/>
      </w:pPr>
      <w:r>
        <w:t>-</w:t>
      </w:r>
      <w:r>
        <w:tab/>
        <w:t xml:space="preserve">structure of Multiple </w:t>
      </w:r>
      <w:r w:rsidR="00AA0F4A">
        <w:rPr>
          <w:lang w:val="en-GB"/>
        </w:rPr>
        <w:t>Unit</w:t>
      </w:r>
      <w:r w:rsidR="00AA0F4A">
        <w:t xml:space="preserve"> </w:t>
      </w:r>
      <w:r>
        <w:t>Usage.</w:t>
      </w:r>
    </w:p>
    <w:p w:rsidR="00B541A0" w:rsidRDefault="00B541A0" w:rsidP="00B541A0">
      <w:pPr>
        <w:pStyle w:val="B10"/>
      </w:pPr>
      <w:r>
        <w:t>-</w:t>
      </w:r>
      <w:r>
        <w:tab/>
        <w:t xml:space="preserve">structure of Multiple </w:t>
      </w:r>
      <w:r w:rsidR="00AA0F4A">
        <w:rPr>
          <w:lang w:val="en-GB"/>
        </w:rPr>
        <w:t>Unit</w:t>
      </w:r>
      <w:r w:rsidR="00AA0F4A">
        <w:t xml:space="preserve"> </w:t>
      </w:r>
      <w:r>
        <w:t>Information.</w:t>
      </w:r>
    </w:p>
    <w:p w:rsidR="00CC528E" w:rsidRDefault="00CC528E" w:rsidP="00CC528E">
      <w:r>
        <w:t xml:space="preserve">Table 7.3 describes the data structure which is common to </w:t>
      </w:r>
      <w:r w:rsidRPr="00662A5B">
        <w:t>Charging Notify Request</w:t>
      </w:r>
      <w:r>
        <w:t xml:space="preserve">. </w:t>
      </w:r>
    </w:p>
    <w:p w:rsidR="00CC528E" w:rsidRDefault="00CC528E" w:rsidP="00CC528E">
      <w:pPr>
        <w:pStyle w:val="TH"/>
        <w:rPr>
          <w:rFonts w:eastAsia="MS Mincho"/>
        </w:rPr>
      </w:pPr>
      <w:r>
        <w:t>Table 7.</w:t>
      </w:r>
      <w:r>
        <w:rPr>
          <w:lang w:val="en-GB"/>
        </w:rPr>
        <w:t>3</w:t>
      </w:r>
      <w:r>
        <w:t xml:space="preserve">: Common Data structure of Charging Notify </w:t>
      </w:r>
      <w:r>
        <w:rPr>
          <w:rFonts w:eastAsia="MS Mincho"/>
        </w:rPr>
        <w:t xml:space="preserve">Request </w:t>
      </w:r>
    </w:p>
    <w:tbl>
      <w:tblPr>
        <w:tblW w:w="9217"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2910"/>
        <w:gridCol w:w="1061"/>
        <w:gridCol w:w="5246"/>
      </w:tblGrid>
      <w:tr w:rsidR="00CC528E" w:rsidTr="00787FAC">
        <w:trPr>
          <w:cantSplit/>
          <w:tblHeader/>
          <w:jc w:val="center"/>
        </w:trPr>
        <w:tc>
          <w:tcPr>
            <w:tcW w:w="2910" w:type="dxa"/>
            <w:tcBorders>
              <w:top w:val="single" w:sz="4" w:space="0" w:color="auto"/>
              <w:left w:val="single" w:sz="4" w:space="0" w:color="auto"/>
              <w:bottom w:val="single" w:sz="4" w:space="0" w:color="auto"/>
              <w:right w:val="single" w:sz="4" w:space="0" w:color="auto"/>
            </w:tcBorders>
            <w:shd w:val="clear" w:color="auto" w:fill="CCCCCC"/>
            <w:hideMark/>
          </w:tcPr>
          <w:p w:rsidR="00CC528E" w:rsidRDefault="00CC528E" w:rsidP="00787FAC">
            <w:pPr>
              <w:pStyle w:val="TAH"/>
              <w:keepLines w:val="0"/>
              <w:rPr>
                <w:lang w:eastAsia="en-GB"/>
              </w:rPr>
            </w:pPr>
            <w:r>
              <w:rPr>
                <w:lang w:eastAsia="en-GB"/>
              </w:rPr>
              <w:t>Information Element</w:t>
            </w:r>
          </w:p>
        </w:tc>
        <w:tc>
          <w:tcPr>
            <w:tcW w:w="1061" w:type="dxa"/>
            <w:tcBorders>
              <w:top w:val="single" w:sz="4" w:space="0" w:color="auto"/>
              <w:left w:val="single" w:sz="4" w:space="0" w:color="auto"/>
              <w:bottom w:val="single" w:sz="4" w:space="0" w:color="auto"/>
              <w:right w:val="single" w:sz="4" w:space="0" w:color="auto"/>
            </w:tcBorders>
            <w:shd w:val="clear" w:color="auto" w:fill="CCCCCC"/>
            <w:hideMark/>
          </w:tcPr>
          <w:p w:rsidR="007A6738" w:rsidRDefault="007A6738" w:rsidP="00787FAC">
            <w:pPr>
              <w:pStyle w:val="TAH"/>
              <w:keepLines w:val="0"/>
              <w:rPr>
                <w:szCs w:val="18"/>
                <w:lang w:eastAsia="en-GB"/>
              </w:rPr>
            </w:pPr>
            <w:r>
              <w:rPr>
                <w:szCs w:val="18"/>
              </w:rPr>
              <w:t>Converged Charging</w:t>
            </w:r>
          </w:p>
          <w:p w:rsidR="00CC528E" w:rsidRDefault="00CC528E" w:rsidP="00787FAC">
            <w:pPr>
              <w:pStyle w:val="TAH"/>
              <w:keepLines w:val="0"/>
              <w:rPr>
                <w:szCs w:val="18"/>
                <w:lang w:eastAsia="en-GB"/>
              </w:rPr>
            </w:pPr>
            <w:r>
              <w:rPr>
                <w:szCs w:val="18"/>
                <w:lang w:eastAsia="en-GB"/>
              </w:rPr>
              <w:t>Category</w:t>
            </w:r>
          </w:p>
        </w:tc>
        <w:tc>
          <w:tcPr>
            <w:tcW w:w="5246" w:type="dxa"/>
            <w:tcBorders>
              <w:top w:val="single" w:sz="4" w:space="0" w:color="auto"/>
              <w:left w:val="single" w:sz="4" w:space="0" w:color="auto"/>
              <w:bottom w:val="single" w:sz="4" w:space="0" w:color="auto"/>
              <w:right w:val="single" w:sz="4" w:space="0" w:color="auto"/>
            </w:tcBorders>
            <w:shd w:val="clear" w:color="auto" w:fill="CCCCCC"/>
            <w:hideMark/>
          </w:tcPr>
          <w:p w:rsidR="00CC528E" w:rsidRDefault="00CC528E" w:rsidP="00787FAC">
            <w:pPr>
              <w:pStyle w:val="TAH"/>
              <w:keepLines w:val="0"/>
              <w:rPr>
                <w:lang w:eastAsia="en-GB"/>
              </w:rPr>
            </w:pPr>
            <w:r>
              <w:rPr>
                <w:lang w:eastAsia="en-GB"/>
              </w:rPr>
              <w:t>Description</w:t>
            </w:r>
          </w:p>
        </w:tc>
      </w:tr>
      <w:tr w:rsidR="00CC528E"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rPr>
                <w:lang w:eastAsia="en-GB"/>
              </w:rPr>
            </w:pPr>
            <w:r>
              <w:rPr>
                <w:rFonts w:eastAsia="MS Mincho"/>
                <w:noProof/>
              </w:rPr>
              <w:t>Notify URI</w:t>
            </w:r>
          </w:p>
        </w:tc>
        <w:tc>
          <w:tcPr>
            <w:tcW w:w="1061" w:type="dxa"/>
            <w:tcBorders>
              <w:top w:val="single" w:sz="6" w:space="0" w:color="auto"/>
              <w:left w:val="single" w:sz="6" w:space="0" w:color="auto"/>
              <w:bottom w:val="single" w:sz="6" w:space="0" w:color="auto"/>
              <w:right w:val="single" w:sz="6" w:space="0" w:color="auto"/>
            </w:tcBorders>
          </w:tcPr>
          <w:p w:rsidR="00CC528E" w:rsidRDefault="00CC528E" w:rsidP="00787FAC">
            <w:pPr>
              <w:pStyle w:val="TAC"/>
              <w:keepNext w:val="0"/>
              <w:keepLines w:val="0"/>
              <w:rPr>
                <w:rFonts w:cs="Arial"/>
                <w:szCs w:val="18"/>
                <w:lang w:eastAsia="en-GB"/>
              </w:rPr>
            </w:pPr>
            <w:r>
              <w:rPr>
                <w:szCs w:val="18"/>
                <w:lang w:eastAsia="en-GB"/>
              </w:rPr>
              <w:t>M</w:t>
            </w:r>
          </w:p>
        </w:tc>
        <w:tc>
          <w:tcPr>
            <w:tcW w:w="5246" w:type="dxa"/>
            <w:tcBorders>
              <w:top w:val="single" w:sz="6" w:space="0" w:color="auto"/>
              <w:left w:val="single" w:sz="6" w:space="0" w:color="auto"/>
              <w:bottom w:val="single" w:sz="6" w:space="0" w:color="auto"/>
              <w:right w:val="single" w:sz="6" w:space="0" w:color="auto"/>
            </w:tcBorders>
          </w:tcPr>
          <w:p w:rsidR="00CC528E" w:rsidRPr="00B72228" w:rsidRDefault="00CC528E" w:rsidP="00787FAC">
            <w:pPr>
              <w:pStyle w:val="TAL"/>
              <w:keepLines w:val="0"/>
              <w:rPr>
                <w:lang w:eastAsia="en-GB"/>
              </w:rPr>
            </w:pPr>
            <w:r>
              <w:rPr>
                <w:rFonts w:cs="Arial"/>
                <w:noProof/>
              </w:rPr>
              <w:t>This field holds</w:t>
            </w:r>
            <w:r>
              <w:rPr>
                <w:noProof/>
              </w:rPr>
              <w:t xml:space="preserve"> the URI previously supplied by the </w:t>
            </w:r>
            <w:r>
              <w:rPr>
                <w:noProof/>
                <w:lang w:eastAsia="zh-CN"/>
              </w:rPr>
              <w:t>CHF for n</w:t>
            </w:r>
            <w:r>
              <w:rPr>
                <w:noProof/>
              </w:rPr>
              <w:t xml:space="preserve">otifications associated to the charging session. </w:t>
            </w:r>
          </w:p>
        </w:tc>
      </w:tr>
      <w:tr w:rsidR="00CC528E"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rPr>
                <w:lang w:eastAsia="en-GB"/>
              </w:rPr>
            </w:pPr>
            <w:r>
              <w:rPr>
                <w:lang w:eastAsia="en-GB"/>
              </w:rPr>
              <w:t>Notification type</w:t>
            </w:r>
          </w:p>
        </w:tc>
        <w:tc>
          <w:tcPr>
            <w:tcW w:w="1061" w:type="dxa"/>
            <w:tcBorders>
              <w:top w:val="single" w:sz="6" w:space="0" w:color="auto"/>
              <w:left w:val="single" w:sz="6" w:space="0" w:color="auto"/>
              <w:bottom w:val="single" w:sz="6" w:space="0" w:color="auto"/>
              <w:right w:val="single" w:sz="6" w:space="0" w:color="auto"/>
            </w:tcBorders>
          </w:tcPr>
          <w:p w:rsidR="00CC528E" w:rsidRDefault="00CC528E" w:rsidP="00787FAC">
            <w:pPr>
              <w:pStyle w:val="TAC"/>
              <w:keepNext w:val="0"/>
              <w:keepLines w:val="0"/>
              <w:rPr>
                <w:rFonts w:cs="Arial"/>
                <w:szCs w:val="18"/>
                <w:lang w:eastAsia="en-GB"/>
              </w:rPr>
            </w:pPr>
            <w:r>
              <w:rPr>
                <w:rFonts w:cs="Arial"/>
                <w:szCs w:val="18"/>
                <w:lang w:eastAsia="en-GB"/>
              </w:rPr>
              <w:t>M</w:t>
            </w:r>
          </w:p>
        </w:tc>
        <w:tc>
          <w:tcPr>
            <w:tcW w:w="5246"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rPr>
                <w:lang w:eastAsia="en-GB"/>
              </w:rPr>
            </w:pPr>
            <w:r>
              <w:rPr>
                <w:lang w:eastAsia="en-GB"/>
              </w:rPr>
              <w:t>This field holds the type of notification</w:t>
            </w:r>
            <w:r w:rsidRPr="00662A5B">
              <w:rPr>
                <w:lang w:eastAsia="en-GB"/>
              </w:rPr>
              <w:t xml:space="preserve"> indicat</w:t>
            </w:r>
            <w:r>
              <w:rPr>
                <w:lang w:eastAsia="en-GB"/>
              </w:rPr>
              <w:t xml:space="preserve">ing </w:t>
            </w:r>
            <w:r w:rsidRPr="00662A5B">
              <w:rPr>
                <w:lang w:eastAsia="en-GB"/>
              </w:rPr>
              <w:t>re-</w:t>
            </w:r>
            <w:r>
              <w:rPr>
                <w:lang w:eastAsia="en-GB"/>
              </w:rPr>
              <w:t>a</w:t>
            </w:r>
            <w:r w:rsidRPr="00662A5B">
              <w:rPr>
                <w:lang w:eastAsia="en-GB"/>
              </w:rPr>
              <w:t>uthorization or termination.</w:t>
            </w:r>
          </w:p>
        </w:tc>
      </w:tr>
      <w:tr w:rsidR="00CC528E"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rPr>
                <w:lang w:eastAsia="en-GB"/>
              </w:rPr>
            </w:pPr>
            <w:r>
              <w:rPr>
                <w:noProof/>
                <w:lang w:eastAsia="zh-CN"/>
              </w:rPr>
              <w:t>Reauthorization Details</w:t>
            </w:r>
          </w:p>
        </w:tc>
        <w:tc>
          <w:tcPr>
            <w:tcW w:w="1061" w:type="dxa"/>
            <w:tcBorders>
              <w:top w:val="single" w:sz="6" w:space="0" w:color="auto"/>
              <w:left w:val="single" w:sz="6" w:space="0" w:color="auto"/>
              <w:bottom w:val="single" w:sz="6" w:space="0" w:color="auto"/>
              <w:right w:val="single" w:sz="6" w:space="0" w:color="auto"/>
            </w:tcBorders>
          </w:tcPr>
          <w:p w:rsidR="00CC528E" w:rsidRDefault="00CC528E" w:rsidP="00787FAC">
            <w:pPr>
              <w:pStyle w:val="TAC"/>
              <w:keepNext w:val="0"/>
              <w:keepLines w:val="0"/>
              <w:rPr>
                <w:rFonts w:cs="Arial"/>
                <w:szCs w:val="18"/>
                <w:lang w:eastAsia="en-GB"/>
              </w:rPr>
            </w:pPr>
            <w:r>
              <w:rPr>
                <w:szCs w:val="18"/>
                <w:lang w:eastAsia="en-GB"/>
              </w:rPr>
              <w:t>O</w:t>
            </w:r>
            <w:r>
              <w:rPr>
                <w:szCs w:val="18"/>
                <w:vertAlign w:val="subscript"/>
                <w:lang w:eastAsia="en-GB"/>
              </w:rPr>
              <w:t>C</w:t>
            </w:r>
          </w:p>
        </w:tc>
        <w:tc>
          <w:tcPr>
            <w:tcW w:w="5246"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rPr>
                <w:noProof/>
                <w:lang w:eastAsia="zh-CN"/>
              </w:rPr>
            </w:pPr>
            <w:r>
              <w:rPr>
                <w:noProof/>
                <w:szCs w:val="18"/>
              </w:rPr>
              <w:t xml:space="preserve">This field holds the details of </w:t>
            </w:r>
            <w:r>
              <w:rPr>
                <w:noProof/>
                <w:lang w:eastAsia="zh-CN"/>
              </w:rPr>
              <w:t>re-authorization.</w:t>
            </w:r>
          </w:p>
          <w:p w:rsidR="00CC528E" w:rsidRDefault="00CC528E" w:rsidP="00787FAC">
            <w:pPr>
              <w:pStyle w:val="TAL"/>
              <w:rPr>
                <w:lang w:eastAsia="en-GB"/>
              </w:rPr>
            </w:pPr>
            <w:r>
              <w:rPr>
                <w:noProof/>
                <w:lang w:eastAsia="zh-CN"/>
              </w:rPr>
              <w:t>It’s only present when type of notification is re-authorization.If not present</w:t>
            </w:r>
            <w:r>
              <w:rPr>
                <w:noProof/>
              </w:rPr>
              <w:t xml:space="preserve"> and </w:t>
            </w:r>
            <w:r w:rsidRPr="00226874">
              <w:rPr>
                <w:noProof/>
                <w:lang w:eastAsia="zh-CN"/>
              </w:rPr>
              <w:t>type of notification is re-</w:t>
            </w:r>
            <w:r w:rsidR="006D2F9A" w:rsidRPr="006B6D12">
              <w:rPr>
                <w:lang w:eastAsia="zh-CN"/>
              </w:rPr>
              <w:t>authorization</w:t>
            </w:r>
            <w:r w:rsidRPr="00226874">
              <w:rPr>
                <w:noProof/>
              </w:rPr>
              <w:t xml:space="preserve">, </w:t>
            </w:r>
            <w:r w:rsidRPr="00226874">
              <w:t>the re-authorization notification applies to all unit</w:t>
            </w:r>
            <w:r>
              <w:t>s</w:t>
            </w:r>
            <w:r w:rsidRPr="00226874">
              <w:t>.</w:t>
            </w:r>
          </w:p>
        </w:tc>
      </w:tr>
      <w:tr w:rsidR="00CC528E"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ind w:left="284"/>
              <w:rPr>
                <w:noProof/>
                <w:lang w:eastAsia="zh-CN"/>
              </w:rPr>
            </w:pPr>
            <w:r>
              <w:rPr>
                <w:rFonts w:cs="Arial"/>
                <w:szCs w:val="18"/>
                <w:lang w:eastAsia="en-GB"/>
              </w:rPr>
              <w:t>Service Identifier</w:t>
            </w:r>
          </w:p>
        </w:tc>
        <w:tc>
          <w:tcPr>
            <w:tcW w:w="1061" w:type="dxa"/>
            <w:tcBorders>
              <w:top w:val="single" w:sz="6" w:space="0" w:color="auto"/>
              <w:left w:val="single" w:sz="6" w:space="0" w:color="auto"/>
              <w:bottom w:val="single" w:sz="6" w:space="0" w:color="auto"/>
              <w:right w:val="single" w:sz="6" w:space="0" w:color="auto"/>
            </w:tcBorders>
          </w:tcPr>
          <w:p w:rsidR="00CC528E" w:rsidRDefault="00CC528E" w:rsidP="00787FAC">
            <w:pPr>
              <w:pStyle w:val="TAC"/>
              <w:keepNext w:val="0"/>
              <w:keepLines w:val="0"/>
              <w:rPr>
                <w:rFonts w:cs="Arial"/>
                <w:szCs w:val="18"/>
                <w:lang w:eastAsia="en-GB"/>
              </w:rPr>
            </w:pPr>
            <w:r>
              <w:rPr>
                <w:szCs w:val="18"/>
                <w:lang w:eastAsia="en-GB"/>
              </w:rPr>
              <w:t>O</w:t>
            </w:r>
            <w:r>
              <w:rPr>
                <w:szCs w:val="18"/>
                <w:vertAlign w:val="subscript"/>
                <w:lang w:eastAsia="en-GB"/>
              </w:rPr>
              <w:t>C</w:t>
            </w:r>
          </w:p>
        </w:tc>
        <w:tc>
          <w:tcPr>
            <w:tcW w:w="5246"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rPr>
                <w:lang w:eastAsia="en-GB"/>
              </w:rPr>
            </w:pPr>
            <w:r>
              <w:rPr>
                <w:lang w:eastAsia="en-GB"/>
              </w:rPr>
              <w:t xml:space="preserve">This field holds the Service Identifier to which re-authorization </w:t>
            </w:r>
            <w:r>
              <w:t>notification</w:t>
            </w:r>
            <w:r>
              <w:rPr>
                <w:lang w:eastAsia="en-GB"/>
              </w:rPr>
              <w:t xml:space="preserve"> applies.</w:t>
            </w:r>
            <w:r w:rsidRPr="003D1082">
              <w:t xml:space="preserve"> </w:t>
            </w:r>
            <w:r>
              <w:t xml:space="preserve">If present, the rating group shall also be present. </w:t>
            </w:r>
            <w:r w:rsidRPr="003D1082">
              <w:t xml:space="preserve">If not present the re-authorization notification applies to </w:t>
            </w:r>
            <w:r>
              <w:t xml:space="preserve">all service identifiers. </w:t>
            </w:r>
          </w:p>
        </w:tc>
      </w:tr>
      <w:tr w:rsidR="00CC528E"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rsidR="00CC528E" w:rsidRPr="002B2431" w:rsidRDefault="00CC528E" w:rsidP="00787FAC">
            <w:pPr>
              <w:pStyle w:val="TAL"/>
              <w:ind w:left="284"/>
              <w:rPr>
                <w:noProof/>
                <w:lang w:val="en-US" w:eastAsia="zh-CN"/>
              </w:rPr>
            </w:pPr>
            <w:r>
              <w:rPr>
                <w:lang w:eastAsia="zh-CN" w:bidi="ar-IQ"/>
              </w:rPr>
              <w:t>Rating Group</w:t>
            </w:r>
          </w:p>
        </w:tc>
        <w:tc>
          <w:tcPr>
            <w:tcW w:w="1061" w:type="dxa"/>
            <w:tcBorders>
              <w:top w:val="single" w:sz="6" w:space="0" w:color="auto"/>
              <w:left w:val="single" w:sz="6" w:space="0" w:color="auto"/>
              <w:bottom w:val="single" w:sz="6" w:space="0" w:color="auto"/>
              <w:right w:val="single" w:sz="6" w:space="0" w:color="auto"/>
            </w:tcBorders>
          </w:tcPr>
          <w:p w:rsidR="00CC528E" w:rsidRDefault="00CC528E" w:rsidP="00787FAC">
            <w:pPr>
              <w:pStyle w:val="TAC"/>
              <w:keepNext w:val="0"/>
              <w:keepLines w:val="0"/>
              <w:rPr>
                <w:rFonts w:cs="Arial"/>
                <w:szCs w:val="18"/>
                <w:lang w:eastAsia="en-GB"/>
              </w:rPr>
            </w:pPr>
            <w:r>
              <w:rPr>
                <w:szCs w:val="18"/>
                <w:lang w:eastAsia="en-GB"/>
              </w:rPr>
              <w:t>O</w:t>
            </w:r>
            <w:r>
              <w:rPr>
                <w:szCs w:val="18"/>
                <w:vertAlign w:val="subscript"/>
                <w:lang w:eastAsia="en-GB"/>
              </w:rPr>
              <w:t>C</w:t>
            </w:r>
          </w:p>
        </w:tc>
        <w:tc>
          <w:tcPr>
            <w:tcW w:w="5246"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rPr>
                <w:lang w:eastAsia="en-GB"/>
              </w:rPr>
            </w:pPr>
            <w:r w:rsidRPr="00226874">
              <w:rPr>
                <w:lang w:eastAsia="en-GB"/>
              </w:rPr>
              <w:t xml:space="preserve">This field holds the rating group to which re-authorization </w:t>
            </w:r>
            <w:r w:rsidRPr="00226874">
              <w:t>notification</w:t>
            </w:r>
            <w:r w:rsidRPr="00226874">
              <w:rPr>
                <w:lang w:eastAsia="en-GB"/>
              </w:rPr>
              <w:t xml:space="preserve"> applies.</w:t>
            </w:r>
            <w:r w:rsidRPr="00226874">
              <w:t xml:space="preserve"> If not present the re-authorization notification applies to all </w:t>
            </w:r>
            <w:r>
              <w:t>rating groups</w:t>
            </w:r>
            <w:r w:rsidRPr="00226874">
              <w:t>.</w:t>
            </w:r>
            <w:r>
              <w:rPr>
                <w:lang w:eastAsia="en-GB"/>
              </w:rPr>
              <w:t xml:space="preserve"> </w:t>
            </w:r>
          </w:p>
        </w:tc>
      </w:tr>
      <w:tr w:rsidR="00CC528E"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ind w:left="284"/>
              <w:rPr>
                <w:noProof/>
                <w:lang w:eastAsia="zh-CN"/>
              </w:rPr>
            </w:pPr>
            <w:r>
              <w:rPr>
                <w:lang w:eastAsia="zh-CN" w:bidi="ar-IQ"/>
              </w:rPr>
              <w:t>Quota management Indicator</w:t>
            </w:r>
          </w:p>
        </w:tc>
        <w:tc>
          <w:tcPr>
            <w:tcW w:w="1061" w:type="dxa"/>
            <w:tcBorders>
              <w:top w:val="single" w:sz="6" w:space="0" w:color="auto"/>
              <w:left w:val="single" w:sz="6" w:space="0" w:color="auto"/>
              <w:bottom w:val="single" w:sz="6" w:space="0" w:color="auto"/>
              <w:right w:val="single" w:sz="6" w:space="0" w:color="auto"/>
            </w:tcBorders>
          </w:tcPr>
          <w:p w:rsidR="00CC528E" w:rsidRDefault="00AA0F4A" w:rsidP="00787FAC">
            <w:pPr>
              <w:pStyle w:val="TAC"/>
              <w:keepNext w:val="0"/>
              <w:keepLines w:val="0"/>
              <w:rPr>
                <w:rFonts w:cs="Arial"/>
                <w:szCs w:val="18"/>
                <w:lang w:eastAsia="en-GB"/>
              </w:rPr>
            </w:pPr>
            <w:r w:rsidRPr="00775A14">
              <w:rPr>
                <w:lang w:eastAsia="zh-CN"/>
              </w:rPr>
              <w:t>O</w:t>
            </w:r>
            <w:r w:rsidRPr="00775A14">
              <w:rPr>
                <w:vertAlign w:val="subscript"/>
                <w:lang w:eastAsia="zh-CN"/>
              </w:rPr>
              <w:t>C</w:t>
            </w:r>
          </w:p>
        </w:tc>
        <w:tc>
          <w:tcPr>
            <w:tcW w:w="5246" w:type="dxa"/>
            <w:tcBorders>
              <w:top w:val="single" w:sz="6" w:space="0" w:color="auto"/>
              <w:left w:val="single" w:sz="6" w:space="0" w:color="auto"/>
              <w:bottom w:val="single" w:sz="6" w:space="0" w:color="auto"/>
              <w:right w:val="single" w:sz="6" w:space="0" w:color="auto"/>
            </w:tcBorders>
          </w:tcPr>
          <w:p w:rsidR="00CC528E" w:rsidRDefault="00CC528E" w:rsidP="00787FAC">
            <w:pPr>
              <w:pStyle w:val="TAL"/>
            </w:pPr>
            <w:r>
              <w:rPr>
                <w:lang w:eastAsia="en-GB"/>
              </w:rPr>
              <w:t xml:space="preserve">This field holds </w:t>
            </w:r>
            <w:r>
              <w:t xml:space="preserve">an indicator on whether the re-authorization notification is for quota management control or not. If not present the re-authorization notification applies to both </w:t>
            </w:r>
            <w:r w:rsidRPr="00FD1469">
              <w:t>unit</w:t>
            </w:r>
            <w:r>
              <w:t>s</w:t>
            </w:r>
            <w:r w:rsidRPr="00FD1469">
              <w:t xml:space="preserve"> </w:t>
            </w:r>
            <w:r>
              <w:t xml:space="preserve">with and </w:t>
            </w:r>
            <w:r w:rsidRPr="00FD1469">
              <w:t xml:space="preserve">without quota management. </w:t>
            </w:r>
            <w:r>
              <w:t xml:space="preserve"> </w:t>
            </w:r>
            <w:r>
              <w:rPr>
                <w:noProof/>
                <w:lang w:eastAsia="zh-CN"/>
              </w:rPr>
              <w:t xml:space="preserve">  </w:t>
            </w:r>
          </w:p>
        </w:tc>
      </w:tr>
    </w:tbl>
    <w:p w:rsidR="00386DF0" w:rsidRPr="00A06DE9" w:rsidRDefault="00386DF0" w:rsidP="005638BF">
      <w:pPr>
        <w:rPr>
          <w:rFonts w:eastAsia="MS Mincho"/>
        </w:rPr>
      </w:pPr>
    </w:p>
    <w:p w:rsidR="00CB4B19" w:rsidRDefault="00CB4B19" w:rsidP="00CB4B19">
      <w:r>
        <w:t xml:space="preserve">Table 7.4 describes the data structure which is common to Charging Notify Response. </w:t>
      </w:r>
    </w:p>
    <w:p w:rsidR="00CB4B19" w:rsidRDefault="00CB4B19" w:rsidP="00CB4B19">
      <w:pPr>
        <w:pStyle w:val="TH"/>
        <w:rPr>
          <w:rFonts w:eastAsia="MS Mincho"/>
        </w:rPr>
      </w:pPr>
      <w:r>
        <w:t>Table 7.</w:t>
      </w:r>
      <w:r>
        <w:rPr>
          <w:lang w:val="en-GB"/>
        </w:rPr>
        <w:t>4</w:t>
      </w:r>
      <w:r>
        <w:t xml:space="preserve">: Common Data structure of Charging Notify </w:t>
      </w:r>
      <w:r>
        <w:rPr>
          <w:rFonts w:eastAsia="MS Mincho"/>
        </w:rPr>
        <w:t xml:space="preserve">Response </w:t>
      </w:r>
    </w:p>
    <w:tbl>
      <w:tblPr>
        <w:tblW w:w="9217"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2910"/>
        <w:gridCol w:w="1061"/>
        <w:gridCol w:w="5246"/>
      </w:tblGrid>
      <w:tr w:rsidR="00CB4B19" w:rsidTr="00924F0D">
        <w:trPr>
          <w:cantSplit/>
          <w:tblHeader/>
          <w:jc w:val="center"/>
        </w:trPr>
        <w:tc>
          <w:tcPr>
            <w:tcW w:w="2910" w:type="dxa"/>
            <w:tcBorders>
              <w:top w:val="single" w:sz="4" w:space="0" w:color="auto"/>
              <w:left w:val="single" w:sz="4" w:space="0" w:color="auto"/>
              <w:bottom w:val="single" w:sz="4" w:space="0" w:color="auto"/>
              <w:right w:val="single" w:sz="4" w:space="0" w:color="auto"/>
            </w:tcBorders>
            <w:shd w:val="clear" w:color="auto" w:fill="CCCCCC"/>
            <w:hideMark/>
          </w:tcPr>
          <w:p w:rsidR="00CB4B19" w:rsidRDefault="00CB4B19" w:rsidP="00924F0D">
            <w:pPr>
              <w:pStyle w:val="TAH"/>
              <w:keepLines w:val="0"/>
              <w:rPr>
                <w:lang w:eastAsia="en-GB"/>
              </w:rPr>
            </w:pPr>
            <w:r>
              <w:rPr>
                <w:lang w:eastAsia="en-GB"/>
              </w:rPr>
              <w:t>Information Element</w:t>
            </w:r>
          </w:p>
        </w:tc>
        <w:tc>
          <w:tcPr>
            <w:tcW w:w="1061" w:type="dxa"/>
            <w:tcBorders>
              <w:top w:val="single" w:sz="4" w:space="0" w:color="auto"/>
              <w:left w:val="single" w:sz="4" w:space="0" w:color="auto"/>
              <w:bottom w:val="single" w:sz="4" w:space="0" w:color="auto"/>
              <w:right w:val="single" w:sz="4" w:space="0" w:color="auto"/>
            </w:tcBorders>
            <w:shd w:val="clear" w:color="auto" w:fill="CCCCCC"/>
            <w:hideMark/>
          </w:tcPr>
          <w:p w:rsidR="00CB4B19" w:rsidRDefault="00CB4B19" w:rsidP="00924F0D">
            <w:pPr>
              <w:pStyle w:val="TAH"/>
              <w:keepLines w:val="0"/>
              <w:rPr>
                <w:szCs w:val="18"/>
                <w:lang w:eastAsia="en-GB"/>
              </w:rPr>
            </w:pPr>
            <w:r>
              <w:rPr>
                <w:szCs w:val="18"/>
                <w:lang w:eastAsia="en-GB"/>
              </w:rPr>
              <w:t>Category</w:t>
            </w:r>
          </w:p>
        </w:tc>
        <w:tc>
          <w:tcPr>
            <w:tcW w:w="5246" w:type="dxa"/>
            <w:tcBorders>
              <w:top w:val="single" w:sz="4" w:space="0" w:color="auto"/>
              <w:left w:val="single" w:sz="4" w:space="0" w:color="auto"/>
              <w:bottom w:val="single" w:sz="4" w:space="0" w:color="auto"/>
              <w:right w:val="single" w:sz="4" w:space="0" w:color="auto"/>
            </w:tcBorders>
            <w:shd w:val="clear" w:color="auto" w:fill="CCCCCC"/>
            <w:hideMark/>
          </w:tcPr>
          <w:p w:rsidR="00CB4B19" w:rsidRDefault="00CB4B19" w:rsidP="00924F0D">
            <w:pPr>
              <w:pStyle w:val="TAH"/>
              <w:keepLines w:val="0"/>
              <w:rPr>
                <w:lang w:eastAsia="en-GB"/>
              </w:rPr>
            </w:pPr>
            <w:r>
              <w:rPr>
                <w:lang w:eastAsia="en-GB"/>
              </w:rPr>
              <w:t>Description</w:t>
            </w:r>
          </w:p>
        </w:tc>
      </w:tr>
      <w:tr w:rsidR="00CB4B19" w:rsidTr="00924F0D">
        <w:trPr>
          <w:cantSplit/>
          <w:jc w:val="center"/>
        </w:trPr>
        <w:tc>
          <w:tcPr>
            <w:tcW w:w="2910" w:type="dxa"/>
            <w:tcBorders>
              <w:top w:val="single" w:sz="6" w:space="0" w:color="auto"/>
              <w:left w:val="single" w:sz="6" w:space="0" w:color="auto"/>
              <w:bottom w:val="single" w:sz="6" w:space="0" w:color="auto"/>
              <w:right w:val="single" w:sz="6" w:space="0" w:color="auto"/>
            </w:tcBorders>
          </w:tcPr>
          <w:p w:rsidR="00CB4B19" w:rsidRDefault="00CB4B19" w:rsidP="00924F0D">
            <w:pPr>
              <w:pStyle w:val="TAL"/>
              <w:rPr>
                <w:lang w:eastAsia="zh-CN" w:bidi="ar-IQ"/>
              </w:rPr>
            </w:pPr>
            <w:r>
              <w:t>Invocation Result</w:t>
            </w:r>
          </w:p>
        </w:tc>
        <w:tc>
          <w:tcPr>
            <w:tcW w:w="1061" w:type="dxa"/>
            <w:tcBorders>
              <w:top w:val="single" w:sz="6" w:space="0" w:color="auto"/>
              <w:left w:val="single" w:sz="6" w:space="0" w:color="auto"/>
              <w:bottom w:val="single" w:sz="6" w:space="0" w:color="auto"/>
              <w:right w:val="single" w:sz="6" w:space="0" w:color="auto"/>
            </w:tcBorders>
          </w:tcPr>
          <w:p w:rsidR="00CB4B19" w:rsidRDefault="00CB4B19" w:rsidP="00924F0D">
            <w:pPr>
              <w:pStyle w:val="TAC"/>
              <w:keepNext w:val="0"/>
              <w:keepLines w:val="0"/>
              <w:rPr>
                <w:szCs w:val="18"/>
                <w:lang w:eastAsia="en-GB"/>
              </w:rPr>
            </w:pPr>
            <w:r>
              <w:rPr>
                <w:szCs w:val="18"/>
              </w:rPr>
              <w:t>O</w:t>
            </w:r>
            <w:r>
              <w:rPr>
                <w:szCs w:val="18"/>
                <w:vertAlign w:val="subscript"/>
              </w:rPr>
              <w:t>C</w:t>
            </w:r>
          </w:p>
        </w:tc>
        <w:tc>
          <w:tcPr>
            <w:tcW w:w="5246" w:type="dxa"/>
            <w:tcBorders>
              <w:top w:val="single" w:sz="6" w:space="0" w:color="auto"/>
              <w:left w:val="single" w:sz="6" w:space="0" w:color="auto"/>
              <w:bottom w:val="single" w:sz="6" w:space="0" w:color="auto"/>
              <w:right w:val="single" w:sz="6" w:space="0" w:color="auto"/>
            </w:tcBorders>
          </w:tcPr>
          <w:p w:rsidR="00CB4B19" w:rsidRDefault="00CB4B19" w:rsidP="00924F0D">
            <w:pPr>
              <w:pStyle w:val="TAL"/>
              <w:rPr>
                <w:lang w:eastAsia="en-GB"/>
              </w:rPr>
            </w:pPr>
            <w:r>
              <w:rPr>
                <w:rFonts w:cs="Arial"/>
              </w:rPr>
              <w:t xml:space="preserve">This field </w:t>
            </w:r>
            <w:r>
              <w:t>holds</w:t>
            </w:r>
            <w:r>
              <w:rPr>
                <w:rFonts w:cs="Arial"/>
              </w:rPr>
              <w:t xml:space="preserve"> </w:t>
            </w:r>
            <w:r>
              <w:t>the result code</w:t>
            </w:r>
            <w:r>
              <w:rPr>
                <w:rFonts w:cs="Arial"/>
              </w:rPr>
              <w:t xml:space="preserve"> in case of unsuccessful result of the charging notify request</w:t>
            </w:r>
            <w:r>
              <w:t>.</w:t>
            </w:r>
          </w:p>
        </w:tc>
      </w:tr>
      <w:tr w:rsidR="00CB4B19" w:rsidTr="00924F0D">
        <w:trPr>
          <w:cantSplit/>
          <w:jc w:val="center"/>
        </w:trPr>
        <w:tc>
          <w:tcPr>
            <w:tcW w:w="2910" w:type="dxa"/>
            <w:tcBorders>
              <w:top w:val="single" w:sz="6" w:space="0" w:color="auto"/>
              <w:left w:val="single" w:sz="6" w:space="0" w:color="auto"/>
              <w:bottom w:val="single" w:sz="6" w:space="0" w:color="auto"/>
              <w:right w:val="single" w:sz="6" w:space="0" w:color="auto"/>
            </w:tcBorders>
          </w:tcPr>
          <w:p w:rsidR="00CB4B19" w:rsidRDefault="00CB4B19" w:rsidP="00924F0D">
            <w:pPr>
              <w:pStyle w:val="TAL"/>
              <w:ind w:left="284"/>
            </w:pPr>
            <w:r>
              <w:t>Invocation Result Code</w:t>
            </w:r>
          </w:p>
        </w:tc>
        <w:tc>
          <w:tcPr>
            <w:tcW w:w="1061" w:type="dxa"/>
            <w:tcBorders>
              <w:top w:val="single" w:sz="6" w:space="0" w:color="auto"/>
              <w:left w:val="single" w:sz="6" w:space="0" w:color="auto"/>
              <w:bottom w:val="single" w:sz="6" w:space="0" w:color="auto"/>
              <w:right w:val="single" w:sz="6" w:space="0" w:color="auto"/>
            </w:tcBorders>
          </w:tcPr>
          <w:p w:rsidR="00CB4B19" w:rsidRDefault="00CB4B19" w:rsidP="00924F0D">
            <w:pPr>
              <w:pStyle w:val="TAC"/>
              <w:keepNext w:val="0"/>
              <w:keepLines w:val="0"/>
              <w:rPr>
                <w:szCs w:val="18"/>
              </w:rPr>
            </w:pPr>
            <w:r>
              <w:rPr>
                <w:szCs w:val="18"/>
              </w:rPr>
              <w:t>O</w:t>
            </w:r>
            <w:r>
              <w:rPr>
                <w:szCs w:val="18"/>
                <w:vertAlign w:val="subscript"/>
              </w:rPr>
              <w:t>C</w:t>
            </w:r>
          </w:p>
        </w:tc>
        <w:tc>
          <w:tcPr>
            <w:tcW w:w="5246" w:type="dxa"/>
            <w:tcBorders>
              <w:top w:val="single" w:sz="6" w:space="0" w:color="auto"/>
              <w:left w:val="single" w:sz="6" w:space="0" w:color="auto"/>
              <w:bottom w:val="single" w:sz="6" w:space="0" w:color="auto"/>
              <w:right w:val="single" w:sz="6" w:space="0" w:color="auto"/>
            </w:tcBorders>
          </w:tcPr>
          <w:p w:rsidR="00CB4B19" w:rsidRDefault="00CB4B19" w:rsidP="00924F0D">
            <w:pPr>
              <w:pStyle w:val="TAL"/>
              <w:rPr>
                <w:rFonts w:cs="Arial"/>
              </w:rPr>
            </w:pPr>
            <w:r>
              <w:rPr>
                <w:rFonts w:cs="Arial"/>
              </w:rPr>
              <w:t>This field contains the result code in case of failure.</w:t>
            </w:r>
          </w:p>
        </w:tc>
      </w:tr>
      <w:tr w:rsidR="00CB4B19" w:rsidTr="00924F0D">
        <w:trPr>
          <w:cantSplit/>
          <w:jc w:val="center"/>
        </w:trPr>
        <w:tc>
          <w:tcPr>
            <w:tcW w:w="2910" w:type="dxa"/>
            <w:tcBorders>
              <w:top w:val="single" w:sz="6" w:space="0" w:color="auto"/>
              <w:left w:val="single" w:sz="6" w:space="0" w:color="auto"/>
              <w:bottom w:val="single" w:sz="6" w:space="0" w:color="auto"/>
              <w:right w:val="single" w:sz="6" w:space="0" w:color="auto"/>
            </w:tcBorders>
          </w:tcPr>
          <w:p w:rsidR="00CB4B19" w:rsidRDefault="00CB4B19" w:rsidP="00924F0D">
            <w:pPr>
              <w:pStyle w:val="TAL"/>
              <w:ind w:left="284"/>
            </w:pPr>
            <w:r>
              <w:t>Failed parameter</w:t>
            </w:r>
          </w:p>
        </w:tc>
        <w:tc>
          <w:tcPr>
            <w:tcW w:w="1061" w:type="dxa"/>
            <w:tcBorders>
              <w:top w:val="single" w:sz="6" w:space="0" w:color="auto"/>
              <w:left w:val="single" w:sz="6" w:space="0" w:color="auto"/>
              <w:bottom w:val="single" w:sz="6" w:space="0" w:color="auto"/>
              <w:right w:val="single" w:sz="6" w:space="0" w:color="auto"/>
            </w:tcBorders>
          </w:tcPr>
          <w:p w:rsidR="00CB4B19" w:rsidRDefault="00CB4B19" w:rsidP="00924F0D">
            <w:pPr>
              <w:pStyle w:val="TAC"/>
              <w:keepNext w:val="0"/>
              <w:keepLines w:val="0"/>
              <w:rPr>
                <w:szCs w:val="18"/>
              </w:rPr>
            </w:pPr>
            <w:r>
              <w:rPr>
                <w:szCs w:val="18"/>
              </w:rPr>
              <w:t>O</w:t>
            </w:r>
            <w:r>
              <w:rPr>
                <w:szCs w:val="18"/>
                <w:vertAlign w:val="subscript"/>
              </w:rPr>
              <w:t>C</w:t>
            </w:r>
          </w:p>
        </w:tc>
        <w:tc>
          <w:tcPr>
            <w:tcW w:w="5246" w:type="dxa"/>
            <w:tcBorders>
              <w:top w:val="single" w:sz="6" w:space="0" w:color="auto"/>
              <w:left w:val="single" w:sz="6" w:space="0" w:color="auto"/>
              <w:bottom w:val="single" w:sz="6" w:space="0" w:color="auto"/>
              <w:right w:val="single" w:sz="6" w:space="0" w:color="auto"/>
            </w:tcBorders>
          </w:tcPr>
          <w:p w:rsidR="00CB4B19" w:rsidRDefault="00CB4B19" w:rsidP="00924F0D">
            <w:pPr>
              <w:pStyle w:val="TAL"/>
              <w:rPr>
                <w:rFonts w:cs="Arial"/>
              </w:rPr>
            </w:pPr>
            <w:r>
              <w:rPr>
                <w:rFonts w:cs="Arial"/>
              </w:rPr>
              <w:t xml:space="preserve">This field </w:t>
            </w:r>
            <w:r>
              <w:t>holds</w:t>
            </w:r>
            <w:r>
              <w:rPr>
                <w:rFonts w:cs="Arial"/>
              </w:rPr>
              <w:t xml:space="preserve"> missing and/or unsupported parameter that caused the failure.</w:t>
            </w:r>
          </w:p>
        </w:tc>
      </w:tr>
    </w:tbl>
    <w:p w:rsidR="00386DF0" w:rsidRPr="00A06DE9" w:rsidRDefault="00386DF0" w:rsidP="00386DF0"/>
    <w:p w:rsidR="00CA36DE" w:rsidRPr="00A06DE9" w:rsidRDefault="00CA36DE" w:rsidP="00A06DE9">
      <w:pPr>
        <w:pStyle w:val="Heading8"/>
      </w:pPr>
      <w:bookmarkStart w:id="393" w:name="historyclause"/>
      <w:bookmarkStart w:id="394" w:name="_Toc20213009"/>
      <w:bookmarkStart w:id="395" w:name="_Toc27668424"/>
      <w:bookmarkStart w:id="396" w:name="_Toc44668325"/>
      <w:bookmarkStart w:id="397" w:name="_Toc58836885"/>
      <w:bookmarkStart w:id="398" w:name="_Toc58837892"/>
      <w:bookmarkStart w:id="399" w:name="_Toc153963637"/>
      <w:r w:rsidRPr="00A06DE9">
        <w:t xml:space="preserve">Annex </w:t>
      </w:r>
      <w:r w:rsidR="00213797">
        <w:t>A</w:t>
      </w:r>
      <w:r w:rsidRPr="00A06DE9">
        <w:t xml:space="preserve"> (informative):</w:t>
      </w:r>
      <w:r w:rsidRPr="00A06DE9">
        <w:br/>
        <w:t>Change history</w:t>
      </w:r>
      <w:bookmarkEnd w:id="394"/>
      <w:bookmarkEnd w:id="395"/>
      <w:bookmarkEnd w:id="396"/>
      <w:bookmarkEnd w:id="397"/>
      <w:bookmarkEnd w:id="398"/>
      <w:bookmarkEnd w:id="39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Change w:id="400">
          <w:tblGrid>
            <w:gridCol w:w="800"/>
            <w:gridCol w:w="800"/>
            <w:gridCol w:w="1094"/>
            <w:gridCol w:w="567"/>
            <w:gridCol w:w="425"/>
            <w:gridCol w:w="425"/>
            <w:gridCol w:w="4820"/>
            <w:gridCol w:w="708"/>
          </w:tblGrid>
        </w:tblGridChange>
      </w:tblGrid>
      <w:tr w:rsidR="00CA36DE" w:rsidRPr="00A06DE9" w:rsidTr="0094476C">
        <w:tblPrEx>
          <w:tblCellMar>
            <w:top w:w="0" w:type="dxa"/>
            <w:bottom w:w="0" w:type="dxa"/>
          </w:tblCellMar>
        </w:tblPrEx>
        <w:trPr>
          <w:cantSplit/>
        </w:trPr>
        <w:tc>
          <w:tcPr>
            <w:tcW w:w="9639" w:type="dxa"/>
            <w:gridSpan w:val="8"/>
            <w:tcBorders>
              <w:bottom w:val="nil"/>
            </w:tcBorders>
            <w:shd w:val="solid" w:color="FFFFFF" w:fill="auto"/>
          </w:tcPr>
          <w:p w:rsidR="00CA36DE" w:rsidRPr="00B33F98" w:rsidRDefault="00CA36DE" w:rsidP="0094476C">
            <w:pPr>
              <w:pStyle w:val="TAL"/>
              <w:jc w:val="center"/>
              <w:rPr>
                <w:b/>
                <w:sz w:val="16"/>
                <w:lang w:val="en-GB"/>
              </w:rPr>
            </w:pPr>
            <w:r w:rsidRPr="00B33F98">
              <w:rPr>
                <w:b/>
                <w:lang w:val="en-GB"/>
              </w:rPr>
              <w:t>Change history</w:t>
            </w:r>
          </w:p>
        </w:tc>
      </w:tr>
      <w:tr w:rsidR="00CA36DE" w:rsidRPr="00A06DE9" w:rsidTr="005638BF">
        <w:tblPrEx>
          <w:tblCellMar>
            <w:top w:w="0" w:type="dxa"/>
            <w:bottom w:w="0" w:type="dxa"/>
          </w:tblCellMar>
        </w:tblPrEx>
        <w:tc>
          <w:tcPr>
            <w:tcW w:w="800" w:type="dxa"/>
            <w:shd w:val="pct10" w:color="auto" w:fill="FFFFFF"/>
          </w:tcPr>
          <w:p w:rsidR="00CA36DE" w:rsidRPr="00B33F98" w:rsidRDefault="00CA36DE" w:rsidP="0094476C">
            <w:pPr>
              <w:pStyle w:val="TAL"/>
              <w:rPr>
                <w:b/>
                <w:sz w:val="16"/>
                <w:lang w:val="en-GB"/>
              </w:rPr>
            </w:pPr>
            <w:r w:rsidRPr="00B33F98">
              <w:rPr>
                <w:b/>
                <w:sz w:val="16"/>
                <w:lang w:val="en-GB"/>
              </w:rPr>
              <w:t>Date</w:t>
            </w:r>
          </w:p>
        </w:tc>
        <w:tc>
          <w:tcPr>
            <w:tcW w:w="800" w:type="dxa"/>
            <w:shd w:val="pct10" w:color="auto" w:fill="FFFFFF"/>
          </w:tcPr>
          <w:p w:rsidR="00CA36DE" w:rsidRPr="00B33F98" w:rsidRDefault="00CA36DE" w:rsidP="0094476C">
            <w:pPr>
              <w:pStyle w:val="TAL"/>
              <w:rPr>
                <w:b/>
                <w:sz w:val="16"/>
                <w:lang w:val="en-GB"/>
              </w:rPr>
            </w:pPr>
            <w:r w:rsidRPr="00B33F98">
              <w:rPr>
                <w:b/>
                <w:sz w:val="16"/>
                <w:lang w:val="en-GB"/>
              </w:rPr>
              <w:t>Meeting</w:t>
            </w:r>
          </w:p>
        </w:tc>
        <w:tc>
          <w:tcPr>
            <w:tcW w:w="1094" w:type="dxa"/>
            <w:shd w:val="pct10" w:color="auto" w:fill="FFFFFF"/>
          </w:tcPr>
          <w:p w:rsidR="00CA36DE" w:rsidRPr="00B33F98" w:rsidRDefault="00CA36DE" w:rsidP="0094476C">
            <w:pPr>
              <w:pStyle w:val="TAL"/>
              <w:rPr>
                <w:b/>
                <w:sz w:val="16"/>
                <w:lang w:val="en-GB"/>
              </w:rPr>
            </w:pPr>
            <w:r w:rsidRPr="00B33F98">
              <w:rPr>
                <w:b/>
                <w:sz w:val="16"/>
                <w:lang w:val="en-GB"/>
              </w:rPr>
              <w:t>TDoc</w:t>
            </w:r>
          </w:p>
        </w:tc>
        <w:tc>
          <w:tcPr>
            <w:tcW w:w="567" w:type="dxa"/>
            <w:shd w:val="pct10" w:color="auto" w:fill="FFFFFF"/>
          </w:tcPr>
          <w:p w:rsidR="00CA36DE" w:rsidRPr="00B33F98" w:rsidRDefault="00CA36DE" w:rsidP="0094476C">
            <w:pPr>
              <w:pStyle w:val="TAL"/>
              <w:rPr>
                <w:b/>
                <w:sz w:val="16"/>
                <w:lang w:val="en-GB"/>
              </w:rPr>
            </w:pPr>
            <w:r w:rsidRPr="00B33F98">
              <w:rPr>
                <w:b/>
                <w:sz w:val="16"/>
                <w:lang w:val="en-GB"/>
              </w:rPr>
              <w:t>CR</w:t>
            </w:r>
          </w:p>
        </w:tc>
        <w:tc>
          <w:tcPr>
            <w:tcW w:w="425" w:type="dxa"/>
            <w:shd w:val="pct10" w:color="auto" w:fill="FFFFFF"/>
          </w:tcPr>
          <w:p w:rsidR="00CA36DE" w:rsidRPr="00B33F98" w:rsidRDefault="00CA36DE" w:rsidP="0094476C">
            <w:pPr>
              <w:pStyle w:val="TAL"/>
              <w:rPr>
                <w:b/>
                <w:sz w:val="16"/>
                <w:lang w:val="en-GB"/>
              </w:rPr>
            </w:pPr>
            <w:r w:rsidRPr="00B33F98">
              <w:rPr>
                <w:b/>
                <w:sz w:val="16"/>
                <w:lang w:val="en-GB"/>
              </w:rPr>
              <w:t>Rev</w:t>
            </w:r>
          </w:p>
        </w:tc>
        <w:tc>
          <w:tcPr>
            <w:tcW w:w="425" w:type="dxa"/>
            <w:shd w:val="pct10" w:color="auto" w:fill="FFFFFF"/>
          </w:tcPr>
          <w:p w:rsidR="00CA36DE" w:rsidRPr="00B33F98" w:rsidRDefault="00CA36DE" w:rsidP="0094476C">
            <w:pPr>
              <w:pStyle w:val="TAL"/>
              <w:rPr>
                <w:b/>
                <w:sz w:val="16"/>
                <w:lang w:val="en-GB"/>
              </w:rPr>
            </w:pPr>
            <w:r w:rsidRPr="00B33F98">
              <w:rPr>
                <w:b/>
                <w:sz w:val="16"/>
                <w:lang w:val="en-GB"/>
              </w:rPr>
              <w:t>Cat</w:t>
            </w:r>
          </w:p>
        </w:tc>
        <w:tc>
          <w:tcPr>
            <w:tcW w:w="4820" w:type="dxa"/>
            <w:shd w:val="pct10" w:color="auto" w:fill="FFFFFF"/>
          </w:tcPr>
          <w:p w:rsidR="00CA36DE" w:rsidRPr="00B33F98" w:rsidRDefault="00CA36DE" w:rsidP="0094476C">
            <w:pPr>
              <w:pStyle w:val="TAL"/>
              <w:rPr>
                <w:b/>
                <w:sz w:val="16"/>
                <w:lang w:val="en-GB"/>
              </w:rPr>
            </w:pPr>
            <w:r w:rsidRPr="00B33F98">
              <w:rPr>
                <w:b/>
                <w:sz w:val="16"/>
                <w:lang w:val="en-GB"/>
              </w:rPr>
              <w:t>Subject/Comment</w:t>
            </w:r>
          </w:p>
        </w:tc>
        <w:tc>
          <w:tcPr>
            <w:tcW w:w="708" w:type="dxa"/>
            <w:shd w:val="pct10" w:color="auto" w:fill="FFFFFF"/>
          </w:tcPr>
          <w:p w:rsidR="00CA36DE" w:rsidRPr="00B33F98" w:rsidRDefault="00CA36DE" w:rsidP="0094476C">
            <w:pPr>
              <w:pStyle w:val="TAL"/>
              <w:rPr>
                <w:b/>
                <w:sz w:val="16"/>
                <w:lang w:val="en-GB"/>
              </w:rPr>
            </w:pPr>
            <w:r w:rsidRPr="00B33F98">
              <w:rPr>
                <w:b/>
                <w:sz w:val="16"/>
                <w:lang w:val="en-GB"/>
              </w:rPr>
              <w:t>New version</w:t>
            </w:r>
          </w:p>
        </w:tc>
      </w:tr>
      <w:tr w:rsidR="00E00ACF" w:rsidRPr="00A06DE9" w:rsidTr="005638BF">
        <w:tblPrEx>
          <w:tblCellMar>
            <w:top w:w="0" w:type="dxa"/>
            <w:bottom w:w="0" w:type="dxa"/>
          </w:tblCellMar>
        </w:tblPrEx>
        <w:tc>
          <w:tcPr>
            <w:tcW w:w="800" w:type="dxa"/>
            <w:shd w:val="clear" w:color="auto" w:fill="auto"/>
          </w:tcPr>
          <w:p w:rsidR="00E00ACF" w:rsidRPr="00A51145" w:rsidRDefault="00E00ACF" w:rsidP="00455A0C">
            <w:pPr>
              <w:pStyle w:val="TAL"/>
              <w:rPr>
                <w:rFonts w:hint="eastAsia"/>
                <w:sz w:val="16"/>
                <w:szCs w:val="16"/>
                <w:lang w:val="en-GB" w:eastAsia="zh-CN"/>
              </w:rPr>
            </w:pPr>
            <w:r w:rsidRPr="00A51145">
              <w:rPr>
                <w:sz w:val="16"/>
                <w:szCs w:val="16"/>
                <w:lang w:val="en-GB" w:eastAsia="zh-CN"/>
              </w:rPr>
              <w:t>2018-06</w:t>
            </w:r>
          </w:p>
        </w:tc>
        <w:tc>
          <w:tcPr>
            <w:tcW w:w="800" w:type="dxa"/>
            <w:shd w:val="clear" w:color="auto" w:fill="auto"/>
          </w:tcPr>
          <w:p w:rsidR="00E00ACF" w:rsidRPr="00B33F98" w:rsidRDefault="00E00ACF" w:rsidP="00455A0C">
            <w:pPr>
              <w:pStyle w:val="TAL"/>
              <w:rPr>
                <w:rFonts w:hint="eastAsia"/>
                <w:sz w:val="16"/>
                <w:szCs w:val="16"/>
                <w:lang w:val="en-GB" w:eastAsia="zh-CN"/>
              </w:rPr>
            </w:pPr>
            <w:r>
              <w:rPr>
                <w:sz w:val="16"/>
                <w:szCs w:val="16"/>
                <w:lang w:val="en-GB" w:eastAsia="zh-CN"/>
              </w:rPr>
              <w:t>SA#80</w:t>
            </w:r>
          </w:p>
        </w:tc>
        <w:tc>
          <w:tcPr>
            <w:tcW w:w="1094" w:type="dxa"/>
            <w:shd w:val="clear" w:color="auto" w:fill="auto"/>
          </w:tcPr>
          <w:p w:rsidR="00E00ACF" w:rsidRDefault="00E00ACF" w:rsidP="00A630D0">
            <w:pPr>
              <w:pStyle w:val="TAL"/>
              <w:jc w:val="center"/>
              <w:rPr>
                <w:rFonts w:cs="Arial"/>
                <w:color w:val="000000"/>
                <w:sz w:val="16"/>
                <w:szCs w:val="16"/>
                <w:lang w:val="en-GB" w:eastAsia="zh-CN"/>
              </w:rPr>
            </w:pPr>
          </w:p>
        </w:tc>
        <w:tc>
          <w:tcPr>
            <w:tcW w:w="567" w:type="dxa"/>
            <w:shd w:val="clear" w:color="auto" w:fill="auto"/>
          </w:tcPr>
          <w:p w:rsidR="00E00ACF" w:rsidRPr="00F20DCA" w:rsidRDefault="00E00ACF" w:rsidP="002A79E3">
            <w:pPr>
              <w:pStyle w:val="TAL"/>
              <w:rPr>
                <w:sz w:val="16"/>
                <w:lang w:val="en-GB"/>
              </w:rPr>
            </w:pPr>
          </w:p>
        </w:tc>
        <w:tc>
          <w:tcPr>
            <w:tcW w:w="425" w:type="dxa"/>
            <w:shd w:val="clear" w:color="auto" w:fill="auto"/>
          </w:tcPr>
          <w:p w:rsidR="00E00ACF" w:rsidRPr="00B33F98" w:rsidRDefault="00E00ACF" w:rsidP="002A79E3">
            <w:pPr>
              <w:pStyle w:val="TAL"/>
              <w:rPr>
                <w:b/>
                <w:sz w:val="16"/>
                <w:lang w:val="en-GB"/>
              </w:rPr>
            </w:pPr>
          </w:p>
        </w:tc>
        <w:tc>
          <w:tcPr>
            <w:tcW w:w="425" w:type="dxa"/>
            <w:shd w:val="clear" w:color="auto" w:fill="auto"/>
          </w:tcPr>
          <w:p w:rsidR="00E00ACF" w:rsidRPr="00B33F98" w:rsidRDefault="00E00ACF" w:rsidP="002A79E3">
            <w:pPr>
              <w:pStyle w:val="TAL"/>
              <w:rPr>
                <w:b/>
                <w:sz w:val="16"/>
                <w:lang w:val="en-GB"/>
              </w:rPr>
            </w:pPr>
          </w:p>
        </w:tc>
        <w:tc>
          <w:tcPr>
            <w:tcW w:w="4820" w:type="dxa"/>
            <w:shd w:val="clear" w:color="auto" w:fill="auto"/>
          </w:tcPr>
          <w:p w:rsidR="00E00ACF" w:rsidRDefault="00E00ACF" w:rsidP="008B0A31">
            <w:pPr>
              <w:pStyle w:val="TAL"/>
              <w:rPr>
                <w:rFonts w:cs="Arial"/>
                <w:color w:val="000000"/>
                <w:sz w:val="16"/>
                <w:szCs w:val="16"/>
                <w:lang w:val="en-GB"/>
              </w:rPr>
            </w:pPr>
            <w:r>
              <w:rPr>
                <w:rFonts w:cs="Arial"/>
                <w:color w:val="000000"/>
                <w:sz w:val="16"/>
                <w:szCs w:val="16"/>
                <w:lang w:val="en-GB"/>
              </w:rPr>
              <w:t>Upgrade to change control version</w:t>
            </w:r>
          </w:p>
        </w:tc>
        <w:tc>
          <w:tcPr>
            <w:tcW w:w="708" w:type="dxa"/>
            <w:shd w:val="clear" w:color="auto" w:fill="auto"/>
          </w:tcPr>
          <w:p w:rsidR="00E00ACF" w:rsidRDefault="00E00ACF" w:rsidP="00A630D0">
            <w:pPr>
              <w:pStyle w:val="TAL"/>
              <w:rPr>
                <w:sz w:val="16"/>
                <w:szCs w:val="16"/>
                <w:lang w:val="en-GB" w:eastAsia="zh-CN"/>
              </w:rPr>
            </w:pPr>
            <w:r>
              <w:rPr>
                <w:sz w:val="16"/>
                <w:szCs w:val="16"/>
                <w:lang w:val="en-GB" w:eastAsia="zh-CN"/>
              </w:rPr>
              <w:t>15.0.0</w:t>
            </w:r>
          </w:p>
        </w:tc>
      </w:tr>
      <w:tr w:rsidR="009A3663" w:rsidRPr="00A06DE9" w:rsidTr="005638BF">
        <w:tblPrEx>
          <w:tblCellMar>
            <w:top w:w="0" w:type="dxa"/>
            <w:bottom w:w="0" w:type="dxa"/>
          </w:tblCellMar>
        </w:tblPrEx>
        <w:tc>
          <w:tcPr>
            <w:tcW w:w="800" w:type="dxa"/>
            <w:shd w:val="clear" w:color="auto" w:fill="auto"/>
          </w:tcPr>
          <w:p w:rsidR="009A3663" w:rsidRPr="00A51145" w:rsidRDefault="009A3663" w:rsidP="00455A0C">
            <w:pPr>
              <w:pStyle w:val="TAL"/>
              <w:rPr>
                <w:sz w:val="16"/>
                <w:szCs w:val="16"/>
                <w:lang w:val="en-GB" w:eastAsia="zh-CN"/>
              </w:rPr>
            </w:pPr>
            <w:r w:rsidRPr="00A51145">
              <w:rPr>
                <w:sz w:val="16"/>
                <w:szCs w:val="16"/>
                <w:lang w:val="en-GB" w:eastAsia="zh-CN"/>
              </w:rPr>
              <w:t>2018-09</w:t>
            </w:r>
          </w:p>
        </w:tc>
        <w:tc>
          <w:tcPr>
            <w:tcW w:w="800" w:type="dxa"/>
            <w:shd w:val="clear" w:color="auto" w:fill="auto"/>
          </w:tcPr>
          <w:p w:rsidR="009A3663" w:rsidRDefault="009A3663" w:rsidP="00455A0C">
            <w:pPr>
              <w:pStyle w:val="TAL"/>
              <w:rPr>
                <w:sz w:val="16"/>
                <w:szCs w:val="16"/>
                <w:lang w:val="en-GB" w:eastAsia="zh-CN"/>
              </w:rPr>
            </w:pPr>
            <w:r>
              <w:rPr>
                <w:sz w:val="16"/>
                <w:szCs w:val="16"/>
                <w:lang w:val="en-GB" w:eastAsia="zh-CN"/>
              </w:rPr>
              <w:t>SA#81</w:t>
            </w:r>
          </w:p>
        </w:tc>
        <w:tc>
          <w:tcPr>
            <w:tcW w:w="1094" w:type="dxa"/>
            <w:shd w:val="clear" w:color="auto" w:fill="auto"/>
          </w:tcPr>
          <w:p w:rsidR="009A3663" w:rsidRDefault="009A3663" w:rsidP="00A630D0">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9A3663" w:rsidRPr="00F20DCA" w:rsidRDefault="009A3663" w:rsidP="002A79E3">
            <w:pPr>
              <w:pStyle w:val="TAL"/>
              <w:rPr>
                <w:sz w:val="16"/>
                <w:lang w:val="en-GB"/>
              </w:rPr>
            </w:pPr>
            <w:r w:rsidRPr="00F20DCA">
              <w:rPr>
                <w:sz w:val="16"/>
                <w:lang w:val="en-GB"/>
              </w:rPr>
              <w:t>0002</w:t>
            </w:r>
          </w:p>
        </w:tc>
        <w:tc>
          <w:tcPr>
            <w:tcW w:w="425" w:type="dxa"/>
            <w:shd w:val="clear" w:color="auto" w:fill="auto"/>
          </w:tcPr>
          <w:p w:rsidR="009A3663" w:rsidRPr="005638BF" w:rsidRDefault="009A3663" w:rsidP="002A79E3">
            <w:pPr>
              <w:pStyle w:val="TAL"/>
              <w:rPr>
                <w:sz w:val="16"/>
                <w:lang w:val="en-GB"/>
              </w:rPr>
            </w:pPr>
            <w:r w:rsidRPr="005638BF">
              <w:rPr>
                <w:sz w:val="16"/>
                <w:lang w:val="en-GB"/>
              </w:rPr>
              <w:t>-</w:t>
            </w:r>
          </w:p>
        </w:tc>
        <w:tc>
          <w:tcPr>
            <w:tcW w:w="425" w:type="dxa"/>
            <w:shd w:val="clear" w:color="auto" w:fill="auto"/>
          </w:tcPr>
          <w:p w:rsidR="009A3663" w:rsidRPr="005638BF" w:rsidRDefault="009A3663" w:rsidP="002A79E3">
            <w:pPr>
              <w:pStyle w:val="TAL"/>
              <w:rPr>
                <w:sz w:val="16"/>
                <w:lang w:val="en-GB"/>
              </w:rPr>
            </w:pPr>
            <w:r w:rsidRPr="005638BF">
              <w:rPr>
                <w:sz w:val="16"/>
                <w:lang w:val="en-GB"/>
              </w:rPr>
              <w:t>B</w:t>
            </w:r>
          </w:p>
        </w:tc>
        <w:tc>
          <w:tcPr>
            <w:tcW w:w="4820" w:type="dxa"/>
            <w:shd w:val="clear" w:color="auto" w:fill="auto"/>
          </w:tcPr>
          <w:p w:rsidR="009A3663" w:rsidRDefault="009A3663" w:rsidP="008B0A31">
            <w:pPr>
              <w:pStyle w:val="TAL"/>
              <w:rPr>
                <w:rFonts w:cs="Arial"/>
                <w:color w:val="000000"/>
                <w:sz w:val="16"/>
                <w:szCs w:val="16"/>
                <w:lang w:val="en-GB"/>
              </w:rPr>
            </w:pPr>
            <w:r w:rsidRPr="00F20DCA">
              <w:rPr>
                <w:rFonts w:cs="Arial"/>
                <w:color w:val="000000"/>
                <w:sz w:val="16"/>
                <w:szCs w:val="16"/>
                <w:lang w:val="en-GB"/>
              </w:rPr>
              <w:t>Charging Session Definition</w:t>
            </w:r>
          </w:p>
        </w:tc>
        <w:tc>
          <w:tcPr>
            <w:tcW w:w="708" w:type="dxa"/>
            <w:shd w:val="clear" w:color="auto" w:fill="auto"/>
          </w:tcPr>
          <w:p w:rsidR="009A3663" w:rsidRDefault="009A3663" w:rsidP="00A630D0">
            <w:pPr>
              <w:pStyle w:val="TAL"/>
              <w:rPr>
                <w:sz w:val="16"/>
                <w:szCs w:val="16"/>
                <w:lang w:val="en-GB" w:eastAsia="zh-CN"/>
              </w:rPr>
            </w:pPr>
            <w:r>
              <w:rPr>
                <w:sz w:val="16"/>
                <w:szCs w:val="16"/>
                <w:lang w:val="en-GB" w:eastAsia="zh-CN"/>
              </w:rPr>
              <w:t>15.1.0</w:t>
            </w:r>
          </w:p>
        </w:tc>
      </w:tr>
      <w:tr w:rsidR="009A3663" w:rsidRPr="00A06DE9" w:rsidTr="005638BF">
        <w:tblPrEx>
          <w:tblCellMar>
            <w:top w:w="0" w:type="dxa"/>
            <w:bottom w:w="0" w:type="dxa"/>
          </w:tblCellMar>
        </w:tblPrEx>
        <w:tc>
          <w:tcPr>
            <w:tcW w:w="800" w:type="dxa"/>
            <w:shd w:val="clear" w:color="auto" w:fill="auto"/>
          </w:tcPr>
          <w:p w:rsidR="009A3663" w:rsidRPr="00A51145" w:rsidRDefault="009A3663" w:rsidP="009A3663">
            <w:pPr>
              <w:pStyle w:val="TAL"/>
              <w:rPr>
                <w:sz w:val="16"/>
                <w:szCs w:val="16"/>
                <w:lang w:val="en-GB" w:eastAsia="zh-CN"/>
              </w:rPr>
            </w:pPr>
            <w:r w:rsidRPr="00A51145">
              <w:rPr>
                <w:sz w:val="16"/>
                <w:szCs w:val="16"/>
                <w:lang w:val="en-GB" w:eastAsia="zh-CN"/>
              </w:rPr>
              <w:t>2018-09</w:t>
            </w:r>
          </w:p>
        </w:tc>
        <w:tc>
          <w:tcPr>
            <w:tcW w:w="800" w:type="dxa"/>
            <w:shd w:val="clear" w:color="auto" w:fill="auto"/>
          </w:tcPr>
          <w:p w:rsidR="009A3663" w:rsidRDefault="009A3663" w:rsidP="009A3663">
            <w:pPr>
              <w:pStyle w:val="TAL"/>
              <w:rPr>
                <w:sz w:val="16"/>
                <w:szCs w:val="16"/>
                <w:lang w:val="en-GB" w:eastAsia="zh-CN"/>
              </w:rPr>
            </w:pPr>
            <w:r>
              <w:rPr>
                <w:sz w:val="16"/>
                <w:szCs w:val="16"/>
                <w:lang w:val="en-GB" w:eastAsia="zh-CN"/>
              </w:rPr>
              <w:t>SA#81</w:t>
            </w:r>
          </w:p>
        </w:tc>
        <w:tc>
          <w:tcPr>
            <w:tcW w:w="1094" w:type="dxa"/>
            <w:shd w:val="clear" w:color="auto" w:fill="auto"/>
          </w:tcPr>
          <w:p w:rsidR="009A3663" w:rsidRDefault="009A3663" w:rsidP="009A3663">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9A3663" w:rsidRPr="00F20DCA" w:rsidRDefault="009A3663" w:rsidP="009A3663">
            <w:pPr>
              <w:pStyle w:val="TAL"/>
              <w:rPr>
                <w:sz w:val="16"/>
                <w:lang w:val="en-GB"/>
              </w:rPr>
            </w:pPr>
            <w:r w:rsidRPr="00F20DCA">
              <w:rPr>
                <w:sz w:val="16"/>
                <w:lang w:val="en-GB"/>
              </w:rPr>
              <w:t>0003</w:t>
            </w:r>
          </w:p>
        </w:tc>
        <w:tc>
          <w:tcPr>
            <w:tcW w:w="425" w:type="dxa"/>
            <w:shd w:val="clear" w:color="auto" w:fill="auto"/>
          </w:tcPr>
          <w:p w:rsidR="009A3663" w:rsidRPr="005638BF" w:rsidRDefault="009A3663" w:rsidP="009A3663">
            <w:pPr>
              <w:pStyle w:val="TAL"/>
              <w:rPr>
                <w:sz w:val="16"/>
                <w:lang w:val="en-GB"/>
              </w:rPr>
            </w:pPr>
            <w:r w:rsidRPr="005638BF">
              <w:rPr>
                <w:sz w:val="16"/>
                <w:lang w:val="en-GB"/>
              </w:rPr>
              <w:t>-</w:t>
            </w:r>
          </w:p>
        </w:tc>
        <w:tc>
          <w:tcPr>
            <w:tcW w:w="425" w:type="dxa"/>
            <w:shd w:val="clear" w:color="auto" w:fill="auto"/>
          </w:tcPr>
          <w:p w:rsidR="009A3663" w:rsidRPr="005638BF" w:rsidRDefault="002209EC" w:rsidP="009A3663">
            <w:pPr>
              <w:pStyle w:val="TAL"/>
              <w:rPr>
                <w:sz w:val="16"/>
                <w:lang w:val="en-GB"/>
              </w:rPr>
            </w:pPr>
            <w:r w:rsidRPr="005638BF">
              <w:rPr>
                <w:sz w:val="16"/>
                <w:lang w:val="en-GB"/>
              </w:rPr>
              <w:t>F</w:t>
            </w:r>
          </w:p>
        </w:tc>
        <w:tc>
          <w:tcPr>
            <w:tcW w:w="4820" w:type="dxa"/>
            <w:shd w:val="clear" w:color="auto" w:fill="auto"/>
          </w:tcPr>
          <w:p w:rsidR="009A3663" w:rsidRDefault="009A3663" w:rsidP="00F436D2">
            <w:pPr>
              <w:pStyle w:val="TAL"/>
              <w:rPr>
                <w:rFonts w:cs="Arial"/>
                <w:color w:val="000000"/>
                <w:sz w:val="16"/>
                <w:szCs w:val="16"/>
                <w:lang w:val="en-GB" w:eastAsia="zh-CN"/>
              </w:rPr>
            </w:pPr>
            <w:r w:rsidRPr="00F20DCA">
              <w:rPr>
                <w:rFonts w:cs="Arial"/>
                <w:color w:val="000000"/>
                <w:sz w:val="16"/>
                <w:szCs w:val="16"/>
                <w:lang w:val="en-GB" w:eastAsia="zh-CN"/>
              </w:rPr>
              <w:t>Correction on CTF in 5G Charging</w:t>
            </w:r>
          </w:p>
        </w:tc>
        <w:tc>
          <w:tcPr>
            <w:tcW w:w="708" w:type="dxa"/>
            <w:shd w:val="clear" w:color="auto" w:fill="auto"/>
          </w:tcPr>
          <w:p w:rsidR="009A3663" w:rsidRDefault="009A3663" w:rsidP="009A3663">
            <w:pPr>
              <w:pStyle w:val="TAL"/>
              <w:rPr>
                <w:sz w:val="16"/>
                <w:szCs w:val="16"/>
                <w:lang w:val="en-GB" w:eastAsia="zh-CN"/>
              </w:rPr>
            </w:pPr>
            <w:r>
              <w:rPr>
                <w:sz w:val="16"/>
                <w:szCs w:val="16"/>
                <w:lang w:val="en-GB" w:eastAsia="zh-CN"/>
              </w:rPr>
              <w:t>15.1.0</w:t>
            </w:r>
          </w:p>
        </w:tc>
      </w:tr>
      <w:tr w:rsidR="002209EC" w:rsidRPr="00A06DE9" w:rsidTr="005638BF">
        <w:tblPrEx>
          <w:tblCellMar>
            <w:top w:w="0" w:type="dxa"/>
            <w:bottom w:w="0" w:type="dxa"/>
          </w:tblCellMar>
        </w:tblPrEx>
        <w:tc>
          <w:tcPr>
            <w:tcW w:w="800" w:type="dxa"/>
            <w:shd w:val="clear" w:color="auto" w:fill="auto"/>
          </w:tcPr>
          <w:p w:rsidR="002209EC" w:rsidRPr="00A51145" w:rsidRDefault="002209EC" w:rsidP="002209EC">
            <w:pPr>
              <w:pStyle w:val="TAL"/>
              <w:rPr>
                <w:sz w:val="16"/>
                <w:szCs w:val="16"/>
                <w:lang w:val="en-GB" w:eastAsia="zh-CN"/>
              </w:rPr>
            </w:pPr>
            <w:r w:rsidRPr="00A51145">
              <w:rPr>
                <w:sz w:val="16"/>
                <w:szCs w:val="16"/>
                <w:lang w:val="en-GB" w:eastAsia="zh-CN"/>
              </w:rPr>
              <w:t>2018-09</w:t>
            </w:r>
          </w:p>
        </w:tc>
        <w:tc>
          <w:tcPr>
            <w:tcW w:w="800" w:type="dxa"/>
            <w:shd w:val="clear" w:color="auto" w:fill="auto"/>
          </w:tcPr>
          <w:p w:rsidR="002209EC" w:rsidRDefault="002209EC" w:rsidP="002209EC">
            <w:pPr>
              <w:pStyle w:val="TAL"/>
              <w:rPr>
                <w:sz w:val="16"/>
                <w:szCs w:val="16"/>
                <w:lang w:val="en-GB" w:eastAsia="zh-CN"/>
              </w:rPr>
            </w:pPr>
            <w:r>
              <w:rPr>
                <w:sz w:val="16"/>
                <w:szCs w:val="16"/>
                <w:lang w:val="en-GB" w:eastAsia="zh-CN"/>
              </w:rPr>
              <w:t>SA#81</w:t>
            </w:r>
          </w:p>
        </w:tc>
        <w:tc>
          <w:tcPr>
            <w:tcW w:w="1094" w:type="dxa"/>
            <w:shd w:val="clear" w:color="auto" w:fill="auto"/>
          </w:tcPr>
          <w:p w:rsidR="002209EC" w:rsidRDefault="002209EC" w:rsidP="002209EC">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2209EC" w:rsidRPr="00F20DCA" w:rsidRDefault="002209EC" w:rsidP="002209EC">
            <w:pPr>
              <w:pStyle w:val="TAL"/>
              <w:rPr>
                <w:sz w:val="16"/>
                <w:lang w:val="en-GB"/>
              </w:rPr>
            </w:pPr>
            <w:r w:rsidRPr="00F20DCA">
              <w:rPr>
                <w:sz w:val="16"/>
                <w:lang w:val="en-GB"/>
              </w:rPr>
              <w:t>0004</w:t>
            </w:r>
          </w:p>
        </w:tc>
        <w:tc>
          <w:tcPr>
            <w:tcW w:w="425" w:type="dxa"/>
            <w:shd w:val="clear" w:color="auto" w:fill="auto"/>
          </w:tcPr>
          <w:p w:rsidR="002209EC" w:rsidRPr="005638BF" w:rsidRDefault="002209EC" w:rsidP="002209EC">
            <w:pPr>
              <w:pStyle w:val="TAL"/>
              <w:rPr>
                <w:sz w:val="16"/>
                <w:lang w:val="en-GB"/>
              </w:rPr>
            </w:pPr>
            <w:r w:rsidRPr="005638BF">
              <w:rPr>
                <w:sz w:val="16"/>
                <w:lang w:val="en-GB"/>
              </w:rPr>
              <w:t>1</w:t>
            </w:r>
          </w:p>
        </w:tc>
        <w:tc>
          <w:tcPr>
            <w:tcW w:w="425" w:type="dxa"/>
            <w:shd w:val="clear" w:color="auto" w:fill="auto"/>
          </w:tcPr>
          <w:p w:rsidR="002209EC" w:rsidRPr="005638BF" w:rsidRDefault="002209EC" w:rsidP="002209EC">
            <w:pPr>
              <w:pStyle w:val="TAL"/>
              <w:rPr>
                <w:sz w:val="16"/>
                <w:lang w:val="en-GB"/>
              </w:rPr>
            </w:pPr>
            <w:r w:rsidRPr="005638BF">
              <w:rPr>
                <w:sz w:val="16"/>
                <w:lang w:val="en-GB"/>
              </w:rPr>
              <w:t>B</w:t>
            </w:r>
          </w:p>
        </w:tc>
        <w:tc>
          <w:tcPr>
            <w:tcW w:w="4820" w:type="dxa"/>
            <w:shd w:val="clear" w:color="auto" w:fill="auto"/>
          </w:tcPr>
          <w:p w:rsidR="002209EC" w:rsidRDefault="002209EC" w:rsidP="00F436D2">
            <w:pPr>
              <w:pStyle w:val="TAL"/>
              <w:rPr>
                <w:rFonts w:cs="Arial"/>
                <w:color w:val="000000"/>
                <w:sz w:val="16"/>
                <w:szCs w:val="16"/>
                <w:lang w:val="en-GB" w:eastAsia="zh-CN"/>
              </w:rPr>
            </w:pPr>
            <w:r w:rsidRPr="00F20DCA">
              <w:rPr>
                <w:rFonts w:cs="Arial"/>
                <w:color w:val="000000"/>
                <w:sz w:val="16"/>
                <w:szCs w:val="16"/>
                <w:lang w:val="en-GB" w:eastAsia="zh-CN"/>
              </w:rPr>
              <w:t>Introduce Use of NRF Framework</w:t>
            </w:r>
          </w:p>
        </w:tc>
        <w:tc>
          <w:tcPr>
            <w:tcW w:w="708" w:type="dxa"/>
            <w:shd w:val="clear" w:color="auto" w:fill="auto"/>
          </w:tcPr>
          <w:p w:rsidR="002209EC" w:rsidRDefault="002209EC" w:rsidP="002209EC">
            <w:pPr>
              <w:pStyle w:val="TAL"/>
              <w:rPr>
                <w:sz w:val="16"/>
                <w:szCs w:val="16"/>
                <w:lang w:val="en-GB" w:eastAsia="zh-CN"/>
              </w:rPr>
            </w:pPr>
            <w:r>
              <w:rPr>
                <w:sz w:val="16"/>
                <w:szCs w:val="16"/>
                <w:lang w:val="en-GB" w:eastAsia="zh-CN"/>
              </w:rPr>
              <w:t>15.1.0</w:t>
            </w:r>
          </w:p>
        </w:tc>
      </w:tr>
      <w:tr w:rsidR="00D84D09" w:rsidRPr="00A06DE9" w:rsidTr="005638BF">
        <w:tblPrEx>
          <w:tblCellMar>
            <w:top w:w="0" w:type="dxa"/>
            <w:bottom w:w="0" w:type="dxa"/>
          </w:tblCellMar>
        </w:tblPrEx>
        <w:tc>
          <w:tcPr>
            <w:tcW w:w="800" w:type="dxa"/>
            <w:shd w:val="clear" w:color="auto" w:fill="auto"/>
          </w:tcPr>
          <w:p w:rsidR="00D84D09" w:rsidRPr="00A51145" w:rsidRDefault="00D84D09" w:rsidP="00D84D09">
            <w:pPr>
              <w:pStyle w:val="TAL"/>
              <w:rPr>
                <w:sz w:val="16"/>
                <w:szCs w:val="16"/>
                <w:lang w:val="en-GB" w:eastAsia="zh-CN"/>
              </w:rPr>
            </w:pPr>
            <w:r w:rsidRPr="00A51145">
              <w:rPr>
                <w:sz w:val="16"/>
                <w:szCs w:val="16"/>
                <w:lang w:val="en-GB" w:eastAsia="zh-CN"/>
              </w:rPr>
              <w:t>2018-09</w:t>
            </w:r>
          </w:p>
        </w:tc>
        <w:tc>
          <w:tcPr>
            <w:tcW w:w="800" w:type="dxa"/>
            <w:shd w:val="clear" w:color="auto" w:fill="auto"/>
          </w:tcPr>
          <w:p w:rsidR="00D84D09" w:rsidRDefault="00D84D09" w:rsidP="00D84D09">
            <w:pPr>
              <w:pStyle w:val="TAL"/>
              <w:rPr>
                <w:sz w:val="16"/>
                <w:szCs w:val="16"/>
                <w:lang w:val="en-GB" w:eastAsia="zh-CN"/>
              </w:rPr>
            </w:pPr>
            <w:r>
              <w:rPr>
                <w:sz w:val="16"/>
                <w:szCs w:val="16"/>
                <w:lang w:val="en-GB" w:eastAsia="zh-CN"/>
              </w:rPr>
              <w:t>SA#81</w:t>
            </w:r>
          </w:p>
        </w:tc>
        <w:tc>
          <w:tcPr>
            <w:tcW w:w="1094" w:type="dxa"/>
            <w:shd w:val="clear" w:color="auto" w:fill="auto"/>
          </w:tcPr>
          <w:p w:rsidR="00D84D09" w:rsidRDefault="00D84D09" w:rsidP="00D84D09">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D84D09" w:rsidRPr="00F20DCA" w:rsidRDefault="00D84D09" w:rsidP="00D84D09">
            <w:pPr>
              <w:pStyle w:val="TAL"/>
              <w:rPr>
                <w:sz w:val="16"/>
                <w:lang w:val="en-GB"/>
              </w:rPr>
            </w:pPr>
            <w:r w:rsidRPr="00F20DCA">
              <w:rPr>
                <w:sz w:val="16"/>
                <w:lang w:val="en-GB"/>
              </w:rPr>
              <w:t>0005</w:t>
            </w:r>
          </w:p>
        </w:tc>
        <w:tc>
          <w:tcPr>
            <w:tcW w:w="425" w:type="dxa"/>
            <w:shd w:val="clear" w:color="auto" w:fill="auto"/>
          </w:tcPr>
          <w:p w:rsidR="00D84D09" w:rsidRPr="005638BF" w:rsidRDefault="00D84D09" w:rsidP="00D84D09">
            <w:pPr>
              <w:pStyle w:val="TAL"/>
              <w:rPr>
                <w:sz w:val="16"/>
                <w:lang w:val="en-GB"/>
              </w:rPr>
            </w:pPr>
            <w:r w:rsidRPr="005638BF">
              <w:rPr>
                <w:sz w:val="16"/>
                <w:lang w:val="en-GB"/>
              </w:rPr>
              <w:t>-</w:t>
            </w:r>
          </w:p>
        </w:tc>
        <w:tc>
          <w:tcPr>
            <w:tcW w:w="425" w:type="dxa"/>
            <w:shd w:val="clear" w:color="auto" w:fill="auto"/>
          </w:tcPr>
          <w:p w:rsidR="00D84D09" w:rsidRPr="005638BF" w:rsidRDefault="00D84D09" w:rsidP="00D84D09">
            <w:pPr>
              <w:pStyle w:val="TAL"/>
              <w:rPr>
                <w:sz w:val="16"/>
                <w:lang w:val="en-GB"/>
              </w:rPr>
            </w:pPr>
            <w:r w:rsidRPr="005638BF">
              <w:rPr>
                <w:sz w:val="16"/>
                <w:lang w:val="en-GB"/>
              </w:rPr>
              <w:t>B</w:t>
            </w:r>
          </w:p>
        </w:tc>
        <w:tc>
          <w:tcPr>
            <w:tcW w:w="4820" w:type="dxa"/>
            <w:shd w:val="clear" w:color="auto" w:fill="auto"/>
          </w:tcPr>
          <w:p w:rsidR="00D84D09" w:rsidRDefault="00D84D09" w:rsidP="00F436D2">
            <w:pPr>
              <w:pStyle w:val="TAL"/>
              <w:rPr>
                <w:rFonts w:cs="Arial"/>
                <w:color w:val="000000"/>
                <w:sz w:val="16"/>
                <w:szCs w:val="16"/>
                <w:lang w:val="en-GB" w:eastAsia="zh-CN"/>
              </w:rPr>
            </w:pPr>
            <w:r w:rsidRPr="00F20DCA">
              <w:rPr>
                <w:rFonts w:cs="Arial"/>
                <w:color w:val="000000"/>
                <w:sz w:val="16"/>
                <w:szCs w:val="16"/>
                <w:lang w:val="en-GB" w:eastAsia="zh-CN"/>
              </w:rPr>
              <w:t>Update combined scenarios</w:t>
            </w:r>
          </w:p>
        </w:tc>
        <w:tc>
          <w:tcPr>
            <w:tcW w:w="708" w:type="dxa"/>
            <w:shd w:val="clear" w:color="auto" w:fill="auto"/>
          </w:tcPr>
          <w:p w:rsidR="00D84D09" w:rsidRDefault="00D84D09" w:rsidP="00D84D09">
            <w:pPr>
              <w:pStyle w:val="TAL"/>
              <w:rPr>
                <w:sz w:val="16"/>
                <w:szCs w:val="16"/>
                <w:lang w:val="en-GB" w:eastAsia="zh-CN"/>
              </w:rPr>
            </w:pPr>
            <w:r>
              <w:rPr>
                <w:sz w:val="16"/>
                <w:szCs w:val="16"/>
                <w:lang w:val="en-GB" w:eastAsia="zh-CN"/>
              </w:rPr>
              <w:t>15.1.0</w:t>
            </w:r>
          </w:p>
        </w:tc>
      </w:tr>
      <w:tr w:rsidR="00F436D2" w:rsidRPr="00A06DE9" w:rsidTr="005638BF">
        <w:tblPrEx>
          <w:tblCellMar>
            <w:top w:w="0" w:type="dxa"/>
            <w:bottom w:w="0" w:type="dxa"/>
          </w:tblCellMar>
        </w:tblPrEx>
        <w:tc>
          <w:tcPr>
            <w:tcW w:w="800" w:type="dxa"/>
            <w:shd w:val="clear" w:color="auto" w:fill="auto"/>
          </w:tcPr>
          <w:p w:rsidR="00F436D2" w:rsidRPr="00A51145" w:rsidRDefault="00F436D2" w:rsidP="00F436D2">
            <w:pPr>
              <w:pStyle w:val="TAL"/>
              <w:rPr>
                <w:sz w:val="16"/>
                <w:szCs w:val="16"/>
                <w:lang w:val="en-GB" w:eastAsia="zh-CN"/>
              </w:rPr>
            </w:pPr>
            <w:r w:rsidRPr="00A51145">
              <w:rPr>
                <w:sz w:val="16"/>
                <w:szCs w:val="16"/>
                <w:lang w:val="en-GB" w:eastAsia="zh-CN"/>
              </w:rPr>
              <w:t>2018-09</w:t>
            </w:r>
          </w:p>
        </w:tc>
        <w:tc>
          <w:tcPr>
            <w:tcW w:w="800" w:type="dxa"/>
            <w:shd w:val="clear" w:color="auto" w:fill="auto"/>
          </w:tcPr>
          <w:p w:rsidR="00F436D2" w:rsidRDefault="00F436D2" w:rsidP="00F436D2">
            <w:pPr>
              <w:pStyle w:val="TAL"/>
              <w:rPr>
                <w:sz w:val="16"/>
                <w:szCs w:val="16"/>
                <w:lang w:val="en-GB" w:eastAsia="zh-CN"/>
              </w:rPr>
            </w:pPr>
            <w:r>
              <w:rPr>
                <w:sz w:val="16"/>
                <w:szCs w:val="16"/>
                <w:lang w:val="en-GB" w:eastAsia="zh-CN"/>
              </w:rPr>
              <w:t>SA#81</w:t>
            </w:r>
          </w:p>
        </w:tc>
        <w:tc>
          <w:tcPr>
            <w:tcW w:w="1094" w:type="dxa"/>
            <w:shd w:val="clear" w:color="auto" w:fill="auto"/>
          </w:tcPr>
          <w:p w:rsidR="00F436D2" w:rsidRDefault="00F436D2" w:rsidP="00F436D2">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F436D2" w:rsidRPr="00F20DCA" w:rsidRDefault="00F436D2" w:rsidP="00F436D2">
            <w:pPr>
              <w:pStyle w:val="TAL"/>
              <w:rPr>
                <w:sz w:val="16"/>
                <w:lang w:val="en-GB"/>
              </w:rPr>
            </w:pPr>
            <w:r>
              <w:rPr>
                <w:sz w:val="16"/>
                <w:lang w:val="en-GB"/>
              </w:rPr>
              <w:t>0008</w:t>
            </w:r>
          </w:p>
        </w:tc>
        <w:tc>
          <w:tcPr>
            <w:tcW w:w="425" w:type="dxa"/>
            <w:shd w:val="clear" w:color="auto" w:fill="auto"/>
          </w:tcPr>
          <w:p w:rsidR="00F436D2" w:rsidRPr="005638BF" w:rsidRDefault="00F436D2" w:rsidP="00F436D2">
            <w:pPr>
              <w:pStyle w:val="TAL"/>
              <w:rPr>
                <w:sz w:val="16"/>
                <w:lang w:val="en-GB"/>
              </w:rPr>
            </w:pPr>
            <w:r w:rsidRPr="005638BF">
              <w:rPr>
                <w:sz w:val="16"/>
                <w:lang w:val="en-GB"/>
              </w:rPr>
              <w:t>1</w:t>
            </w:r>
          </w:p>
        </w:tc>
        <w:tc>
          <w:tcPr>
            <w:tcW w:w="425" w:type="dxa"/>
            <w:shd w:val="clear" w:color="auto" w:fill="auto"/>
          </w:tcPr>
          <w:p w:rsidR="00F436D2" w:rsidRPr="005638BF" w:rsidRDefault="00F436D2" w:rsidP="00F436D2">
            <w:pPr>
              <w:pStyle w:val="TAL"/>
              <w:rPr>
                <w:sz w:val="16"/>
                <w:lang w:val="en-GB"/>
              </w:rPr>
            </w:pPr>
            <w:r w:rsidRPr="005638BF">
              <w:rPr>
                <w:sz w:val="16"/>
                <w:lang w:val="en-GB"/>
              </w:rPr>
              <w:t>B</w:t>
            </w:r>
          </w:p>
        </w:tc>
        <w:tc>
          <w:tcPr>
            <w:tcW w:w="4820" w:type="dxa"/>
            <w:shd w:val="clear" w:color="auto" w:fill="auto"/>
          </w:tcPr>
          <w:p w:rsidR="00F436D2" w:rsidRDefault="00F436D2" w:rsidP="00F436D2">
            <w:pPr>
              <w:pStyle w:val="TAL"/>
              <w:rPr>
                <w:rFonts w:cs="Arial"/>
                <w:color w:val="000000"/>
                <w:sz w:val="16"/>
                <w:szCs w:val="16"/>
                <w:lang w:val="en-GB" w:eastAsia="zh-CN"/>
              </w:rPr>
            </w:pPr>
            <w:r w:rsidRPr="00F20DCA">
              <w:rPr>
                <w:rFonts w:cs="Arial"/>
                <w:color w:val="000000"/>
                <w:sz w:val="16"/>
                <w:szCs w:val="16"/>
                <w:lang w:val="en-GB" w:eastAsia="zh-CN"/>
              </w:rPr>
              <w:t>Correction on Message content</w:t>
            </w:r>
          </w:p>
        </w:tc>
        <w:tc>
          <w:tcPr>
            <w:tcW w:w="708" w:type="dxa"/>
            <w:shd w:val="clear" w:color="auto" w:fill="auto"/>
          </w:tcPr>
          <w:p w:rsidR="00F436D2" w:rsidRDefault="00F436D2" w:rsidP="00F436D2">
            <w:pPr>
              <w:pStyle w:val="TAL"/>
              <w:rPr>
                <w:sz w:val="16"/>
                <w:szCs w:val="16"/>
                <w:lang w:val="en-GB" w:eastAsia="zh-CN"/>
              </w:rPr>
            </w:pPr>
            <w:r>
              <w:rPr>
                <w:sz w:val="16"/>
                <w:szCs w:val="16"/>
                <w:lang w:val="en-GB" w:eastAsia="zh-CN"/>
              </w:rPr>
              <w:t>15.1.0</w:t>
            </w:r>
          </w:p>
        </w:tc>
      </w:tr>
      <w:tr w:rsidR="00400231" w:rsidRPr="00A06DE9" w:rsidTr="005638BF">
        <w:tblPrEx>
          <w:tblCellMar>
            <w:top w:w="0" w:type="dxa"/>
            <w:bottom w:w="0" w:type="dxa"/>
          </w:tblCellMar>
        </w:tblPrEx>
        <w:tc>
          <w:tcPr>
            <w:tcW w:w="800" w:type="dxa"/>
            <w:shd w:val="clear" w:color="auto" w:fill="auto"/>
          </w:tcPr>
          <w:p w:rsidR="00400231" w:rsidRPr="00A51145" w:rsidRDefault="00400231" w:rsidP="00400231">
            <w:pPr>
              <w:pStyle w:val="TAL"/>
              <w:rPr>
                <w:sz w:val="16"/>
                <w:szCs w:val="16"/>
                <w:lang w:val="en-GB" w:eastAsia="zh-CN"/>
              </w:rPr>
            </w:pPr>
            <w:r w:rsidRPr="00A51145">
              <w:rPr>
                <w:sz w:val="16"/>
                <w:szCs w:val="16"/>
                <w:lang w:val="en-GB" w:eastAsia="zh-CN"/>
              </w:rPr>
              <w:t>2018-09</w:t>
            </w:r>
          </w:p>
        </w:tc>
        <w:tc>
          <w:tcPr>
            <w:tcW w:w="800" w:type="dxa"/>
            <w:shd w:val="clear" w:color="auto" w:fill="auto"/>
          </w:tcPr>
          <w:p w:rsidR="00400231" w:rsidRDefault="00400231" w:rsidP="00400231">
            <w:pPr>
              <w:pStyle w:val="TAL"/>
              <w:rPr>
                <w:sz w:val="16"/>
                <w:szCs w:val="16"/>
                <w:lang w:val="en-GB" w:eastAsia="zh-CN"/>
              </w:rPr>
            </w:pPr>
            <w:r>
              <w:rPr>
                <w:sz w:val="16"/>
                <w:szCs w:val="16"/>
                <w:lang w:val="en-GB" w:eastAsia="zh-CN"/>
              </w:rPr>
              <w:t>SA#81</w:t>
            </w:r>
          </w:p>
        </w:tc>
        <w:tc>
          <w:tcPr>
            <w:tcW w:w="1094" w:type="dxa"/>
            <w:shd w:val="clear" w:color="auto" w:fill="auto"/>
          </w:tcPr>
          <w:p w:rsidR="00400231" w:rsidRDefault="00400231" w:rsidP="00400231">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400231" w:rsidRPr="00F20DCA" w:rsidRDefault="00400231" w:rsidP="00400231">
            <w:pPr>
              <w:pStyle w:val="TAL"/>
              <w:rPr>
                <w:sz w:val="16"/>
                <w:lang w:val="en-GB"/>
              </w:rPr>
            </w:pPr>
            <w:r>
              <w:rPr>
                <w:sz w:val="16"/>
                <w:lang w:val="en-GB"/>
              </w:rPr>
              <w:t>0009</w:t>
            </w:r>
          </w:p>
        </w:tc>
        <w:tc>
          <w:tcPr>
            <w:tcW w:w="425" w:type="dxa"/>
            <w:shd w:val="clear" w:color="auto" w:fill="auto"/>
          </w:tcPr>
          <w:p w:rsidR="00400231" w:rsidRPr="005638BF" w:rsidRDefault="00400231" w:rsidP="00400231">
            <w:pPr>
              <w:pStyle w:val="TAL"/>
              <w:rPr>
                <w:sz w:val="16"/>
                <w:lang w:val="en-GB"/>
              </w:rPr>
            </w:pPr>
            <w:r w:rsidRPr="005638BF">
              <w:rPr>
                <w:sz w:val="16"/>
                <w:lang w:val="en-GB"/>
              </w:rPr>
              <w:t>1</w:t>
            </w:r>
          </w:p>
        </w:tc>
        <w:tc>
          <w:tcPr>
            <w:tcW w:w="425" w:type="dxa"/>
            <w:shd w:val="clear" w:color="auto" w:fill="auto"/>
          </w:tcPr>
          <w:p w:rsidR="00400231" w:rsidRPr="005638BF" w:rsidRDefault="00400231" w:rsidP="00400231">
            <w:pPr>
              <w:pStyle w:val="TAL"/>
              <w:rPr>
                <w:sz w:val="16"/>
                <w:lang w:val="en-GB"/>
              </w:rPr>
            </w:pPr>
            <w:r w:rsidRPr="005638BF">
              <w:rPr>
                <w:sz w:val="16"/>
                <w:lang w:val="en-GB"/>
              </w:rPr>
              <w:t>B</w:t>
            </w:r>
          </w:p>
        </w:tc>
        <w:tc>
          <w:tcPr>
            <w:tcW w:w="4820" w:type="dxa"/>
            <w:shd w:val="clear" w:color="auto" w:fill="auto"/>
          </w:tcPr>
          <w:p w:rsidR="00400231" w:rsidRDefault="00400231" w:rsidP="00400231">
            <w:pPr>
              <w:pStyle w:val="TAL"/>
              <w:rPr>
                <w:rFonts w:cs="Arial"/>
                <w:color w:val="000000"/>
                <w:sz w:val="16"/>
                <w:szCs w:val="16"/>
                <w:lang w:val="en-GB"/>
              </w:rPr>
            </w:pPr>
            <w:r w:rsidRPr="00F20DCA">
              <w:rPr>
                <w:rFonts w:cs="Arial"/>
                <w:color w:val="000000"/>
                <w:sz w:val="16"/>
                <w:szCs w:val="16"/>
                <w:lang w:val="en-GB" w:eastAsia="zh-CN"/>
              </w:rPr>
              <w:t>Correction on Nchf_ConvergedCharging_Notify Service Operation</w:t>
            </w:r>
          </w:p>
        </w:tc>
        <w:tc>
          <w:tcPr>
            <w:tcW w:w="708" w:type="dxa"/>
            <w:shd w:val="clear" w:color="auto" w:fill="auto"/>
          </w:tcPr>
          <w:p w:rsidR="00400231" w:rsidRDefault="00400231" w:rsidP="00400231">
            <w:pPr>
              <w:pStyle w:val="TAL"/>
              <w:rPr>
                <w:sz w:val="16"/>
                <w:szCs w:val="16"/>
                <w:lang w:val="en-GB" w:eastAsia="zh-CN"/>
              </w:rPr>
            </w:pPr>
            <w:r>
              <w:rPr>
                <w:sz w:val="16"/>
                <w:szCs w:val="16"/>
                <w:lang w:val="en-GB" w:eastAsia="zh-CN"/>
              </w:rPr>
              <w:t>15.1.0</w:t>
            </w:r>
          </w:p>
        </w:tc>
      </w:tr>
      <w:tr w:rsidR="00EC0CE4" w:rsidRPr="00A06DE9" w:rsidTr="005638BF">
        <w:tblPrEx>
          <w:tblCellMar>
            <w:top w:w="0" w:type="dxa"/>
            <w:bottom w:w="0" w:type="dxa"/>
          </w:tblCellMar>
        </w:tblPrEx>
        <w:tc>
          <w:tcPr>
            <w:tcW w:w="800" w:type="dxa"/>
            <w:shd w:val="clear" w:color="auto" w:fill="auto"/>
          </w:tcPr>
          <w:p w:rsidR="00EC0CE4" w:rsidRPr="00A51145" w:rsidRDefault="00EC0CE4" w:rsidP="00EC0CE4">
            <w:pPr>
              <w:pStyle w:val="TAL"/>
              <w:rPr>
                <w:sz w:val="16"/>
                <w:szCs w:val="16"/>
                <w:lang w:val="en-GB" w:eastAsia="zh-CN"/>
              </w:rPr>
            </w:pPr>
            <w:r w:rsidRPr="00A51145">
              <w:rPr>
                <w:sz w:val="16"/>
                <w:szCs w:val="16"/>
                <w:lang w:val="en-GB" w:eastAsia="zh-CN"/>
              </w:rPr>
              <w:t>2018-09</w:t>
            </w:r>
          </w:p>
        </w:tc>
        <w:tc>
          <w:tcPr>
            <w:tcW w:w="800" w:type="dxa"/>
            <w:shd w:val="clear" w:color="auto" w:fill="auto"/>
          </w:tcPr>
          <w:p w:rsidR="00EC0CE4" w:rsidRDefault="00EC0CE4" w:rsidP="00EC0CE4">
            <w:pPr>
              <w:pStyle w:val="TAL"/>
              <w:rPr>
                <w:sz w:val="16"/>
                <w:szCs w:val="16"/>
                <w:lang w:val="en-GB" w:eastAsia="zh-CN"/>
              </w:rPr>
            </w:pPr>
            <w:r>
              <w:rPr>
                <w:sz w:val="16"/>
                <w:szCs w:val="16"/>
                <w:lang w:val="en-GB" w:eastAsia="zh-CN"/>
              </w:rPr>
              <w:t>SA#81</w:t>
            </w:r>
          </w:p>
        </w:tc>
        <w:tc>
          <w:tcPr>
            <w:tcW w:w="1094" w:type="dxa"/>
            <w:shd w:val="clear" w:color="auto" w:fill="auto"/>
          </w:tcPr>
          <w:p w:rsidR="00EC0CE4" w:rsidRDefault="00EC0CE4" w:rsidP="00EC0CE4">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EC0CE4" w:rsidRPr="00F20DCA" w:rsidRDefault="00EC0CE4" w:rsidP="00EC0CE4">
            <w:pPr>
              <w:pStyle w:val="TAL"/>
              <w:rPr>
                <w:sz w:val="16"/>
                <w:lang w:val="en-GB"/>
              </w:rPr>
            </w:pPr>
            <w:r>
              <w:rPr>
                <w:sz w:val="16"/>
                <w:lang w:val="en-GB"/>
              </w:rPr>
              <w:t>0010</w:t>
            </w:r>
          </w:p>
        </w:tc>
        <w:tc>
          <w:tcPr>
            <w:tcW w:w="425" w:type="dxa"/>
            <w:shd w:val="clear" w:color="auto" w:fill="auto"/>
          </w:tcPr>
          <w:p w:rsidR="00EC0CE4" w:rsidRPr="005638BF" w:rsidRDefault="00EC0CE4" w:rsidP="00EC0CE4">
            <w:pPr>
              <w:pStyle w:val="TAL"/>
              <w:rPr>
                <w:sz w:val="16"/>
                <w:lang w:val="en-GB"/>
              </w:rPr>
            </w:pPr>
            <w:r w:rsidRPr="005638BF">
              <w:rPr>
                <w:sz w:val="16"/>
                <w:lang w:val="en-GB"/>
              </w:rPr>
              <w:t>1</w:t>
            </w:r>
          </w:p>
        </w:tc>
        <w:tc>
          <w:tcPr>
            <w:tcW w:w="425" w:type="dxa"/>
            <w:shd w:val="clear" w:color="auto" w:fill="auto"/>
          </w:tcPr>
          <w:p w:rsidR="00EC0CE4" w:rsidRPr="005638BF" w:rsidRDefault="00EC0CE4" w:rsidP="00EC0CE4">
            <w:pPr>
              <w:pStyle w:val="TAL"/>
              <w:rPr>
                <w:sz w:val="16"/>
                <w:lang w:val="en-GB"/>
              </w:rPr>
            </w:pPr>
            <w:r w:rsidRPr="005638BF">
              <w:rPr>
                <w:sz w:val="16"/>
                <w:lang w:val="en-GB"/>
              </w:rPr>
              <w:t>B</w:t>
            </w:r>
          </w:p>
        </w:tc>
        <w:tc>
          <w:tcPr>
            <w:tcW w:w="4820" w:type="dxa"/>
            <w:shd w:val="clear" w:color="auto" w:fill="auto"/>
          </w:tcPr>
          <w:p w:rsidR="00EC0CE4" w:rsidRDefault="00EC0CE4" w:rsidP="00EC0CE4">
            <w:pPr>
              <w:pStyle w:val="TAL"/>
              <w:rPr>
                <w:rFonts w:cs="Arial"/>
                <w:color w:val="000000"/>
                <w:sz w:val="16"/>
                <w:szCs w:val="16"/>
                <w:lang w:val="en-GB" w:eastAsia="zh-CN"/>
              </w:rPr>
            </w:pPr>
            <w:r w:rsidRPr="00F20DCA">
              <w:rPr>
                <w:rFonts w:cs="Arial"/>
                <w:color w:val="000000"/>
                <w:sz w:val="16"/>
                <w:szCs w:val="16"/>
                <w:lang w:val="en-GB" w:eastAsia="zh-CN"/>
              </w:rPr>
              <w:t>Correction on the requirement for Converged Charging</w:t>
            </w:r>
          </w:p>
        </w:tc>
        <w:tc>
          <w:tcPr>
            <w:tcW w:w="708" w:type="dxa"/>
            <w:shd w:val="clear" w:color="auto" w:fill="auto"/>
          </w:tcPr>
          <w:p w:rsidR="00EC0CE4" w:rsidRDefault="00EC0CE4" w:rsidP="00EC0CE4">
            <w:pPr>
              <w:pStyle w:val="TAL"/>
              <w:rPr>
                <w:sz w:val="16"/>
                <w:szCs w:val="16"/>
                <w:lang w:val="en-GB" w:eastAsia="zh-CN"/>
              </w:rPr>
            </w:pPr>
            <w:r>
              <w:rPr>
                <w:sz w:val="16"/>
                <w:szCs w:val="16"/>
                <w:lang w:val="en-GB" w:eastAsia="zh-CN"/>
              </w:rPr>
              <w:t>15.1.0</w:t>
            </w:r>
          </w:p>
        </w:tc>
      </w:tr>
      <w:tr w:rsidR="005824C7" w:rsidRPr="00A06DE9" w:rsidTr="005638BF">
        <w:tblPrEx>
          <w:tblCellMar>
            <w:top w:w="0" w:type="dxa"/>
            <w:bottom w:w="0" w:type="dxa"/>
          </w:tblCellMar>
        </w:tblPrEx>
        <w:tc>
          <w:tcPr>
            <w:tcW w:w="800" w:type="dxa"/>
            <w:shd w:val="clear" w:color="auto" w:fill="auto"/>
          </w:tcPr>
          <w:p w:rsidR="005824C7" w:rsidRPr="00A51145" w:rsidRDefault="005824C7" w:rsidP="005824C7">
            <w:pPr>
              <w:pStyle w:val="TAL"/>
              <w:rPr>
                <w:sz w:val="16"/>
                <w:szCs w:val="16"/>
                <w:lang w:val="en-GB" w:eastAsia="zh-CN"/>
              </w:rPr>
            </w:pPr>
            <w:r w:rsidRPr="00A51145">
              <w:rPr>
                <w:sz w:val="16"/>
                <w:szCs w:val="16"/>
                <w:lang w:val="en-GB" w:eastAsia="zh-CN"/>
              </w:rPr>
              <w:t>2018-09</w:t>
            </w:r>
          </w:p>
        </w:tc>
        <w:tc>
          <w:tcPr>
            <w:tcW w:w="800" w:type="dxa"/>
            <w:shd w:val="clear" w:color="auto" w:fill="auto"/>
          </w:tcPr>
          <w:p w:rsidR="005824C7" w:rsidRDefault="005824C7" w:rsidP="005824C7">
            <w:pPr>
              <w:pStyle w:val="TAL"/>
              <w:rPr>
                <w:sz w:val="16"/>
                <w:szCs w:val="16"/>
                <w:lang w:val="en-GB" w:eastAsia="zh-CN"/>
              </w:rPr>
            </w:pPr>
            <w:r>
              <w:rPr>
                <w:sz w:val="16"/>
                <w:szCs w:val="16"/>
                <w:lang w:val="en-GB" w:eastAsia="zh-CN"/>
              </w:rPr>
              <w:t>SA#81</w:t>
            </w:r>
          </w:p>
        </w:tc>
        <w:tc>
          <w:tcPr>
            <w:tcW w:w="1094" w:type="dxa"/>
            <w:shd w:val="clear" w:color="auto" w:fill="auto"/>
          </w:tcPr>
          <w:p w:rsidR="005824C7" w:rsidRDefault="005824C7" w:rsidP="005824C7">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5824C7" w:rsidRPr="00F20DCA" w:rsidRDefault="005824C7" w:rsidP="005824C7">
            <w:pPr>
              <w:pStyle w:val="TAL"/>
              <w:rPr>
                <w:sz w:val="16"/>
                <w:lang w:val="en-GB"/>
              </w:rPr>
            </w:pPr>
            <w:r>
              <w:rPr>
                <w:sz w:val="16"/>
                <w:lang w:val="en-GB"/>
              </w:rPr>
              <w:t>0011</w:t>
            </w:r>
          </w:p>
        </w:tc>
        <w:tc>
          <w:tcPr>
            <w:tcW w:w="425" w:type="dxa"/>
            <w:shd w:val="clear" w:color="auto" w:fill="auto"/>
          </w:tcPr>
          <w:p w:rsidR="005824C7" w:rsidRPr="005638BF" w:rsidRDefault="005824C7" w:rsidP="005824C7">
            <w:pPr>
              <w:pStyle w:val="TAL"/>
              <w:rPr>
                <w:sz w:val="16"/>
                <w:lang w:val="en-GB"/>
              </w:rPr>
            </w:pPr>
            <w:r w:rsidRPr="005638BF">
              <w:rPr>
                <w:sz w:val="16"/>
                <w:lang w:val="en-GB"/>
              </w:rPr>
              <w:t>1</w:t>
            </w:r>
          </w:p>
        </w:tc>
        <w:tc>
          <w:tcPr>
            <w:tcW w:w="425" w:type="dxa"/>
            <w:shd w:val="clear" w:color="auto" w:fill="auto"/>
          </w:tcPr>
          <w:p w:rsidR="005824C7" w:rsidRPr="005638BF" w:rsidRDefault="005824C7" w:rsidP="005824C7">
            <w:pPr>
              <w:pStyle w:val="TAL"/>
              <w:rPr>
                <w:sz w:val="16"/>
                <w:lang w:val="en-GB"/>
              </w:rPr>
            </w:pPr>
            <w:r w:rsidRPr="005638BF">
              <w:rPr>
                <w:sz w:val="16"/>
                <w:lang w:val="en-GB"/>
              </w:rPr>
              <w:t>B</w:t>
            </w:r>
          </w:p>
        </w:tc>
        <w:tc>
          <w:tcPr>
            <w:tcW w:w="4820" w:type="dxa"/>
            <w:shd w:val="clear" w:color="auto" w:fill="auto"/>
          </w:tcPr>
          <w:p w:rsidR="005824C7" w:rsidRDefault="005824C7" w:rsidP="005824C7">
            <w:pPr>
              <w:pStyle w:val="TAL"/>
              <w:rPr>
                <w:rFonts w:cs="Arial"/>
                <w:color w:val="000000"/>
                <w:sz w:val="16"/>
                <w:szCs w:val="16"/>
                <w:lang w:val="en-GB"/>
              </w:rPr>
            </w:pPr>
            <w:r w:rsidRPr="00F20DCA">
              <w:rPr>
                <w:rFonts w:cs="Arial"/>
                <w:color w:val="000000"/>
                <w:sz w:val="16"/>
                <w:szCs w:val="16"/>
                <w:lang w:val="en-GB" w:eastAsia="zh-CN"/>
              </w:rPr>
              <w:t>Update of service operation</w:t>
            </w:r>
          </w:p>
        </w:tc>
        <w:tc>
          <w:tcPr>
            <w:tcW w:w="708" w:type="dxa"/>
            <w:shd w:val="clear" w:color="auto" w:fill="auto"/>
          </w:tcPr>
          <w:p w:rsidR="005824C7" w:rsidRDefault="005824C7" w:rsidP="005824C7">
            <w:pPr>
              <w:pStyle w:val="TAL"/>
              <w:rPr>
                <w:sz w:val="16"/>
                <w:szCs w:val="16"/>
                <w:lang w:val="en-GB" w:eastAsia="zh-CN"/>
              </w:rPr>
            </w:pPr>
            <w:r>
              <w:rPr>
                <w:sz w:val="16"/>
                <w:szCs w:val="16"/>
                <w:lang w:val="en-GB" w:eastAsia="zh-CN"/>
              </w:rPr>
              <w:t>15.1.0</w:t>
            </w:r>
          </w:p>
        </w:tc>
      </w:tr>
      <w:tr w:rsidR="00252487" w:rsidRPr="00A06DE9" w:rsidTr="005638BF">
        <w:tblPrEx>
          <w:tblCellMar>
            <w:top w:w="0" w:type="dxa"/>
            <w:bottom w:w="0" w:type="dxa"/>
          </w:tblCellMar>
        </w:tblPrEx>
        <w:tc>
          <w:tcPr>
            <w:tcW w:w="800" w:type="dxa"/>
            <w:shd w:val="clear" w:color="auto" w:fill="auto"/>
          </w:tcPr>
          <w:p w:rsidR="00252487" w:rsidRPr="00A51145" w:rsidRDefault="00252487" w:rsidP="00252487">
            <w:pPr>
              <w:pStyle w:val="TAL"/>
              <w:rPr>
                <w:sz w:val="16"/>
                <w:szCs w:val="16"/>
                <w:lang w:val="en-GB" w:eastAsia="zh-CN"/>
              </w:rPr>
            </w:pPr>
            <w:r w:rsidRPr="00A51145">
              <w:rPr>
                <w:sz w:val="16"/>
                <w:szCs w:val="16"/>
                <w:lang w:val="en-GB" w:eastAsia="zh-CN"/>
              </w:rPr>
              <w:t>2018-09</w:t>
            </w:r>
          </w:p>
        </w:tc>
        <w:tc>
          <w:tcPr>
            <w:tcW w:w="800" w:type="dxa"/>
            <w:shd w:val="clear" w:color="auto" w:fill="auto"/>
          </w:tcPr>
          <w:p w:rsidR="00252487" w:rsidRDefault="00252487" w:rsidP="00252487">
            <w:pPr>
              <w:pStyle w:val="TAL"/>
              <w:rPr>
                <w:sz w:val="16"/>
                <w:szCs w:val="16"/>
                <w:lang w:val="en-GB" w:eastAsia="zh-CN"/>
              </w:rPr>
            </w:pPr>
            <w:r>
              <w:rPr>
                <w:sz w:val="16"/>
                <w:szCs w:val="16"/>
                <w:lang w:val="en-GB" w:eastAsia="zh-CN"/>
              </w:rPr>
              <w:t>SA#81</w:t>
            </w:r>
          </w:p>
        </w:tc>
        <w:tc>
          <w:tcPr>
            <w:tcW w:w="1094" w:type="dxa"/>
            <w:shd w:val="clear" w:color="auto" w:fill="auto"/>
          </w:tcPr>
          <w:p w:rsidR="00252487" w:rsidRDefault="00252487" w:rsidP="00252487">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252487" w:rsidRPr="00F20DCA" w:rsidRDefault="00252487" w:rsidP="00252487">
            <w:pPr>
              <w:pStyle w:val="TAL"/>
              <w:rPr>
                <w:sz w:val="16"/>
                <w:lang w:val="en-GB"/>
              </w:rPr>
            </w:pPr>
            <w:r>
              <w:rPr>
                <w:sz w:val="16"/>
                <w:lang w:val="en-GB"/>
              </w:rPr>
              <w:t>0013</w:t>
            </w:r>
          </w:p>
        </w:tc>
        <w:tc>
          <w:tcPr>
            <w:tcW w:w="425" w:type="dxa"/>
            <w:shd w:val="clear" w:color="auto" w:fill="auto"/>
          </w:tcPr>
          <w:p w:rsidR="00252487" w:rsidRPr="005638BF" w:rsidRDefault="00252487" w:rsidP="00252487">
            <w:pPr>
              <w:pStyle w:val="TAL"/>
              <w:rPr>
                <w:sz w:val="16"/>
                <w:lang w:val="en-GB"/>
              </w:rPr>
            </w:pPr>
            <w:r w:rsidRPr="005638BF">
              <w:rPr>
                <w:sz w:val="16"/>
                <w:lang w:val="en-GB"/>
              </w:rPr>
              <w:t>1</w:t>
            </w:r>
          </w:p>
        </w:tc>
        <w:tc>
          <w:tcPr>
            <w:tcW w:w="425" w:type="dxa"/>
            <w:shd w:val="clear" w:color="auto" w:fill="auto"/>
          </w:tcPr>
          <w:p w:rsidR="00252487" w:rsidRPr="005638BF" w:rsidRDefault="00252487" w:rsidP="00252487">
            <w:pPr>
              <w:pStyle w:val="TAL"/>
              <w:rPr>
                <w:sz w:val="16"/>
                <w:lang w:val="en-GB"/>
              </w:rPr>
            </w:pPr>
            <w:r w:rsidRPr="005638BF">
              <w:rPr>
                <w:sz w:val="16"/>
                <w:lang w:val="en-GB"/>
              </w:rPr>
              <w:t>B</w:t>
            </w:r>
          </w:p>
        </w:tc>
        <w:tc>
          <w:tcPr>
            <w:tcW w:w="4820" w:type="dxa"/>
            <w:shd w:val="clear" w:color="auto" w:fill="auto"/>
          </w:tcPr>
          <w:p w:rsidR="00252487" w:rsidRDefault="00252487" w:rsidP="00252487">
            <w:pPr>
              <w:pStyle w:val="TAL"/>
              <w:rPr>
                <w:rFonts w:cs="Arial"/>
                <w:color w:val="000000"/>
                <w:sz w:val="16"/>
                <w:szCs w:val="16"/>
                <w:lang w:val="en-GB"/>
              </w:rPr>
            </w:pPr>
            <w:r w:rsidRPr="00F20DCA">
              <w:rPr>
                <w:rFonts w:cs="Arial"/>
                <w:color w:val="000000"/>
                <w:sz w:val="16"/>
                <w:szCs w:val="16"/>
                <w:lang w:val="en-GB" w:eastAsia="zh-CN"/>
              </w:rPr>
              <w:t>Update of scenarios</w:t>
            </w:r>
          </w:p>
        </w:tc>
        <w:tc>
          <w:tcPr>
            <w:tcW w:w="708" w:type="dxa"/>
            <w:shd w:val="clear" w:color="auto" w:fill="auto"/>
          </w:tcPr>
          <w:p w:rsidR="00252487" w:rsidRDefault="00252487" w:rsidP="00252487">
            <w:pPr>
              <w:pStyle w:val="TAL"/>
              <w:rPr>
                <w:sz w:val="16"/>
                <w:szCs w:val="16"/>
                <w:lang w:val="en-GB" w:eastAsia="zh-CN"/>
              </w:rPr>
            </w:pPr>
            <w:r>
              <w:rPr>
                <w:sz w:val="16"/>
                <w:szCs w:val="16"/>
                <w:lang w:val="en-GB" w:eastAsia="zh-CN"/>
              </w:rPr>
              <w:t>15.1.0</w:t>
            </w:r>
          </w:p>
        </w:tc>
      </w:tr>
      <w:tr w:rsidR="00F458B6" w:rsidRPr="00A06DE9" w:rsidTr="005638BF">
        <w:tblPrEx>
          <w:tblCellMar>
            <w:top w:w="0" w:type="dxa"/>
            <w:bottom w:w="0" w:type="dxa"/>
          </w:tblCellMar>
        </w:tblPrEx>
        <w:tc>
          <w:tcPr>
            <w:tcW w:w="800" w:type="dxa"/>
            <w:shd w:val="clear" w:color="auto" w:fill="auto"/>
          </w:tcPr>
          <w:p w:rsidR="00F458B6" w:rsidRPr="00A51145" w:rsidRDefault="00F458B6" w:rsidP="00F458B6">
            <w:pPr>
              <w:pStyle w:val="TAL"/>
              <w:rPr>
                <w:sz w:val="16"/>
                <w:szCs w:val="16"/>
                <w:lang w:val="en-GB" w:eastAsia="zh-CN"/>
              </w:rPr>
            </w:pPr>
            <w:r w:rsidRPr="00A51145">
              <w:rPr>
                <w:sz w:val="16"/>
                <w:szCs w:val="16"/>
                <w:lang w:val="en-GB" w:eastAsia="zh-CN"/>
              </w:rPr>
              <w:t>2018-09</w:t>
            </w:r>
          </w:p>
        </w:tc>
        <w:tc>
          <w:tcPr>
            <w:tcW w:w="800" w:type="dxa"/>
            <w:shd w:val="clear" w:color="auto" w:fill="auto"/>
          </w:tcPr>
          <w:p w:rsidR="00F458B6" w:rsidRDefault="00F458B6" w:rsidP="00F458B6">
            <w:pPr>
              <w:pStyle w:val="TAL"/>
              <w:rPr>
                <w:sz w:val="16"/>
                <w:szCs w:val="16"/>
                <w:lang w:val="en-GB" w:eastAsia="zh-CN"/>
              </w:rPr>
            </w:pPr>
            <w:r>
              <w:rPr>
                <w:sz w:val="16"/>
                <w:szCs w:val="16"/>
                <w:lang w:val="en-GB" w:eastAsia="zh-CN"/>
              </w:rPr>
              <w:t>SA#81</w:t>
            </w:r>
          </w:p>
        </w:tc>
        <w:tc>
          <w:tcPr>
            <w:tcW w:w="1094" w:type="dxa"/>
            <w:shd w:val="clear" w:color="auto" w:fill="auto"/>
          </w:tcPr>
          <w:p w:rsidR="00F458B6" w:rsidRDefault="00F458B6" w:rsidP="00F458B6">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rsidR="00F458B6" w:rsidRPr="00F20DCA" w:rsidRDefault="00F458B6" w:rsidP="00F458B6">
            <w:pPr>
              <w:pStyle w:val="TAL"/>
              <w:rPr>
                <w:sz w:val="16"/>
                <w:lang w:val="en-GB"/>
              </w:rPr>
            </w:pPr>
            <w:r>
              <w:rPr>
                <w:sz w:val="16"/>
                <w:lang w:val="en-GB"/>
              </w:rPr>
              <w:t>0017</w:t>
            </w:r>
          </w:p>
        </w:tc>
        <w:tc>
          <w:tcPr>
            <w:tcW w:w="425" w:type="dxa"/>
            <w:shd w:val="clear" w:color="auto" w:fill="auto"/>
          </w:tcPr>
          <w:p w:rsidR="00F458B6" w:rsidRPr="005638BF" w:rsidRDefault="00FA5496" w:rsidP="00F458B6">
            <w:pPr>
              <w:pStyle w:val="TAL"/>
              <w:rPr>
                <w:sz w:val="16"/>
                <w:lang w:val="en-GB"/>
              </w:rPr>
            </w:pPr>
            <w:r w:rsidRPr="005638BF">
              <w:rPr>
                <w:sz w:val="16"/>
                <w:lang w:val="en-GB"/>
              </w:rPr>
              <w:t>-</w:t>
            </w:r>
          </w:p>
        </w:tc>
        <w:tc>
          <w:tcPr>
            <w:tcW w:w="425" w:type="dxa"/>
            <w:shd w:val="clear" w:color="auto" w:fill="auto"/>
          </w:tcPr>
          <w:p w:rsidR="00F458B6" w:rsidRPr="005638BF" w:rsidRDefault="00FA5496" w:rsidP="00F458B6">
            <w:pPr>
              <w:pStyle w:val="TAL"/>
              <w:rPr>
                <w:sz w:val="16"/>
                <w:lang w:val="en-GB"/>
              </w:rPr>
            </w:pPr>
            <w:r w:rsidRPr="005638BF">
              <w:rPr>
                <w:sz w:val="16"/>
                <w:lang w:val="en-GB"/>
              </w:rPr>
              <w:t>B</w:t>
            </w:r>
          </w:p>
        </w:tc>
        <w:tc>
          <w:tcPr>
            <w:tcW w:w="4820" w:type="dxa"/>
            <w:shd w:val="clear" w:color="auto" w:fill="auto"/>
          </w:tcPr>
          <w:p w:rsidR="00F458B6" w:rsidRDefault="00FA5496" w:rsidP="00F458B6">
            <w:pPr>
              <w:pStyle w:val="TAL"/>
              <w:rPr>
                <w:rFonts w:cs="Arial"/>
                <w:color w:val="000000"/>
                <w:sz w:val="16"/>
                <w:szCs w:val="16"/>
                <w:lang w:val="en-GB"/>
              </w:rPr>
            </w:pPr>
            <w:r w:rsidRPr="00F20DCA">
              <w:rPr>
                <w:rFonts w:cs="Arial"/>
                <w:color w:val="000000"/>
                <w:sz w:val="16"/>
                <w:szCs w:val="16"/>
                <w:lang w:val="en-GB" w:eastAsia="zh-CN"/>
              </w:rPr>
              <w:t>Converged Charging service definition update</w:t>
            </w:r>
          </w:p>
        </w:tc>
        <w:tc>
          <w:tcPr>
            <w:tcW w:w="708" w:type="dxa"/>
            <w:shd w:val="clear" w:color="auto" w:fill="auto"/>
          </w:tcPr>
          <w:p w:rsidR="00F458B6" w:rsidRDefault="00F458B6" w:rsidP="00F458B6">
            <w:pPr>
              <w:pStyle w:val="TAL"/>
              <w:rPr>
                <w:sz w:val="16"/>
                <w:szCs w:val="16"/>
                <w:lang w:val="en-GB" w:eastAsia="zh-CN"/>
              </w:rPr>
            </w:pPr>
            <w:r>
              <w:rPr>
                <w:sz w:val="16"/>
                <w:szCs w:val="16"/>
                <w:lang w:val="en-GB" w:eastAsia="zh-CN"/>
              </w:rPr>
              <w:t>15.1.0</w:t>
            </w:r>
          </w:p>
        </w:tc>
      </w:tr>
      <w:tr w:rsidR="00D001B6" w:rsidRPr="00A06DE9" w:rsidTr="008863BC">
        <w:tblPrEx>
          <w:tblCellMar>
            <w:top w:w="0" w:type="dxa"/>
            <w:bottom w:w="0" w:type="dxa"/>
          </w:tblCellMar>
        </w:tblPrEx>
        <w:tc>
          <w:tcPr>
            <w:tcW w:w="800" w:type="dxa"/>
            <w:shd w:val="clear" w:color="auto" w:fill="auto"/>
          </w:tcPr>
          <w:p w:rsidR="00D001B6" w:rsidRPr="00A51145" w:rsidRDefault="00D001B6" w:rsidP="00F458B6">
            <w:pPr>
              <w:pStyle w:val="TAL"/>
              <w:rPr>
                <w:sz w:val="16"/>
                <w:szCs w:val="16"/>
                <w:lang w:val="en-GB" w:eastAsia="zh-CN"/>
              </w:rPr>
            </w:pPr>
            <w:r w:rsidRPr="00A51145">
              <w:rPr>
                <w:sz w:val="16"/>
                <w:szCs w:val="16"/>
                <w:lang w:val="en-GB" w:eastAsia="zh-CN"/>
              </w:rPr>
              <w:t>2018-12</w:t>
            </w:r>
          </w:p>
        </w:tc>
        <w:tc>
          <w:tcPr>
            <w:tcW w:w="800" w:type="dxa"/>
            <w:shd w:val="clear" w:color="auto" w:fill="auto"/>
          </w:tcPr>
          <w:p w:rsidR="00D001B6" w:rsidRDefault="00D001B6" w:rsidP="00F458B6">
            <w:pPr>
              <w:pStyle w:val="TAL"/>
              <w:rPr>
                <w:sz w:val="16"/>
                <w:szCs w:val="16"/>
                <w:lang w:val="en-GB" w:eastAsia="zh-CN"/>
              </w:rPr>
            </w:pPr>
            <w:r>
              <w:rPr>
                <w:sz w:val="16"/>
                <w:szCs w:val="16"/>
                <w:lang w:val="en-GB" w:eastAsia="zh-CN"/>
              </w:rPr>
              <w:t>SA#82</w:t>
            </w:r>
          </w:p>
        </w:tc>
        <w:tc>
          <w:tcPr>
            <w:tcW w:w="1094" w:type="dxa"/>
            <w:shd w:val="clear" w:color="auto" w:fill="auto"/>
          </w:tcPr>
          <w:p w:rsidR="00D001B6" w:rsidRDefault="00D001B6" w:rsidP="00F458B6">
            <w:pPr>
              <w:pStyle w:val="TAL"/>
              <w:jc w:val="center"/>
              <w:rPr>
                <w:rFonts w:cs="Arial"/>
                <w:color w:val="000000"/>
                <w:sz w:val="16"/>
                <w:szCs w:val="16"/>
                <w:lang w:val="en-GB" w:eastAsia="zh-CN"/>
              </w:rPr>
            </w:pPr>
            <w:r>
              <w:rPr>
                <w:rFonts w:cs="Arial"/>
                <w:color w:val="000000"/>
                <w:sz w:val="16"/>
                <w:szCs w:val="16"/>
                <w:lang w:val="en-GB" w:eastAsia="zh-CN"/>
              </w:rPr>
              <w:t>SP-181059</w:t>
            </w:r>
          </w:p>
        </w:tc>
        <w:tc>
          <w:tcPr>
            <w:tcW w:w="567" w:type="dxa"/>
            <w:shd w:val="clear" w:color="auto" w:fill="auto"/>
          </w:tcPr>
          <w:p w:rsidR="00D001B6" w:rsidRDefault="00D001B6" w:rsidP="00F458B6">
            <w:pPr>
              <w:pStyle w:val="TAL"/>
              <w:rPr>
                <w:sz w:val="16"/>
                <w:lang w:val="en-GB"/>
              </w:rPr>
            </w:pPr>
            <w:r>
              <w:rPr>
                <w:sz w:val="16"/>
                <w:lang w:val="en-GB"/>
              </w:rPr>
              <w:t>0019</w:t>
            </w:r>
          </w:p>
        </w:tc>
        <w:tc>
          <w:tcPr>
            <w:tcW w:w="425" w:type="dxa"/>
            <w:shd w:val="clear" w:color="auto" w:fill="auto"/>
          </w:tcPr>
          <w:p w:rsidR="00D001B6" w:rsidRPr="005638BF" w:rsidRDefault="00D001B6" w:rsidP="00F458B6">
            <w:pPr>
              <w:pStyle w:val="TAL"/>
              <w:rPr>
                <w:sz w:val="16"/>
                <w:lang w:val="en-GB"/>
              </w:rPr>
            </w:pPr>
            <w:r w:rsidRPr="005638BF">
              <w:rPr>
                <w:sz w:val="16"/>
                <w:lang w:val="en-GB"/>
              </w:rPr>
              <w:t>1</w:t>
            </w:r>
          </w:p>
        </w:tc>
        <w:tc>
          <w:tcPr>
            <w:tcW w:w="425" w:type="dxa"/>
            <w:shd w:val="clear" w:color="auto" w:fill="auto"/>
          </w:tcPr>
          <w:p w:rsidR="00D001B6" w:rsidRPr="005638BF" w:rsidRDefault="00D001B6" w:rsidP="00F458B6">
            <w:pPr>
              <w:pStyle w:val="TAL"/>
              <w:rPr>
                <w:sz w:val="16"/>
                <w:lang w:val="en-GB"/>
              </w:rPr>
            </w:pPr>
            <w:r w:rsidRPr="005638BF">
              <w:rPr>
                <w:sz w:val="16"/>
                <w:lang w:val="en-GB"/>
              </w:rPr>
              <w:t>F</w:t>
            </w:r>
          </w:p>
        </w:tc>
        <w:tc>
          <w:tcPr>
            <w:tcW w:w="4820" w:type="dxa"/>
            <w:shd w:val="clear" w:color="auto" w:fill="auto"/>
          </w:tcPr>
          <w:p w:rsidR="00D001B6" w:rsidRPr="00F20DCA" w:rsidRDefault="00D001B6" w:rsidP="00F458B6">
            <w:pPr>
              <w:pStyle w:val="TAL"/>
              <w:rPr>
                <w:rFonts w:cs="Arial"/>
                <w:color w:val="000000"/>
                <w:sz w:val="16"/>
                <w:szCs w:val="16"/>
                <w:lang w:val="en-GB" w:eastAsia="zh-CN"/>
              </w:rPr>
            </w:pPr>
            <w:r>
              <w:rPr>
                <w:rFonts w:cs="Arial"/>
                <w:color w:val="000000"/>
                <w:sz w:val="16"/>
                <w:szCs w:val="16"/>
                <w:lang w:val="en-GB" w:eastAsia="zh-CN"/>
              </w:rPr>
              <w:t>Clarification of requested units handling</w:t>
            </w:r>
          </w:p>
        </w:tc>
        <w:tc>
          <w:tcPr>
            <w:tcW w:w="708" w:type="dxa"/>
            <w:shd w:val="clear" w:color="auto" w:fill="auto"/>
          </w:tcPr>
          <w:p w:rsidR="00D001B6" w:rsidRDefault="00D001B6" w:rsidP="00F458B6">
            <w:pPr>
              <w:pStyle w:val="TAL"/>
              <w:rPr>
                <w:sz w:val="16"/>
                <w:szCs w:val="16"/>
                <w:lang w:val="en-GB" w:eastAsia="zh-CN"/>
              </w:rPr>
            </w:pPr>
            <w:r>
              <w:rPr>
                <w:sz w:val="16"/>
                <w:szCs w:val="16"/>
                <w:lang w:val="en-GB" w:eastAsia="zh-CN"/>
              </w:rPr>
              <w:t>15.2.0</w:t>
            </w:r>
          </w:p>
        </w:tc>
      </w:tr>
      <w:tr w:rsidR="00C879D6" w:rsidRPr="00A06DE9" w:rsidTr="008863BC">
        <w:tblPrEx>
          <w:tblCellMar>
            <w:top w:w="0" w:type="dxa"/>
            <w:bottom w:w="0" w:type="dxa"/>
          </w:tblCellMar>
        </w:tblPrEx>
        <w:tc>
          <w:tcPr>
            <w:tcW w:w="800" w:type="dxa"/>
            <w:shd w:val="clear" w:color="auto" w:fill="auto"/>
          </w:tcPr>
          <w:p w:rsidR="00C879D6" w:rsidRPr="00A51145" w:rsidRDefault="00C879D6" w:rsidP="00C879D6">
            <w:pPr>
              <w:pStyle w:val="TAL"/>
              <w:rPr>
                <w:sz w:val="16"/>
                <w:szCs w:val="16"/>
                <w:lang w:val="en-GB" w:eastAsia="zh-CN"/>
              </w:rPr>
            </w:pPr>
            <w:r w:rsidRPr="00A51145">
              <w:rPr>
                <w:sz w:val="16"/>
                <w:szCs w:val="16"/>
                <w:lang w:val="en-GB" w:eastAsia="zh-CN"/>
              </w:rPr>
              <w:t>2018-12</w:t>
            </w:r>
          </w:p>
        </w:tc>
        <w:tc>
          <w:tcPr>
            <w:tcW w:w="800" w:type="dxa"/>
            <w:shd w:val="clear" w:color="auto" w:fill="auto"/>
          </w:tcPr>
          <w:p w:rsidR="00C879D6" w:rsidRDefault="00C879D6" w:rsidP="00C879D6">
            <w:pPr>
              <w:pStyle w:val="TAL"/>
              <w:rPr>
                <w:sz w:val="16"/>
                <w:szCs w:val="16"/>
                <w:lang w:val="en-GB" w:eastAsia="zh-CN"/>
              </w:rPr>
            </w:pPr>
            <w:r>
              <w:rPr>
                <w:sz w:val="16"/>
                <w:szCs w:val="16"/>
                <w:lang w:val="en-GB" w:eastAsia="zh-CN"/>
              </w:rPr>
              <w:t>SA#82</w:t>
            </w:r>
          </w:p>
        </w:tc>
        <w:tc>
          <w:tcPr>
            <w:tcW w:w="1094" w:type="dxa"/>
            <w:shd w:val="clear" w:color="auto" w:fill="auto"/>
          </w:tcPr>
          <w:p w:rsidR="00C879D6" w:rsidRDefault="00C879D6" w:rsidP="00C879D6">
            <w:pPr>
              <w:pStyle w:val="TAL"/>
              <w:jc w:val="center"/>
              <w:rPr>
                <w:rFonts w:cs="Arial"/>
                <w:color w:val="000000"/>
                <w:sz w:val="16"/>
                <w:szCs w:val="16"/>
                <w:lang w:val="en-GB" w:eastAsia="zh-CN"/>
              </w:rPr>
            </w:pPr>
            <w:r>
              <w:rPr>
                <w:rFonts w:cs="Arial"/>
                <w:color w:val="000000"/>
                <w:sz w:val="16"/>
                <w:szCs w:val="16"/>
                <w:lang w:val="en-GB" w:eastAsia="zh-CN"/>
              </w:rPr>
              <w:t>SP-181059</w:t>
            </w:r>
          </w:p>
        </w:tc>
        <w:tc>
          <w:tcPr>
            <w:tcW w:w="567" w:type="dxa"/>
            <w:shd w:val="clear" w:color="auto" w:fill="auto"/>
          </w:tcPr>
          <w:p w:rsidR="00C879D6" w:rsidRDefault="00C879D6" w:rsidP="00C879D6">
            <w:pPr>
              <w:pStyle w:val="TAL"/>
              <w:rPr>
                <w:sz w:val="16"/>
                <w:lang w:val="en-GB"/>
              </w:rPr>
            </w:pPr>
            <w:r>
              <w:rPr>
                <w:sz w:val="16"/>
                <w:lang w:val="en-GB"/>
              </w:rPr>
              <w:t>0020</w:t>
            </w:r>
          </w:p>
        </w:tc>
        <w:tc>
          <w:tcPr>
            <w:tcW w:w="425" w:type="dxa"/>
            <w:shd w:val="clear" w:color="auto" w:fill="auto"/>
          </w:tcPr>
          <w:p w:rsidR="00C879D6" w:rsidRPr="00C879D6" w:rsidRDefault="00C879D6" w:rsidP="00C879D6">
            <w:pPr>
              <w:pStyle w:val="TAL"/>
              <w:rPr>
                <w:sz w:val="16"/>
                <w:lang w:val="en-GB"/>
              </w:rPr>
            </w:pPr>
            <w:r>
              <w:rPr>
                <w:sz w:val="16"/>
                <w:lang w:val="en-GB"/>
              </w:rPr>
              <w:t>1</w:t>
            </w:r>
          </w:p>
        </w:tc>
        <w:tc>
          <w:tcPr>
            <w:tcW w:w="425" w:type="dxa"/>
            <w:shd w:val="clear" w:color="auto" w:fill="auto"/>
          </w:tcPr>
          <w:p w:rsidR="00C879D6" w:rsidRPr="00C879D6" w:rsidRDefault="00C879D6" w:rsidP="00C879D6">
            <w:pPr>
              <w:pStyle w:val="TAL"/>
              <w:rPr>
                <w:sz w:val="16"/>
                <w:lang w:val="en-GB"/>
              </w:rPr>
            </w:pPr>
            <w:r>
              <w:rPr>
                <w:sz w:val="16"/>
                <w:lang w:val="en-GB"/>
              </w:rPr>
              <w:t>F</w:t>
            </w:r>
          </w:p>
        </w:tc>
        <w:tc>
          <w:tcPr>
            <w:tcW w:w="4820" w:type="dxa"/>
            <w:shd w:val="clear" w:color="auto" w:fill="auto"/>
          </w:tcPr>
          <w:p w:rsidR="00C879D6" w:rsidRDefault="00C879D6" w:rsidP="00C879D6">
            <w:pPr>
              <w:pStyle w:val="TAL"/>
              <w:rPr>
                <w:rFonts w:cs="Arial"/>
                <w:color w:val="000000"/>
                <w:sz w:val="16"/>
                <w:szCs w:val="16"/>
                <w:lang w:val="en-GB" w:eastAsia="zh-CN"/>
              </w:rPr>
            </w:pPr>
            <w:r>
              <w:rPr>
                <w:rFonts w:cs="Arial"/>
                <w:color w:val="000000"/>
                <w:sz w:val="16"/>
                <w:szCs w:val="16"/>
                <w:lang w:val="en-GB" w:eastAsia="zh-CN"/>
              </w:rPr>
              <w:t>Allow updating of Notify URI</w:t>
            </w:r>
          </w:p>
        </w:tc>
        <w:tc>
          <w:tcPr>
            <w:tcW w:w="708" w:type="dxa"/>
            <w:shd w:val="clear" w:color="auto" w:fill="auto"/>
          </w:tcPr>
          <w:p w:rsidR="00C879D6" w:rsidRDefault="00C879D6" w:rsidP="00C879D6">
            <w:pPr>
              <w:pStyle w:val="TAL"/>
              <w:rPr>
                <w:sz w:val="16"/>
                <w:szCs w:val="16"/>
                <w:lang w:val="en-GB" w:eastAsia="zh-CN"/>
              </w:rPr>
            </w:pPr>
            <w:r>
              <w:rPr>
                <w:sz w:val="16"/>
                <w:szCs w:val="16"/>
                <w:lang w:val="en-GB" w:eastAsia="zh-CN"/>
              </w:rPr>
              <w:t>15.2.0</w:t>
            </w:r>
          </w:p>
        </w:tc>
      </w:tr>
      <w:tr w:rsidR="00C879D6" w:rsidRPr="00A06DE9" w:rsidTr="008863BC">
        <w:tblPrEx>
          <w:tblCellMar>
            <w:top w:w="0" w:type="dxa"/>
            <w:bottom w:w="0" w:type="dxa"/>
          </w:tblCellMar>
        </w:tblPrEx>
        <w:tc>
          <w:tcPr>
            <w:tcW w:w="800" w:type="dxa"/>
            <w:shd w:val="clear" w:color="auto" w:fill="auto"/>
          </w:tcPr>
          <w:p w:rsidR="00C879D6" w:rsidRPr="00A51145" w:rsidRDefault="00C879D6" w:rsidP="00C879D6">
            <w:pPr>
              <w:pStyle w:val="TAL"/>
              <w:rPr>
                <w:sz w:val="16"/>
                <w:szCs w:val="16"/>
                <w:lang w:val="en-GB" w:eastAsia="zh-CN"/>
              </w:rPr>
            </w:pPr>
            <w:r w:rsidRPr="00A51145">
              <w:rPr>
                <w:sz w:val="16"/>
                <w:szCs w:val="16"/>
                <w:lang w:val="en-GB" w:eastAsia="zh-CN"/>
              </w:rPr>
              <w:t>2018-12</w:t>
            </w:r>
          </w:p>
        </w:tc>
        <w:tc>
          <w:tcPr>
            <w:tcW w:w="800" w:type="dxa"/>
            <w:shd w:val="clear" w:color="auto" w:fill="auto"/>
          </w:tcPr>
          <w:p w:rsidR="00C879D6" w:rsidRDefault="00C879D6" w:rsidP="00C879D6">
            <w:pPr>
              <w:pStyle w:val="TAL"/>
              <w:rPr>
                <w:sz w:val="16"/>
                <w:szCs w:val="16"/>
                <w:lang w:val="en-GB" w:eastAsia="zh-CN"/>
              </w:rPr>
            </w:pPr>
            <w:r>
              <w:rPr>
                <w:sz w:val="16"/>
                <w:szCs w:val="16"/>
                <w:lang w:val="en-GB" w:eastAsia="zh-CN"/>
              </w:rPr>
              <w:t>SA#82</w:t>
            </w:r>
          </w:p>
        </w:tc>
        <w:tc>
          <w:tcPr>
            <w:tcW w:w="1094" w:type="dxa"/>
            <w:shd w:val="clear" w:color="auto" w:fill="auto"/>
          </w:tcPr>
          <w:p w:rsidR="00C879D6" w:rsidRDefault="00C879D6" w:rsidP="00C879D6">
            <w:pPr>
              <w:pStyle w:val="TAL"/>
              <w:jc w:val="center"/>
              <w:rPr>
                <w:rFonts w:cs="Arial"/>
                <w:color w:val="000000"/>
                <w:sz w:val="16"/>
                <w:szCs w:val="16"/>
                <w:lang w:val="en-GB" w:eastAsia="zh-CN"/>
              </w:rPr>
            </w:pPr>
            <w:r>
              <w:rPr>
                <w:rFonts w:cs="Arial"/>
                <w:color w:val="000000"/>
                <w:sz w:val="16"/>
                <w:szCs w:val="16"/>
                <w:lang w:val="en-GB" w:eastAsia="zh-CN"/>
              </w:rPr>
              <w:t>SP-181059</w:t>
            </w:r>
          </w:p>
        </w:tc>
        <w:tc>
          <w:tcPr>
            <w:tcW w:w="567" w:type="dxa"/>
            <w:shd w:val="clear" w:color="auto" w:fill="auto"/>
          </w:tcPr>
          <w:p w:rsidR="00C879D6" w:rsidRDefault="00C879D6" w:rsidP="00C879D6">
            <w:pPr>
              <w:pStyle w:val="TAL"/>
              <w:rPr>
                <w:sz w:val="16"/>
                <w:lang w:val="en-GB"/>
              </w:rPr>
            </w:pPr>
            <w:r>
              <w:rPr>
                <w:sz w:val="16"/>
                <w:lang w:val="en-GB"/>
              </w:rPr>
              <w:t>0021</w:t>
            </w:r>
          </w:p>
        </w:tc>
        <w:tc>
          <w:tcPr>
            <w:tcW w:w="425" w:type="dxa"/>
            <w:shd w:val="clear" w:color="auto" w:fill="auto"/>
          </w:tcPr>
          <w:p w:rsidR="00C879D6" w:rsidRDefault="00C879D6" w:rsidP="00C879D6">
            <w:pPr>
              <w:pStyle w:val="TAL"/>
              <w:rPr>
                <w:sz w:val="16"/>
                <w:lang w:val="en-GB"/>
              </w:rPr>
            </w:pPr>
            <w:r>
              <w:rPr>
                <w:sz w:val="16"/>
                <w:lang w:val="en-GB"/>
              </w:rPr>
              <w:t>1</w:t>
            </w:r>
          </w:p>
        </w:tc>
        <w:tc>
          <w:tcPr>
            <w:tcW w:w="425" w:type="dxa"/>
            <w:shd w:val="clear" w:color="auto" w:fill="auto"/>
          </w:tcPr>
          <w:p w:rsidR="00C879D6" w:rsidRDefault="00C879D6" w:rsidP="00C879D6">
            <w:pPr>
              <w:pStyle w:val="TAL"/>
              <w:rPr>
                <w:sz w:val="16"/>
                <w:lang w:val="en-GB"/>
              </w:rPr>
            </w:pPr>
            <w:r>
              <w:rPr>
                <w:sz w:val="16"/>
                <w:lang w:val="en-GB"/>
              </w:rPr>
              <w:t>F</w:t>
            </w:r>
          </w:p>
        </w:tc>
        <w:tc>
          <w:tcPr>
            <w:tcW w:w="4820" w:type="dxa"/>
            <w:shd w:val="clear" w:color="auto" w:fill="auto"/>
          </w:tcPr>
          <w:p w:rsidR="00C879D6" w:rsidRDefault="00C879D6" w:rsidP="00C879D6">
            <w:pPr>
              <w:pStyle w:val="TAL"/>
              <w:rPr>
                <w:rFonts w:cs="Arial"/>
                <w:color w:val="000000"/>
                <w:sz w:val="16"/>
                <w:szCs w:val="16"/>
                <w:lang w:val="en-GB" w:eastAsia="zh-CN"/>
              </w:rPr>
            </w:pPr>
            <w:r>
              <w:rPr>
                <w:rFonts w:cs="Arial"/>
                <w:color w:val="000000"/>
                <w:sz w:val="16"/>
                <w:szCs w:val="16"/>
                <w:lang w:val="en-GB" w:eastAsia="zh-CN"/>
              </w:rPr>
              <w:t>Correction of Invocation result at http ok</w:t>
            </w:r>
          </w:p>
        </w:tc>
        <w:tc>
          <w:tcPr>
            <w:tcW w:w="708" w:type="dxa"/>
            <w:shd w:val="clear" w:color="auto" w:fill="auto"/>
          </w:tcPr>
          <w:p w:rsidR="00C879D6" w:rsidRDefault="00C879D6" w:rsidP="00C879D6">
            <w:pPr>
              <w:pStyle w:val="TAL"/>
              <w:rPr>
                <w:sz w:val="16"/>
                <w:szCs w:val="16"/>
                <w:lang w:val="en-GB" w:eastAsia="zh-CN"/>
              </w:rPr>
            </w:pPr>
            <w:r>
              <w:rPr>
                <w:sz w:val="16"/>
                <w:szCs w:val="16"/>
                <w:lang w:val="en-GB" w:eastAsia="zh-CN"/>
              </w:rPr>
              <w:t>15.2.0</w:t>
            </w:r>
          </w:p>
        </w:tc>
      </w:tr>
      <w:tr w:rsidR="00CE7DC2" w:rsidRPr="00A06DE9" w:rsidTr="008863BC">
        <w:tblPrEx>
          <w:tblCellMar>
            <w:top w:w="0" w:type="dxa"/>
            <w:bottom w:w="0" w:type="dxa"/>
          </w:tblCellMar>
        </w:tblPrEx>
        <w:tc>
          <w:tcPr>
            <w:tcW w:w="800" w:type="dxa"/>
            <w:shd w:val="clear" w:color="auto" w:fill="auto"/>
          </w:tcPr>
          <w:p w:rsidR="00CE7DC2" w:rsidRPr="00A51145" w:rsidRDefault="00CE7DC2" w:rsidP="00C879D6">
            <w:pPr>
              <w:pStyle w:val="TAL"/>
              <w:rPr>
                <w:sz w:val="16"/>
                <w:szCs w:val="16"/>
                <w:lang w:val="en-GB" w:eastAsia="zh-CN"/>
              </w:rPr>
            </w:pPr>
            <w:r w:rsidRPr="00A51145">
              <w:rPr>
                <w:sz w:val="16"/>
                <w:szCs w:val="16"/>
                <w:lang w:val="en-GB" w:eastAsia="zh-CN"/>
              </w:rPr>
              <w:t>2018-12</w:t>
            </w:r>
          </w:p>
        </w:tc>
        <w:tc>
          <w:tcPr>
            <w:tcW w:w="800" w:type="dxa"/>
            <w:shd w:val="clear" w:color="auto" w:fill="auto"/>
          </w:tcPr>
          <w:p w:rsidR="00CE7DC2" w:rsidRDefault="00CE7DC2" w:rsidP="00C879D6">
            <w:pPr>
              <w:pStyle w:val="TAL"/>
              <w:rPr>
                <w:sz w:val="16"/>
                <w:szCs w:val="16"/>
                <w:lang w:val="en-GB" w:eastAsia="zh-CN"/>
              </w:rPr>
            </w:pPr>
            <w:r>
              <w:rPr>
                <w:sz w:val="16"/>
                <w:szCs w:val="16"/>
                <w:lang w:val="en-GB" w:eastAsia="zh-CN"/>
              </w:rPr>
              <w:t>SA#82</w:t>
            </w:r>
          </w:p>
        </w:tc>
        <w:tc>
          <w:tcPr>
            <w:tcW w:w="1094" w:type="dxa"/>
            <w:shd w:val="clear" w:color="auto" w:fill="auto"/>
          </w:tcPr>
          <w:p w:rsidR="00CE7DC2" w:rsidRDefault="00CE7DC2" w:rsidP="00C879D6">
            <w:pPr>
              <w:pStyle w:val="TAL"/>
              <w:jc w:val="center"/>
              <w:rPr>
                <w:rFonts w:cs="Arial"/>
                <w:color w:val="000000"/>
                <w:sz w:val="16"/>
                <w:szCs w:val="16"/>
                <w:lang w:val="en-GB" w:eastAsia="zh-CN"/>
              </w:rPr>
            </w:pPr>
            <w:r>
              <w:rPr>
                <w:rFonts w:cs="Arial"/>
                <w:color w:val="000000"/>
                <w:sz w:val="16"/>
                <w:szCs w:val="16"/>
                <w:lang w:val="en-GB" w:eastAsia="zh-CN"/>
              </w:rPr>
              <w:t>SP-181052</w:t>
            </w:r>
          </w:p>
        </w:tc>
        <w:tc>
          <w:tcPr>
            <w:tcW w:w="567" w:type="dxa"/>
            <w:shd w:val="clear" w:color="auto" w:fill="auto"/>
          </w:tcPr>
          <w:p w:rsidR="00CE7DC2" w:rsidRDefault="00CE7DC2" w:rsidP="00C879D6">
            <w:pPr>
              <w:pStyle w:val="TAL"/>
              <w:rPr>
                <w:sz w:val="16"/>
                <w:lang w:val="en-GB"/>
              </w:rPr>
            </w:pPr>
            <w:r>
              <w:rPr>
                <w:sz w:val="16"/>
                <w:lang w:val="en-GB"/>
              </w:rPr>
              <w:t>0022</w:t>
            </w:r>
          </w:p>
        </w:tc>
        <w:tc>
          <w:tcPr>
            <w:tcW w:w="425" w:type="dxa"/>
            <w:shd w:val="clear" w:color="auto" w:fill="auto"/>
          </w:tcPr>
          <w:p w:rsidR="00CE7DC2" w:rsidRDefault="00CE7DC2" w:rsidP="00C879D6">
            <w:pPr>
              <w:pStyle w:val="TAL"/>
              <w:rPr>
                <w:sz w:val="16"/>
                <w:lang w:val="en-GB"/>
              </w:rPr>
            </w:pPr>
            <w:r>
              <w:rPr>
                <w:sz w:val="16"/>
                <w:lang w:val="en-GB"/>
              </w:rPr>
              <w:t>1</w:t>
            </w:r>
          </w:p>
        </w:tc>
        <w:tc>
          <w:tcPr>
            <w:tcW w:w="425" w:type="dxa"/>
            <w:shd w:val="clear" w:color="auto" w:fill="auto"/>
          </w:tcPr>
          <w:p w:rsidR="00CE7DC2" w:rsidRDefault="00CE7DC2" w:rsidP="00C879D6">
            <w:pPr>
              <w:pStyle w:val="TAL"/>
              <w:rPr>
                <w:sz w:val="16"/>
                <w:lang w:val="en-GB"/>
              </w:rPr>
            </w:pPr>
            <w:r>
              <w:rPr>
                <w:sz w:val="16"/>
                <w:lang w:val="en-GB"/>
              </w:rPr>
              <w:t>B</w:t>
            </w:r>
          </w:p>
        </w:tc>
        <w:tc>
          <w:tcPr>
            <w:tcW w:w="4820" w:type="dxa"/>
            <w:shd w:val="clear" w:color="auto" w:fill="auto"/>
          </w:tcPr>
          <w:p w:rsidR="00CE7DC2" w:rsidRDefault="009379FF" w:rsidP="00C879D6">
            <w:pPr>
              <w:pStyle w:val="TAL"/>
              <w:rPr>
                <w:rFonts w:cs="Arial"/>
                <w:color w:val="000000"/>
                <w:sz w:val="16"/>
                <w:szCs w:val="16"/>
                <w:lang w:val="en-GB" w:eastAsia="zh-CN"/>
              </w:rPr>
            </w:pPr>
            <w:r w:rsidRPr="002A2282">
              <w:rPr>
                <w:rFonts w:cs="Arial"/>
                <w:color w:val="000000"/>
                <w:sz w:val="16"/>
                <w:szCs w:val="16"/>
                <w:lang w:eastAsia="zh-CN"/>
              </w:rPr>
              <w:t>Addition of event charging</w:t>
            </w:r>
          </w:p>
        </w:tc>
        <w:tc>
          <w:tcPr>
            <w:tcW w:w="708" w:type="dxa"/>
            <w:shd w:val="clear" w:color="auto" w:fill="auto"/>
          </w:tcPr>
          <w:p w:rsidR="00CE7DC2" w:rsidRDefault="00CE7DC2" w:rsidP="00C879D6">
            <w:pPr>
              <w:pStyle w:val="TAL"/>
              <w:rPr>
                <w:sz w:val="16"/>
                <w:szCs w:val="16"/>
                <w:lang w:val="en-GB" w:eastAsia="zh-CN"/>
              </w:rPr>
            </w:pPr>
            <w:r>
              <w:rPr>
                <w:sz w:val="16"/>
                <w:szCs w:val="16"/>
                <w:lang w:val="en-GB" w:eastAsia="zh-CN"/>
              </w:rPr>
              <w:t>15.2.0</w:t>
            </w:r>
          </w:p>
        </w:tc>
      </w:tr>
      <w:tr w:rsidR="00FF6920" w:rsidRPr="00A06DE9" w:rsidTr="008863BC">
        <w:tblPrEx>
          <w:tblCellMar>
            <w:top w:w="0" w:type="dxa"/>
            <w:bottom w:w="0" w:type="dxa"/>
          </w:tblCellMar>
        </w:tblPrEx>
        <w:tc>
          <w:tcPr>
            <w:tcW w:w="800" w:type="dxa"/>
            <w:shd w:val="clear" w:color="auto" w:fill="auto"/>
          </w:tcPr>
          <w:p w:rsidR="00FF6920" w:rsidRPr="00A51145" w:rsidRDefault="00FF6920" w:rsidP="00FF6920">
            <w:pPr>
              <w:pStyle w:val="TAL"/>
              <w:rPr>
                <w:sz w:val="16"/>
                <w:szCs w:val="16"/>
                <w:lang w:val="en-GB" w:eastAsia="zh-CN"/>
              </w:rPr>
            </w:pPr>
            <w:r w:rsidRPr="00A51145">
              <w:rPr>
                <w:sz w:val="16"/>
                <w:szCs w:val="16"/>
                <w:lang w:val="en-GB" w:eastAsia="zh-CN"/>
              </w:rPr>
              <w:t>2018-12</w:t>
            </w:r>
          </w:p>
        </w:tc>
        <w:tc>
          <w:tcPr>
            <w:tcW w:w="800" w:type="dxa"/>
            <w:shd w:val="clear" w:color="auto" w:fill="auto"/>
          </w:tcPr>
          <w:p w:rsidR="00FF6920" w:rsidRDefault="00FF6920" w:rsidP="00FF6920">
            <w:pPr>
              <w:pStyle w:val="TAL"/>
              <w:rPr>
                <w:sz w:val="16"/>
                <w:szCs w:val="16"/>
                <w:lang w:val="en-GB" w:eastAsia="zh-CN"/>
              </w:rPr>
            </w:pPr>
            <w:r>
              <w:rPr>
                <w:sz w:val="16"/>
                <w:szCs w:val="16"/>
                <w:lang w:val="en-GB" w:eastAsia="zh-CN"/>
              </w:rPr>
              <w:t>SA#82</w:t>
            </w:r>
          </w:p>
        </w:tc>
        <w:tc>
          <w:tcPr>
            <w:tcW w:w="1094" w:type="dxa"/>
            <w:shd w:val="clear" w:color="auto" w:fill="auto"/>
          </w:tcPr>
          <w:p w:rsidR="00FF6920" w:rsidRDefault="00FF6920" w:rsidP="00FF6920">
            <w:pPr>
              <w:pStyle w:val="TAL"/>
              <w:jc w:val="center"/>
              <w:rPr>
                <w:rFonts w:cs="Arial"/>
                <w:color w:val="000000"/>
                <w:sz w:val="16"/>
                <w:szCs w:val="16"/>
                <w:lang w:val="en-GB" w:eastAsia="zh-CN"/>
              </w:rPr>
            </w:pPr>
            <w:r>
              <w:rPr>
                <w:rFonts w:cs="Arial"/>
                <w:color w:val="000000"/>
                <w:sz w:val="16"/>
                <w:szCs w:val="16"/>
                <w:lang w:val="en-GB" w:eastAsia="zh-CN"/>
              </w:rPr>
              <w:t>SP-181059</w:t>
            </w:r>
          </w:p>
        </w:tc>
        <w:tc>
          <w:tcPr>
            <w:tcW w:w="567" w:type="dxa"/>
            <w:shd w:val="clear" w:color="auto" w:fill="auto"/>
          </w:tcPr>
          <w:p w:rsidR="00FF6920" w:rsidRDefault="00FF6920" w:rsidP="00FF6920">
            <w:pPr>
              <w:pStyle w:val="TAL"/>
              <w:rPr>
                <w:sz w:val="16"/>
                <w:lang w:val="en-GB"/>
              </w:rPr>
            </w:pPr>
            <w:r>
              <w:rPr>
                <w:sz w:val="16"/>
                <w:lang w:val="en-GB"/>
              </w:rPr>
              <w:t>0023</w:t>
            </w:r>
          </w:p>
        </w:tc>
        <w:tc>
          <w:tcPr>
            <w:tcW w:w="425" w:type="dxa"/>
            <w:shd w:val="clear" w:color="auto" w:fill="auto"/>
          </w:tcPr>
          <w:p w:rsidR="00FF6920" w:rsidRDefault="00FF6920" w:rsidP="00FF6920">
            <w:pPr>
              <w:pStyle w:val="TAL"/>
              <w:rPr>
                <w:sz w:val="16"/>
                <w:lang w:val="en-GB"/>
              </w:rPr>
            </w:pPr>
            <w:r>
              <w:rPr>
                <w:sz w:val="16"/>
                <w:lang w:val="en-GB"/>
              </w:rPr>
              <w:t>1</w:t>
            </w:r>
          </w:p>
        </w:tc>
        <w:tc>
          <w:tcPr>
            <w:tcW w:w="425" w:type="dxa"/>
            <w:shd w:val="clear" w:color="auto" w:fill="auto"/>
          </w:tcPr>
          <w:p w:rsidR="00FF6920" w:rsidRDefault="00FF6920" w:rsidP="00FF6920">
            <w:pPr>
              <w:pStyle w:val="TAL"/>
              <w:rPr>
                <w:sz w:val="16"/>
                <w:lang w:val="en-GB"/>
              </w:rPr>
            </w:pPr>
            <w:r>
              <w:rPr>
                <w:sz w:val="16"/>
                <w:lang w:val="en-GB"/>
              </w:rPr>
              <w:t>F</w:t>
            </w:r>
          </w:p>
        </w:tc>
        <w:tc>
          <w:tcPr>
            <w:tcW w:w="4820" w:type="dxa"/>
            <w:shd w:val="clear" w:color="auto" w:fill="auto"/>
          </w:tcPr>
          <w:p w:rsidR="00FF6920" w:rsidRDefault="00FF6920" w:rsidP="00FF6920">
            <w:pPr>
              <w:pStyle w:val="TAL"/>
              <w:rPr>
                <w:rFonts w:cs="Arial"/>
                <w:color w:val="000000"/>
                <w:sz w:val="16"/>
                <w:szCs w:val="16"/>
                <w:lang w:val="en-GB" w:eastAsia="zh-CN"/>
              </w:rPr>
            </w:pPr>
            <w:r>
              <w:rPr>
                <w:rFonts w:cs="Arial"/>
                <w:color w:val="000000"/>
                <w:sz w:val="16"/>
                <w:szCs w:val="16"/>
                <w:lang w:val="en-GB" w:eastAsia="zh-CN"/>
              </w:rPr>
              <w:t xml:space="preserve">Add description for Charging Notification  </w:t>
            </w:r>
          </w:p>
        </w:tc>
        <w:tc>
          <w:tcPr>
            <w:tcW w:w="708" w:type="dxa"/>
            <w:shd w:val="clear" w:color="auto" w:fill="auto"/>
          </w:tcPr>
          <w:p w:rsidR="00FF6920" w:rsidRDefault="00FF6920" w:rsidP="00FF6920">
            <w:pPr>
              <w:pStyle w:val="TAL"/>
              <w:rPr>
                <w:sz w:val="16"/>
                <w:szCs w:val="16"/>
                <w:lang w:val="en-GB" w:eastAsia="zh-CN"/>
              </w:rPr>
            </w:pPr>
            <w:r>
              <w:rPr>
                <w:sz w:val="16"/>
                <w:szCs w:val="16"/>
                <w:lang w:val="en-GB" w:eastAsia="zh-CN"/>
              </w:rPr>
              <w:t>15.2.0</w:t>
            </w:r>
          </w:p>
        </w:tc>
      </w:tr>
      <w:tr w:rsidR="00170B22" w:rsidRPr="00A06DE9" w:rsidTr="008863BC">
        <w:tblPrEx>
          <w:tblCellMar>
            <w:top w:w="0" w:type="dxa"/>
            <w:bottom w:w="0" w:type="dxa"/>
          </w:tblCellMar>
        </w:tblPrEx>
        <w:tc>
          <w:tcPr>
            <w:tcW w:w="800" w:type="dxa"/>
            <w:shd w:val="clear" w:color="auto" w:fill="auto"/>
          </w:tcPr>
          <w:p w:rsidR="00170B22" w:rsidRPr="00A51145" w:rsidRDefault="00170B22" w:rsidP="00FF6920">
            <w:pPr>
              <w:pStyle w:val="TAL"/>
              <w:rPr>
                <w:sz w:val="16"/>
                <w:szCs w:val="16"/>
                <w:lang w:val="en-GB" w:eastAsia="zh-CN"/>
              </w:rPr>
            </w:pPr>
            <w:r w:rsidRPr="00A51145">
              <w:rPr>
                <w:sz w:val="16"/>
                <w:szCs w:val="16"/>
                <w:lang w:val="en-GB" w:eastAsia="zh-CN"/>
              </w:rPr>
              <w:t>2019-03</w:t>
            </w:r>
          </w:p>
        </w:tc>
        <w:tc>
          <w:tcPr>
            <w:tcW w:w="800" w:type="dxa"/>
            <w:shd w:val="clear" w:color="auto" w:fill="auto"/>
          </w:tcPr>
          <w:p w:rsidR="00170B22" w:rsidRDefault="00170B22" w:rsidP="00FF6920">
            <w:pPr>
              <w:pStyle w:val="TAL"/>
              <w:rPr>
                <w:sz w:val="16"/>
                <w:szCs w:val="16"/>
                <w:lang w:val="en-GB" w:eastAsia="zh-CN"/>
              </w:rPr>
            </w:pPr>
            <w:r>
              <w:rPr>
                <w:sz w:val="16"/>
                <w:szCs w:val="16"/>
                <w:lang w:val="en-GB" w:eastAsia="zh-CN"/>
              </w:rPr>
              <w:t>SA#83</w:t>
            </w:r>
          </w:p>
        </w:tc>
        <w:tc>
          <w:tcPr>
            <w:tcW w:w="1094" w:type="dxa"/>
            <w:shd w:val="clear" w:color="auto" w:fill="auto"/>
          </w:tcPr>
          <w:p w:rsidR="00170B22" w:rsidRDefault="00170B22" w:rsidP="00FF6920">
            <w:pPr>
              <w:pStyle w:val="TAL"/>
              <w:jc w:val="center"/>
              <w:rPr>
                <w:rFonts w:cs="Arial"/>
                <w:color w:val="000000"/>
                <w:sz w:val="16"/>
                <w:szCs w:val="16"/>
                <w:lang w:val="en-GB" w:eastAsia="zh-CN"/>
              </w:rPr>
            </w:pPr>
            <w:r>
              <w:rPr>
                <w:rFonts w:cs="Arial"/>
                <w:color w:val="000000"/>
                <w:sz w:val="16"/>
                <w:szCs w:val="16"/>
                <w:lang w:val="en-GB" w:eastAsia="zh-CN"/>
              </w:rPr>
              <w:t>SP-190116</w:t>
            </w:r>
          </w:p>
        </w:tc>
        <w:tc>
          <w:tcPr>
            <w:tcW w:w="567" w:type="dxa"/>
            <w:shd w:val="clear" w:color="auto" w:fill="auto"/>
          </w:tcPr>
          <w:p w:rsidR="00170B22" w:rsidRDefault="00170B22" w:rsidP="00FF6920">
            <w:pPr>
              <w:pStyle w:val="TAL"/>
              <w:rPr>
                <w:sz w:val="16"/>
                <w:lang w:val="en-GB"/>
              </w:rPr>
            </w:pPr>
            <w:r>
              <w:rPr>
                <w:sz w:val="16"/>
                <w:lang w:val="en-GB"/>
              </w:rPr>
              <w:t>0024</w:t>
            </w:r>
          </w:p>
        </w:tc>
        <w:tc>
          <w:tcPr>
            <w:tcW w:w="425" w:type="dxa"/>
            <w:shd w:val="clear" w:color="auto" w:fill="auto"/>
          </w:tcPr>
          <w:p w:rsidR="00170B22" w:rsidRDefault="00170B22" w:rsidP="00FF6920">
            <w:pPr>
              <w:pStyle w:val="TAL"/>
              <w:rPr>
                <w:sz w:val="16"/>
                <w:lang w:val="en-GB"/>
              </w:rPr>
            </w:pPr>
            <w:r>
              <w:rPr>
                <w:sz w:val="16"/>
                <w:lang w:val="en-GB"/>
              </w:rPr>
              <w:t>1</w:t>
            </w:r>
          </w:p>
        </w:tc>
        <w:tc>
          <w:tcPr>
            <w:tcW w:w="425" w:type="dxa"/>
            <w:shd w:val="clear" w:color="auto" w:fill="auto"/>
          </w:tcPr>
          <w:p w:rsidR="00170B22" w:rsidRDefault="00170B22" w:rsidP="00FF6920">
            <w:pPr>
              <w:pStyle w:val="TAL"/>
              <w:rPr>
                <w:sz w:val="16"/>
                <w:lang w:val="en-GB"/>
              </w:rPr>
            </w:pPr>
            <w:r>
              <w:rPr>
                <w:sz w:val="16"/>
                <w:lang w:val="en-GB"/>
              </w:rPr>
              <w:t>F</w:t>
            </w:r>
          </w:p>
        </w:tc>
        <w:tc>
          <w:tcPr>
            <w:tcW w:w="4820" w:type="dxa"/>
            <w:shd w:val="clear" w:color="auto" w:fill="auto"/>
          </w:tcPr>
          <w:p w:rsidR="00170B22" w:rsidRDefault="00170B22" w:rsidP="00FF6920">
            <w:pPr>
              <w:pStyle w:val="TAL"/>
              <w:rPr>
                <w:rFonts w:cs="Arial"/>
                <w:color w:val="000000"/>
                <w:sz w:val="16"/>
                <w:szCs w:val="16"/>
                <w:lang w:val="en-GB" w:eastAsia="zh-CN"/>
              </w:rPr>
            </w:pPr>
            <w:r>
              <w:rPr>
                <w:rFonts w:cs="Arial"/>
                <w:color w:val="000000"/>
                <w:sz w:val="16"/>
                <w:szCs w:val="16"/>
                <w:lang w:val="en-GB" w:eastAsia="zh-CN"/>
              </w:rPr>
              <w:t xml:space="preserve">Correction of NF Consumer Information </w:t>
            </w:r>
          </w:p>
        </w:tc>
        <w:tc>
          <w:tcPr>
            <w:tcW w:w="708" w:type="dxa"/>
            <w:shd w:val="clear" w:color="auto" w:fill="auto"/>
          </w:tcPr>
          <w:p w:rsidR="00170B22" w:rsidRDefault="00170B22" w:rsidP="00FF6920">
            <w:pPr>
              <w:pStyle w:val="TAL"/>
              <w:rPr>
                <w:sz w:val="16"/>
                <w:szCs w:val="16"/>
                <w:lang w:val="en-GB" w:eastAsia="zh-CN"/>
              </w:rPr>
            </w:pPr>
            <w:r>
              <w:rPr>
                <w:sz w:val="16"/>
                <w:szCs w:val="16"/>
                <w:lang w:val="en-GB" w:eastAsia="zh-CN"/>
              </w:rPr>
              <w:t>15.3.0</w:t>
            </w:r>
          </w:p>
        </w:tc>
      </w:tr>
      <w:tr w:rsidR="00E91A31" w:rsidRPr="00A06DE9" w:rsidTr="008863BC">
        <w:tblPrEx>
          <w:tblCellMar>
            <w:top w:w="0" w:type="dxa"/>
            <w:bottom w:w="0" w:type="dxa"/>
          </w:tblCellMar>
        </w:tblPrEx>
        <w:tc>
          <w:tcPr>
            <w:tcW w:w="800" w:type="dxa"/>
            <w:shd w:val="clear" w:color="auto" w:fill="auto"/>
          </w:tcPr>
          <w:p w:rsidR="00E91A31" w:rsidRPr="00A51145" w:rsidRDefault="00E91A31" w:rsidP="00FF6920">
            <w:pPr>
              <w:pStyle w:val="TAL"/>
              <w:rPr>
                <w:sz w:val="16"/>
                <w:szCs w:val="16"/>
                <w:lang w:val="en-GB" w:eastAsia="zh-CN"/>
              </w:rPr>
            </w:pPr>
            <w:r w:rsidRPr="00A51145">
              <w:rPr>
                <w:sz w:val="16"/>
                <w:szCs w:val="16"/>
                <w:lang w:val="en-GB" w:eastAsia="zh-CN"/>
              </w:rPr>
              <w:t>2019-03</w:t>
            </w:r>
          </w:p>
        </w:tc>
        <w:tc>
          <w:tcPr>
            <w:tcW w:w="800" w:type="dxa"/>
            <w:shd w:val="clear" w:color="auto" w:fill="auto"/>
          </w:tcPr>
          <w:p w:rsidR="00E91A31" w:rsidRDefault="00E91A31" w:rsidP="00FF6920">
            <w:pPr>
              <w:pStyle w:val="TAL"/>
              <w:rPr>
                <w:sz w:val="16"/>
                <w:szCs w:val="16"/>
                <w:lang w:val="en-GB" w:eastAsia="zh-CN"/>
              </w:rPr>
            </w:pPr>
            <w:r>
              <w:rPr>
                <w:sz w:val="16"/>
                <w:szCs w:val="16"/>
                <w:lang w:val="en-GB" w:eastAsia="zh-CN"/>
              </w:rPr>
              <w:t>SA#83</w:t>
            </w:r>
          </w:p>
        </w:tc>
        <w:tc>
          <w:tcPr>
            <w:tcW w:w="1094" w:type="dxa"/>
            <w:shd w:val="clear" w:color="auto" w:fill="auto"/>
          </w:tcPr>
          <w:p w:rsidR="00E91A31" w:rsidRDefault="00E91A31" w:rsidP="00FF6920">
            <w:pPr>
              <w:pStyle w:val="TAL"/>
              <w:jc w:val="center"/>
              <w:rPr>
                <w:rFonts w:cs="Arial"/>
                <w:color w:val="000000"/>
                <w:sz w:val="16"/>
                <w:szCs w:val="16"/>
                <w:lang w:val="en-GB" w:eastAsia="zh-CN"/>
              </w:rPr>
            </w:pPr>
            <w:r>
              <w:rPr>
                <w:rFonts w:cs="Arial"/>
                <w:color w:val="000000"/>
                <w:sz w:val="16"/>
                <w:szCs w:val="16"/>
                <w:lang w:val="en-GB" w:eastAsia="zh-CN"/>
              </w:rPr>
              <w:t>SP-190117</w:t>
            </w:r>
          </w:p>
        </w:tc>
        <w:tc>
          <w:tcPr>
            <w:tcW w:w="567" w:type="dxa"/>
            <w:shd w:val="clear" w:color="auto" w:fill="auto"/>
          </w:tcPr>
          <w:p w:rsidR="00E91A31" w:rsidRDefault="00E91A31" w:rsidP="00FF6920">
            <w:pPr>
              <w:pStyle w:val="TAL"/>
              <w:rPr>
                <w:sz w:val="16"/>
                <w:lang w:val="en-GB"/>
              </w:rPr>
            </w:pPr>
            <w:r>
              <w:rPr>
                <w:sz w:val="16"/>
                <w:lang w:val="en-GB"/>
              </w:rPr>
              <w:t>0027</w:t>
            </w:r>
          </w:p>
        </w:tc>
        <w:tc>
          <w:tcPr>
            <w:tcW w:w="425" w:type="dxa"/>
            <w:shd w:val="clear" w:color="auto" w:fill="auto"/>
          </w:tcPr>
          <w:p w:rsidR="00E91A31" w:rsidRDefault="00E91A31" w:rsidP="00FF6920">
            <w:pPr>
              <w:pStyle w:val="TAL"/>
              <w:rPr>
                <w:sz w:val="16"/>
                <w:lang w:val="en-GB"/>
              </w:rPr>
            </w:pPr>
            <w:r>
              <w:rPr>
                <w:sz w:val="16"/>
                <w:lang w:val="en-GB"/>
              </w:rPr>
              <w:t>-</w:t>
            </w:r>
          </w:p>
        </w:tc>
        <w:tc>
          <w:tcPr>
            <w:tcW w:w="425" w:type="dxa"/>
            <w:shd w:val="clear" w:color="auto" w:fill="auto"/>
          </w:tcPr>
          <w:p w:rsidR="00E91A31" w:rsidRDefault="00E91A31" w:rsidP="00FF6920">
            <w:pPr>
              <w:pStyle w:val="TAL"/>
              <w:rPr>
                <w:sz w:val="16"/>
                <w:lang w:val="en-GB"/>
              </w:rPr>
            </w:pPr>
            <w:r>
              <w:rPr>
                <w:sz w:val="16"/>
                <w:lang w:val="en-GB"/>
              </w:rPr>
              <w:t>F</w:t>
            </w:r>
          </w:p>
        </w:tc>
        <w:tc>
          <w:tcPr>
            <w:tcW w:w="4820" w:type="dxa"/>
            <w:shd w:val="clear" w:color="auto" w:fill="auto"/>
          </w:tcPr>
          <w:p w:rsidR="00E91A31" w:rsidRDefault="00E91A31" w:rsidP="00FF6920">
            <w:pPr>
              <w:pStyle w:val="TAL"/>
              <w:rPr>
                <w:rFonts w:cs="Arial"/>
                <w:color w:val="000000"/>
                <w:sz w:val="16"/>
                <w:szCs w:val="16"/>
                <w:lang w:val="en-GB" w:eastAsia="zh-CN"/>
              </w:rPr>
            </w:pPr>
            <w:r>
              <w:rPr>
                <w:rFonts w:cs="Arial"/>
                <w:color w:val="000000"/>
                <w:sz w:val="16"/>
                <w:szCs w:val="16"/>
                <w:lang w:val="en-GB" w:eastAsia="zh-CN"/>
              </w:rPr>
              <w:t xml:space="preserve">Correction of SMSF as NF Consumer </w:t>
            </w:r>
          </w:p>
        </w:tc>
        <w:tc>
          <w:tcPr>
            <w:tcW w:w="708" w:type="dxa"/>
            <w:shd w:val="clear" w:color="auto" w:fill="auto"/>
          </w:tcPr>
          <w:p w:rsidR="00E91A31" w:rsidRDefault="00E91A31" w:rsidP="00FF6920">
            <w:pPr>
              <w:pStyle w:val="TAL"/>
              <w:rPr>
                <w:sz w:val="16"/>
                <w:szCs w:val="16"/>
                <w:lang w:val="en-GB" w:eastAsia="zh-CN"/>
              </w:rPr>
            </w:pPr>
            <w:r>
              <w:rPr>
                <w:sz w:val="16"/>
                <w:szCs w:val="16"/>
                <w:lang w:val="en-GB" w:eastAsia="zh-CN"/>
              </w:rPr>
              <w:t>15.3.0</w:t>
            </w:r>
          </w:p>
        </w:tc>
      </w:tr>
      <w:tr w:rsidR="00223E29" w:rsidRPr="00A06DE9" w:rsidTr="008863BC">
        <w:tblPrEx>
          <w:tblCellMar>
            <w:top w:w="0" w:type="dxa"/>
            <w:bottom w:w="0" w:type="dxa"/>
          </w:tblCellMar>
        </w:tblPrEx>
        <w:tc>
          <w:tcPr>
            <w:tcW w:w="800" w:type="dxa"/>
            <w:shd w:val="clear" w:color="auto" w:fill="auto"/>
          </w:tcPr>
          <w:p w:rsidR="00223E29" w:rsidRPr="00A51145" w:rsidRDefault="00223E29" w:rsidP="00223E29">
            <w:pPr>
              <w:pStyle w:val="TAL"/>
              <w:rPr>
                <w:sz w:val="16"/>
                <w:szCs w:val="16"/>
                <w:lang w:val="en-GB" w:eastAsia="zh-CN"/>
              </w:rPr>
            </w:pPr>
            <w:r w:rsidRPr="00A51145">
              <w:rPr>
                <w:sz w:val="16"/>
                <w:szCs w:val="16"/>
                <w:lang w:val="en-GB" w:eastAsia="zh-CN"/>
              </w:rPr>
              <w:t>2019-03</w:t>
            </w:r>
          </w:p>
        </w:tc>
        <w:tc>
          <w:tcPr>
            <w:tcW w:w="800" w:type="dxa"/>
            <w:shd w:val="clear" w:color="auto" w:fill="auto"/>
          </w:tcPr>
          <w:p w:rsidR="00223E29" w:rsidRDefault="00223E29" w:rsidP="00223E29">
            <w:pPr>
              <w:pStyle w:val="TAL"/>
              <w:rPr>
                <w:sz w:val="16"/>
                <w:szCs w:val="16"/>
                <w:lang w:val="en-GB" w:eastAsia="zh-CN"/>
              </w:rPr>
            </w:pPr>
            <w:r>
              <w:rPr>
                <w:sz w:val="16"/>
                <w:szCs w:val="16"/>
                <w:lang w:val="en-GB" w:eastAsia="zh-CN"/>
              </w:rPr>
              <w:t>SA#83</w:t>
            </w:r>
          </w:p>
        </w:tc>
        <w:tc>
          <w:tcPr>
            <w:tcW w:w="1094" w:type="dxa"/>
            <w:shd w:val="clear" w:color="auto" w:fill="auto"/>
          </w:tcPr>
          <w:p w:rsidR="00223E29" w:rsidRDefault="00223E29" w:rsidP="00223E29">
            <w:pPr>
              <w:pStyle w:val="TAL"/>
              <w:jc w:val="center"/>
              <w:rPr>
                <w:rFonts w:cs="Arial"/>
                <w:color w:val="000000"/>
                <w:sz w:val="16"/>
                <w:szCs w:val="16"/>
                <w:lang w:val="en-GB" w:eastAsia="zh-CN"/>
              </w:rPr>
            </w:pPr>
            <w:r>
              <w:rPr>
                <w:rFonts w:cs="Arial"/>
                <w:color w:val="000000"/>
                <w:sz w:val="16"/>
                <w:szCs w:val="16"/>
                <w:lang w:val="en-GB" w:eastAsia="zh-CN"/>
              </w:rPr>
              <w:t>SP-190116</w:t>
            </w:r>
          </w:p>
        </w:tc>
        <w:tc>
          <w:tcPr>
            <w:tcW w:w="567" w:type="dxa"/>
            <w:shd w:val="clear" w:color="auto" w:fill="auto"/>
          </w:tcPr>
          <w:p w:rsidR="00223E29" w:rsidRDefault="00223E29" w:rsidP="00223E29">
            <w:pPr>
              <w:pStyle w:val="TAL"/>
              <w:rPr>
                <w:sz w:val="16"/>
                <w:lang w:val="en-GB"/>
              </w:rPr>
            </w:pPr>
            <w:r>
              <w:rPr>
                <w:sz w:val="16"/>
                <w:lang w:val="en-GB"/>
              </w:rPr>
              <w:t>0030</w:t>
            </w:r>
          </w:p>
        </w:tc>
        <w:tc>
          <w:tcPr>
            <w:tcW w:w="425" w:type="dxa"/>
            <w:shd w:val="clear" w:color="auto" w:fill="auto"/>
          </w:tcPr>
          <w:p w:rsidR="00223E29" w:rsidRDefault="00223E29" w:rsidP="00223E29">
            <w:pPr>
              <w:pStyle w:val="TAL"/>
              <w:rPr>
                <w:sz w:val="16"/>
                <w:lang w:val="en-GB"/>
              </w:rPr>
            </w:pPr>
            <w:r>
              <w:rPr>
                <w:sz w:val="16"/>
                <w:lang w:val="en-GB"/>
              </w:rPr>
              <w:t>-</w:t>
            </w:r>
          </w:p>
        </w:tc>
        <w:tc>
          <w:tcPr>
            <w:tcW w:w="425" w:type="dxa"/>
            <w:shd w:val="clear" w:color="auto" w:fill="auto"/>
          </w:tcPr>
          <w:p w:rsidR="00223E29" w:rsidRDefault="00223E29" w:rsidP="00223E29">
            <w:pPr>
              <w:pStyle w:val="TAL"/>
              <w:rPr>
                <w:sz w:val="16"/>
                <w:lang w:val="en-GB"/>
              </w:rPr>
            </w:pPr>
            <w:r>
              <w:rPr>
                <w:sz w:val="16"/>
                <w:lang w:val="en-GB"/>
              </w:rPr>
              <w:t>F</w:t>
            </w:r>
          </w:p>
        </w:tc>
        <w:tc>
          <w:tcPr>
            <w:tcW w:w="4820" w:type="dxa"/>
            <w:shd w:val="clear" w:color="auto" w:fill="auto"/>
          </w:tcPr>
          <w:p w:rsidR="00223E29" w:rsidRDefault="00223E29" w:rsidP="00223E29">
            <w:pPr>
              <w:pStyle w:val="TAL"/>
              <w:rPr>
                <w:rFonts w:cs="Arial"/>
                <w:color w:val="000000"/>
                <w:sz w:val="16"/>
                <w:szCs w:val="16"/>
                <w:lang w:val="en-GB" w:eastAsia="zh-CN"/>
              </w:rPr>
            </w:pPr>
            <w:r>
              <w:rPr>
                <w:rFonts w:cs="Arial"/>
                <w:color w:val="000000"/>
                <w:sz w:val="16"/>
                <w:szCs w:val="16"/>
                <w:lang w:val="en-GB" w:eastAsia="zh-CN"/>
              </w:rPr>
              <w:t xml:space="preserve">Correction of create operation for subscriber identifier </w:t>
            </w:r>
          </w:p>
        </w:tc>
        <w:tc>
          <w:tcPr>
            <w:tcW w:w="708" w:type="dxa"/>
            <w:shd w:val="clear" w:color="auto" w:fill="auto"/>
          </w:tcPr>
          <w:p w:rsidR="00223E29" w:rsidRDefault="00223E29" w:rsidP="00223E29">
            <w:pPr>
              <w:pStyle w:val="TAL"/>
              <w:rPr>
                <w:sz w:val="16"/>
                <w:szCs w:val="16"/>
                <w:lang w:val="en-GB" w:eastAsia="zh-CN"/>
              </w:rPr>
            </w:pPr>
            <w:r>
              <w:rPr>
                <w:sz w:val="16"/>
                <w:szCs w:val="16"/>
                <w:lang w:val="en-GB" w:eastAsia="zh-CN"/>
              </w:rPr>
              <w:t>15.3.0</w:t>
            </w:r>
          </w:p>
        </w:tc>
      </w:tr>
      <w:tr w:rsidR="00CC3962" w:rsidRPr="00A06DE9" w:rsidTr="008863BC">
        <w:tblPrEx>
          <w:tblCellMar>
            <w:top w:w="0" w:type="dxa"/>
            <w:bottom w:w="0" w:type="dxa"/>
          </w:tblCellMar>
        </w:tblPrEx>
        <w:tc>
          <w:tcPr>
            <w:tcW w:w="800" w:type="dxa"/>
            <w:shd w:val="clear" w:color="auto" w:fill="auto"/>
          </w:tcPr>
          <w:p w:rsidR="00CC3962" w:rsidRPr="00A51145" w:rsidRDefault="00CC3962" w:rsidP="00CC3962">
            <w:pPr>
              <w:pStyle w:val="TAL"/>
              <w:rPr>
                <w:sz w:val="16"/>
                <w:szCs w:val="16"/>
                <w:lang w:val="en-GB" w:eastAsia="zh-CN"/>
              </w:rPr>
            </w:pPr>
            <w:r w:rsidRPr="00A51145">
              <w:rPr>
                <w:sz w:val="16"/>
                <w:szCs w:val="16"/>
                <w:lang w:val="en-GB" w:eastAsia="zh-CN"/>
              </w:rPr>
              <w:t>2019-03</w:t>
            </w:r>
          </w:p>
        </w:tc>
        <w:tc>
          <w:tcPr>
            <w:tcW w:w="800" w:type="dxa"/>
            <w:shd w:val="clear" w:color="auto" w:fill="auto"/>
          </w:tcPr>
          <w:p w:rsidR="00CC3962" w:rsidRDefault="00CC3962" w:rsidP="00CC3962">
            <w:pPr>
              <w:pStyle w:val="TAL"/>
              <w:rPr>
                <w:sz w:val="16"/>
                <w:szCs w:val="16"/>
                <w:lang w:val="en-GB" w:eastAsia="zh-CN"/>
              </w:rPr>
            </w:pPr>
            <w:r>
              <w:rPr>
                <w:sz w:val="16"/>
                <w:szCs w:val="16"/>
                <w:lang w:val="en-GB" w:eastAsia="zh-CN"/>
              </w:rPr>
              <w:t>SA#83</w:t>
            </w:r>
          </w:p>
        </w:tc>
        <w:tc>
          <w:tcPr>
            <w:tcW w:w="1094" w:type="dxa"/>
            <w:shd w:val="clear" w:color="auto" w:fill="auto"/>
          </w:tcPr>
          <w:p w:rsidR="00CC3962" w:rsidRDefault="00CC3962" w:rsidP="00CC3962">
            <w:pPr>
              <w:pStyle w:val="TAL"/>
              <w:jc w:val="center"/>
              <w:rPr>
                <w:rFonts w:cs="Arial"/>
                <w:color w:val="000000"/>
                <w:sz w:val="16"/>
                <w:szCs w:val="16"/>
                <w:lang w:val="en-GB" w:eastAsia="zh-CN"/>
              </w:rPr>
            </w:pPr>
            <w:r>
              <w:rPr>
                <w:rFonts w:cs="Arial"/>
                <w:color w:val="000000"/>
                <w:sz w:val="16"/>
                <w:szCs w:val="16"/>
                <w:lang w:val="en-GB" w:eastAsia="zh-CN"/>
              </w:rPr>
              <w:t>SP-190116</w:t>
            </w:r>
          </w:p>
        </w:tc>
        <w:tc>
          <w:tcPr>
            <w:tcW w:w="567" w:type="dxa"/>
            <w:shd w:val="clear" w:color="auto" w:fill="auto"/>
          </w:tcPr>
          <w:p w:rsidR="00CC3962" w:rsidRDefault="00CC3962" w:rsidP="00CC3962">
            <w:pPr>
              <w:pStyle w:val="TAL"/>
              <w:rPr>
                <w:sz w:val="16"/>
                <w:lang w:val="en-GB"/>
              </w:rPr>
            </w:pPr>
            <w:r>
              <w:rPr>
                <w:sz w:val="16"/>
                <w:lang w:val="en-GB"/>
              </w:rPr>
              <w:t>0031</w:t>
            </w:r>
          </w:p>
        </w:tc>
        <w:tc>
          <w:tcPr>
            <w:tcW w:w="425" w:type="dxa"/>
            <w:shd w:val="clear" w:color="auto" w:fill="auto"/>
          </w:tcPr>
          <w:p w:rsidR="00CC3962" w:rsidRDefault="00CC3962" w:rsidP="00CC3962">
            <w:pPr>
              <w:pStyle w:val="TAL"/>
              <w:rPr>
                <w:sz w:val="16"/>
                <w:lang w:val="en-GB"/>
              </w:rPr>
            </w:pPr>
            <w:r>
              <w:rPr>
                <w:sz w:val="16"/>
                <w:lang w:val="en-GB"/>
              </w:rPr>
              <w:t>1</w:t>
            </w:r>
          </w:p>
        </w:tc>
        <w:tc>
          <w:tcPr>
            <w:tcW w:w="425" w:type="dxa"/>
            <w:shd w:val="clear" w:color="auto" w:fill="auto"/>
          </w:tcPr>
          <w:p w:rsidR="00CC3962" w:rsidRDefault="00CC3962" w:rsidP="00CC3962">
            <w:pPr>
              <w:pStyle w:val="TAL"/>
              <w:rPr>
                <w:sz w:val="16"/>
                <w:lang w:val="en-GB"/>
              </w:rPr>
            </w:pPr>
            <w:r>
              <w:rPr>
                <w:sz w:val="16"/>
                <w:lang w:val="en-GB"/>
              </w:rPr>
              <w:t>F</w:t>
            </w:r>
          </w:p>
        </w:tc>
        <w:tc>
          <w:tcPr>
            <w:tcW w:w="4820" w:type="dxa"/>
            <w:shd w:val="clear" w:color="auto" w:fill="auto"/>
          </w:tcPr>
          <w:p w:rsidR="00CC3962" w:rsidRDefault="00CC3962" w:rsidP="00CC3962">
            <w:pPr>
              <w:pStyle w:val="TAL"/>
              <w:rPr>
                <w:rFonts w:cs="Arial"/>
                <w:color w:val="000000"/>
                <w:sz w:val="16"/>
                <w:szCs w:val="16"/>
                <w:lang w:val="en-GB" w:eastAsia="zh-CN"/>
              </w:rPr>
            </w:pPr>
            <w:r>
              <w:rPr>
                <w:rFonts w:cs="Arial"/>
                <w:color w:val="000000"/>
                <w:sz w:val="16"/>
                <w:szCs w:val="16"/>
                <w:lang w:val="en-GB" w:eastAsia="zh-CN"/>
              </w:rPr>
              <w:t>Correction of Multiple Unit Information in ChargingDataResponse</w:t>
            </w:r>
          </w:p>
        </w:tc>
        <w:tc>
          <w:tcPr>
            <w:tcW w:w="708" w:type="dxa"/>
            <w:shd w:val="clear" w:color="auto" w:fill="auto"/>
          </w:tcPr>
          <w:p w:rsidR="00CC3962" w:rsidRDefault="00CC3962" w:rsidP="00CC3962">
            <w:pPr>
              <w:pStyle w:val="TAL"/>
              <w:rPr>
                <w:sz w:val="16"/>
                <w:szCs w:val="16"/>
                <w:lang w:val="en-GB" w:eastAsia="zh-CN"/>
              </w:rPr>
            </w:pPr>
            <w:r>
              <w:rPr>
                <w:sz w:val="16"/>
                <w:szCs w:val="16"/>
                <w:lang w:val="en-GB" w:eastAsia="zh-CN"/>
              </w:rPr>
              <w:t>15.3.0</w:t>
            </w:r>
          </w:p>
        </w:tc>
      </w:tr>
      <w:tr w:rsidR="00B84390" w:rsidRPr="00A06DE9" w:rsidTr="008863BC">
        <w:tblPrEx>
          <w:tblCellMar>
            <w:top w:w="0" w:type="dxa"/>
            <w:bottom w:w="0" w:type="dxa"/>
          </w:tblCellMar>
        </w:tblPrEx>
        <w:tc>
          <w:tcPr>
            <w:tcW w:w="800" w:type="dxa"/>
            <w:shd w:val="clear" w:color="auto" w:fill="auto"/>
          </w:tcPr>
          <w:p w:rsidR="00B84390" w:rsidRPr="00A51145" w:rsidRDefault="00B84390" w:rsidP="00B84390">
            <w:pPr>
              <w:pStyle w:val="TAL"/>
              <w:rPr>
                <w:sz w:val="16"/>
                <w:szCs w:val="16"/>
                <w:lang w:val="en-GB" w:eastAsia="zh-CN"/>
              </w:rPr>
            </w:pPr>
            <w:r w:rsidRPr="00A51145">
              <w:rPr>
                <w:sz w:val="16"/>
                <w:szCs w:val="16"/>
                <w:lang w:val="en-GB" w:eastAsia="zh-CN"/>
              </w:rPr>
              <w:t>2019-03</w:t>
            </w:r>
          </w:p>
        </w:tc>
        <w:tc>
          <w:tcPr>
            <w:tcW w:w="800" w:type="dxa"/>
            <w:shd w:val="clear" w:color="auto" w:fill="auto"/>
          </w:tcPr>
          <w:p w:rsidR="00B84390" w:rsidRDefault="00B84390" w:rsidP="00B84390">
            <w:pPr>
              <w:pStyle w:val="TAL"/>
              <w:rPr>
                <w:sz w:val="16"/>
                <w:szCs w:val="16"/>
                <w:lang w:val="en-GB" w:eastAsia="zh-CN"/>
              </w:rPr>
            </w:pPr>
            <w:r>
              <w:rPr>
                <w:sz w:val="16"/>
                <w:szCs w:val="16"/>
                <w:lang w:val="en-GB" w:eastAsia="zh-CN"/>
              </w:rPr>
              <w:t>SA#83</w:t>
            </w:r>
          </w:p>
        </w:tc>
        <w:tc>
          <w:tcPr>
            <w:tcW w:w="1094" w:type="dxa"/>
            <w:shd w:val="clear" w:color="auto" w:fill="auto"/>
          </w:tcPr>
          <w:p w:rsidR="00B84390" w:rsidRDefault="00B84390" w:rsidP="00B84390">
            <w:pPr>
              <w:pStyle w:val="TAL"/>
              <w:jc w:val="center"/>
              <w:rPr>
                <w:rFonts w:cs="Arial"/>
                <w:color w:val="000000"/>
                <w:sz w:val="16"/>
                <w:szCs w:val="16"/>
                <w:lang w:val="en-GB" w:eastAsia="zh-CN"/>
              </w:rPr>
            </w:pPr>
            <w:r>
              <w:rPr>
                <w:rFonts w:cs="Arial"/>
                <w:color w:val="000000"/>
                <w:sz w:val="16"/>
                <w:szCs w:val="16"/>
                <w:lang w:val="en-GB" w:eastAsia="zh-CN"/>
              </w:rPr>
              <w:t>SP-190116</w:t>
            </w:r>
          </w:p>
        </w:tc>
        <w:tc>
          <w:tcPr>
            <w:tcW w:w="567" w:type="dxa"/>
            <w:shd w:val="clear" w:color="auto" w:fill="auto"/>
          </w:tcPr>
          <w:p w:rsidR="00B84390" w:rsidRDefault="00B84390" w:rsidP="00B84390">
            <w:pPr>
              <w:pStyle w:val="TAL"/>
              <w:rPr>
                <w:sz w:val="16"/>
                <w:lang w:val="en-GB"/>
              </w:rPr>
            </w:pPr>
            <w:r>
              <w:rPr>
                <w:sz w:val="16"/>
                <w:lang w:val="en-GB"/>
              </w:rPr>
              <w:t>0034</w:t>
            </w:r>
          </w:p>
        </w:tc>
        <w:tc>
          <w:tcPr>
            <w:tcW w:w="425" w:type="dxa"/>
            <w:shd w:val="clear" w:color="auto" w:fill="auto"/>
          </w:tcPr>
          <w:p w:rsidR="00B84390" w:rsidRDefault="00B84390" w:rsidP="00B84390">
            <w:pPr>
              <w:pStyle w:val="TAL"/>
              <w:rPr>
                <w:sz w:val="16"/>
                <w:lang w:val="en-GB"/>
              </w:rPr>
            </w:pPr>
            <w:r>
              <w:rPr>
                <w:sz w:val="16"/>
                <w:lang w:val="en-GB"/>
              </w:rPr>
              <w:t>1</w:t>
            </w:r>
          </w:p>
        </w:tc>
        <w:tc>
          <w:tcPr>
            <w:tcW w:w="425" w:type="dxa"/>
            <w:shd w:val="clear" w:color="auto" w:fill="auto"/>
          </w:tcPr>
          <w:p w:rsidR="00B84390" w:rsidRDefault="00B84390" w:rsidP="00B84390">
            <w:pPr>
              <w:pStyle w:val="TAL"/>
              <w:rPr>
                <w:sz w:val="16"/>
                <w:lang w:val="en-GB"/>
              </w:rPr>
            </w:pPr>
            <w:r>
              <w:rPr>
                <w:sz w:val="16"/>
                <w:lang w:val="en-GB"/>
              </w:rPr>
              <w:t>F</w:t>
            </w:r>
          </w:p>
        </w:tc>
        <w:tc>
          <w:tcPr>
            <w:tcW w:w="4820" w:type="dxa"/>
            <w:shd w:val="clear" w:color="auto" w:fill="auto"/>
          </w:tcPr>
          <w:p w:rsidR="00B84390" w:rsidRDefault="00B84390" w:rsidP="00B84390">
            <w:pPr>
              <w:pStyle w:val="TAL"/>
              <w:rPr>
                <w:rFonts w:cs="Arial"/>
                <w:color w:val="000000"/>
                <w:sz w:val="16"/>
                <w:szCs w:val="16"/>
                <w:lang w:val="en-GB" w:eastAsia="zh-CN"/>
              </w:rPr>
            </w:pPr>
            <w:r>
              <w:rPr>
                <w:rFonts w:cs="Arial"/>
                <w:color w:val="000000"/>
                <w:sz w:val="16"/>
                <w:szCs w:val="16"/>
                <w:lang w:val="en-GB" w:eastAsia="zh-CN"/>
              </w:rPr>
              <w:t>Addition of error handling</w:t>
            </w:r>
          </w:p>
        </w:tc>
        <w:tc>
          <w:tcPr>
            <w:tcW w:w="708" w:type="dxa"/>
            <w:shd w:val="clear" w:color="auto" w:fill="auto"/>
          </w:tcPr>
          <w:p w:rsidR="00B84390" w:rsidRDefault="00B84390" w:rsidP="00B84390">
            <w:pPr>
              <w:pStyle w:val="TAL"/>
              <w:rPr>
                <w:sz w:val="16"/>
                <w:szCs w:val="16"/>
                <w:lang w:val="en-GB" w:eastAsia="zh-CN"/>
              </w:rPr>
            </w:pPr>
            <w:r>
              <w:rPr>
                <w:sz w:val="16"/>
                <w:szCs w:val="16"/>
                <w:lang w:val="en-GB" w:eastAsia="zh-CN"/>
              </w:rPr>
              <w:t>15.3.0</w:t>
            </w:r>
          </w:p>
        </w:tc>
      </w:tr>
      <w:tr w:rsidR="002B74D1" w:rsidRPr="00A06DE9" w:rsidTr="008863BC">
        <w:tblPrEx>
          <w:tblCellMar>
            <w:top w:w="0" w:type="dxa"/>
            <w:bottom w:w="0" w:type="dxa"/>
          </w:tblCellMar>
        </w:tblPrEx>
        <w:tc>
          <w:tcPr>
            <w:tcW w:w="800" w:type="dxa"/>
            <w:shd w:val="clear" w:color="auto" w:fill="auto"/>
          </w:tcPr>
          <w:p w:rsidR="002B74D1" w:rsidRPr="00A51145" w:rsidRDefault="002B74D1" w:rsidP="00B84390">
            <w:pPr>
              <w:pStyle w:val="TAL"/>
              <w:rPr>
                <w:sz w:val="16"/>
                <w:szCs w:val="16"/>
                <w:lang w:val="en-GB" w:eastAsia="zh-CN"/>
              </w:rPr>
            </w:pPr>
            <w:r w:rsidRPr="00A51145">
              <w:rPr>
                <w:sz w:val="16"/>
                <w:szCs w:val="16"/>
                <w:lang w:val="en-GB" w:eastAsia="zh-CN"/>
              </w:rPr>
              <w:t>2019-03</w:t>
            </w:r>
          </w:p>
        </w:tc>
        <w:tc>
          <w:tcPr>
            <w:tcW w:w="800" w:type="dxa"/>
            <w:shd w:val="clear" w:color="auto" w:fill="auto"/>
          </w:tcPr>
          <w:p w:rsidR="002B74D1" w:rsidRDefault="002B74D1" w:rsidP="00B84390">
            <w:pPr>
              <w:pStyle w:val="TAL"/>
              <w:rPr>
                <w:sz w:val="16"/>
                <w:szCs w:val="16"/>
                <w:lang w:val="en-GB" w:eastAsia="zh-CN"/>
              </w:rPr>
            </w:pPr>
            <w:r>
              <w:rPr>
                <w:sz w:val="16"/>
                <w:szCs w:val="16"/>
                <w:lang w:val="en-GB" w:eastAsia="zh-CN"/>
              </w:rPr>
              <w:t>SA#83</w:t>
            </w:r>
          </w:p>
        </w:tc>
        <w:tc>
          <w:tcPr>
            <w:tcW w:w="1094" w:type="dxa"/>
            <w:shd w:val="clear" w:color="auto" w:fill="auto"/>
          </w:tcPr>
          <w:p w:rsidR="002B74D1" w:rsidRDefault="002B74D1" w:rsidP="00B84390">
            <w:pPr>
              <w:pStyle w:val="TAL"/>
              <w:jc w:val="center"/>
              <w:rPr>
                <w:rFonts w:cs="Arial"/>
                <w:color w:val="000000"/>
                <w:sz w:val="16"/>
                <w:szCs w:val="16"/>
                <w:lang w:val="en-GB" w:eastAsia="zh-CN"/>
              </w:rPr>
            </w:pPr>
            <w:r>
              <w:rPr>
                <w:rFonts w:cs="Arial"/>
                <w:color w:val="000000"/>
                <w:sz w:val="16"/>
                <w:szCs w:val="16"/>
                <w:lang w:val="en-GB" w:eastAsia="zh-CN"/>
              </w:rPr>
              <w:t>SP-190127</w:t>
            </w:r>
          </w:p>
        </w:tc>
        <w:tc>
          <w:tcPr>
            <w:tcW w:w="567" w:type="dxa"/>
            <w:shd w:val="clear" w:color="auto" w:fill="auto"/>
          </w:tcPr>
          <w:p w:rsidR="002B74D1" w:rsidRDefault="002B74D1" w:rsidP="00B84390">
            <w:pPr>
              <w:pStyle w:val="TAL"/>
              <w:rPr>
                <w:sz w:val="16"/>
                <w:lang w:val="en-GB"/>
              </w:rPr>
            </w:pPr>
            <w:r>
              <w:rPr>
                <w:sz w:val="16"/>
                <w:lang w:val="en-GB"/>
              </w:rPr>
              <w:t>0025</w:t>
            </w:r>
          </w:p>
        </w:tc>
        <w:tc>
          <w:tcPr>
            <w:tcW w:w="425" w:type="dxa"/>
            <w:shd w:val="clear" w:color="auto" w:fill="auto"/>
          </w:tcPr>
          <w:p w:rsidR="002B74D1" w:rsidRDefault="002B74D1" w:rsidP="00B84390">
            <w:pPr>
              <w:pStyle w:val="TAL"/>
              <w:rPr>
                <w:sz w:val="16"/>
                <w:lang w:val="en-GB"/>
              </w:rPr>
            </w:pPr>
            <w:r>
              <w:rPr>
                <w:sz w:val="16"/>
                <w:lang w:val="en-GB"/>
              </w:rPr>
              <w:t>1</w:t>
            </w:r>
          </w:p>
        </w:tc>
        <w:tc>
          <w:tcPr>
            <w:tcW w:w="425" w:type="dxa"/>
            <w:shd w:val="clear" w:color="auto" w:fill="auto"/>
          </w:tcPr>
          <w:p w:rsidR="002B74D1" w:rsidRDefault="002B74D1" w:rsidP="00B84390">
            <w:pPr>
              <w:pStyle w:val="TAL"/>
              <w:rPr>
                <w:sz w:val="16"/>
                <w:lang w:val="en-GB"/>
              </w:rPr>
            </w:pPr>
            <w:r>
              <w:rPr>
                <w:sz w:val="16"/>
                <w:lang w:val="en-GB"/>
              </w:rPr>
              <w:t>B</w:t>
            </w:r>
          </w:p>
        </w:tc>
        <w:tc>
          <w:tcPr>
            <w:tcW w:w="4820" w:type="dxa"/>
            <w:shd w:val="clear" w:color="auto" w:fill="auto"/>
          </w:tcPr>
          <w:p w:rsidR="002B74D1" w:rsidRDefault="002B74D1" w:rsidP="00B84390">
            <w:pPr>
              <w:pStyle w:val="TAL"/>
              <w:rPr>
                <w:rFonts w:cs="Arial"/>
                <w:color w:val="000000"/>
                <w:sz w:val="16"/>
                <w:szCs w:val="16"/>
                <w:lang w:val="en-GB" w:eastAsia="zh-CN"/>
              </w:rPr>
            </w:pPr>
            <w:r>
              <w:rPr>
                <w:rFonts w:cs="Arial"/>
                <w:color w:val="000000"/>
                <w:sz w:val="16"/>
                <w:szCs w:val="16"/>
                <w:lang w:val="en-GB" w:eastAsia="zh-CN"/>
              </w:rPr>
              <w:t>Add offline only charging</w:t>
            </w:r>
          </w:p>
        </w:tc>
        <w:tc>
          <w:tcPr>
            <w:tcW w:w="708" w:type="dxa"/>
            <w:shd w:val="clear" w:color="auto" w:fill="auto"/>
          </w:tcPr>
          <w:p w:rsidR="002B74D1" w:rsidRDefault="002B74D1" w:rsidP="00B84390">
            <w:pPr>
              <w:pStyle w:val="TAL"/>
              <w:rPr>
                <w:sz w:val="16"/>
                <w:szCs w:val="16"/>
                <w:lang w:val="en-GB" w:eastAsia="zh-CN"/>
              </w:rPr>
            </w:pPr>
            <w:r>
              <w:rPr>
                <w:sz w:val="16"/>
                <w:szCs w:val="16"/>
                <w:lang w:val="en-GB" w:eastAsia="zh-CN"/>
              </w:rPr>
              <w:t>1</w:t>
            </w:r>
            <w:r w:rsidR="001117DE">
              <w:rPr>
                <w:sz w:val="16"/>
                <w:szCs w:val="16"/>
                <w:lang w:val="en-GB" w:eastAsia="zh-CN"/>
              </w:rPr>
              <w:t>6</w:t>
            </w:r>
            <w:r>
              <w:rPr>
                <w:sz w:val="16"/>
                <w:szCs w:val="16"/>
                <w:lang w:val="en-GB" w:eastAsia="zh-CN"/>
              </w:rPr>
              <w:t>.</w:t>
            </w:r>
            <w:r w:rsidR="001117DE">
              <w:rPr>
                <w:sz w:val="16"/>
                <w:szCs w:val="16"/>
                <w:lang w:val="en-GB" w:eastAsia="zh-CN"/>
              </w:rPr>
              <w:t>0</w:t>
            </w:r>
            <w:r>
              <w:rPr>
                <w:sz w:val="16"/>
                <w:szCs w:val="16"/>
                <w:lang w:val="en-GB" w:eastAsia="zh-CN"/>
              </w:rPr>
              <w:t>.0</w:t>
            </w:r>
          </w:p>
        </w:tc>
      </w:tr>
      <w:tr w:rsidR="00523093" w:rsidRPr="00A06DE9" w:rsidTr="008863BC">
        <w:tblPrEx>
          <w:tblCellMar>
            <w:top w:w="0" w:type="dxa"/>
            <w:bottom w:w="0" w:type="dxa"/>
          </w:tblCellMar>
        </w:tblPrEx>
        <w:tc>
          <w:tcPr>
            <w:tcW w:w="800" w:type="dxa"/>
            <w:shd w:val="clear" w:color="auto" w:fill="auto"/>
          </w:tcPr>
          <w:p w:rsidR="00523093" w:rsidRPr="00A51145" w:rsidRDefault="00523093" w:rsidP="00523093">
            <w:pPr>
              <w:pStyle w:val="TAL"/>
              <w:rPr>
                <w:sz w:val="16"/>
                <w:szCs w:val="16"/>
                <w:lang w:val="en-GB" w:eastAsia="zh-CN"/>
              </w:rPr>
            </w:pPr>
            <w:r w:rsidRPr="00A51145">
              <w:rPr>
                <w:sz w:val="16"/>
                <w:szCs w:val="16"/>
                <w:lang w:val="en-GB" w:eastAsia="zh-CN"/>
              </w:rPr>
              <w:t>2019-03</w:t>
            </w:r>
          </w:p>
        </w:tc>
        <w:tc>
          <w:tcPr>
            <w:tcW w:w="800" w:type="dxa"/>
            <w:shd w:val="clear" w:color="auto" w:fill="auto"/>
          </w:tcPr>
          <w:p w:rsidR="00523093" w:rsidRDefault="00523093" w:rsidP="00523093">
            <w:pPr>
              <w:pStyle w:val="TAL"/>
              <w:rPr>
                <w:sz w:val="16"/>
                <w:szCs w:val="16"/>
                <w:lang w:val="en-GB" w:eastAsia="zh-CN"/>
              </w:rPr>
            </w:pPr>
            <w:r>
              <w:rPr>
                <w:sz w:val="16"/>
                <w:szCs w:val="16"/>
                <w:lang w:val="en-GB" w:eastAsia="zh-CN"/>
              </w:rPr>
              <w:t>SA#83</w:t>
            </w:r>
          </w:p>
        </w:tc>
        <w:tc>
          <w:tcPr>
            <w:tcW w:w="1094" w:type="dxa"/>
            <w:shd w:val="clear" w:color="auto" w:fill="auto"/>
          </w:tcPr>
          <w:p w:rsidR="00523093" w:rsidRDefault="00523093" w:rsidP="00523093">
            <w:pPr>
              <w:pStyle w:val="TAL"/>
              <w:jc w:val="center"/>
              <w:rPr>
                <w:rFonts w:cs="Arial"/>
                <w:color w:val="000000"/>
                <w:sz w:val="16"/>
                <w:szCs w:val="16"/>
                <w:lang w:val="en-GB" w:eastAsia="zh-CN"/>
              </w:rPr>
            </w:pPr>
            <w:r>
              <w:rPr>
                <w:rFonts w:cs="Arial"/>
                <w:color w:val="000000"/>
                <w:sz w:val="16"/>
                <w:szCs w:val="16"/>
                <w:lang w:val="en-GB" w:eastAsia="zh-CN"/>
              </w:rPr>
              <w:t>SP-190127</w:t>
            </w:r>
          </w:p>
        </w:tc>
        <w:tc>
          <w:tcPr>
            <w:tcW w:w="567" w:type="dxa"/>
            <w:shd w:val="clear" w:color="auto" w:fill="auto"/>
          </w:tcPr>
          <w:p w:rsidR="00523093" w:rsidRDefault="00523093" w:rsidP="00523093">
            <w:pPr>
              <w:pStyle w:val="TAL"/>
              <w:rPr>
                <w:sz w:val="16"/>
                <w:lang w:val="en-GB"/>
              </w:rPr>
            </w:pPr>
            <w:r>
              <w:rPr>
                <w:sz w:val="16"/>
                <w:lang w:val="en-GB"/>
              </w:rPr>
              <w:t>0026</w:t>
            </w:r>
          </w:p>
        </w:tc>
        <w:tc>
          <w:tcPr>
            <w:tcW w:w="425" w:type="dxa"/>
            <w:shd w:val="clear" w:color="auto" w:fill="auto"/>
          </w:tcPr>
          <w:p w:rsidR="00523093" w:rsidRDefault="00523093" w:rsidP="00523093">
            <w:pPr>
              <w:pStyle w:val="TAL"/>
              <w:rPr>
                <w:sz w:val="16"/>
                <w:lang w:val="en-GB"/>
              </w:rPr>
            </w:pPr>
            <w:r>
              <w:rPr>
                <w:sz w:val="16"/>
                <w:lang w:val="en-GB"/>
              </w:rPr>
              <w:t>1</w:t>
            </w:r>
          </w:p>
        </w:tc>
        <w:tc>
          <w:tcPr>
            <w:tcW w:w="425" w:type="dxa"/>
            <w:shd w:val="clear" w:color="auto" w:fill="auto"/>
          </w:tcPr>
          <w:p w:rsidR="00523093" w:rsidRDefault="00523093" w:rsidP="00523093">
            <w:pPr>
              <w:pStyle w:val="TAL"/>
              <w:rPr>
                <w:sz w:val="16"/>
                <w:lang w:val="en-GB"/>
              </w:rPr>
            </w:pPr>
            <w:r>
              <w:rPr>
                <w:sz w:val="16"/>
                <w:lang w:val="en-GB"/>
              </w:rPr>
              <w:t>B</w:t>
            </w:r>
          </w:p>
        </w:tc>
        <w:tc>
          <w:tcPr>
            <w:tcW w:w="4820" w:type="dxa"/>
            <w:shd w:val="clear" w:color="auto" w:fill="auto"/>
          </w:tcPr>
          <w:p w:rsidR="00523093" w:rsidRDefault="00523093" w:rsidP="00523093">
            <w:pPr>
              <w:pStyle w:val="TAL"/>
              <w:rPr>
                <w:rFonts w:cs="Arial"/>
                <w:color w:val="000000"/>
                <w:sz w:val="16"/>
                <w:szCs w:val="16"/>
                <w:lang w:val="en-GB" w:eastAsia="zh-CN"/>
              </w:rPr>
            </w:pPr>
            <w:r>
              <w:rPr>
                <w:rFonts w:cs="Arial"/>
                <w:color w:val="000000"/>
                <w:sz w:val="16"/>
                <w:szCs w:val="16"/>
                <w:lang w:val="en-GB" w:eastAsia="zh-CN"/>
              </w:rPr>
              <w:t>Add offline only charging service definition</w:t>
            </w:r>
          </w:p>
        </w:tc>
        <w:tc>
          <w:tcPr>
            <w:tcW w:w="708" w:type="dxa"/>
            <w:shd w:val="clear" w:color="auto" w:fill="auto"/>
          </w:tcPr>
          <w:p w:rsidR="00523093" w:rsidRDefault="001117DE" w:rsidP="00523093">
            <w:pPr>
              <w:pStyle w:val="TAL"/>
              <w:rPr>
                <w:sz w:val="16"/>
                <w:szCs w:val="16"/>
                <w:lang w:val="en-GB" w:eastAsia="zh-CN"/>
              </w:rPr>
            </w:pPr>
            <w:r>
              <w:rPr>
                <w:sz w:val="16"/>
                <w:szCs w:val="16"/>
                <w:lang w:val="en-GB" w:eastAsia="zh-CN"/>
              </w:rPr>
              <w:t>16.0.0</w:t>
            </w:r>
          </w:p>
        </w:tc>
      </w:tr>
      <w:tr w:rsidR="001117DE" w:rsidRPr="00A06DE9" w:rsidTr="008863BC">
        <w:tblPrEx>
          <w:tblCellMar>
            <w:top w:w="0" w:type="dxa"/>
            <w:bottom w:w="0" w:type="dxa"/>
          </w:tblCellMar>
        </w:tblPrEx>
        <w:tc>
          <w:tcPr>
            <w:tcW w:w="800" w:type="dxa"/>
            <w:shd w:val="clear" w:color="auto" w:fill="auto"/>
          </w:tcPr>
          <w:p w:rsidR="001117DE" w:rsidRPr="00A51145" w:rsidRDefault="001117DE" w:rsidP="001117DE">
            <w:pPr>
              <w:pStyle w:val="TAL"/>
              <w:rPr>
                <w:sz w:val="16"/>
                <w:szCs w:val="16"/>
                <w:lang w:val="en-GB" w:eastAsia="zh-CN"/>
              </w:rPr>
            </w:pPr>
            <w:r w:rsidRPr="00A51145">
              <w:rPr>
                <w:sz w:val="16"/>
                <w:szCs w:val="16"/>
                <w:lang w:val="en-GB" w:eastAsia="zh-CN"/>
              </w:rPr>
              <w:t>2019-03</w:t>
            </w:r>
          </w:p>
        </w:tc>
        <w:tc>
          <w:tcPr>
            <w:tcW w:w="800" w:type="dxa"/>
            <w:shd w:val="clear" w:color="auto" w:fill="auto"/>
          </w:tcPr>
          <w:p w:rsidR="001117DE" w:rsidRDefault="001117DE" w:rsidP="001117DE">
            <w:pPr>
              <w:pStyle w:val="TAL"/>
              <w:rPr>
                <w:sz w:val="16"/>
                <w:szCs w:val="16"/>
                <w:lang w:val="en-GB" w:eastAsia="zh-CN"/>
              </w:rPr>
            </w:pPr>
            <w:r>
              <w:rPr>
                <w:sz w:val="16"/>
                <w:szCs w:val="16"/>
                <w:lang w:val="en-GB" w:eastAsia="zh-CN"/>
              </w:rPr>
              <w:t>SA#83</w:t>
            </w:r>
          </w:p>
        </w:tc>
        <w:tc>
          <w:tcPr>
            <w:tcW w:w="1094" w:type="dxa"/>
            <w:shd w:val="clear" w:color="auto" w:fill="auto"/>
          </w:tcPr>
          <w:p w:rsidR="001117DE" w:rsidRDefault="001117DE" w:rsidP="001117DE">
            <w:pPr>
              <w:pStyle w:val="TAL"/>
              <w:jc w:val="center"/>
              <w:rPr>
                <w:rFonts w:cs="Arial"/>
                <w:color w:val="000000"/>
                <w:sz w:val="16"/>
                <w:szCs w:val="16"/>
                <w:lang w:val="en-GB" w:eastAsia="zh-CN"/>
              </w:rPr>
            </w:pPr>
            <w:r>
              <w:rPr>
                <w:rFonts w:cs="Arial"/>
                <w:color w:val="000000"/>
                <w:sz w:val="16"/>
                <w:szCs w:val="16"/>
                <w:lang w:val="en-GB" w:eastAsia="zh-CN"/>
              </w:rPr>
              <w:t>SP-190127</w:t>
            </w:r>
          </w:p>
        </w:tc>
        <w:tc>
          <w:tcPr>
            <w:tcW w:w="567" w:type="dxa"/>
            <w:shd w:val="clear" w:color="auto" w:fill="auto"/>
          </w:tcPr>
          <w:p w:rsidR="001117DE" w:rsidRDefault="001117DE" w:rsidP="001117DE">
            <w:pPr>
              <w:pStyle w:val="TAL"/>
              <w:rPr>
                <w:sz w:val="16"/>
                <w:lang w:val="en-GB"/>
              </w:rPr>
            </w:pPr>
            <w:r>
              <w:rPr>
                <w:sz w:val="16"/>
                <w:lang w:val="en-GB"/>
              </w:rPr>
              <w:t>0035</w:t>
            </w:r>
          </w:p>
        </w:tc>
        <w:tc>
          <w:tcPr>
            <w:tcW w:w="425" w:type="dxa"/>
            <w:shd w:val="clear" w:color="auto" w:fill="auto"/>
          </w:tcPr>
          <w:p w:rsidR="001117DE" w:rsidRDefault="001117DE" w:rsidP="001117DE">
            <w:pPr>
              <w:pStyle w:val="TAL"/>
              <w:rPr>
                <w:sz w:val="16"/>
                <w:lang w:val="en-GB"/>
              </w:rPr>
            </w:pPr>
            <w:r>
              <w:rPr>
                <w:sz w:val="16"/>
                <w:lang w:val="en-GB"/>
              </w:rPr>
              <w:t>1</w:t>
            </w:r>
          </w:p>
        </w:tc>
        <w:tc>
          <w:tcPr>
            <w:tcW w:w="425" w:type="dxa"/>
            <w:shd w:val="clear" w:color="auto" w:fill="auto"/>
          </w:tcPr>
          <w:p w:rsidR="001117DE" w:rsidRDefault="001117DE" w:rsidP="001117DE">
            <w:pPr>
              <w:pStyle w:val="TAL"/>
              <w:rPr>
                <w:sz w:val="16"/>
                <w:lang w:val="en-GB"/>
              </w:rPr>
            </w:pPr>
            <w:r>
              <w:rPr>
                <w:sz w:val="16"/>
                <w:lang w:val="en-GB"/>
              </w:rPr>
              <w:t>B</w:t>
            </w:r>
          </w:p>
        </w:tc>
        <w:tc>
          <w:tcPr>
            <w:tcW w:w="4820" w:type="dxa"/>
            <w:shd w:val="clear" w:color="auto" w:fill="auto"/>
          </w:tcPr>
          <w:p w:rsidR="001117DE" w:rsidRDefault="001117DE" w:rsidP="001117DE">
            <w:pPr>
              <w:pStyle w:val="TAL"/>
              <w:rPr>
                <w:rFonts w:cs="Arial"/>
                <w:color w:val="000000"/>
                <w:sz w:val="16"/>
                <w:szCs w:val="16"/>
                <w:lang w:val="en-GB" w:eastAsia="zh-CN"/>
              </w:rPr>
            </w:pPr>
            <w:r>
              <w:rPr>
                <w:rFonts w:cs="Arial"/>
                <w:color w:val="000000"/>
                <w:sz w:val="16"/>
                <w:szCs w:val="16"/>
                <w:lang w:val="en-GB" w:eastAsia="zh-CN"/>
              </w:rPr>
              <w:t>Add offline only charging service scenario</w:t>
            </w:r>
          </w:p>
        </w:tc>
        <w:tc>
          <w:tcPr>
            <w:tcW w:w="708" w:type="dxa"/>
            <w:shd w:val="clear" w:color="auto" w:fill="auto"/>
          </w:tcPr>
          <w:p w:rsidR="001117DE" w:rsidRDefault="001117DE" w:rsidP="001117DE">
            <w:pPr>
              <w:pStyle w:val="TAL"/>
              <w:rPr>
                <w:sz w:val="16"/>
                <w:szCs w:val="16"/>
                <w:lang w:val="en-GB" w:eastAsia="zh-CN"/>
              </w:rPr>
            </w:pPr>
            <w:r>
              <w:rPr>
                <w:sz w:val="16"/>
                <w:szCs w:val="16"/>
                <w:lang w:val="en-GB" w:eastAsia="zh-CN"/>
              </w:rPr>
              <w:t>16.0.0</w:t>
            </w:r>
          </w:p>
        </w:tc>
      </w:tr>
      <w:tr w:rsidR="00017B0D" w:rsidRPr="00A06DE9" w:rsidTr="008863BC">
        <w:tblPrEx>
          <w:tblCellMar>
            <w:top w:w="0" w:type="dxa"/>
            <w:bottom w:w="0" w:type="dxa"/>
          </w:tblCellMar>
        </w:tblPrEx>
        <w:tc>
          <w:tcPr>
            <w:tcW w:w="800" w:type="dxa"/>
            <w:shd w:val="clear" w:color="auto" w:fill="auto"/>
          </w:tcPr>
          <w:p w:rsidR="00017B0D" w:rsidRPr="00A51145" w:rsidRDefault="00017B0D" w:rsidP="001117DE">
            <w:pPr>
              <w:pStyle w:val="TAL"/>
              <w:rPr>
                <w:sz w:val="16"/>
                <w:szCs w:val="16"/>
                <w:lang w:val="en-GB" w:eastAsia="zh-CN"/>
              </w:rPr>
            </w:pPr>
            <w:r w:rsidRPr="00A51145">
              <w:rPr>
                <w:sz w:val="16"/>
                <w:szCs w:val="16"/>
                <w:lang w:val="en-GB" w:eastAsia="zh-CN"/>
              </w:rPr>
              <w:t>2019-06</w:t>
            </w:r>
          </w:p>
        </w:tc>
        <w:tc>
          <w:tcPr>
            <w:tcW w:w="800" w:type="dxa"/>
            <w:shd w:val="clear" w:color="auto" w:fill="auto"/>
          </w:tcPr>
          <w:p w:rsidR="00017B0D" w:rsidRDefault="00017B0D" w:rsidP="001117DE">
            <w:pPr>
              <w:pStyle w:val="TAL"/>
              <w:rPr>
                <w:sz w:val="16"/>
                <w:szCs w:val="16"/>
                <w:lang w:val="en-GB" w:eastAsia="zh-CN"/>
              </w:rPr>
            </w:pPr>
            <w:r>
              <w:rPr>
                <w:sz w:val="16"/>
                <w:szCs w:val="16"/>
                <w:lang w:val="en-GB" w:eastAsia="zh-CN"/>
              </w:rPr>
              <w:t>SA#84</w:t>
            </w:r>
          </w:p>
        </w:tc>
        <w:tc>
          <w:tcPr>
            <w:tcW w:w="1094" w:type="dxa"/>
            <w:shd w:val="clear" w:color="auto" w:fill="auto"/>
          </w:tcPr>
          <w:p w:rsidR="00017B0D" w:rsidRDefault="00017B0D" w:rsidP="001117DE">
            <w:pPr>
              <w:pStyle w:val="TAL"/>
              <w:jc w:val="center"/>
              <w:rPr>
                <w:rFonts w:cs="Arial"/>
                <w:color w:val="000000"/>
                <w:sz w:val="16"/>
                <w:szCs w:val="16"/>
                <w:lang w:val="en-GB" w:eastAsia="zh-CN"/>
              </w:rPr>
            </w:pPr>
            <w:r>
              <w:rPr>
                <w:rFonts w:cs="Arial"/>
                <w:color w:val="000000"/>
                <w:sz w:val="16"/>
                <w:szCs w:val="16"/>
                <w:lang w:val="en-GB" w:eastAsia="zh-CN"/>
              </w:rPr>
              <w:t>SP-190384</w:t>
            </w:r>
          </w:p>
        </w:tc>
        <w:tc>
          <w:tcPr>
            <w:tcW w:w="567" w:type="dxa"/>
            <w:shd w:val="clear" w:color="auto" w:fill="auto"/>
          </w:tcPr>
          <w:p w:rsidR="00017B0D" w:rsidRDefault="00017B0D" w:rsidP="001117DE">
            <w:pPr>
              <w:pStyle w:val="TAL"/>
              <w:rPr>
                <w:sz w:val="16"/>
                <w:lang w:val="en-GB"/>
              </w:rPr>
            </w:pPr>
            <w:r>
              <w:rPr>
                <w:sz w:val="16"/>
                <w:lang w:val="en-GB"/>
              </w:rPr>
              <w:t>0037</w:t>
            </w:r>
          </w:p>
        </w:tc>
        <w:tc>
          <w:tcPr>
            <w:tcW w:w="425" w:type="dxa"/>
            <w:shd w:val="clear" w:color="auto" w:fill="auto"/>
          </w:tcPr>
          <w:p w:rsidR="00017B0D" w:rsidRDefault="00017B0D" w:rsidP="001117DE">
            <w:pPr>
              <w:pStyle w:val="TAL"/>
              <w:rPr>
                <w:sz w:val="16"/>
                <w:lang w:val="en-GB"/>
              </w:rPr>
            </w:pPr>
            <w:r>
              <w:rPr>
                <w:sz w:val="16"/>
                <w:lang w:val="en-GB"/>
              </w:rPr>
              <w:t>1</w:t>
            </w:r>
          </w:p>
        </w:tc>
        <w:tc>
          <w:tcPr>
            <w:tcW w:w="425" w:type="dxa"/>
            <w:shd w:val="clear" w:color="auto" w:fill="auto"/>
          </w:tcPr>
          <w:p w:rsidR="00017B0D" w:rsidRDefault="00017B0D" w:rsidP="001117DE">
            <w:pPr>
              <w:pStyle w:val="TAL"/>
              <w:rPr>
                <w:sz w:val="16"/>
                <w:lang w:val="en-GB"/>
              </w:rPr>
            </w:pPr>
            <w:r>
              <w:rPr>
                <w:sz w:val="16"/>
                <w:lang w:val="en-GB"/>
              </w:rPr>
              <w:t>A</w:t>
            </w:r>
          </w:p>
        </w:tc>
        <w:tc>
          <w:tcPr>
            <w:tcW w:w="4820" w:type="dxa"/>
            <w:shd w:val="clear" w:color="auto" w:fill="auto"/>
          </w:tcPr>
          <w:p w:rsidR="00017B0D" w:rsidRDefault="00017B0D" w:rsidP="001117DE">
            <w:pPr>
              <w:pStyle w:val="TAL"/>
              <w:rPr>
                <w:rFonts w:cs="Arial"/>
                <w:color w:val="000000"/>
                <w:sz w:val="16"/>
                <w:szCs w:val="16"/>
                <w:lang w:val="en-GB" w:eastAsia="zh-CN"/>
              </w:rPr>
            </w:pPr>
            <w:r w:rsidRPr="000E3776">
              <w:rPr>
                <w:rFonts w:cs="Arial"/>
                <w:color w:val="000000"/>
                <w:sz w:val="16"/>
                <w:szCs w:val="16"/>
                <w:lang w:val="en-GB" w:eastAsia="zh-CN"/>
              </w:rPr>
              <w:t>Clarify the trigger mechanism</w:t>
            </w:r>
          </w:p>
        </w:tc>
        <w:tc>
          <w:tcPr>
            <w:tcW w:w="708" w:type="dxa"/>
            <w:shd w:val="clear" w:color="auto" w:fill="auto"/>
          </w:tcPr>
          <w:p w:rsidR="00017B0D" w:rsidRDefault="00017B0D" w:rsidP="001117DE">
            <w:pPr>
              <w:pStyle w:val="TAL"/>
              <w:rPr>
                <w:sz w:val="16"/>
                <w:szCs w:val="16"/>
                <w:lang w:val="en-GB" w:eastAsia="zh-CN"/>
              </w:rPr>
            </w:pPr>
            <w:r>
              <w:rPr>
                <w:sz w:val="16"/>
                <w:szCs w:val="16"/>
                <w:lang w:val="en-GB" w:eastAsia="zh-CN"/>
              </w:rPr>
              <w:t>16.1.0</w:t>
            </w:r>
          </w:p>
        </w:tc>
      </w:tr>
      <w:tr w:rsidR="005016CC" w:rsidRPr="00A06DE9" w:rsidTr="008863BC">
        <w:tblPrEx>
          <w:tblCellMar>
            <w:top w:w="0" w:type="dxa"/>
            <w:bottom w:w="0" w:type="dxa"/>
          </w:tblCellMar>
        </w:tblPrEx>
        <w:tc>
          <w:tcPr>
            <w:tcW w:w="800" w:type="dxa"/>
            <w:shd w:val="clear" w:color="auto" w:fill="auto"/>
          </w:tcPr>
          <w:p w:rsidR="005016CC" w:rsidRPr="00A51145" w:rsidRDefault="005016CC" w:rsidP="001117DE">
            <w:pPr>
              <w:pStyle w:val="TAL"/>
              <w:rPr>
                <w:sz w:val="16"/>
                <w:szCs w:val="16"/>
                <w:lang w:val="en-GB" w:eastAsia="zh-CN"/>
              </w:rPr>
            </w:pPr>
            <w:r w:rsidRPr="00A51145">
              <w:rPr>
                <w:sz w:val="16"/>
                <w:szCs w:val="16"/>
                <w:lang w:val="en-GB" w:eastAsia="zh-CN"/>
              </w:rPr>
              <w:t>2019-06</w:t>
            </w:r>
          </w:p>
        </w:tc>
        <w:tc>
          <w:tcPr>
            <w:tcW w:w="800" w:type="dxa"/>
            <w:shd w:val="clear" w:color="auto" w:fill="auto"/>
          </w:tcPr>
          <w:p w:rsidR="005016CC" w:rsidRDefault="005016CC" w:rsidP="001117DE">
            <w:pPr>
              <w:pStyle w:val="TAL"/>
              <w:rPr>
                <w:sz w:val="16"/>
                <w:szCs w:val="16"/>
                <w:lang w:val="en-GB" w:eastAsia="zh-CN"/>
              </w:rPr>
            </w:pPr>
            <w:r>
              <w:rPr>
                <w:sz w:val="16"/>
                <w:szCs w:val="16"/>
                <w:lang w:val="en-GB" w:eastAsia="zh-CN"/>
              </w:rPr>
              <w:t>SA#84</w:t>
            </w:r>
          </w:p>
        </w:tc>
        <w:tc>
          <w:tcPr>
            <w:tcW w:w="1094" w:type="dxa"/>
            <w:shd w:val="clear" w:color="auto" w:fill="auto"/>
          </w:tcPr>
          <w:p w:rsidR="005016CC" w:rsidRDefault="005016CC" w:rsidP="001117DE">
            <w:pPr>
              <w:pStyle w:val="TAL"/>
              <w:jc w:val="center"/>
              <w:rPr>
                <w:rFonts w:cs="Arial"/>
                <w:color w:val="000000"/>
                <w:sz w:val="16"/>
                <w:szCs w:val="16"/>
                <w:lang w:val="en-GB" w:eastAsia="zh-CN"/>
              </w:rPr>
            </w:pPr>
            <w:r>
              <w:rPr>
                <w:rFonts w:cs="Arial"/>
                <w:color w:val="000000"/>
                <w:sz w:val="16"/>
                <w:szCs w:val="16"/>
                <w:lang w:val="en-GB" w:eastAsia="zh-CN"/>
              </w:rPr>
              <w:t>SP-190387</w:t>
            </w:r>
          </w:p>
        </w:tc>
        <w:tc>
          <w:tcPr>
            <w:tcW w:w="567" w:type="dxa"/>
            <w:shd w:val="clear" w:color="auto" w:fill="auto"/>
          </w:tcPr>
          <w:p w:rsidR="005016CC" w:rsidRDefault="005016CC" w:rsidP="001117DE">
            <w:pPr>
              <w:pStyle w:val="TAL"/>
              <w:rPr>
                <w:sz w:val="16"/>
                <w:lang w:val="en-GB"/>
              </w:rPr>
            </w:pPr>
            <w:r>
              <w:rPr>
                <w:sz w:val="16"/>
                <w:lang w:val="en-GB"/>
              </w:rPr>
              <w:t>0039</w:t>
            </w:r>
          </w:p>
        </w:tc>
        <w:tc>
          <w:tcPr>
            <w:tcW w:w="425" w:type="dxa"/>
            <w:shd w:val="clear" w:color="auto" w:fill="auto"/>
          </w:tcPr>
          <w:p w:rsidR="005016CC" w:rsidRDefault="005016CC" w:rsidP="001117DE">
            <w:pPr>
              <w:pStyle w:val="TAL"/>
              <w:rPr>
                <w:sz w:val="16"/>
                <w:lang w:val="en-GB"/>
              </w:rPr>
            </w:pPr>
            <w:r>
              <w:rPr>
                <w:sz w:val="16"/>
                <w:lang w:val="en-GB"/>
              </w:rPr>
              <w:t>1</w:t>
            </w:r>
          </w:p>
        </w:tc>
        <w:tc>
          <w:tcPr>
            <w:tcW w:w="425" w:type="dxa"/>
            <w:shd w:val="clear" w:color="auto" w:fill="auto"/>
          </w:tcPr>
          <w:p w:rsidR="005016CC" w:rsidRDefault="005016CC" w:rsidP="001117DE">
            <w:pPr>
              <w:pStyle w:val="TAL"/>
              <w:rPr>
                <w:sz w:val="16"/>
                <w:lang w:val="en-GB"/>
              </w:rPr>
            </w:pPr>
            <w:r>
              <w:rPr>
                <w:sz w:val="16"/>
                <w:lang w:val="en-GB"/>
              </w:rPr>
              <w:t>C</w:t>
            </w:r>
          </w:p>
        </w:tc>
        <w:tc>
          <w:tcPr>
            <w:tcW w:w="4820" w:type="dxa"/>
            <w:shd w:val="clear" w:color="auto" w:fill="auto"/>
          </w:tcPr>
          <w:p w:rsidR="005016CC" w:rsidRPr="005016CC" w:rsidRDefault="005016CC" w:rsidP="001117DE">
            <w:pPr>
              <w:pStyle w:val="TAL"/>
              <w:rPr>
                <w:rFonts w:cs="Arial"/>
                <w:color w:val="000000"/>
                <w:sz w:val="16"/>
                <w:szCs w:val="16"/>
                <w:lang w:val="en-GB" w:eastAsia="zh-CN"/>
              </w:rPr>
            </w:pPr>
            <w:r>
              <w:rPr>
                <w:rFonts w:cs="Arial"/>
                <w:color w:val="000000"/>
                <w:sz w:val="16"/>
                <w:szCs w:val="16"/>
                <w:lang w:val="en-GB" w:eastAsia="zh-CN"/>
              </w:rPr>
              <w:t>Addition of message retry</w:t>
            </w:r>
          </w:p>
        </w:tc>
        <w:tc>
          <w:tcPr>
            <w:tcW w:w="708" w:type="dxa"/>
            <w:shd w:val="clear" w:color="auto" w:fill="auto"/>
          </w:tcPr>
          <w:p w:rsidR="005016CC" w:rsidRDefault="005016CC" w:rsidP="001117DE">
            <w:pPr>
              <w:pStyle w:val="TAL"/>
              <w:rPr>
                <w:sz w:val="16"/>
                <w:szCs w:val="16"/>
                <w:lang w:val="en-GB" w:eastAsia="zh-CN"/>
              </w:rPr>
            </w:pPr>
            <w:r>
              <w:rPr>
                <w:sz w:val="16"/>
                <w:szCs w:val="16"/>
                <w:lang w:val="en-GB" w:eastAsia="zh-CN"/>
              </w:rPr>
              <w:t>16.1.0</w:t>
            </w:r>
          </w:p>
        </w:tc>
      </w:tr>
      <w:tr w:rsidR="00365E1A" w:rsidRPr="00A06DE9" w:rsidTr="008863BC">
        <w:tblPrEx>
          <w:tblCellMar>
            <w:top w:w="0" w:type="dxa"/>
            <w:bottom w:w="0" w:type="dxa"/>
          </w:tblCellMar>
        </w:tblPrEx>
        <w:tc>
          <w:tcPr>
            <w:tcW w:w="800" w:type="dxa"/>
            <w:shd w:val="clear" w:color="auto" w:fill="auto"/>
          </w:tcPr>
          <w:p w:rsidR="00365E1A" w:rsidRPr="00A51145" w:rsidRDefault="00365E1A" w:rsidP="00365E1A">
            <w:pPr>
              <w:pStyle w:val="TAL"/>
              <w:rPr>
                <w:sz w:val="16"/>
                <w:szCs w:val="16"/>
                <w:lang w:val="en-GB" w:eastAsia="zh-CN"/>
              </w:rPr>
            </w:pPr>
            <w:r w:rsidRPr="00A51145">
              <w:rPr>
                <w:sz w:val="16"/>
                <w:szCs w:val="16"/>
                <w:lang w:val="en-GB" w:eastAsia="zh-CN"/>
              </w:rPr>
              <w:t>2019-06</w:t>
            </w:r>
          </w:p>
        </w:tc>
        <w:tc>
          <w:tcPr>
            <w:tcW w:w="800" w:type="dxa"/>
            <w:shd w:val="clear" w:color="auto" w:fill="auto"/>
          </w:tcPr>
          <w:p w:rsidR="00365E1A" w:rsidRDefault="00365E1A" w:rsidP="00365E1A">
            <w:pPr>
              <w:pStyle w:val="TAL"/>
              <w:rPr>
                <w:sz w:val="16"/>
                <w:szCs w:val="16"/>
                <w:lang w:val="en-GB" w:eastAsia="zh-CN"/>
              </w:rPr>
            </w:pPr>
            <w:r>
              <w:rPr>
                <w:sz w:val="16"/>
                <w:szCs w:val="16"/>
                <w:lang w:val="en-GB" w:eastAsia="zh-CN"/>
              </w:rPr>
              <w:t>SA#84</w:t>
            </w:r>
          </w:p>
        </w:tc>
        <w:tc>
          <w:tcPr>
            <w:tcW w:w="1094" w:type="dxa"/>
            <w:shd w:val="clear" w:color="auto" w:fill="auto"/>
          </w:tcPr>
          <w:p w:rsidR="00365E1A" w:rsidRDefault="00365E1A" w:rsidP="00365E1A">
            <w:pPr>
              <w:pStyle w:val="TAL"/>
              <w:jc w:val="center"/>
              <w:rPr>
                <w:rFonts w:cs="Arial"/>
                <w:color w:val="000000"/>
                <w:sz w:val="16"/>
                <w:szCs w:val="16"/>
                <w:lang w:val="en-GB" w:eastAsia="zh-CN"/>
              </w:rPr>
            </w:pPr>
            <w:r>
              <w:rPr>
                <w:rFonts w:cs="Arial"/>
                <w:color w:val="000000"/>
                <w:sz w:val="16"/>
                <w:szCs w:val="16"/>
                <w:lang w:val="en-GB" w:eastAsia="zh-CN"/>
              </w:rPr>
              <w:t>SP-190384</w:t>
            </w:r>
          </w:p>
        </w:tc>
        <w:tc>
          <w:tcPr>
            <w:tcW w:w="567" w:type="dxa"/>
            <w:shd w:val="clear" w:color="auto" w:fill="auto"/>
          </w:tcPr>
          <w:p w:rsidR="00365E1A" w:rsidRDefault="00365E1A" w:rsidP="00365E1A">
            <w:pPr>
              <w:pStyle w:val="TAL"/>
              <w:rPr>
                <w:sz w:val="16"/>
                <w:lang w:val="en-GB"/>
              </w:rPr>
            </w:pPr>
            <w:r>
              <w:rPr>
                <w:sz w:val="16"/>
                <w:lang w:val="en-GB"/>
              </w:rPr>
              <w:t>0042</w:t>
            </w:r>
          </w:p>
        </w:tc>
        <w:tc>
          <w:tcPr>
            <w:tcW w:w="425" w:type="dxa"/>
            <w:shd w:val="clear" w:color="auto" w:fill="auto"/>
          </w:tcPr>
          <w:p w:rsidR="00365E1A" w:rsidRDefault="00365E1A" w:rsidP="00365E1A">
            <w:pPr>
              <w:pStyle w:val="TAL"/>
              <w:rPr>
                <w:sz w:val="16"/>
                <w:lang w:val="en-GB"/>
              </w:rPr>
            </w:pPr>
            <w:r>
              <w:rPr>
                <w:sz w:val="16"/>
                <w:lang w:val="en-GB"/>
              </w:rPr>
              <w:t>1</w:t>
            </w:r>
          </w:p>
        </w:tc>
        <w:tc>
          <w:tcPr>
            <w:tcW w:w="425" w:type="dxa"/>
            <w:shd w:val="clear" w:color="auto" w:fill="auto"/>
          </w:tcPr>
          <w:p w:rsidR="00365E1A" w:rsidRDefault="00365E1A" w:rsidP="00365E1A">
            <w:pPr>
              <w:pStyle w:val="TAL"/>
              <w:rPr>
                <w:sz w:val="16"/>
                <w:lang w:val="en-GB"/>
              </w:rPr>
            </w:pPr>
            <w:r>
              <w:rPr>
                <w:sz w:val="16"/>
                <w:lang w:val="en-GB"/>
              </w:rPr>
              <w:t>A</w:t>
            </w:r>
          </w:p>
        </w:tc>
        <w:tc>
          <w:tcPr>
            <w:tcW w:w="4820" w:type="dxa"/>
            <w:shd w:val="clear" w:color="auto" w:fill="auto"/>
          </w:tcPr>
          <w:p w:rsidR="00365E1A" w:rsidRDefault="00365E1A" w:rsidP="00365E1A">
            <w:pPr>
              <w:pStyle w:val="TAL"/>
              <w:rPr>
                <w:rFonts w:cs="Arial"/>
                <w:color w:val="000000"/>
                <w:sz w:val="16"/>
                <w:szCs w:val="16"/>
                <w:lang w:val="en-GB" w:eastAsia="zh-CN"/>
              </w:rPr>
            </w:pPr>
            <w:r>
              <w:rPr>
                <w:rFonts w:cs="Arial"/>
                <w:color w:val="000000"/>
                <w:sz w:val="16"/>
                <w:szCs w:val="16"/>
                <w:lang w:val="en-GB" w:eastAsia="zh-CN"/>
              </w:rPr>
              <w:t xml:space="preserve">Correction on error handling </w:t>
            </w:r>
          </w:p>
        </w:tc>
        <w:tc>
          <w:tcPr>
            <w:tcW w:w="708" w:type="dxa"/>
            <w:shd w:val="clear" w:color="auto" w:fill="auto"/>
          </w:tcPr>
          <w:p w:rsidR="00365E1A" w:rsidRDefault="00365E1A" w:rsidP="00365E1A">
            <w:pPr>
              <w:pStyle w:val="TAL"/>
              <w:rPr>
                <w:sz w:val="16"/>
                <w:szCs w:val="16"/>
                <w:lang w:val="en-GB" w:eastAsia="zh-CN"/>
              </w:rPr>
            </w:pPr>
            <w:r>
              <w:rPr>
                <w:sz w:val="16"/>
                <w:szCs w:val="16"/>
                <w:lang w:val="en-GB" w:eastAsia="zh-CN"/>
              </w:rPr>
              <w:t>16.1.0</w:t>
            </w:r>
          </w:p>
        </w:tc>
      </w:tr>
      <w:tr w:rsidR="00C03EBF" w:rsidRPr="00A06DE9" w:rsidTr="008863BC">
        <w:tblPrEx>
          <w:tblCellMar>
            <w:top w:w="0" w:type="dxa"/>
            <w:bottom w:w="0" w:type="dxa"/>
          </w:tblCellMar>
        </w:tblPrEx>
        <w:tc>
          <w:tcPr>
            <w:tcW w:w="800" w:type="dxa"/>
            <w:shd w:val="clear" w:color="auto" w:fill="auto"/>
          </w:tcPr>
          <w:p w:rsidR="00C03EBF" w:rsidRPr="00A51145" w:rsidRDefault="00C03EBF" w:rsidP="00365E1A">
            <w:pPr>
              <w:pStyle w:val="TAL"/>
              <w:rPr>
                <w:sz w:val="16"/>
                <w:szCs w:val="16"/>
                <w:lang w:val="en-GB" w:eastAsia="zh-CN"/>
              </w:rPr>
            </w:pPr>
            <w:r w:rsidRPr="00A51145">
              <w:rPr>
                <w:sz w:val="16"/>
                <w:szCs w:val="16"/>
                <w:lang w:val="en-GB" w:eastAsia="zh-CN"/>
              </w:rPr>
              <w:t>2019-06</w:t>
            </w:r>
          </w:p>
        </w:tc>
        <w:tc>
          <w:tcPr>
            <w:tcW w:w="800" w:type="dxa"/>
            <w:shd w:val="clear" w:color="auto" w:fill="auto"/>
          </w:tcPr>
          <w:p w:rsidR="00C03EBF" w:rsidRDefault="00C03EBF" w:rsidP="00365E1A">
            <w:pPr>
              <w:pStyle w:val="TAL"/>
              <w:rPr>
                <w:sz w:val="16"/>
                <w:szCs w:val="16"/>
                <w:lang w:val="en-GB" w:eastAsia="zh-CN"/>
              </w:rPr>
            </w:pPr>
            <w:r>
              <w:rPr>
                <w:sz w:val="16"/>
                <w:szCs w:val="16"/>
                <w:lang w:val="en-GB" w:eastAsia="zh-CN"/>
              </w:rPr>
              <w:t>SA#84</w:t>
            </w:r>
          </w:p>
        </w:tc>
        <w:tc>
          <w:tcPr>
            <w:tcW w:w="1094" w:type="dxa"/>
            <w:shd w:val="clear" w:color="auto" w:fill="auto"/>
          </w:tcPr>
          <w:p w:rsidR="00C03EBF" w:rsidRDefault="00C03EBF" w:rsidP="00365E1A">
            <w:pPr>
              <w:pStyle w:val="TAL"/>
              <w:jc w:val="center"/>
              <w:rPr>
                <w:rFonts w:cs="Arial"/>
                <w:color w:val="000000"/>
                <w:sz w:val="16"/>
                <w:szCs w:val="16"/>
                <w:lang w:val="en-GB" w:eastAsia="zh-CN"/>
              </w:rPr>
            </w:pPr>
            <w:r>
              <w:rPr>
                <w:rFonts w:cs="Arial"/>
                <w:color w:val="000000"/>
                <w:sz w:val="16"/>
                <w:szCs w:val="16"/>
                <w:lang w:val="en-GB" w:eastAsia="zh-CN"/>
              </w:rPr>
              <w:t>SP-190382</w:t>
            </w:r>
          </w:p>
        </w:tc>
        <w:tc>
          <w:tcPr>
            <w:tcW w:w="567" w:type="dxa"/>
            <w:shd w:val="clear" w:color="auto" w:fill="auto"/>
          </w:tcPr>
          <w:p w:rsidR="00C03EBF" w:rsidRDefault="00C03EBF" w:rsidP="00365E1A">
            <w:pPr>
              <w:pStyle w:val="TAL"/>
              <w:rPr>
                <w:sz w:val="16"/>
                <w:lang w:val="en-GB"/>
              </w:rPr>
            </w:pPr>
            <w:r>
              <w:rPr>
                <w:sz w:val="16"/>
                <w:lang w:val="en-GB"/>
              </w:rPr>
              <w:t>0043</w:t>
            </w:r>
          </w:p>
        </w:tc>
        <w:tc>
          <w:tcPr>
            <w:tcW w:w="425" w:type="dxa"/>
            <w:shd w:val="clear" w:color="auto" w:fill="auto"/>
          </w:tcPr>
          <w:p w:rsidR="00C03EBF" w:rsidRDefault="00C03EBF" w:rsidP="00365E1A">
            <w:pPr>
              <w:pStyle w:val="TAL"/>
              <w:rPr>
                <w:sz w:val="16"/>
                <w:lang w:val="en-GB"/>
              </w:rPr>
            </w:pPr>
            <w:r>
              <w:rPr>
                <w:sz w:val="16"/>
                <w:lang w:val="en-GB"/>
              </w:rPr>
              <w:t xml:space="preserve">1 </w:t>
            </w:r>
          </w:p>
        </w:tc>
        <w:tc>
          <w:tcPr>
            <w:tcW w:w="425" w:type="dxa"/>
            <w:shd w:val="clear" w:color="auto" w:fill="auto"/>
          </w:tcPr>
          <w:p w:rsidR="00C03EBF" w:rsidRDefault="00C03EBF" w:rsidP="00365E1A">
            <w:pPr>
              <w:pStyle w:val="TAL"/>
              <w:rPr>
                <w:sz w:val="16"/>
                <w:lang w:val="en-GB"/>
              </w:rPr>
            </w:pPr>
            <w:r>
              <w:rPr>
                <w:sz w:val="16"/>
                <w:lang w:val="en-GB"/>
              </w:rPr>
              <w:t xml:space="preserve">B </w:t>
            </w:r>
          </w:p>
        </w:tc>
        <w:tc>
          <w:tcPr>
            <w:tcW w:w="4820" w:type="dxa"/>
            <w:shd w:val="clear" w:color="auto" w:fill="auto"/>
          </w:tcPr>
          <w:p w:rsidR="00C03EBF" w:rsidRDefault="00C03EBF" w:rsidP="00365E1A">
            <w:pPr>
              <w:pStyle w:val="TAL"/>
              <w:rPr>
                <w:rFonts w:cs="Arial"/>
                <w:color w:val="000000"/>
                <w:sz w:val="16"/>
                <w:szCs w:val="16"/>
                <w:lang w:val="en-GB" w:eastAsia="zh-CN"/>
              </w:rPr>
            </w:pPr>
            <w:r>
              <w:rPr>
                <w:rFonts w:cs="Arial"/>
                <w:color w:val="000000"/>
                <w:sz w:val="16"/>
                <w:szCs w:val="16"/>
                <w:lang w:val="en-GB" w:eastAsia="zh-CN"/>
              </w:rPr>
              <w:t>Correct offline only charging service API name</w:t>
            </w:r>
          </w:p>
        </w:tc>
        <w:tc>
          <w:tcPr>
            <w:tcW w:w="708" w:type="dxa"/>
            <w:shd w:val="clear" w:color="auto" w:fill="auto"/>
          </w:tcPr>
          <w:p w:rsidR="00C03EBF" w:rsidRDefault="00C03EBF" w:rsidP="00365E1A">
            <w:pPr>
              <w:pStyle w:val="TAL"/>
              <w:rPr>
                <w:sz w:val="16"/>
                <w:szCs w:val="16"/>
                <w:lang w:val="en-GB" w:eastAsia="zh-CN"/>
              </w:rPr>
            </w:pPr>
            <w:r>
              <w:rPr>
                <w:sz w:val="16"/>
                <w:szCs w:val="16"/>
                <w:lang w:val="en-GB" w:eastAsia="zh-CN"/>
              </w:rPr>
              <w:t>16.1.0</w:t>
            </w:r>
          </w:p>
        </w:tc>
      </w:tr>
      <w:tr w:rsidR="00D97EAB" w:rsidRPr="00A06DE9" w:rsidTr="008863BC">
        <w:tblPrEx>
          <w:tblCellMar>
            <w:top w:w="0" w:type="dxa"/>
            <w:bottom w:w="0" w:type="dxa"/>
          </w:tblCellMar>
        </w:tblPrEx>
        <w:tc>
          <w:tcPr>
            <w:tcW w:w="800" w:type="dxa"/>
            <w:shd w:val="clear" w:color="auto" w:fill="auto"/>
          </w:tcPr>
          <w:p w:rsidR="00D97EAB" w:rsidRPr="00A51145" w:rsidRDefault="00D97EAB" w:rsidP="00D97EAB">
            <w:pPr>
              <w:pStyle w:val="TAL"/>
              <w:rPr>
                <w:sz w:val="16"/>
                <w:szCs w:val="16"/>
                <w:lang w:val="en-GB" w:eastAsia="zh-CN"/>
              </w:rPr>
            </w:pPr>
            <w:r w:rsidRPr="00A51145">
              <w:rPr>
                <w:sz w:val="16"/>
                <w:szCs w:val="16"/>
                <w:lang w:val="en-GB" w:eastAsia="zh-CN"/>
              </w:rPr>
              <w:t>2019-06</w:t>
            </w:r>
          </w:p>
        </w:tc>
        <w:tc>
          <w:tcPr>
            <w:tcW w:w="800" w:type="dxa"/>
            <w:shd w:val="clear" w:color="auto" w:fill="auto"/>
          </w:tcPr>
          <w:p w:rsidR="00D97EAB" w:rsidRDefault="00D97EAB" w:rsidP="00D97EAB">
            <w:pPr>
              <w:pStyle w:val="TAL"/>
              <w:rPr>
                <w:sz w:val="16"/>
                <w:szCs w:val="16"/>
                <w:lang w:val="en-GB" w:eastAsia="zh-CN"/>
              </w:rPr>
            </w:pPr>
            <w:r>
              <w:rPr>
                <w:sz w:val="16"/>
                <w:szCs w:val="16"/>
                <w:lang w:val="en-GB" w:eastAsia="zh-CN"/>
              </w:rPr>
              <w:t>SA#84</w:t>
            </w:r>
          </w:p>
        </w:tc>
        <w:tc>
          <w:tcPr>
            <w:tcW w:w="1094" w:type="dxa"/>
            <w:shd w:val="clear" w:color="auto" w:fill="auto"/>
          </w:tcPr>
          <w:p w:rsidR="00D97EAB" w:rsidRDefault="00D97EAB" w:rsidP="00D97EAB">
            <w:pPr>
              <w:pStyle w:val="TAL"/>
              <w:jc w:val="center"/>
              <w:rPr>
                <w:rFonts w:cs="Arial"/>
                <w:color w:val="000000"/>
                <w:sz w:val="16"/>
                <w:szCs w:val="16"/>
                <w:lang w:val="en-GB" w:eastAsia="zh-CN"/>
              </w:rPr>
            </w:pPr>
            <w:r>
              <w:rPr>
                <w:rFonts w:cs="Arial"/>
                <w:color w:val="000000"/>
                <w:sz w:val="16"/>
                <w:szCs w:val="16"/>
                <w:lang w:val="en-GB" w:eastAsia="zh-CN"/>
              </w:rPr>
              <w:t>SP-190384</w:t>
            </w:r>
          </w:p>
        </w:tc>
        <w:tc>
          <w:tcPr>
            <w:tcW w:w="567" w:type="dxa"/>
            <w:shd w:val="clear" w:color="auto" w:fill="auto"/>
          </w:tcPr>
          <w:p w:rsidR="00D97EAB" w:rsidRDefault="00D97EAB" w:rsidP="00D97EAB">
            <w:pPr>
              <w:pStyle w:val="TAL"/>
              <w:rPr>
                <w:sz w:val="16"/>
                <w:lang w:val="en-GB"/>
              </w:rPr>
            </w:pPr>
            <w:r>
              <w:rPr>
                <w:sz w:val="16"/>
                <w:lang w:val="en-GB"/>
              </w:rPr>
              <w:t>0051</w:t>
            </w:r>
          </w:p>
        </w:tc>
        <w:tc>
          <w:tcPr>
            <w:tcW w:w="425" w:type="dxa"/>
            <w:shd w:val="clear" w:color="auto" w:fill="auto"/>
          </w:tcPr>
          <w:p w:rsidR="00D97EAB" w:rsidRDefault="00D97EAB" w:rsidP="00D97EAB">
            <w:pPr>
              <w:pStyle w:val="TAL"/>
              <w:rPr>
                <w:sz w:val="16"/>
                <w:lang w:val="en-GB"/>
              </w:rPr>
            </w:pPr>
            <w:r>
              <w:rPr>
                <w:sz w:val="16"/>
                <w:lang w:val="en-GB"/>
              </w:rPr>
              <w:t>-</w:t>
            </w:r>
          </w:p>
        </w:tc>
        <w:tc>
          <w:tcPr>
            <w:tcW w:w="425" w:type="dxa"/>
            <w:shd w:val="clear" w:color="auto" w:fill="auto"/>
          </w:tcPr>
          <w:p w:rsidR="00D97EAB" w:rsidRDefault="00D97EAB" w:rsidP="00D97EAB">
            <w:pPr>
              <w:pStyle w:val="TAL"/>
              <w:rPr>
                <w:sz w:val="16"/>
                <w:lang w:val="en-GB"/>
              </w:rPr>
            </w:pPr>
            <w:r>
              <w:rPr>
                <w:sz w:val="16"/>
                <w:lang w:val="en-GB"/>
              </w:rPr>
              <w:t>A</w:t>
            </w:r>
          </w:p>
        </w:tc>
        <w:tc>
          <w:tcPr>
            <w:tcW w:w="4820" w:type="dxa"/>
            <w:shd w:val="clear" w:color="auto" w:fill="auto"/>
          </w:tcPr>
          <w:p w:rsidR="00D97EAB" w:rsidRDefault="00D97EAB" w:rsidP="00D97EAB">
            <w:pPr>
              <w:pStyle w:val="TAL"/>
              <w:rPr>
                <w:rFonts w:cs="Arial"/>
                <w:color w:val="000000"/>
                <w:sz w:val="16"/>
                <w:szCs w:val="16"/>
                <w:lang w:val="en-GB" w:eastAsia="zh-CN"/>
              </w:rPr>
            </w:pPr>
            <w:r>
              <w:rPr>
                <w:rFonts w:cs="Arial"/>
                <w:color w:val="000000"/>
                <w:sz w:val="16"/>
                <w:szCs w:val="16"/>
                <w:lang w:val="en-GB" w:eastAsia="zh-CN"/>
              </w:rPr>
              <w:t>Correction of service operation name for Release</w:t>
            </w:r>
          </w:p>
        </w:tc>
        <w:tc>
          <w:tcPr>
            <w:tcW w:w="708" w:type="dxa"/>
            <w:shd w:val="clear" w:color="auto" w:fill="auto"/>
          </w:tcPr>
          <w:p w:rsidR="00D97EAB" w:rsidRDefault="00D97EAB" w:rsidP="00D97EAB">
            <w:pPr>
              <w:pStyle w:val="TAL"/>
              <w:rPr>
                <w:sz w:val="16"/>
                <w:szCs w:val="16"/>
                <w:lang w:val="en-GB" w:eastAsia="zh-CN"/>
              </w:rPr>
            </w:pPr>
            <w:r>
              <w:rPr>
                <w:sz w:val="16"/>
                <w:szCs w:val="16"/>
                <w:lang w:val="en-GB" w:eastAsia="zh-CN"/>
              </w:rPr>
              <w:t>16.1.0</w:t>
            </w:r>
          </w:p>
        </w:tc>
      </w:tr>
      <w:tr w:rsidR="006A251C" w:rsidRPr="00A06DE9" w:rsidTr="008863BC">
        <w:tblPrEx>
          <w:tblCellMar>
            <w:top w:w="0" w:type="dxa"/>
            <w:bottom w:w="0" w:type="dxa"/>
          </w:tblCellMar>
        </w:tblPrEx>
        <w:tc>
          <w:tcPr>
            <w:tcW w:w="800" w:type="dxa"/>
            <w:shd w:val="clear" w:color="auto" w:fill="auto"/>
          </w:tcPr>
          <w:p w:rsidR="006A251C" w:rsidRPr="00A51145" w:rsidRDefault="006A251C" w:rsidP="00D97EAB">
            <w:pPr>
              <w:pStyle w:val="TAL"/>
              <w:rPr>
                <w:sz w:val="16"/>
                <w:szCs w:val="16"/>
                <w:lang w:val="en-GB" w:eastAsia="zh-CN"/>
              </w:rPr>
            </w:pPr>
            <w:r w:rsidRPr="00A51145">
              <w:rPr>
                <w:sz w:val="16"/>
                <w:szCs w:val="16"/>
                <w:lang w:val="en-GB" w:eastAsia="zh-CN"/>
              </w:rPr>
              <w:t>2019-09</w:t>
            </w:r>
          </w:p>
        </w:tc>
        <w:tc>
          <w:tcPr>
            <w:tcW w:w="800" w:type="dxa"/>
            <w:shd w:val="clear" w:color="auto" w:fill="auto"/>
          </w:tcPr>
          <w:p w:rsidR="006A251C" w:rsidRDefault="006A251C" w:rsidP="00D97EAB">
            <w:pPr>
              <w:pStyle w:val="TAL"/>
              <w:rPr>
                <w:sz w:val="16"/>
                <w:szCs w:val="16"/>
                <w:lang w:val="en-GB" w:eastAsia="zh-CN"/>
              </w:rPr>
            </w:pPr>
            <w:r>
              <w:rPr>
                <w:sz w:val="16"/>
                <w:szCs w:val="16"/>
                <w:lang w:val="en-GB" w:eastAsia="zh-CN"/>
              </w:rPr>
              <w:t>SA#85</w:t>
            </w:r>
          </w:p>
        </w:tc>
        <w:tc>
          <w:tcPr>
            <w:tcW w:w="1094" w:type="dxa"/>
            <w:shd w:val="clear" w:color="auto" w:fill="auto"/>
          </w:tcPr>
          <w:p w:rsidR="006A251C" w:rsidRDefault="006A251C" w:rsidP="00D97EAB">
            <w:pPr>
              <w:pStyle w:val="TAL"/>
              <w:jc w:val="center"/>
              <w:rPr>
                <w:rFonts w:cs="Arial"/>
                <w:color w:val="000000"/>
                <w:sz w:val="16"/>
                <w:szCs w:val="16"/>
                <w:lang w:val="en-GB" w:eastAsia="zh-CN"/>
              </w:rPr>
            </w:pPr>
            <w:r>
              <w:rPr>
                <w:rFonts w:cs="Arial"/>
                <w:color w:val="000000"/>
                <w:sz w:val="16"/>
                <w:szCs w:val="16"/>
                <w:lang w:val="en-GB" w:eastAsia="zh-CN"/>
              </w:rPr>
              <w:t>SP-190758</w:t>
            </w:r>
          </w:p>
        </w:tc>
        <w:tc>
          <w:tcPr>
            <w:tcW w:w="567" w:type="dxa"/>
            <w:shd w:val="clear" w:color="auto" w:fill="auto"/>
          </w:tcPr>
          <w:p w:rsidR="006A251C" w:rsidRDefault="006A251C" w:rsidP="00D97EAB">
            <w:pPr>
              <w:pStyle w:val="TAL"/>
              <w:rPr>
                <w:sz w:val="16"/>
                <w:lang w:val="en-GB"/>
              </w:rPr>
            </w:pPr>
            <w:r>
              <w:rPr>
                <w:sz w:val="16"/>
                <w:lang w:val="en-GB"/>
              </w:rPr>
              <w:t>0052</w:t>
            </w:r>
          </w:p>
        </w:tc>
        <w:tc>
          <w:tcPr>
            <w:tcW w:w="425" w:type="dxa"/>
            <w:shd w:val="clear" w:color="auto" w:fill="auto"/>
          </w:tcPr>
          <w:p w:rsidR="006A251C" w:rsidRDefault="006A251C" w:rsidP="00D97EAB">
            <w:pPr>
              <w:pStyle w:val="TAL"/>
              <w:rPr>
                <w:sz w:val="16"/>
                <w:lang w:val="en-GB"/>
              </w:rPr>
            </w:pPr>
            <w:r>
              <w:rPr>
                <w:sz w:val="16"/>
                <w:lang w:val="en-GB"/>
              </w:rPr>
              <w:t>1</w:t>
            </w:r>
          </w:p>
        </w:tc>
        <w:tc>
          <w:tcPr>
            <w:tcW w:w="425" w:type="dxa"/>
            <w:shd w:val="clear" w:color="auto" w:fill="auto"/>
          </w:tcPr>
          <w:p w:rsidR="006A251C" w:rsidRDefault="006A251C" w:rsidP="00D97EAB">
            <w:pPr>
              <w:pStyle w:val="TAL"/>
              <w:rPr>
                <w:sz w:val="16"/>
                <w:lang w:val="en-GB"/>
              </w:rPr>
            </w:pPr>
            <w:r>
              <w:rPr>
                <w:sz w:val="16"/>
                <w:lang w:val="en-GB"/>
              </w:rPr>
              <w:t>B</w:t>
            </w:r>
          </w:p>
        </w:tc>
        <w:tc>
          <w:tcPr>
            <w:tcW w:w="4820" w:type="dxa"/>
            <w:shd w:val="clear" w:color="auto" w:fill="auto"/>
          </w:tcPr>
          <w:p w:rsidR="006A251C" w:rsidRDefault="006A251C" w:rsidP="00D97EAB">
            <w:pPr>
              <w:pStyle w:val="TAL"/>
              <w:rPr>
                <w:rFonts w:cs="Arial"/>
                <w:color w:val="000000"/>
                <w:sz w:val="16"/>
                <w:szCs w:val="16"/>
                <w:lang w:val="en-GB" w:eastAsia="zh-CN"/>
              </w:rPr>
            </w:pPr>
            <w:r w:rsidRPr="00036C94">
              <w:rPr>
                <w:rFonts w:cs="Arial"/>
                <w:color w:val="000000"/>
                <w:sz w:val="16"/>
                <w:szCs w:val="16"/>
                <w:lang w:val="en-GB" w:eastAsia="zh-CN"/>
              </w:rPr>
              <w:t>Add offline only charging service message content</w:t>
            </w:r>
          </w:p>
        </w:tc>
        <w:tc>
          <w:tcPr>
            <w:tcW w:w="708" w:type="dxa"/>
            <w:shd w:val="clear" w:color="auto" w:fill="auto"/>
          </w:tcPr>
          <w:p w:rsidR="006A251C" w:rsidRDefault="006A251C" w:rsidP="00D97EAB">
            <w:pPr>
              <w:pStyle w:val="TAL"/>
              <w:rPr>
                <w:sz w:val="16"/>
                <w:szCs w:val="16"/>
                <w:lang w:val="en-GB" w:eastAsia="zh-CN"/>
              </w:rPr>
            </w:pPr>
            <w:r>
              <w:rPr>
                <w:sz w:val="16"/>
                <w:szCs w:val="16"/>
                <w:lang w:val="en-GB" w:eastAsia="zh-CN"/>
              </w:rPr>
              <w:t>16.2.0</w:t>
            </w:r>
          </w:p>
        </w:tc>
      </w:tr>
      <w:tr w:rsidR="00401549" w:rsidRPr="00A06DE9" w:rsidTr="008863BC">
        <w:tblPrEx>
          <w:tblCellMar>
            <w:top w:w="0" w:type="dxa"/>
            <w:bottom w:w="0" w:type="dxa"/>
          </w:tblCellMar>
        </w:tblPrEx>
        <w:tc>
          <w:tcPr>
            <w:tcW w:w="800" w:type="dxa"/>
            <w:shd w:val="clear" w:color="auto" w:fill="auto"/>
          </w:tcPr>
          <w:p w:rsidR="00401549" w:rsidRPr="00A51145" w:rsidRDefault="00401549" w:rsidP="00D97EAB">
            <w:pPr>
              <w:pStyle w:val="TAL"/>
              <w:rPr>
                <w:sz w:val="16"/>
                <w:szCs w:val="16"/>
                <w:lang w:val="en-GB" w:eastAsia="zh-CN"/>
              </w:rPr>
            </w:pPr>
            <w:r w:rsidRPr="00A51145">
              <w:rPr>
                <w:sz w:val="16"/>
                <w:szCs w:val="16"/>
                <w:lang w:val="en-GB" w:eastAsia="zh-CN"/>
              </w:rPr>
              <w:t>2019-09</w:t>
            </w:r>
          </w:p>
        </w:tc>
        <w:tc>
          <w:tcPr>
            <w:tcW w:w="800" w:type="dxa"/>
            <w:shd w:val="clear" w:color="auto" w:fill="auto"/>
          </w:tcPr>
          <w:p w:rsidR="00401549" w:rsidRDefault="00401549" w:rsidP="00D97EAB">
            <w:pPr>
              <w:pStyle w:val="TAL"/>
              <w:rPr>
                <w:sz w:val="16"/>
                <w:szCs w:val="16"/>
                <w:lang w:val="en-GB" w:eastAsia="zh-CN"/>
              </w:rPr>
            </w:pPr>
            <w:r>
              <w:rPr>
                <w:sz w:val="16"/>
                <w:szCs w:val="16"/>
                <w:lang w:val="en-GB" w:eastAsia="zh-CN"/>
              </w:rPr>
              <w:t>SA#85</w:t>
            </w:r>
          </w:p>
        </w:tc>
        <w:tc>
          <w:tcPr>
            <w:tcW w:w="1094" w:type="dxa"/>
            <w:shd w:val="clear" w:color="auto" w:fill="auto"/>
          </w:tcPr>
          <w:p w:rsidR="00401549" w:rsidRDefault="00401549" w:rsidP="00D97EAB">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rsidR="00401549" w:rsidRDefault="00401549" w:rsidP="00D97EAB">
            <w:pPr>
              <w:pStyle w:val="TAL"/>
              <w:rPr>
                <w:sz w:val="16"/>
                <w:lang w:val="en-GB"/>
              </w:rPr>
            </w:pPr>
            <w:r>
              <w:rPr>
                <w:sz w:val="16"/>
                <w:lang w:val="en-GB"/>
              </w:rPr>
              <w:t>0053</w:t>
            </w:r>
          </w:p>
        </w:tc>
        <w:tc>
          <w:tcPr>
            <w:tcW w:w="425" w:type="dxa"/>
            <w:shd w:val="clear" w:color="auto" w:fill="auto"/>
          </w:tcPr>
          <w:p w:rsidR="00401549" w:rsidRDefault="00401549" w:rsidP="00D97EAB">
            <w:pPr>
              <w:pStyle w:val="TAL"/>
              <w:rPr>
                <w:sz w:val="16"/>
                <w:lang w:val="en-GB"/>
              </w:rPr>
            </w:pPr>
            <w:r>
              <w:rPr>
                <w:sz w:val="16"/>
                <w:lang w:val="en-GB"/>
              </w:rPr>
              <w:t>1</w:t>
            </w:r>
          </w:p>
        </w:tc>
        <w:tc>
          <w:tcPr>
            <w:tcW w:w="425" w:type="dxa"/>
            <w:shd w:val="clear" w:color="auto" w:fill="auto"/>
          </w:tcPr>
          <w:p w:rsidR="00401549" w:rsidRDefault="00401549" w:rsidP="00D97EAB">
            <w:pPr>
              <w:pStyle w:val="TAL"/>
              <w:rPr>
                <w:sz w:val="16"/>
                <w:lang w:val="en-GB"/>
              </w:rPr>
            </w:pPr>
            <w:r>
              <w:rPr>
                <w:sz w:val="16"/>
                <w:lang w:val="en-GB"/>
              </w:rPr>
              <w:t>A</w:t>
            </w:r>
          </w:p>
        </w:tc>
        <w:tc>
          <w:tcPr>
            <w:tcW w:w="4820" w:type="dxa"/>
            <w:shd w:val="clear" w:color="auto" w:fill="auto"/>
          </w:tcPr>
          <w:p w:rsidR="00401549" w:rsidRPr="00401549" w:rsidRDefault="00401549" w:rsidP="00D97EAB">
            <w:pPr>
              <w:pStyle w:val="TAL"/>
              <w:rPr>
                <w:rFonts w:cs="Arial"/>
                <w:color w:val="000000"/>
                <w:sz w:val="16"/>
                <w:szCs w:val="16"/>
                <w:lang w:val="en-GB" w:eastAsia="zh-CN"/>
              </w:rPr>
            </w:pPr>
            <w:r>
              <w:rPr>
                <w:rFonts w:cs="Arial"/>
                <w:color w:val="000000"/>
                <w:sz w:val="16"/>
                <w:szCs w:val="16"/>
                <w:lang w:val="en-GB" w:eastAsia="zh-CN"/>
              </w:rPr>
              <w:t xml:space="preserve">Introduce event offline scenario </w:t>
            </w:r>
          </w:p>
        </w:tc>
        <w:tc>
          <w:tcPr>
            <w:tcW w:w="708" w:type="dxa"/>
            <w:shd w:val="clear" w:color="auto" w:fill="auto"/>
          </w:tcPr>
          <w:p w:rsidR="00401549" w:rsidRDefault="00401549" w:rsidP="00D97EAB">
            <w:pPr>
              <w:pStyle w:val="TAL"/>
              <w:rPr>
                <w:sz w:val="16"/>
                <w:szCs w:val="16"/>
                <w:lang w:val="en-GB" w:eastAsia="zh-CN"/>
              </w:rPr>
            </w:pPr>
            <w:r>
              <w:rPr>
                <w:sz w:val="16"/>
                <w:szCs w:val="16"/>
                <w:lang w:val="en-GB" w:eastAsia="zh-CN"/>
              </w:rPr>
              <w:t>16.2.0</w:t>
            </w:r>
          </w:p>
        </w:tc>
      </w:tr>
      <w:tr w:rsidR="000A2784" w:rsidRPr="00A06DE9" w:rsidTr="008863BC">
        <w:tblPrEx>
          <w:tblCellMar>
            <w:top w:w="0" w:type="dxa"/>
            <w:bottom w:w="0" w:type="dxa"/>
          </w:tblCellMar>
        </w:tblPrEx>
        <w:tc>
          <w:tcPr>
            <w:tcW w:w="800" w:type="dxa"/>
            <w:shd w:val="clear" w:color="auto" w:fill="auto"/>
          </w:tcPr>
          <w:p w:rsidR="000A2784" w:rsidRPr="00A51145" w:rsidRDefault="000A2784" w:rsidP="00D97EAB">
            <w:pPr>
              <w:pStyle w:val="TAL"/>
              <w:rPr>
                <w:sz w:val="16"/>
                <w:szCs w:val="16"/>
                <w:lang w:val="en-GB" w:eastAsia="zh-CN"/>
              </w:rPr>
            </w:pPr>
            <w:r w:rsidRPr="00A51145">
              <w:rPr>
                <w:sz w:val="16"/>
                <w:szCs w:val="16"/>
                <w:lang w:val="en-GB" w:eastAsia="zh-CN"/>
              </w:rPr>
              <w:t>2019-09</w:t>
            </w:r>
          </w:p>
        </w:tc>
        <w:tc>
          <w:tcPr>
            <w:tcW w:w="800" w:type="dxa"/>
            <w:shd w:val="clear" w:color="auto" w:fill="auto"/>
          </w:tcPr>
          <w:p w:rsidR="000A2784" w:rsidRDefault="000A2784" w:rsidP="00D97EAB">
            <w:pPr>
              <w:pStyle w:val="TAL"/>
              <w:rPr>
                <w:sz w:val="16"/>
                <w:szCs w:val="16"/>
                <w:lang w:val="en-GB" w:eastAsia="zh-CN"/>
              </w:rPr>
            </w:pPr>
            <w:r>
              <w:rPr>
                <w:sz w:val="16"/>
                <w:szCs w:val="16"/>
                <w:lang w:val="en-GB" w:eastAsia="zh-CN"/>
              </w:rPr>
              <w:t>SA#85</w:t>
            </w:r>
          </w:p>
        </w:tc>
        <w:tc>
          <w:tcPr>
            <w:tcW w:w="1094" w:type="dxa"/>
            <w:shd w:val="clear" w:color="auto" w:fill="auto"/>
          </w:tcPr>
          <w:p w:rsidR="000A2784" w:rsidRDefault="000A2784" w:rsidP="00D97EAB">
            <w:pPr>
              <w:pStyle w:val="TAL"/>
              <w:jc w:val="center"/>
              <w:rPr>
                <w:rFonts w:cs="Arial"/>
                <w:color w:val="000000"/>
                <w:sz w:val="16"/>
                <w:szCs w:val="16"/>
                <w:lang w:val="en-GB" w:eastAsia="zh-CN"/>
              </w:rPr>
            </w:pPr>
            <w:r>
              <w:rPr>
                <w:rFonts w:cs="Arial"/>
                <w:color w:val="000000"/>
                <w:sz w:val="16"/>
                <w:szCs w:val="16"/>
                <w:lang w:val="en-GB" w:eastAsia="zh-CN"/>
              </w:rPr>
              <w:t>SP-190763</w:t>
            </w:r>
          </w:p>
        </w:tc>
        <w:tc>
          <w:tcPr>
            <w:tcW w:w="567" w:type="dxa"/>
            <w:shd w:val="clear" w:color="auto" w:fill="auto"/>
          </w:tcPr>
          <w:p w:rsidR="000A2784" w:rsidRDefault="000A2784" w:rsidP="00D97EAB">
            <w:pPr>
              <w:pStyle w:val="TAL"/>
              <w:rPr>
                <w:sz w:val="16"/>
                <w:lang w:val="en-GB"/>
              </w:rPr>
            </w:pPr>
            <w:r>
              <w:rPr>
                <w:sz w:val="16"/>
                <w:lang w:val="en-GB"/>
              </w:rPr>
              <w:t>0055</w:t>
            </w:r>
          </w:p>
        </w:tc>
        <w:tc>
          <w:tcPr>
            <w:tcW w:w="425" w:type="dxa"/>
            <w:shd w:val="clear" w:color="auto" w:fill="auto"/>
          </w:tcPr>
          <w:p w:rsidR="000A2784" w:rsidRDefault="000A2784" w:rsidP="00D97EAB">
            <w:pPr>
              <w:pStyle w:val="TAL"/>
              <w:rPr>
                <w:sz w:val="16"/>
                <w:lang w:val="en-GB"/>
              </w:rPr>
            </w:pPr>
            <w:r>
              <w:rPr>
                <w:sz w:val="16"/>
                <w:lang w:val="en-GB"/>
              </w:rPr>
              <w:t>1</w:t>
            </w:r>
          </w:p>
        </w:tc>
        <w:tc>
          <w:tcPr>
            <w:tcW w:w="425" w:type="dxa"/>
            <w:shd w:val="clear" w:color="auto" w:fill="auto"/>
          </w:tcPr>
          <w:p w:rsidR="000A2784" w:rsidRDefault="000A2784" w:rsidP="00D97EAB">
            <w:pPr>
              <w:pStyle w:val="TAL"/>
              <w:rPr>
                <w:sz w:val="16"/>
                <w:lang w:val="en-GB"/>
              </w:rPr>
            </w:pPr>
            <w:r>
              <w:rPr>
                <w:sz w:val="16"/>
                <w:lang w:val="en-GB"/>
              </w:rPr>
              <w:t>B</w:t>
            </w:r>
          </w:p>
        </w:tc>
        <w:tc>
          <w:tcPr>
            <w:tcW w:w="4820" w:type="dxa"/>
            <w:shd w:val="clear" w:color="auto" w:fill="auto"/>
          </w:tcPr>
          <w:p w:rsidR="000A2784" w:rsidRDefault="000A2784" w:rsidP="00D97EAB">
            <w:pPr>
              <w:pStyle w:val="TAL"/>
              <w:rPr>
                <w:rFonts w:cs="Arial"/>
                <w:color w:val="000000"/>
                <w:sz w:val="16"/>
                <w:szCs w:val="16"/>
                <w:lang w:val="en-GB" w:eastAsia="zh-CN"/>
              </w:rPr>
            </w:pPr>
            <w:r>
              <w:rPr>
                <w:rFonts w:cs="Arial"/>
                <w:color w:val="000000"/>
                <w:sz w:val="16"/>
                <w:szCs w:val="16"/>
                <w:lang w:val="en-GB" w:eastAsia="zh-CN"/>
              </w:rPr>
              <w:t>Introduce AMF as a new NF consumer</w:t>
            </w:r>
          </w:p>
        </w:tc>
        <w:tc>
          <w:tcPr>
            <w:tcW w:w="708" w:type="dxa"/>
            <w:shd w:val="clear" w:color="auto" w:fill="auto"/>
          </w:tcPr>
          <w:p w:rsidR="000A2784" w:rsidRDefault="000A2784" w:rsidP="00D97EAB">
            <w:pPr>
              <w:pStyle w:val="TAL"/>
              <w:rPr>
                <w:sz w:val="16"/>
                <w:szCs w:val="16"/>
                <w:lang w:val="en-GB" w:eastAsia="zh-CN"/>
              </w:rPr>
            </w:pPr>
            <w:r>
              <w:rPr>
                <w:sz w:val="16"/>
                <w:szCs w:val="16"/>
                <w:lang w:val="en-GB" w:eastAsia="zh-CN"/>
              </w:rPr>
              <w:t>16.2.0</w:t>
            </w:r>
          </w:p>
        </w:tc>
      </w:tr>
      <w:tr w:rsidR="00AA0F4A" w:rsidRPr="00A06DE9" w:rsidTr="008863BC">
        <w:tblPrEx>
          <w:tblCellMar>
            <w:top w:w="0" w:type="dxa"/>
            <w:bottom w:w="0" w:type="dxa"/>
          </w:tblCellMar>
        </w:tblPrEx>
        <w:tc>
          <w:tcPr>
            <w:tcW w:w="800" w:type="dxa"/>
            <w:shd w:val="clear" w:color="auto" w:fill="auto"/>
          </w:tcPr>
          <w:p w:rsidR="00AA0F4A" w:rsidRPr="00A51145" w:rsidRDefault="00AA0F4A" w:rsidP="00AA0F4A">
            <w:pPr>
              <w:pStyle w:val="TAL"/>
              <w:rPr>
                <w:sz w:val="16"/>
                <w:szCs w:val="16"/>
                <w:lang w:val="en-GB" w:eastAsia="zh-CN"/>
              </w:rPr>
            </w:pPr>
            <w:r w:rsidRPr="00A51145">
              <w:rPr>
                <w:sz w:val="16"/>
                <w:szCs w:val="16"/>
                <w:lang w:val="en-GB" w:eastAsia="zh-CN"/>
              </w:rPr>
              <w:t>2019-09</w:t>
            </w:r>
          </w:p>
        </w:tc>
        <w:tc>
          <w:tcPr>
            <w:tcW w:w="800" w:type="dxa"/>
            <w:shd w:val="clear" w:color="auto" w:fill="auto"/>
          </w:tcPr>
          <w:p w:rsidR="00AA0F4A" w:rsidRDefault="00AA0F4A" w:rsidP="00AA0F4A">
            <w:pPr>
              <w:pStyle w:val="TAL"/>
              <w:rPr>
                <w:sz w:val="16"/>
                <w:szCs w:val="16"/>
                <w:lang w:val="en-GB" w:eastAsia="zh-CN"/>
              </w:rPr>
            </w:pPr>
            <w:r>
              <w:rPr>
                <w:sz w:val="16"/>
                <w:szCs w:val="16"/>
                <w:lang w:val="en-GB" w:eastAsia="zh-CN"/>
              </w:rPr>
              <w:t>SA#85</w:t>
            </w:r>
          </w:p>
        </w:tc>
        <w:tc>
          <w:tcPr>
            <w:tcW w:w="1094" w:type="dxa"/>
            <w:shd w:val="clear" w:color="auto" w:fill="auto"/>
          </w:tcPr>
          <w:p w:rsidR="00AA0F4A" w:rsidRDefault="00AA0F4A" w:rsidP="00AA0F4A">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rsidR="00AA0F4A" w:rsidRDefault="00AA0F4A" w:rsidP="00AA0F4A">
            <w:pPr>
              <w:pStyle w:val="TAL"/>
              <w:rPr>
                <w:sz w:val="16"/>
                <w:lang w:val="en-GB"/>
              </w:rPr>
            </w:pPr>
            <w:r>
              <w:rPr>
                <w:sz w:val="16"/>
                <w:lang w:val="en-GB"/>
              </w:rPr>
              <w:t>0057</w:t>
            </w:r>
          </w:p>
        </w:tc>
        <w:tc>
          <w:tcPr>
            <w:tcW w:w="425" w:type="dxa"/>
            <w:shd w:val="clear" w:color="auto" w:fill="auto"/>
          </w:tcPr>
          <w:p w:rsidR="00AA0F4A" w:rsidRDefault="00AA0F4A" w:rsidP="00AA0F4A">
            <w:pPr>
              <w:pStyle w:val="TAL"/>
              <w:rPr>
                <w:sz w:val="16"/>
                <w:lang w:val="en-GB"/>
              </w:rPr>
            </w:pPr>
            <w:r>
              <w:rPr>
                <w:sz w:val="16"/>
                <w:lang w:val="en-GB"/>
              </w:rPr>
              <w:t>1</w:t>
            </w:r>
          </w:p>
        </w:tc>
        <w:tc>
          <w:tcPr>
            <w:tcW w:w="425" w:type="dxa"/>
            <w:shd w:val="clear" w:color="auto" w:fill="auto"/>
          </w:tcPr>
          <w:p w:rsidR="00AA0F4A" w:rsidRDefault="00AA0F4A" w:rsidP="00AA0F4A">
            <w:pPr>
              <w:pStyle w:val="TAL"/>
              <w:rPr>
                <w:sz w:val="16"/>
                <w:lang w:val="en-GB"/>
              </w:rPr>
            </w:pPr>
            <w:r>
              <w:rPr>
                <w:sz w:val="16"/>
                <w:lang w:val="en-GB"/>
              </w:rPr>
              <w:t>A</w:t>
            </w:r>
          </w:p>
        </w:tc>
        <w:tc>
          <w:tcPr>
            <w:tcW w:w="4820" w:type="dxa"/>
            <w:shd w:val="clear" w:color="auto" w:fill="auto"/>
          </w:tcPr>
          <w:p w:rsidR="00AA0F4A" w:rsidRDefault="00AA0F4A" w:rsidP="00AA0F4A">
            <w:pPr>
              <w:pStyle w:val="TAL"/>
              <w:rPr>
                <w:rFonts w:cs="Arial"/>
                <w:color w:val="000000"/>
                <w:sz w:val="16"/>
                <w:szCs w:val="16"/>
                <w:lang w:val="en-GB" w:eastAsia="zh-CN"/>
              </w:rPr>
            </w:pPr>
            <w:r>
              <w:rPr>
                <w:rFonts w:cs="Arial"/>
                <w:color w:val="000000"/>
                <w:sz w:val="16"/>
                <w:szCs w:val="16"/>
                <w:lang w:val="en-GB" w:eastAsia="zh-CN"/>
              </w:rPr>
              <w:t>Correction of Multiple Quota reference</w:t>
            </w:r>
          </w:p>
        </w:tc>
        <w:tc>
          <w:tcPr>
            <w:tcW w:w="708" w:type="dxa"/>
            <w:shd w:val="clear" w:color="auto" w:fill="auto"/>
          </w:tcPr>
          <w:p w:rsidR="00AA0F4A" w:rsidRDefault="00AA0F4A" w:rsidP="00AA0F4A">
            <w:pPr>
              <w:pStyle w:val="TAL"/>
              <w:rPr>
                <w:sz w:val="16"/>
                <w:szCs w:val="16"/>
                <w:lang w:val="en-GB" w:eastAsia="zh-CN"/>
              </w:rPr>
            </w:pPr>
            <w:r>
              <w:rPr>
                <w:sz w:val="16"/>
                <w:szCs w:val="16"/>
                <w:lang w:val="en-GB" w:eastAsia="zh-CN"/>
              </w:rPr>
              <w:t>16.2.0</w:t>
            </w:r>
          </w:p>
        </w:tc>
      </w:tr>
      <w:tr w:rsidR="00574CC9" w:rsidRPr="00A06DE9" w:rsidTr="008863BC">
        <w:tblPrEx>
          <w:tblCellMar>
            <w:top w:w="0" w:type="dxa"/>
            <w:bottom w:w="0" w:type="dxa"/>
          </w:tblCellMar>
        </w:tblPrEx>
        <w:tc>
          <w:tcPr>
            <w:tcW w:w="800" w:type="dxa"/>
            <w:shd w:val="clear" w:color="auto" w:fill="auto"/>
          </w:tcPr>
          <w:p w:rsidR="00574CC9" w:rsidRPr="00A51145" w:rsidRDefault="00574CC9" w:rsidP="00574CC9">
            <w:pPr>
              <w:pStyle w:val="TAL"/>
              <w:rPr>
                <w:sz w:val="16"/>
                <w:szCs w:val="16"/>
                <w:lang w:val="en-GB" w:eastAsia="zh-CN"/>
              </w:rPr>
            </w:pPr>
            <w:r w:rsidRPr="00A51145">
              <w:rPr>
                <w:sz w:val="16"/>
                <w:szCs w:val="16"/>
                <w:lang w:val="en-GB" w:eastAsia="zh-CN"/>
              </w:rPr>
              <w:t>2019-09</w:t>
            </w:r>
          </w:p>
        </w:tc>
        <w:tc>
          <w:tcPr>
            <w:tcW w:w="800" w:type="dxa"/>
            <w:shd w:val="clear" w:color="auto" w:fill="auto"/>
          </w:tcPr>
          <w:p w:rsidR="00574CC9" w:rsidRDefault="00574CC9" w:rsidP="00574CC9">
            <w:pPr>
              <w:pStyle w:val="TAL"/>
              <w:rPr>
                <w:sz w:val="16"/>
                <w:szCs w:val="16"/>
                <w:lang w:val="en-GB" w:eastAsia="zh-CN"/>
              </w:rPr>
            </w:pPr>
            <w:r>
              <w:rPr>
                <w:sz w:val="16"/>
                <w:szCs w:val="16"/>
                <w:lang w:val="en-GB" w:eastAsia="zh-CN"/>
              </w:rPr>
              <w:t>SA#85</w:t>
            </w:r>
          </w:p>
        </w:tc>
        <w:tc>
          <w:tcPr>
            <w:tcW w:w="1094" w:type="dxa"/>
            <w:shd w:val="clear" w:color="auto" w:fill="auto"/>
          </w:tcPr>
          <w:p w:rsidR="00574CC9" w:rsidRDefault="00574CC9" w:rsidP="00574CC9">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rsidR="00574CC9" w:rsidRDefault="00574CC9" w:rsidP="00574CC9">
            <w:pPr>
              <w:pStyle w:val="TAL"/>
              <w:rPr>
                <w:sz w:val="16"/>
                <w:lang w:val="en-GB"/>
              </w:rPr>
            </w:pPr>
            <w:r>
              <w:rPr>
                <w:sz w:val="16"/>
                <w:lang w:val="en-GB"/>
              </w:rPr>
              <w:t>0068</w:t>
            </w:r>
          </w:p>
        </w:tc>
        <w:tc>
          <w:tcPr>
            <w:tcW w:w="425" w:type="dxa"/>
            <w:shd w:val="clear" w:color="auto" w:fill="auto"/>
          </w:tcPr>
          <w:p w:rsidR="00574CC9" w:rsidRDefault="00574CC9" w:rsidP="00574CC9">
            <w:pPr>
              <w:pStyle w:val="TAL"/>
              <w:rPr>
                <w:sz w:val="16"/>
                <w:lang w:val="en-GB"/>
              </w:rPr>
            </w:pPr>
            <w:r>
              <w:rPr>
                <w:sz w:val="16"/>
                <w:lang w:val="en-GB"/>
              </w:rPr>
              <w:t>1</w:t>
            </w:r>
          </w:p>
        </w:tc>
        <w:tc>
          <w:tcPr>
            <w:tcW w:w="425" w:type="dxa"/>
            <w:shd w:val="clear" w:color="auto" w:fill="auto"/>
          </w:tcPr>
          <w:p w:rsidR="00574CC9" w:rsidRDefault="00574CC9" w:rsidP="00574CC9">
            <w:pPr>
              <w:pStyle w:val="TAL"/>
              <w:rPr>
                <w:sz w:val="16"/>
                <w:lang w:val="en-GB"/>
              </w:rPr>
            </w:pPr>
            <w:r>
              <w:rPr>
                <w:sz w:val="16"/>
                <w:lang w:val="en-GB"/>
              </w:rPr>
              <w:t>A</w:t>
            </w:r>
          </w:p>
        </w:tc>
        <w:tc>
          <w:tcPr>
            <w:tcW w:w="4820" w:type="dxa"/>
            <w:shd w:val="clear" w:color="auto" w:fill="auto"/>
          </w:tcPr>
          <w:p w:rsidR="00574CC9" w:rsidRDefault="00574CC9" w:rsidP="00574CC9">
            <w:pPr>
              <w:pStyle w:val="TAL"/>
              <w:rPr>
                <w:rFonts w:cs="Arial"/>
                <w:color w:val="000000"/>
                <w:sz w:val="16"/>
                <w:szCs w:val="16"/>
                <w:lang w:val="en-GB" w:eastAsia="zh-CN"/>
              </w:rPr>
            </w:pPr>
            <w:r>
              <w:rPr>
                <w:rFonts w:cs="Arial"/>
                <w:color w:val="000000"/>
                <w:sz w:val="16"/>
                <w:szCs w:val="16"/>
                <w:lang w:val="en-GB" w:eastAsia="zh-CN"/>
              </w:rPr>
              <w:t>Add the NF services</w:t>
            </w:r>
          </w:p>
        </w:tc>
        <w:tc>
          <w:tcPr>
            <w:tcW w:w="708" w:type="dxa"/>
            <w:shd w:val="clear" w:color="auto" w:fill="auto"/>
          </w:tcPr>
          <w:p w:rsidR="00574CC9" w:rsidRDefault="00574CC9" w:rsidP="00574CC9">
            <w:pPr>
              <w:pStyle w:val="TAL"/>
              <w:rPr>
                <w:sz w:val="16"/>
                <w:szCs w:val="16"/>
                <w:lang w:val="en-GB" w:eastAsia="zh-CN"/>
              </w:rPr>
            </w:pPr>
            <w:r>
              <w:rPr>
                <w:sz w:val="16"/>
                <w:szCs w:val="16"/>
                <w:lang w:val="en-GB" w:eastAsia="zh-CN"/>
              </w:rPr>
              <w:t>16.2.0</w:t>
            </w:r>
          </w:p>
        </w:tc>
      </w:tr>
      <w:tr w:rsidR="006B6358" w:rsidRPr="00A06DE9" w:rsidTr="008863BC">
        <w:tblPrEx>
          <w:tblCellMar>
            <w:top w:w="0" w:type="dxa"/>
            <w:bottom w:w="0" w:type="dxa"/>
          </w:tblCellMar>
        </w:tblPrEx>
        <w:tc>
          <w:tcPr>
            <w:tcW w:w="800" w:type="dxa"/>
            <w:shd w:val="clear" w:color="auto" w:fill="auto"/>
          </w:tcPr>
          <w:p w:rsidR="006B6358" w:rsidRPr="00A51145" w:rsidRDefault="006B6358" w:rsidP="00574CC9">
            <w:pPr>
              <w:pStyle w:val="TAL"/>
              <w:rPr>
                <w:sz w:val="16"/>
                <w:szCs w:val="16"/>
                <w:lang w:val="en-GB" w:eastAsia="zh-CN"/>
              </w:rPr>
            </w:pPr>
            <w:r w:rsidRPr="00A51145">
              <w:rPr>
                <w:sz w:val="16"/>
                <w:szCs w:val="16"/>
                <w:lang w:val="en-GB" w:eastAsia="zh-CN"/>
              </w:rPr>
              <w:t>2019-09</w:t>
            </w:r>
          </w:p>
        </w:tc>
        <w:tc>
          <w:tcPr>
            <w:tcW w:w="800" w:type="dxa"/>
            <w:shd w:val="clear" w:color="auto" w:fill="auto"/>
          </w:tcPr>
          <w:p w:rsidR="006B6358" w:rsidRDefault="006B6358" w:rsidP="00574CC9">
            <w:pPr>
              <w:pStyle w:val="TAL"/>
              <w:rPr>
                <w:sz w:val="16"/>
                <w:szCs w:val="16"/>
                <w:lang w:val="en-GB" w:eastAsia="zh-CN"/>
              </w:rPr>
            </w:pPr>
            <w:r>
              <w:rPr>
                <w:sz w:val="16"/>
                <w:szCs w:val="16"/>
                <w:lang w:val="en-GB" w:eastAsia="zh-CN"/>
              </w:rPr>
              <w:t>SA#85</w:t>
            </w:r>
          </w:p>
        </w:tc>
        <w:tc>
          <w:tcPr>
            <w:tcW w:w="1094" w:type="dxa"/>
            <w:shd w:val="clear" w:color="auto" w:fill="auto"/>
          </w:tcPr>
          <w:p w:rsidR="006B6358" w:rsidRDefault="006B6358" w:rsidP="00574CC9">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rsidR="006B6358" w:rsidRDefault="006B6358" w:rsidP="00574CC9">
            <w:pPr>
              <w:pStyle w:val="TAL"/>
              <w:rPr>
                <w:sz w:val="16"/>
                <w:lang w:val="en-GB"/>
              </w:rPr>
            </w:pPr>
            <w:r>
              <w:rPr>
                <w:sz w:val="16"/>
                <w:lang w:val="en-GB"/>
              </w:rPr>
              <w:t>0070</w:t>
            </w:r>
          </w:p>
        </w:tc>
        <w:tc>
          <w:tcPr>
            <w:tcW w:w="425" w:type="dxa"/>
            <w:shd w:val="clear" w:color="auto" w:fill="auto"/>
          </w:tcPr>
          <w:p w:rsidR="006B6358" w:rsidRDefault="006B6358" w:rsidP="00574CC9">
            <w:pPr>
              <w:pStyle w:val="TAL"/>
              <w:rPr>
                <w:sz w:val="16"/>
                <w:lang w:val="en-GB"/>
              </w:rPr>
            </w:pPr>
            <w:r>
              <w:rPr>
                <w:sz w:val="16"/>
                <w:lang w:val="en-GB"/>
              </w:rPr>
              <w:t>1</w:t>
            </w:r>
          </w:p>
        </w:tc>
        <w:tc>
          <w:tcPr>
            <w:tcW w:w="425" w:type="dxa"/>
            <w:shd w:val="clear" w:color="auto" w:fill="auto"/>
          </w:tcPr>
          <w:p w:rsidR="006B6358" w:rsidRDefault="006B6358" w:rsidP="00574CC9">
            <w:pPr>
              <w:pStyle w:val="TAL"/>
              <w:rPr>
                <w:sz w:val="16"/>
                <w:lang w:val="en-GB"/>
              </w:rPr>
            </w:pPr>
            <w:r>
              <w:rPr>
                <w:sz w:val="16"/>
                <w:lang w:val="en-GB"/>
              </w:rPr>
              <w:t>A</w:t>
            </w:r>
          </w:p>
        </w:tc>
        <w:tc>
          <w:tcPr>
            <w:tcW w:w="4820" w:type="dxa"/>
            <w:shd w:val="clear" w:color="auto" w:fill="auto"/>
          </w:tcPr>
          <w:p w:rsidR="006B6358" w:rsidRDefault="006B6358" w:rsidP="00574CC9">
            <w:pPr>
              <w:pStyle w:val="TAL"/>
              <w:rPr>
                <w:rFonts w:cs="Arial"/>
                <w:color w:val="000000"/>
                <w:sz w:val="16"/>
                <w:szCs w:val="16"/>
                <w:lang w:val="en-GB" w:eastAsia="zh-CN"/>
              </w:rPr>
            </w:pPr>
            <w:r>
              <w:rPr>
                <w:rFonts w:cs="Arial"/>
                <w:color w:val="000000"/>
                <w:sz w:val="16"/>
                <w:szCs w:val="16"/>
                <w:lang w:val="en-GB" w:eastAsia="zh-CN"/>
              </w:rPr>
              <w:t>Add the Service Specification Information</w:t>
            </w:r>
          </w:p>
        </w:tc>
        <w:tc>
          <w:tcPr>
            <w:tcW w:w="708" w:type="dxa"/>
            <w:shd w:val="clear" w:color="auto" w:fill="auto"/>
          </w:tcPr>
          <w:p w:rsidR="006B6358" w:rsidRDefault="006B6358" w:rsidP="00574CC9">
            <w:pPr>
              <w:pStyle w:val="TAL"/>
              <w:rPr>
                <w:sz w:val="16"/>
                <w:szCs w:val="16"/>
                <w:lang w:val="en-GB" w:eastAsia="zh-CN"/>
              </w:rPr>
            </w:pPr>
            <w:r>
              <w:rPr>
                <w:sz w:val="16"/>
                <w:szCs w:val="16"/>
                <w:lang w:val="en-GB" w:eastAsia="zh-CN"/>
              </w:rPr>
              <w:t>16.2.0</w:t>
            </w:r>
          </w:p>
        </w:tc>
      </w:tr>
      <w:tr w:rsidR="00484001" w:rsidRPr="00A06DE9" w:rsidTr="008863BC">
        <w:tblPrEx>
          <w:tblCellMar>
            <w:top w:w="0" w:type="dxa"/>
            <w:bottom w:w="0" w:type="dxa"/>
          </w:tblCellMar>
        </w:tblPrEx>
        <w:tc>
          <w:tcPr>
            <w:tcW w:w="800" w:type="dxa"/>
            <w:shd w:val="clear" w:color="auto" w:fill="auto"/>
          </w:tcPr>
          <w:p w:rsidR="00484001" w:rsidRPr="00A51145" w:rsidRDefault="00484001" w:rsidP="00484001">
            <w:pPr>
              <w:pStyle w:val="TAL"/>
              <w:rPr>
                <w:sz w:val="16"/>
                <w:szCs w:val="16"/>
                <w:lang w:val="en-GB" w:eastAsia="zh-CN"/>
              </w:rPr>
            </w:pPr>
            <w:r w:rsidRPr="00A51145">
              <w:rPr>
                <w:sz w:val="16"/>
                <w:szCs w:val="16"/>
                <w:lang w:val="en-GB" w:eastAsia="zh-CN"/>
              </w:rPr>
              <w:t>2019-09</w:t>
            </w:r>
          </w:p>
        </w:tc>
        <w:tc>
          <w:tcPr>
            <w:tcW w:w="800" w:type="dxa"/>
            <w:shd w:val="clear" w:color="auto" w:fill="auto"/>
          </w:tcPr>
          <w:p w:rsidR="00484001" w:rsidRDefault="00484001" w:rsidP="00484001">
            <w:pPr>
              <w:pStyle w:val="TAL"/>
              <w:rPr>
                <w:sz w:val="16"/>
                <w:szCs w:val="16"/>
                <w:lang w:val="en-GB" w:eastAsia="zh-CN"/>
              </w:rPr>
            </w:pPr>
            <w:r>
              <w:rPr>
                <w:sz w:val="16"/>
                <w:szCs w:val="16"/>
                <w:lang w:val="en-GB" w:eastAsia="zh-CN"/>
              </w:rPr>
              <w:t>SA#85</w:t>
            </w:r>
          </w:p>
        </w:tc>
        <w:tc>
          <w:tcPr>
            <w:tcW w:w="1094" w:type="dxa"/>
            <w:shd w:val="clear" w:color="auto" w:fill="auto"/>
          </w:tcPr>
          <w:p w:rsidR="00484001" w:rsidRDefault="00484001" w:rsidP="00484001">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rsidR="00484001" w:rsidRDefault="00484001" w:rsidP="00484001">
            <w:pPr>
              <w:pStyle w:val="TAL"/>
              <w:rPr>
                <w:sz w:val="16"/>
                <w:lang w:val="en-GB"/>
              </w:rPr>
            </w:pPr>
            <w:r>
              <w:rPr>
                <w:sz w:val="16"/>
                <w:lang w:val="en-GB"/>
              </w:rPr>
              <w:t>0071</w:t>
            </w:r>
          </w:p>
        </w:tc>
        <w:tc>
          <w:tcPr>
            <w:tcW w:w="425" w:type="dxa"/>
            <w:shd w:val="clear" w:color="auto" w:fill="auto"/>
          </w:tcPr>
          <w:p w:rsidR="00484001" w:rsidRDefault="00484001" w:rsidP="00484001">
            <w:pPr>
              <w:pStyle w:val="TAL"/>
              <w:rPr>
                <w:sz w:val="16"/>
                <w:lang w:val="en-GB"/>
              </w:rPr>
            </w:pPr>
            <w:r>
              <w:rPr>
                <w:sz w:val="16"/>
                <w:lang w:val="en-GB"/>
              </w:rPr>
              <w:t>1</w:t>
            </w:r>
          </w:p>
        </w:tc>
        <w:tc>
          <w:tcPr>
            <w:tcW w:w="425" w:type="dxa"/>
            <w:shd w:val="clear" w:color="auto" w:fill="auto"/>
          </w:tcPr>
          <w:p w:rsidR="00484001" w:rsidRDefault="00484001" w:rsidP="00484001">
            <w:pPr>
              <w:pStyle w:val="TAL"/>
              <w:rPr>
                <w:sz w:val="16"/>
                <w:lang w:val="en-GB"/>
              </w:rPr>
            </w:pPr>
            <w:r>
              <w:rPr>
                <w:sz w:val="16"/>
                <w:lang w:val="en-GB"/>
              </w:rPr>
              <w:t>A</w:t>
            </w:r>
          </w:p>
        </w:tc>
        <w:tc>
          <w:tcPr>
            <w:tcW w:w="4820" w:type="dxa"/>
            <w:shd w:val="clear" w:color="auto" w:fill="auto"/>
          </w:tcPr>
          <w:p w:rsidR="00484001" w:rsidRDefault="00484001" w:rsidP="00484001">
            <w:pPr>
              <w:pStyle w:val="TAL"/>
              <w:rPr>
                <w:rFonts w:cs="Arial"/>
                <w:color w:val="000000"/>
                <w:sz w:val="16"/>
                <w:szCs w:val="16"/>
                <w:lang w:val="en-GB" w:eastAsia="zh-CN"/>
              </w:rPr>
            </w:pPr>
            <w:r>
              <w:rPr>
                <w:rFonts w:cs="Arial"/>
                <w:color w:val="000000"/>
                <w:sz w:val="16"/>
                <w:szCs w:val="16"/>
                <w:lang w:val="en-GB" w:eastAsia="zh-CN"/>
              </w:rPr>
              <w:t>Correction on Trigger Mechanism</w:t>
            </w:r>
          </w:p>
        </w:tc>
        <w:tc>
          <w:tcPr>
            <w:tcW w:w="708" w:type="dxa"/>
            <w:shd w:val="clear" w:color="auto" w:fill="auto"/>
          </w:tcPr>
          <w:p w:rsidR="00484001" w:rsidRDefault="00484001" w:rsidP="00484001">
            <w:pPr>
              <w:pStyle w:val="TAL"/>
              <w:rPr>
                <w:sz w:val="16"/>
                <w:szCs w:val="16"/>
                <w:lang w:val="en-GB" w:eastAsia="zh-CN"/>
              </w:rPr>
            </w:pPr>
            <w:r>
              <w:rPr>
                <w:sz w:val="16"/>
                <w:szCs w:val="16"/>
                <w:lang w:val="en-GB" w:eastAsia="zh-CN"/>
              </w:rPr>
              <w:t>16.2.0</w:t>
            </w:r>
          </w:p>
        </w:tc>
      </w:tr>
      <w:tr w:rsidR="00211AF1" w:rsidRPr="00A06DE9" w:rsidTr="008863BC">
        <w:tblPrEx>
          <w:tblCellMar>
            <w:top w:w="0" w:type="dxa"/>
            <w:bottom w:w="0" w:type="dxa"/>
          </w:tblCellMar>
        </w:tblPrEx>
        <w:tc>
          <w:tcPr>
            <w:tcW w:w="800" w:type="dxa"/>
            <w:shd w:val="clear" w:color="auto" w:fill="auto"/>
          </w:tcPr>
          <w:p w:rsidR="00211AF1" w:rsidRPr="00A51145" w:rsidRDefault="00211AF1" w:rsidP="00211AF1">
            <w:pPr>
              <w:pStyle w:val="TAL"/>
              <w:rPr>
                <w:sz w:val="16"/>
                <w:szCs w:val="16"/>
                <w:lang w:val="en-GB" w:eastAsia="zh-CN"/>
              </w:rPr>
            </w:pPr>
            <w:r w:rsidRPr="00A51145">
              <w:rPr>
                <w:sz w:val="16"/>
                <w:szCs w:val="16"/>
                <w:lang w:val="en-GB" w:eastAsia="zh-CN"/>
              </w:rPr>
              <w:t>2019-09</w:t>
            </w:r>
          </w:p>
        </w:tc>
        <w:tc>
          <w:tcPr>
            <w:tcW w:w="800" w:type="dxa"/>
            <w:shd w:val="clear" w:color="auto" w:fill="auto"/>
          </w:tcPr>
          <w:p w:rsidR="00211AF1" w:rsidRDefault="00211AF1" w:rsidP="00211AF1">
            <w:pPr>
              <w:pStyle w:val="TAL"/>
              <w:rPr>
                <w:sz w:val="16"/>
                <w:szCs w:val="16"/>
                <w:lang w:val="en-GB" w:eastAsia="zh-CN"/>
              </w:rPr>
            </w:pPr>
            <w:r>
              <w:rPr>
                <w:sz w:val="16"/>
                <w:szCs w:val="16"/>
                <w:lang w:val="en-GB" w:eastAsia="zh-CN"/>
              </w:rPr>
              <w:t>SA#85</w:t>
            </w:r>
          </w:p>
        </w:tc>
        <w:tc>
          <w:tcPr>
            <w:tcW w:w="1094" w:type="dxa"/>
            <w:shd w:val="clear" w:color="auto" w:fill="auto"/>
          </w:tcPr>
          <w:p w:rsidR="00211AF1" w:rsidRDefault="00211AF1" w:rsidP="00211AF1">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rsidR="00211AF1" w:rsidRDefault="00211AF1" w:rsidP="00211AF1">
            <w:pPr>
              <w:pStyle w:val="TAL"/>
              <w:rPr>
                <w:sz w:val="16"/>
                <w:lang w:val="en-GB"/>
              </w:rPr>
            </w:pPr>
            <w:r>
              <w:rPr>
                <w:sz w:val="16"/>
                <w:lang w:val="en-GB"/>
              </w:rPr>
              <w:t>0072</w:t>
            </w:r>
          </w:p>
        </w:tc>
        <w:tc>
          <w:tcPr>
            <w:tcW w:w="425" w:type="dxa"/>
            <w:shd w:val="clear" w:color="auto" w:fill="auto"/>
          </w:tcPr>
          <w:p w:rsidR="00211AF1" w:rsidRDefault="00211AF1" w:rsidP="00211AF1">
            <w:pPr>
              <w:pStyle w:val="TAL"/>
              <w:rPr>
                <w:sz w:val="16"/>
                <w:lang w:val="en-GB"/>
              </w:rPr>
            </w:pPr>
            <w:r>
              <w:rPr>
                <w:sz w:val="16"/>
                <w:lang w:val="en-GB"/>
              </w:rPr>
              <w:t>1</w:t>
            </w:r>
          </w:p>
        </w:tc>
        <w:tc>
          <w:tcPr>
            <w:tcW w:w="425" w:type="dxa"/>
            <w:shd w:val="clear" w:color="auto" w:fill="auto"/>
          </w:tcPr>
          <w:p w:rsidR="00211AF1" w:rsidRDefault="00211AF1" w:rsidP="00211AF1">
            <w:pPr>
              <w:pStyle w:val="TAL"/>
              <w:rPr>
                <w:sz w:val="16"/>
                <w:lang w:val="en-GB"/>
              </w:rPr>
            </w:pPr>
            <w:r>
              <w:rPr>
                <w:sz w:val="16"/>
                <w:lang w:val="en-GB"/>
              </w:rPr>
              <w:t>A</w:t>
            </w:r>
          </w:p>
        </w:tc>
        <w:tc>
          <w:tcPr>
            <w:tcW w:w="4820" w:type="dxa"/>
            <w:shd w:val="clear" w:color="auto" w:fill="auto"/>
          </w:tcPr>
          <w:p w:rsidR="00211AF1" w:rsidRDefault="00211AF1" w:rsidP="00211AF1">
            <w:pPr>
              <w:pStyle w:val="TAL"/>
              <w:rPr>
                <w:rFonts w:cs="Arial"/>
                <w:color w:val="000000"/>
                <w:sz w:val="16"/>
                <w:szCs w:val="16"/>
                <w:lang w:val="en-GB" w:eastAsia="zh-CN"/>
              </w:rPr>
            </w:pPr>
            <w:r>
              <w:rPr>
                <w:rFonts w:cs="Arial"/>
                <w:color w:val="000000"/>
                <w:sz w:val="16"/>
                <w:szCs w:val="16"/>
                <w:lang w:val="en-GB" w:eastAsia="zh-CN"/>
              </w:rPr>
              <w:t>Clarification of Retry handling</w:t>
            </w:r>
          </w:p>
        </w:tc>
        <w:tc>
          <w:tcPr>
            <w:tcW w:w="708" w:type="dxa"/>
            <w:shd w:val="clear" w:color="auto" w:fill="auto"/>
          </w:tcPr>
          <w:p w:rsidR="00211AF1" w:rsidRDefault="00211AF1" w:rsidP="00211AF1">
            <w:pPr>
              <w:pStyle w:val="TAL"/>
              <w:rPr>
                <w:sz w:val="16"/>
                <w:szCs w:val="16"/>
                <w:lang w:val="en-GB" w:eastAsia="zh-CN"/>
              </w:rPr>
            </w:pPr>
            <w:r>
              <w:rPr>
                <w:sz w:val="16"/>
                <w:szCs w:val="16"/>
                <w:lang w:val="en-GB" w:eastAsia="zh-CN"/>
              </w:rPr>
              <w:t>16.2.0</w:t>
            </w:r>
          </w:p>
        </w:tc>
      </w:tr>
      <w:tr w:rsidR="00577B04" w:rsidRPr="00A06DE9" w:rsidTr="008863BC">
        <w:tblPrEx>
          <w:tblCellMar>
            <w:top w:w="0" w:type="dxa"/>
            <w:bottom w:w="0" w:type="dxa"/>
          </w:tblCellMar>
        </w:tblPrEx>
        <w:tc>
          <w:tcPr>
            <w:tcW w:w="800" w:type="dxa"/>
            <w:shd w:val="clear" w:color="auto" w:fill="auto"/>
          </w:tcPr>
          <w:p w:rsidR="00577B04" w:rsidRPr="00A51145" w:rsidRDefault="00577B04" w:rsidP="00211AF1">
            <w:pPr>
              <w:pStyle w:val="TAL"/>
              <w:rPr>
                <w:sz w:val="16"/>
                <w:szCs w:val="16"/>
                <w:lang w:val="en-GB" w:eastAsia="zh-CN"/>
              </w:rPr>
            </w:pPr>
            <w:r w:rsidRPr="00A51145">
              <w:rPr>
                <w:sz w:val="16"/>
                <w:szCs w:val="16"/>
                <w:lang w:val="en-GB" w:eastAsia="zh-CN"/>
              </w:rPr>
              <w:t>2019-09</w:t>
            </w:r>
          </w:p>
        </w:tc>
        <w:tc>
          <w:tcPr>
            <w:tcW w:w="800" w:type="dxa"/>
            <w:shd w:val="clear" w:color="auto" w:fill="auto"/>
          </w:tcPr>
          <w:p w:rsidR="00577B04" w:rsidRDefault="00577B04" w:rsidP="00211AF1">
            <w:pPr>
              <w:pStyle w:val="TAL"/>
              <w:rPr>
                <w:sz w:val="16"/>
                <w:szCs w:val="16"/>
                <w:lang w:val="en-GB" w:eastAsia="zh-CN"/>
              </w:rPr>
            </w:pPr>
            <w:r>
              <w:rPr>
                <w:sz w:val="16"/>
                <w:szCs w:val="16"/>
                <w:lang w:val="en-GB" w:eastAsia="zh-CN"/>
              </w:rPr>
              <w:t>SA#85</w:t>
            </w:r>
          </w:p>
        </w:tc>
        <w:tc>
          <w:tcPr>
            <w:tcW w:w="1094" w:type="dxa"/>
            <w:shd w:val="clear" w:color="auto" w:fill="auto"/>
          </w:tcPr>
          <w:p w:rsidR="00577B04" w:rsidRDefault="00577B04" w:rsidP="00211AF1">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rsidR="00577B04" w:rsidRDefault="00577B04" w:rsidP="00211AF1">
            <w:pPr>
              <w:pStyle w:val="TAL"/>
              <w:rPr>
                <w:sz w:val="16"/>
                <w:lang w:val="en-GB"/>
              </w:rPr>
            </w:pPr>
            <w:r>
              <w:rPr>
                <w:sz w:val="16"/>
                <w:lang w:val="en-GB"/>
              </w:rPr>
              <w:t>0074</w:t>
            </w:r>
          </w:p>
        </w:tc>
        <w:tc>
          <w:tcPr>
            <w:tcW w:w="425" w:type="dxa"/>
            <w:shd w:val="clear" w:color="auto" w:fill="auto"/>
          </w:tcPr>
          <w:p w:rsidR="00577B04" w:rsidRDefault="00577B04" w:rsidP="00211AF1">
            <w:pPr>
              <w:pStyle w:val="TAL"/>
              <w:rPr>
                <w:sz w:val="16"/>
                <w:lang w:val="en-GB"/>
              </w:rPr>
            </w:pPr>
            <w:r>
              <w:rPr>
                <w:sz w:val="16"/>
                <w:lang w:val="en-GB"/>
              </w:rPr>
              <w:t>1</w:t>
            </w:r>
          </w:p>
        </w:tc>
        <w:tc>
          <w:tcPr>
            <w:tcW w:w="425" w:type="dxa"/>
            <w:shd w:val="clear" w:color="auto" w:fill="auto"/>
          </w:tcPr>
          <w:p w:rsidR="00577B04" w:rsidRDefault="00577B04" w:rsidP="00211AF1">
            <w:pPr>
              <w:pStyle w:val="TAL"/>
              <w:rPr>
                <w:sz w:val="16"/>
                <w:lang w:val="en-GB"/>
              </w:rPr>
            </w:pPr>
            <w:r>
              <w:rPr>
                <w:sz w:val="16"/>
                <w:lang w:val="en-GB"/>
              </w:rPr>
              <w:t>A</w:t>
            </w:r>
          </w:p>
        </w:tc>
        <w:tc>
          <w:tcPr>
            <w:tcW w:w="4820" w:type="dxa"/>
            <w:shd w:val="clear" w:color="auto" w:fill="auto"/>
          </w:tcPr>
          <w:p w:rsidR="00577B04" w:rsidRDefault="00577B04" w:rsidP="00211AF1">
            <w:pPr>
              <w:pStyle w:val="TAL"/>
              <w:rPr>
                <w:rFonts w:cs="Arial"/>
                <w:color w:val="000000"/>
                <w:sz w:val="16"/>
                <w:szCs w:val="16"/>
                <w:lang w:val="en-GB" w:eastAsia="zh-CN"/>
              </w:rPr>
            </w:pPr>
            <w:r>
              <w:rPr>
                <w:rFonts w:cs="Arial"/>
                <w:color w:val="000000"/>
                <w:sz w:val="16"/>
                <w:szCs w:val="16"/>
                <w:lang w:val="en-GB" w:eastAsia="zh-CN"/>
              </w:rPr>
              <w:t>Correction of failure handling</w:t>
            </w:r>
          </w:p>
        </w:tc>
        <w:tc>
          <w:tcPr>
            <w:tcW w:w="708" w:type="dxa"/>
            <w:shd w:val="clear" w:color="auto" w:fill="auto"/>
          </w:tcPr>
          <w:p w:rsidR="00577B04" w:rsidRDefault="00577B04" w:rsidP="00211AF1">
            <w:pPr>
              <w:pStyle w:val="TAL"/>
              <w:rPr>
                <w:sz w:val="16"/>
                <w:szCs w:val="16"/>
                <w:lang w:val="en-GB" w:eastAsia="zh-CN"/>
              </w:rPr>
            </w:pPr>
            <w:r>
              <w:rPr>
                <w:sz w:val="16"/>
                <w:szCs w:val="16"/>
                <w:lang w:val="en-GB" w:eastAsia="zh-CN"/>
              </w:rPr>
              <w:t>16.2.0</w:t>
            </w:r>
          </w:p>
        </w:tc>
      </w:tr>
      <w:tr w:rsidR="005B6337" w:rsidRPr="00A06DE9" w:rsidTr="008863BC">
        <w:tblPrEx>
          <w:tblCellMar>
            <w:top w:w="0" w:type="dxa"/>
            <w:bottom w:w="0" w:type="dxa"/>
          </w:tblCellMar>
        </w:tblPrEx>
        <w:tc>
          <w:tcPr>
            <w:tcW w:w="800" w:type="dxa"/>
            <w:shd w:val="clear" w:color="auto" w:fill="auto"/>
          </w:tcPr>
          <w:p w:rsidR="005B6337" w:rsidRPr="00A51145" w:rsidRDefault="005B6337" w:rsidP="00211AF1">
            <w:pPr>
              <w:pStyle w:val="TAL"/>
              <w:rPr>
                <w:sz w:val="16"/>
                <w:szCs w:val="16"/>
                <w:lang w:val="en-GB" w:eastAsia="zh-CN"/>
              </w:rPr>
            </w:pPr>
            <w:r w:rsidRPr="00A51145">
              <w:rPr>
                <w:sz w:val="16"/>
                <w:szCs w:val="16"/>
                <w:lang w:val="en-GB" w:eastAsia="zh-CN"/>
              </w:rPr>
              <w:t>2019-09</w:t>
            </w:r>
          </w:p>
        </w:tc>
        <w:tc>
          <w:tcPr>
            <w:tcW w:w="800" w:type="dxa"/>
            <w:shd w:val="clear" w:color="auto" w:fill="auto"/>
          </w:tcPr>
          <w:p w:rsidR="005B6337" w:rsidRDefault="005B6337" w:rsidP="00211AF1">
            <w:pPr>
              <w:pStyle w:val="TAL"/>
              <w:rPr>
                <w:sz w:val="16"/>
                <w:szCs w:val="16"/>
                <w:lang w:val="en-GB" w:eastAsia="zh-CN"/>
              </w:rPr>
            </w:pPr>
            <w:r>
              <w:rPr>
                <w:sz w:val="16"/>
                <w:szCs w:val="16"/>
                <w:lang w:val="en-GB" w:eastAsia="zh-CN"/>
              </w:rPr>
              <w:t>SA#85</w:t>
            </w:r>
          </w:p>
        </w:tc>
        <w:tc>
          <w:tcPr>
            <w:tcW w:w="1094" w:type="dxa"/>
            <w:shd w:val="clear" w:color="auto" w:fill="auto"/>
          </w:tcPr>
          <w:p w:rsidR="005B6337" w:rsidRDefault="005B6337" w:rsidP="00211AF1">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rsidR="005B6337" w:rsidRDefault="005B6337" w:rsidP="00211AF1">
            <w:pPr>
              <w:pStyle w:val="TAL"/>
              <w:rPr>
                <w:sz w:val="16"/>
                <w:lang w:val="en-GB"/>
              </w:rPr>
            </w:pPr>
            <w:r>
              <w:rPr>
                <w:sz w:val="16"/>
                <w:lang w:val="en-GB"/>
              </w:rPr>
              <w:t>0076</w:t>
            </w:r>
          </w:p>
        </w:tc>
        <w:tc>
          <w:tcPr>
            <w:tcW w:w="425" w:type="dxa"/>
            <w:shd w:val="clear" w:color="auto" w:fill="auto"/>
          </w:tcPr>
          <w:p w:rsidR="005B6337" w:rsidRDefault="005B6337" w:rsidP="00211AF1">
            <w:pPr>
              <w:pStyle w:val="TAL"/>
              <w:rPr>
                <w:sz w:val="16"/>
                <w:lang w:val="en-GB"/>
              </w:rPr>
            </w:pPr>
            <w:r>
              <w:rPr>
                <w:sz w:val="16"/>
                <w:lang w:val="en-GB"/>
              </w:rPr>
              <w:t>1</w:t>
            </w:r>
          </w:p>
        </w:tc>
        <w:tc>
          <w:tcPr>
            <w:tcW w:w="425" w:type="dxa"/>
            <w:shd w:val="clear" w:color="auto" w:fill="auto"/>
          </w:tcPr>
          <w:p w:rsidR="005B6337" w:rsidRDefault="005B6337" w:rsidP="00211AF1">
            <w:pPr>
              <w:pStyle w:val="TAL"/>
              <w:rPr>
                <w:sz w:val="16"/>
                <w:lang w:val="en-GB"/>
              </w:rPr>
            </w:pPr>
            <w:r>
              <w:rPr>
                <w:sz w:val="16"/>
                <w:lang w:val="en-GB"/>
              </w:rPr>
              <w:t>A</w:t>
            </w:r>
          </w:p>
        </w:tc>
        <w:tc>
          <w:tcPr>
            <w:tcW w:w="4820" w:type="dxa"/>
            <w:shd w:val="clear" w:color="auto" w:fill="auto"/>
          </w:tcPr>
          <w:p w:rsidR="005B6337" w:rsidRDefault="005B6337" w:rsidP="00211AF1">
            <w:pPr>
              <w:pStyle w:val="TAL"/>
              <w:rPr>
                <w:rFonts w:cs="Arial"/>
                <w:color w:val="000000"/>
                <w:sz w:val="16"/>
                <w:szCs w:val="16"/>
                <w:lang w:val="en-GB" w:eastAsia="zh-CN"/>
              </w:rPr>
            </w:pPr>
            <w:r>
              <w:rPr>
                <w:rFonts w:cs="Arial"/>
                <w:color w:val="000000"/>
                <w:sz w:val="16"/>
                <w:szCs w:val="16"/>
                <w:lang w:val="en-GB" w:eastAsia="zh-CN"/>
              </w:rPr>
              <w:t>Event based charging mechanism</w:t>
            </w:r>
          </w:p>
        </w:tc>
        <w:tc>
          <w:tcPr>
            <w:tcW w:w="708" w:type="dxa"/>
            <w:shd w:val="clear" w:color="auto" w:fill="auto"/>
          </w:tcPr>
          <w:p w:rsidR="005B6337" w:rsidRDefault="005B6337" w:rsidP="00211AF1">
            <w:pPr>
              <w:pStyle w:val="TAL"/>
              <w:rPr>
                <w:sz w:val="16"/>
                <w:szCs w:val="16"/>
                <w:lang w:val="en-GB" w:eastAsia="zh-CN"/>
              </w:rPr>
            </w:pPr>
            <w:r>
              <w:rPr>
                <w:sz w:val="16"/>
                <w:szCs w:val="16"/>
                <w:lang w:val="en-GB" w:eastAsia="zh-CN"/>
              </w:rPr>
              <w:t>16.2.0</w:t>
            </w:r>
          </w:p>
        </w:tc>
      </w:tr>
      <w:tr w:rsidR="006D3BDF" w:rsidRPr="00A06DE9" w:rsidTr="008863BC">
        <w:tblPrEx>
          <w:tblCellMar>
            <w:top w:w="0" w:type="dxa"/>
            <w:bottom w:w="0" w:type="dxa"/>
          </w:tblCellMar>
        </w:tblPrEx>
        <w:tc>
          <w:tcPr>
            <w:tcW w:w="800" w:type="dxa"/>
            <w:shd w:val="clear" w:color="auto" w:fill="auto"/>
          </w:tcPr>
          <w:p w:rsidR="006D3BDF" w:rsidRPr="00A51145" w:rsidRDefault="006D3BDF" w:rsidP="006D3BDF">
            <w:pPr>
              <w:pStyle w:val="TAL"/>
              <w:rPr>
                <w:sz w:val="16"/>
                <w:szCs w:val="16"/>
                <w:lang w:val="en-GB" w:eastAsia="zh-CN"/>
              </w:rPr>
            </w:pPr>
            <w:r w:rsidRPr="00A51145">
              <w:rPr>
                <w:sz w:val="16"/>
                <w:szCs w:val="16"/>
                <w:lang w:val="en-GB" w:eastAsia="zh-CN"/>
              </w:rPr>
              <w:t>2019-09</w:t>
            </w:r>
          </w:p>
        </w:tc>
        <w:tc>
          <w:tcPr>
            <w:tcW w:w="800" w:type="dxa"/>
            <w:shd w:val="clear" w:color="auto" w:fill="auto"/>
          </w:tcPr>
          <w:p w:rsidR="006D3BDF" w:rsidRDefault="006D3BDF" w:rsidP="006D3BDF">
            <w:pPr>
              <w:pStyle w:val="TAL"/>
              <w:rPr>
                <w:sz w:val="16"/>
                <w:szCs w:val="16"/>
                <w:lang w:val="en-GB" w:eastAsia="zh-CN"/>
              </w:rPr>
            </w:pPr>
            <w:r>
              <w:rPr>
                <w:sz w:val="16"/>
                <w:szCs w:val="16"/>
                <w:lang w:val="en-GB" w:eastAsia="zh-CN"/>
              </w:rPr>
              <w:t>SA#85</w:t>
            </w:r>
          </w:p>
        </w:tc>
        <w:tc>
          <w:tcPr>
            <w:tcW w:w="1094" w:type="dxa"/>
            <w:shd w:val="clear" w:color="auto" w:fill="auto"/>
          </w:tcPr>
          <w:p w:rsidR="006D3BDF" w:rsidRDefault="006D3BDF" w:rsidP="006D3BDF">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rsidR="006D3BDF" w:rsidRDefault="006D3BDF" w:rsidP="006D3BDF">
            <w:pPr>
              <w:pStyle w:val="TAL"/>
              <w:rPr>
                <w:sz w:val="16"/>
                <w:lang w:val="en-GB"/>
              </w:rPr>
            </w:pPr>
            <w:r>
              <w:rPr>
                <w:sz w:val="16"/>
                <w:lang w:val="en-GB"/>
              </w:rPr>
              <w:t>0077</w:t>
            </w:r>
          </w:p>
        </w:tc>
        <w:tc>
          <w:tcPr>
            <w:tcW w:w="425" w:type="dxa"/>
            <w:shd w:val="clear" w:color="auto" w:fill="auto"/>
          </w:tcPr>
          <w:p w:rsidR="006D3BDF" w:rsidRDefault="006D3BDF" w:rsidP="006D3BDF">
            <w:pPr>
              <w:pStyle w:val="TAL"/>
              <w:rPr>
                <w:sz w:val="16"/>
                <w:lang w:val="en-GB"/>
              </w:rPr>
            </w:pPr>
            <w:r>
              <w:rPr>
                <w:sz w:val="16"/>
                <w:lang w:val="en-GB"/>
              </w:rPr>
              <w:t>1</w:t>
            </w:r>
          </w:p>
        </w:tc>
        <w:tc>
          <w:tcPr>
            <w:tcW w:w="425" w:type="dxa"/>
            <w:shd w:val="clear" w:color="auto" w:fill="auto"/>
          </w:tcPr>
          <w:p w:rsidR="006D3BDF" w:rsidRDefault="006D3BDF" w:rsidP="006D3BDF">
            <w:pPr>
              <w:pStyle w:val="TAL"/>
              <w:rPr>
                <w:sz w:val="16"/>
                <w:lang w:val="en-GB"/>
              </w:rPr>
            </w:pPr>
            <w:r>
              <w:rPr>
                <w:sz w:val="16"/>
                <w:lang w:val="en-GB"/>
              </w:rPr>
              <w:t>A</w:t>
            </w:r>
          </w:p>
        </w:tc>
        <w:tc>
          <w:tcPr>
            <w:tcW w:w="4820" w:type="dxa"/>
            <w:shd w:val="clear" w:color="auto" w:fill="auto"/>
          </w:tcPr>
          <w:p w:rsidR="006D3BDF" w:rsidRDefault="006D3BDF" w:rsidP="006D3BDF">
            <w:pPr>
              <w:pStyle w:val="TAL"/>
              <w:rPr>
                <w:rFonts w:cs="Arial"/>
                <w:color w:val="000000"/>
                <w:sz w:val="16"/>
                <w:szCs w:val="16"/>
                <w:lang w:val="en-GB" w:eastAsia="zh-CN"/>
              </w:rPr>
            </w:pPr>
            <w:r>
              <w:rPr>
                <w:rFonts w:cs="Arial"/>
                <w:color w:val="000000"/>
                <w:sz w:val="16"/>
                <w:szCs w:val="16"/>
                <w:lang w:val="en-GB" w:eastAsia="zh-CN"/>
              </w:rPr>
              <w:t>Correction on response code handling</w:t>
            </w:r>
          </w:p>
        </w:tc>
        <w:tc>
          <w:tcPr>
            <w:tcW w:w="708" w:type="dxa"/>
            <w:shd w:val="clear" w:color="auto" w:fill="auto"/>
          </w:tcPr>
          <w:p w:rsidR="006D3BDF" w:rsidRDefault="006D3BDF" w:rsidP="006D3BDF">
            <w:pPr>
              <w:pStyle w:val="TAL"/>
              <w:rPr>
                <w:sz w:val="16"/>
                <w:szCs w:val="16"/>
                <w:lang w:val="en-GB" w:eastAsia="zh-CN"/>
              </w:rPr>
            </w:pPr>
            <w:r>
              <w:rPr>
                <w:sz w:val="16"/>
                <w:szCs w:val="16"/>
                <w:lang w:val="en-GB" w:eastAsia="zh-CN"/>
              </w:rPr>
              <w:t>16.2.0</w:t>
            </w:r>
          </w:p>
        </w:tc>
      </w:tr>
      <w:tr w:rsidR="00F17B7A" w:rsidRPr="00A06DE9" w:rsidTr="008863BC">
        <w:tblPrEx>
          <w:tblCellMar>
            <w:top w:w="0" w:type="dxa"/>
            <w:bottom w:w="0" w:type="dxa"/>
          </w:tblCellMar>
        </w:tblPrEx>
        <w:tc>
          <w:tcPr>
            <w:tcW w:w="800" w:type="dxa"/>
            <w:shd w:val="clear" w:color="auto" w:fill="auto"/>
          </w:tcPr>
          <w:p w:rsidR="00F17B7A" w:rsidRPr="00A51145" w:rsidRDefault="00F17B7A" w:rsidP="00F17B7A">
            <w:pPr>
              <w:pStyle w:val="TAL"/>
              <w:rPr>
                <w:sz w:val="16"/>
                <w:szCs w:val="16"/>
                <w:lang w:val="en-GB" w:eastAsia="zh-CN"/>
              </w:rPr>
            </w:pPr>
            <w:r w:rsidRPr="00A51145">
              <w:rPr>
                <w:sz w:val="16"/>
                <w:szCs w:val="16"/>
                <w:lang w:val="en-GB" w:eastAsia="zh-CN"/>
              </w:rPr>
              <w:t>2019-09</w:t>
            </w:r>
          </w:p>
        </w:tc>
        <w:tc>
          <w:tcPr>
            <w:tcW w:w="800" w:type="dxa"/>
            <w:shd w:val="clear" w:color="auto" w:fill="auto"/>
          </w:tcPr>
          <w:p w:rsidR="00F17B7A" w:rsidRDefault="00F17B7A" w:rsidP="00F17B7A">
            <w:pPr>
              <w:pStyle w:val="TAL"/>
              <w:rPr>
                <w:sz w:val="16"/>
                <w:szCs w:val="16"/>
                <w:lang w:val="en-GB" w:eastAsia="zh-CN"/>
              </w:rPr>
            </w:pPr>
            <w:r>
              <w:rPr>
                <w:sz w:val="16"/>
                <w:szCs w:val="16"/>
                <w:lang w:val="en-GB" w:eastAsia="zh-CN"/>
              </w:rPr>
              <w:t>SA#85</w:t>
            </w:r>
          </w:p>
        </w:tc>
        <w:tc>
          <w:tcPr>
            <w:tcW w:w="1094" w:type="dxa"/>
            <w:shd w:val="clear" w:color="auto" w:fill="auto"/>
          </w:tcPr>
          <w:p w:rsidR="00F17B7A" w:rsidRDefault="00F17B7A" w:rsidP="00F17B7A">
            <w:pPr>
              <w:pStyle w:val="TAL"/>
              <w:jc w:val="center"/>
              <w:rPr>
                <w:rFonts w:cs="Arial"/>
                <w:color w:val="000000"/>
                <w:sz w:val="16"/>
                <w:szCs w:val="16"/>
                <w:lang w:val="en-GB" w:eastAsia="zh-CN"/>
              </w:rPr>
            </w:pPr>
          </w:p>
        </w:tc>
        <w:tc>
          <w:tcPr>
            <w:tcW w:w="567" w:type="dxa"/>
            <w:shd w:val="clear" w:color="auto" w:fill="auto"/>
          </w:tcPr>
          <w:p w:rsidR="00F17B7A" w:rsidRDefault="00F17B7A" w:rsidP="00F17B7A">
            <w:pPr>
              <w:pStyle w:val="TAL"/>
              <w:rPr>
                <w:sz w:val="16"/>
                <w:lang w:val="en-GB"/>
              </w:rPr>
            </w:pPr>
          </w:p>
        </w:tc>
        <w:tc>
          <w:tcPr>
            <w:tcW w:w="425" w:type="dxa"/>
            <w:shd w:val="clear" w:color="auto" w:fill="auto"/>
          </w:tcPr>
          <w:p w:rsidR="00F17B7A" w:rsidRDefault="00F17B7A" w:rsidP="00F17B7A">
            <w:pPr>
              <w:pStyle w:val="TAL"/>
              <w:rPr>
                <w:sz w:val="16"/>
                <w:lang w:val="en-GB"/>
              </w:rPr>
            </w:pPr>
          </w:p>
        </w:tc>
        <w:tc>
          <w:tcPr>
            <w:tcW w:w="425" w:type="dxa"/>
            <w:shd w:val="clear" w:color="auto" w:fill="auto"/>
          </w:tcPr>
          <w:p w:rsidR="00F17B7A" w:rsidRDefault="00F17B7A" w:rsidP="00F17B7A">
            <w:pPr>
              <w:pStyle w:val="TAL"/>
              <w:rPr>
                <w:sz w:val="16"/>
                <w:lang w:val="en-GB"/>
              </w:rPr>
            </w:pPr>
          </w:p>
        </w:tc>
        <w:tc>
          <w:tcPr>
            <w:tcW w:w="4820" w:type="dxa"/>
            <w:shd w:val="clear" w:color="auto" w:fill="auto"/>
          </w:tcPr>
          <w:p w:rsidR="00F17B7A" w:rsidRDefault="00F17B7A" w:rsidP="00F17B7A">
            <w:pPr>
              <w:pStyle w:val="TAL"/>
              <w:rPr>
                <w:rFonts w:cs="Arial"/>
                <w:color w:val="000000"/>
                <w:sz w:val="16"/>
                <w:szCs w:val="16"/>
                <w:lang w:val="en-GB" w:eastAsia="zh-CN"/>
              </w:rPr>
            </w:pPr>
            <w:r>
              <w:rPr>
                <w:rFonts w:cs="Arial"/>
                <w:color w:val="000000"/>
                <w:sz w:val="16"/>
                <w:szCs w:val="16"/>
                <w:lang w:val="en-GB" w:eastAsia="zh-CN"/>
              </w:rPr>
              <w:t>Correction in CR0053</w:t>
            </w:r>
            <w:r w:rsidR="00372D20">
              <w:rPr>
                <w:rFonts w:cs="Arial"/>
                <w:color w:val="000000"/>
                <w:sz w:val="16"/>
                <w:szCs w:val="16"/>
                <w:lang w:val="en-GB" w:eastAsia="zh-CN"/>
              </w:rPr>
              <w:t xml:space="preserve"> (MCC)</w:t>
            </w:r>
          </w:p>
        </w:tc>
        <w:tc>
          <w:tcPr>
            <w:tcW w:w="708" w:type="dxa"/>
            <w:shd w:val="clear" w:color="auto" w:fill="auto"/>
          </w:tcPr>
          <w:p w:rsidR="00F17B7A" w:rsidRDefault="00F17B7A" w:rsidP="00F17B7A">
            <w:pPr>
              <w:pStyle w:val="TAL"/>
              <w:rPr>
                <w:sz w:val="16"/>
                <w:szCs w:val="16"/>
                <w:lang w:val="en-GB" w:eastAsia="zh-CN"/>
              </w:rPr>
            </w:pPr>
            <w:r>
              <w:rPr>
                <w:sz w:val="16"/>
                <w:szCs w:val="16"/>
                <w:lang w:val="en-GB" w:eastAsia="zh-CN"/>
              </w:rPr>
              <w:t>16.2.1</w:t>
            </w:r>
          </w:p>
        </w:tc>
      </w:tr>
      <w:tr w:rsidR="00D704A0" w:rsidRPr="00A06DE9" w:rsidTr="008863BC">
        <w:tblPrEx>
          <w:tblCellMar>
            <w:top w:w="0" w:type="dxa"/>
            <w:bottom w:w="0" w:type="dxa"/>
          </w:tblCellMar>
        </w:tblPrEx>
        <w:tc>
          <w:tcPr>
            <w:tcW w:w="800" w:type="dxa"/>
            <w:shd w:val="clear" w:color="auto" w:fill="auto"/>
          </w:tcPr>
          <w:p w:rsidR="00D704A0" w:rsidRPr="00A51145" w:rsidRDefault="00D704A0" w:rsidP="00F17B7A">
            <w:pPr>
              <w:pStyle w:val="TAL"/>
              <w:rPr>
                <w:sz w:val="16"/>
                <w:szCs w:val="16"/>
                <w:lang w:val="en-GB" w:eastAsia="zh-CN"/>
              </w:rPr>
            </w:pPr>
            <w:r w:rsidRPr="00A51145">
              <w:rPr>
                <w:sz w:val="16"/>
                <w:szCs w:val="16"/>
                <w:lang w:val="en-GB" w:eastAsia="zh-CN"/>
              </w:rPr>
              <w:t>2019-12</w:t>
            </w:r>
          </w:p>
        </w:tc>
        <w:tc>
          <w:tcPr>
            <w:tcW w:w="800" w:type="dxa"/>
            <w:shd w:val="clear" w:color="auto" w:fill="auto"/>
          </w:tcPr>
          <w:p w:rsidR="00D704A0" w:rsidRDefault="00D704A0" w:rsidP="00F17B7A">
            <w:pPr>
              <w:pStyle w:val="TAL"/>
              <w:rPr>
                <w:sz w:val="16"/>
                <w:szCs w:val="16"/>
                <w:lang w:val="en-GB" w:eastAsia="zh-CN"/>
              </w:rPr>
            </w:pPr>
            <w:r>
              <w:rPr>
                <w:sz w:val="16"/>
                <w:szCs w:val="16"/>
                <w:lang w:val="en-GB" w:eastAsia="zh-CN"/>
              </w:rPr>
              <w:t>SA#86</w:t>
            </w:r>
          </w:p>
        </w:tc>
        <w:tc>
          <w:tcPr>
            <w:tcW w:w="1094" w:type="dxa"/>
            <w:shd w:val="clear" w:color="auto" w:fill="auto"/>
          </w:tcPr>
          <w:p w:rsidR="00D704A0" w:rsidRDefault="00D704A0" w:rsidP="00F17B7A">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rsidR="00D704A0" w:rsidRDefault="00D704A0" w:rsidP="00F17B7A">
            <w:pPr>
              <w:pStyle w:val="TAL"/>
              <w:rPr>
                <w:sz w:val="16"/>
                <w:lang w:val="en-GB"/>
              </w:rPr>
            </w:pPr>
            <w:r>
              <w:rPr>
                <w:sz w:val="16"/>
                <w:lang w:val="en-GB"/>
              </w:rPr>
              <w:t>0084</w:t>
            </w:r>
          </w:p>
        </w:tc>
        <w:tc>
          <w:tcPr>
            <w:tcW w:w="425" w:type="dxa"/>
            <w:shd w:val="clear" w:color="auto" w:fill="auto"/>
          </w:tcPr>
          <w:p w:rsidR="00D704A0" w:rsidRDefault="00D704A0" w:rsidP="00F17B7A">
            <w:pPr>
              <w:pStyle w:val="TAL"/>
              <w:rPr>
                <w:sz w:val="16"/>
                <w:lang w:val="en-GB"/>
              </w:rPr>
            </w:pPr>
            <w:r>
              <w:rPr>
                <w:sz w:val="16"/>
                <w:lang w:val="en-GB"/>
              </w:rPr>
              <w:t>1</w:t>
            </w:r>
          </w:p>
        </w:tc>
        <w:tc>
          <w:tcPr>
            <w:tcW w:w="425" w:type="dxa"/>
            <w:shd w:val="clear" w:color="auto" w:fill="auto"/>
          </w:tcPr>
          <w:p w:rsidR="00D704A0" w:rsidRDefault="00D704A0" w:rsidP="00F17B7A">
            <w:pPr>
              <w:pStyle w:val="TAL"/>
              <w:rPr>
                <w:sz w:val="16"/>
                <w:lang w:val="en-GB"/>
              </w:rPr>
            </w:pPr>
            <w:r>
              <w:rPr>
                <w:sz w:val="16"/>
                <w:lang w:val="en-GB"/>
              </w:rPr>
              <w:t>A</w:t>
            </w:r>
          </w:p>
        </w:tc>
        <w:tc>
          <w:tcPr>
            <w:tcW w:w="4820" w:type="dxa"/>
            <w:shd w:val="clear" w:color="auto" w:fill="auto"/>
          </w:tcPr>
          <w:p w:rsidR="00D704A0" w:rsidRDefault="00D704A0" w:rsidP="00F17B7A">
            <w:pPr>
              <w:pStyle w:val="TAL"/>
              <w:rPr>
                <w:rFonts w:cs="Arial"/>
                <w:color w:val="000000"/>
                <w:sz w:val="16"/>
                <w:szCs w:val="16"/>
                <w:lang w:val="en-GB" w:eastAsia="zh-CN"/>
              </w:rPr>
            </w:pPr>
            <w:r w:rsidRPr="009C40D5">
              <w:rPr>
                <w:rFonts w:cs="Arial"/>
                <w:color w:val="000000"/>
                <w:sz w:val="16"/>
                <w:szCs w:val="16"/>
                <w:lang w:val="en-GB" w:eastAsia="zh-CN"/>
              </w:rPr>
              <w:fldChar w:fldCharType="begin"/>
            </w:r>
            <w:r w:rsidRPr="009C40D5">
              <w:rPr>
                <w:rFonts w:cs="Arial"/>
                <w:color w:val="000000"/>
                <w:sz w:val="16"/>
                <w:szCs w:val="16"/>
                <w:lang w:val="en-GB" w:eastAsia="zh-CN"/>
              </w:rPr>
              <w:instrText xml:space="preserve"> DOCPROPERTY  CrTitle  \* MERGEFORMAT </w:instrText>
            </w:r>
            <w:r w:rsidRPr="009C40D5">
              <w:rPr>
                <w:rFonts w:cs="Arial"/>
                <w:color w:val="000000"/>
                <w:sz w:val="16"/>
                <w:szCs w:val="16"/>
                <w:lang w:val="en-GB" w:eastAsia="zh-CN"/>
              </w:rPr>
              <w:fldChar w:fldCharType="separate"/>
            </w:r>
            <w:r w:rsidRPr="009C40D5">
              <w:rPr>
                <w:rFonts w:cs="Arial"/>
                <w:color w:val="000000"/>
                <w:sz w:val="16"/>
                <w:szCs w:val="16"/>
                <w:lang w:val="en-GB" w:eastAsia="zh-CN"/>
              </w:rPr>
              <w:t>Add clarifications to failure handling</w:t>
            </w:r>
            <w:r w:rsidRPr="009C40D5">
              <w:rPr>
                <w:rFonts w:cs="Arial"/>
                <w:color w:val="000000"/>
                <w:sz w:val="16"/>
                <w:szCs w:val="16"/>
                <w:lang w:val="en-GB" w:eastAsia="zh-CN"/>
              </w:rPr>
              <w:fldChar w:fldCharType="end"/>
            </w:r>
          </w:p>
        </w:tc>
        <w:tc>
          <w:tcPr>
            <w:tcW w:w="708" w:type="dxa"/>
            <w:shd w:val="clear" w:color="auto" w:fill="auto"/>
          </w:tcPr>
          <w:p w:rsidR="00D704A0" w:rsidRDefault="00D704A0" w:rsidP="00F17B7A">
            <w:pPr>
              <w:pStyle w:val="TAL"/>
              <w:rPr>
                <w:sz w:val="16"/>
                <w:szCs w:val="16"/>
                <w:lang w:val="en-GB" w:eastAsia="zh-CN"/>
              </w:rPr>
            </w:pPr>
            <w:r>
              <w:rPr>
                <w:sz w:val="16"/>
                <w:szCs w:val="16"/>
                <w:lang w:val="en-GB" w:eastAsia="zh-CN"/>
              </w:rPr>
              <w:t>16.3.0</w:t>
            </w:r>
          </w:p>
        </w:tc>
      </w:tr>
      <w:tr w:rsidR="001E631C" w:rsidRPr="00A06DE9" w:rsidTr="008863BC">
        <w:tblPrEx>
          <w:tblCellMar>
            <w:top w:w="0" w:type="dxa"/>
            <w:bottom w:w="0" w:type="dxa"/>
          </w:tblCellMar>
        </w:tblPrEx>
        <w:tc>
          <w:tcPr>
            <w:tcW w:w="800" w:type="dxa"/>
            <w:shd w:val="clear" w:color="auto" w:fill="auto"/>
          </w:tcPr>
          <w:p w:rsidR="001E631C" w:rsidRPr="00A51145" w:rsidRDefault="001E631C" w:rsidP="00F17B7A">
            <w:pPr>
              <w:pStyle w:val="TAL"/>
              <w:rPr>
                <w:sz w:val="16"/>
                <w:szCs w:val="16"/>
                <w:lang w:val="en-GB" w:eastAsia="zh-CN"/>
              </w:rPr>
            </w:pPr>
            <w:r w:rsidRPr="00A51145">
              <w:rPr>
                <w:sz w:val="16"/>
                <w:szCs w:val="16"/>
                <w:lang w:val="en-GB" w:eastAsia="zh-CN"/>
              </w:rPr>
              <w:t>2019-12</w:t>
            </w:r>
          </w:p>
        </w:tc>
        <w:tc>
          <w:tcPr>
            <w:tcW w:w="800" w:type="dxa"/>
            <w:shd w:val="clear" w:color="auto" w:fill="auto"/>
          </w:tcPr>
          <w:p w:rsidR="001E631C" w:rsidRDefault="001E631C" w:rsidP="00F17B7A">
            <w:pPr>
              <w:pStyle w:val="TAL"/>
              <w:rPr>
                <w:sz w:val="16"/>
                <w:szCs w:val="16"/>
                <w:lang w:val="en-GB" w:eastAsia="zh-CN"/>
              </w:rPr>
            </w:pPr>
            <w:r>
              <w:rPr>
                <w:sz w:val="16"/>
                <w:szCs w:val="16"/>
                <w:lang w:val="en-GB" w:eastAsia="zh-CN"/>
              </w:rPr>
              <w:t>SA#86</w:t>
            </w:r>
          </w:p>
        </w:tc>
        <w:tc>
          <w:tcPr>
            <w:tcW w:w="1094" w:type="dxa"/>
            <w:shd w:val="clear" w:color="auto" w:fill="auto"/>
          </w:tcPr>
          <w:p w:rsidR="001E631C" w:rsidRDefault="001E631C" w:rsidP="00F17B7A">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rsidR="001E631C" w:rsidRDefault="001E631C" w:rsidP="00F17B7A">
            <w:pPr>
              <w:pStyle w:val="TAL"/>
              <w:rPr>
                <w:sz w:val="16"/>
                <w:lang w:val="en-GB"/>
              </w:rPr>
            </w:pPr>
            <w:r>
              <w:rPr>
                <w:sz w:val="16"/>
                <w:lang w:val="en-GB"/>
              </w:rPr>
              <w:t>0086</w:t>
            </w:r>
          </w:p>
        </w:tc>
        <w:tc>
          <w:tcPr>
            <w:tcW w:w="425" w:type="dxa"/>
            <w:shd w:val="clear" w:color="auto" w:fill="auto"/>
          </w:tcPr>
          <w:p w:rsidR="001E631C" w:rsidRDefault="001E631C" w:rsidP="00F17B7A">
            <w:pPr>
              <w:pStyle w:val="TAL"/>
              <w:rPr>
                <w:sz w:val="16"/>
                <w:lang w:val="en-GB"/>
              </w:rPr>
            </w:pPr>
            <w:r>
              <w:rPr>
                <w:sz w:val="16"/>
                <w:lang w:val="en-GB"/>
              </w:rPr>
              <w:t>1</w:t>
            </w:r>
          </w:p>
        </w:tc>
        <w:tc>
          <w:tcPr>
            <w:tcW w:w="425" w:type="dxa"/>
            <w:shd w:val="clear" w:color="auto" w:fill="auto"/>
          </w:tcPr>
          <w:p w:rsidR="001E631C" w:rsidRDefault="001E631C" w:rsidP="00F17B7A">
            <w:pPr>
              <w:pStyle w:val="TAL"/>
              <w:rPr>
                <w:sz w:val="16"/>
                <w:lang w:val="en-GB"/>
              </w:rPr>
            </w:pPr>
            <w:r>
              <w:rPr>
                <w:sz w:val="16"/>
                <w:lang w:val="en-GB"/>
              </w:rPr>
              <w:t>F</w:t>
            </w:r>
          </w:p>
        </w:tc>
        <w:tc>
          <w:tcPr>
            <w:tcW w:w="4820" w:type="dxa"/>
            <w:shd w:val="clear" w:color="auto" w:fill="auto"/>
          </w:tcPr>
          <w:p w:rsidR="001E631C" w:rsidRPr="001E631C" w:rsidRDefault="001E631C" w:rsidP="00F17B7A">
            <w:pPr>
              <w:pStyle w:val="TAL"/>
              <w:rPr>
                <w:rFonts w:cs="Arial"/>
                <w:color w:val="000000"/>
                <w:sz w:val="16"/>
                <w:szCs w:val="16"/>
                <w:lang w:val="en-GB" w:eastAsia="zh-CN"/>
              </w:rPr>
            </w:pPr>
            <w:r>
              <w:rPr>
                <w:rFonts w:cs="Arial"/>
                <w:color w:val="000000"/>
                <w:sz w:val="16"/>
                <w:szCs w:val="16"/>
                <w:lang w:val="en-GB" w:eastAsia="zh-CN"/>
              </w:rPr>
              <w:t>Explanation of when Units Usage must be reported</w:t>
            </w:r>
          </w:p>
        </w:tc>
        <w:tc>
          <w:tcPr>
            <w:tcW w:w="708" w:type="dxa"/>
            <w:shd w:val="clear" w:color="auto" w:fill="auto"/>
          </w:tcPr>
          <w:p w:rsidR="001E631C" w:rsidRDefault="001E631C" w:rsidP="00F17B7A">
            <w:pPr>
              <w:pStyle w:val="TAL"/>
              <w:rPr>
                <w:sz w:val="16"/>
                <w:szCs w:val="16"/>
                <w:lang w:val="en-GB" w:eastAsia="zh-CN"/>
              </w:rPr>
            </w:pPr>
            <w:r>
              <w:rPr>
                <w:sz w:val="16"/>
                <w:szCs w:val="16"/>
                <w:lang w:val="en-GB" w:eastAsia="zh-CN"/>
              </w:rPr>
              <w:t>16.3.0</w:t>
            </w:r>
          </w:p>
        </w:tc>
      </w:tr>
      <w:tr w:rsidR="001E631C" w:rsidRPr="00A06DE9" w:rsidTr="008863BC">
        <w:tblPrEx>
          <w:tblCellMar>
            <w:top w:w="0" w:type="dxa"/>
            <w:bottom w:w="0" w:type="dxa"/>
          </w:tblCellMar>
        </w:tblPrEx>
        <w:tc>
          <w:tcPr>
            <w:tcW w:w="800" w:type="dxa"/>
            <w:shd w:val="clear" w:color="auto" w:fill="auto"/>
          </w:tcPr>
          <w:p w:rsidR="001E631C" w:rsidRPr="00A51145" w:rsidRDefault="001E631C" w:rsidP="001E631C">
            <w:pPr>
              <w:pStyle w:val="TAL"/>
              <w:rPr>
                <w:sz w:val="16"/>
                <w:szCs w:val="16"/>
                <w:lang w:val="en-GB" w:eastAsia="zh-CN"/>
              </w:rPr>
            </w:pPr>
            <w:r w:rsidRPr="00A51145">
              <w:rPr>
                <w:sz w:val="16"/>
                <w:szCs w:val="16"/>
                <w:lang w:val="en-GB" w:eastAsia="zh-CN"/>
              </w:rPr>
              <w:t>2019-12</w:t>
            </w:r>
          </w:p>
        </w:tc>
        <w:tc>
          <w:tcPr>
            <w:tcW w:w="800" w:type="dxa"/>
            <w:shd w:val="clear" w:color="auto" w:fill="auto"/>
          </w:tcPr>
          <w:p w:rsidR="001E631C" w:rsidRDefault="001E631C" w:rsidP="001E631C">
            <w:pPr>
              <w:pStyle w:val="TAL"/>
              <w:rPr>
                <w:sz w:val="16"/>
                <w:szCs w:val="16"/>
                <w:lang w:val="en-GB" w:eastAsia="zh-CN"/>
              </w:rPr>
            </w:pPr>
            <w:r>
              <w:rPr>
                <w:sz w:val="16"/>
                <w:szCs w:val="16"/>
                <w:lang w:val="en-GB" w:eastAsia="zh-CN"/>
              </w:rPr>
              <w:t>SA#86</w:t>
            </w:r>
          </w:p>
        </w:tc>
        <w:tc>
          <w:tcPr>
            <w:tcW w:w="1094" w:type="dxa"/>
            <w:shd w:val="clear" w:color="auto" w:fill="auto"/>
          </w:tcPr>
          <w:p w:rsidR="001E631C" w:rsidRDefault="001E631C" w:rsidP="001E631C">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rsidR="001E631C" w:rsidRDefault="001E631C" w:rsidP="001E631C">
            <w:pPr>
              <w:pStyle w:val="TAL"/>
              <w:rPr>
                <w:sz w:val="16"/>
                <w:lang w:val="en-GB"/>
              </w:rPr>
            </w:pPr>
            <w:r>
              <w:rPr>
                <w:sz w:val="16"/>
                <w:lang w:val="en-GB"/>
              </w:rPr>
              <w:t>0087</w:t>
            </w:r>
          </w:p>
        </w:tc>
        <w:tc>
          <w:tcPr>
            <w:tcW w:w="425" w:type="dxa"/>
            <w:shd w:val="clear" w:color="auto" w:fill="auto"/>
          </w:tcPr>
          <w:p w:rsidR="001E631C" w:rsidRDefault="001E631C" w:rsidP="001E631C">
            <w:pPr>
              <w:pStyle w:val="TAL"/>
              <w:rPr>
                <w:sz w:val="16"/>
                <w:lang w:val="en-GB"/>
              </w:rPr>
            </w:pPr>
            <w:r>
              <w:rPr>
                <w:sz w:val="16"/>
                <w:lang w:val="en-GB"/>
              </w:rPr>
              <w:t>1</w:t>
            </w:r>
          </w:p>
        </w:tc>
        <w:tc>
          <w:tcPr>
            <w:tcW w:w="425" w:type="dxa"/>
            <w:shd w:val="clear" w:color="auto" w:fill="auto"/>
          </w:tcPr>
          <w:p w:rsidR="001E631C" w:rsidRDefault="001E631C" w:rsidP="001E631C">
            <w:pPr>
              <w:pStyle w:val="TAL"/>
              <w:rPr>
                <w:sz w:val="16"/>
                <w:lang w:val="en-GB"/>
              </w:rPr>
            </w:pPr>
            <w:r>
              <w:rPr>
                <w:sz w:val="16"/>
                <w:lang w:val="en-GB"/>
              </w:rPr>
              <w:t>F</w:t>
            </w:r>
          </w:p>
        </w:tc>
        <w:tc>
          <w:tcPr>
            <w:tcW w:w="4820" w:type="dxa"/>
            <w:shd w:val="clear" w:color="auto" w:fill="auto"/>
          </w:tcPr>
          <w:p w:rsidR="001E631C" w:rsidRDefault="001E631C" w:rsidP="001E631C">
            <w:pPr>
              <w:pStyle w:val="TAL"/>
              <w:rPr>
                <w:rFonts w:cs="Arial"/>
                <w:color w:val="000000"/>
                <w:sz w:val="16"/>
                <w:szCs w:val="16"/>
                <w:lang w:val="en-GB" w:eastAsia="zh-CN"/>
              </w:rPr>
            </w:pPr>
            <w:r>
              <w:rPr>
                <w:rFonts w:cs="Arial"/>
                <w:color w:val="000000"/>
                <w:sz w:val="16"/>
                <w:szCs w:val="16"/>
                <w:lang w:val="en-GB" w:eastAsia="zh-CN"/>
              </w:rPr>
              <w:t>Clarification of Units Usage reporting</w:t>
            </w:r>
          </w:p>
        </w:tc>
        <w:tc>
          <w:tcPr>
            <w:tcW w:w="708" w:type="dxa"/>
            <w:shd w:val="clear" w:color="auto" w:fill="auto"/>
          </w:tcPr>
          <w:p w:rsidR="001E631C" w:rsidRDefault="001E631C" w:rsidP="001E631C">
            <w:pPr>
              <w:pStyle w:val="TAL"/>
              <w:rPr>
                <w:sz w:val="16"/>
                <w:szCs w:val="16"/>
                <w:lang w:val="en-GB" w:eastAsia="zh-CN"/>
              </w:rPr>
            </w:pPr>
            <w:r>
              <w:rPr>
                <w:sz w:val="16"/>
                <w:szCs w:val="16"/>
                <w:lang w:val="en-GB" w:eastAsia="zh-CN"/>
              </w:rPr>
              <w:t>16.3.0</w:t>
            </w:r>
          </w:p>
        </w:tc>
      </w:tr>
      <w:tr w:rsidR="009379FF" w:rsidRPr="00A06DE9" w:rsidTr="008863BC">
        <w:tblPrEx>
          <w:tblCellMar>
            <w:top w:w="0" w:type="dxa"/>
            <w:bottom w:w="0" w:type="dxa"/>
          </w:tblCellMar>
        </w:tblPrEx>
        <w:tc>
          <w:tcPr>
            <w:tcW w:w="800" w:type="dxa"/>
            <w:shd w:val="clear" w:color="auto" w:fill="auto"/>
          </w:tcPr>
          <w:p w:rsidR="009379FF" w:rsidRPr="00A51145" w:rsidRDefault="009379FF" w:rsidP="009379FF">
            <w:pPr>
              <w:pStyle w:val="TAL"/>
              <w:rPr>
                <w:sz w:val="16"/>
                <w:szCs w:val="16"/>
                <w:lang w:val="en-GB" w:eastAsia="zh-CN"/>
              </w:rPr>
            </w:pPr>
            <w:r w:rsidRPr="00A51145">
              <w:rPr>
                <w:sz w:val="16"/>
                <w:szCs w:val="16"/>
                <w:lang w:val="en-GB" w:eastAsia="zh-CN"/>
              </w:rPr>
              <w:t>2019-12</w:t>
            </w:r>
          </w:p>
        </w:tc>
        <w:tc>
          <w:tcPr>
            <w:tcW w:w="800" w:type="dxa"/>
            <w:shd w:val="clear" w:color="auto" w:fill="auto"/>
          </w:tcPr>
          <w:p w:rsidR="009379FF" w:rsidRDefault="009379FF" w:rsidP="009379FF">
            <w:pPr>
              <w:pStyle w:val="TAL"/>
              <w:rPr>
                <w:sz w:val="16"/>
                <w:szCs w:val="16"/>
                <w:lang w:val="en-GB" w:eastAsia="zh-CN"/>
              </w:rPr>
            </w:pPr>
            <w:r>
              <w:rPr>
                <w:sz w:val="16"/>
                <w:szCs w:val="16"/>
                <w:lang w:val="en-GB" w:eastAsia="zh-CN"/>
              </w:rPr>
              <w:t>SA#86</w:t>
            </w:r>
          </w:p>
        </w:tc>
        <w:tc>
          <w:tcPr>
            <w:tcW w:w="1094" w:type="dxa"/>
            <w:shd w:val="clear" w:color="auto" w:fill="auto"/>
          </w:tcPr>
          <w:p w:rsidR="009379FF" w:rsidRDefault="009379FF" w:rsidP="009379FF">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rsidR="009379FF" w:rsidRDefault="009379FF" w:rsidP="009379FF">
            <w:pPr>
              <w:pStyle w:val="TAL"/>
              <w:rPr>
                <w:sz w:val="16"/>
                <w:lang w:val="en-GB"/>
              </w:rPr>
            </w:pPr>
            <w:r>
              <w:rPr>
                <w:sz w:val="16"/>
                <w:lang w:val="en-GB"/>
              </w:rPr>
              <w:t>0088</w:t>
            </w:r>
          </w:p>
        </w:tc>
        <w:tc>
          <w:tcPr>
            <w:tcW w:w="425" w:type="dxa"/>
            <w:shd w:val="clear" w:color="auto" w:fill="auto"/>
          </w:tcPr>
          <w:p w:rsidR="009379FF" w:rsidRDefault="009379FF" w:rsidP="009379FF">
            <w:pPr>
              <w:pStyle w:val="TAL"/>
              <w:rPr>
                <w:sz w:val="16"/>
                <w:lang w:val="en-GB"/>
              </w:rPr>
            </w:pPr>
            <w:r>
              <w:rPr>
                <w:sz w:val="16"/>
                <w:lang w:val="en-GB"/>
              </w:rPr>
              <w:t>-</w:t>
            </w:r>
          </w:p>
        </w:tc>
        <w:tc>
          <w:tcPr>
            <w:tcW w:w="425" w:type="dxa"/>
            <w:shd w:val="clear" w:color="auto" w:fill="auto"/>
          </w:tcPr>
          <w:p w:rsidR="009379FF" w:rsidRDefault="009379FF" w:rsidP="009379FF">
            <w:pPr>
              <w:pStyle w:val="TAL"/>
              <w:rPr>
                <w:sz w:val="16"/>
                <w:lang w:val="en-GB"/>
              </w:rPr>
            </w:pPr>
            <w:r>
              <w:rPr>
                <w:sz w:val="16"/>
                <w:lang w:val="en-GB"/>
              </w:rPr>
              <w:t>D</w:t>
            </w:r>
          </w:p>
        </w:tc>
        <w:tc>
          <w:tcPr>
            <w:tcW w:w="4820" w:type="dxa"/>
            <w:shd w:val="clear" w:color="auto" w:fill="auto"/>
          </w:tcPr>
          <w:p w:rsidR="009379FF" w:rsidRDefault="009379FF" w:rsidP="009379FF">
            <w:pPr>
              <w:pStyle w:val="TAL"/>
              <w:rPr>
                <w:rFonts w:cs="Arial"/>
                <w:color w:val="000000"/>
                <w:sz w:val="16"/>
                <w:szCs w:val="16"/>
                <w:lang w:val="en-GB" w:eastAsia="zh-CN"/>
              </w:rPr>
            </w:pPr>
            <w:r>
              <w:rPr>
                <w:rFonts w:cs="Arial"/>
                <w:color w:val="000000"/>
                <w:sz w:val="16"/>
                <w:szCs w:val="16"/>
                <w:lang w:val="en-GB" w:eastAsia="zh-CN"/>
              </w:rPr>
              <w:t>Wrong name on CR</w:t>
            </w:r>
          </w:p>
        </w:tc>
        <w:tc>
          <w:tcPr>
            <w:tcW w:w="708" w:type="dxa"/>
            <w:shd w:val="clear" w:color="auto" w:fill="auto"/>
          </w:tcPr>
          <w:p w:rsidR="009379FF" w:rsidRDefault="009379FF" w:rsidP="009379FF">
            <w:pPr>
              <w:pStyle w:val="TAL"/>
              <w:rPr>
                <w:sz w:val="16"/>
                <w:szCs w:val="16"/>
                <w:lang w:val="en-GB" w:eastAsia="zh-CN"/>
              </w:rPr>
            </w:pPr>
            <w:r>
              <w:rPr>
                <w:sz w:val="16"/>
                <w:szCs w:val="16"/>
                <w:lang w:val="en-GB" w:eastAsia="zh-CN"/>
              </w:rPr>
              <w:t>16.3.0</w:t>
            </w:r>
          </w:p>
        </w:tc>
      </w:tr>
      <w:tr w:rsidR="0042276E" w:rsidRPr="00A06DE9" w:rsidTr="008863BC">
        <w:tblPrEx>
          <w:tblCellMar>
            <w:top w:w="0" w:type="dxa"/>
            <w:bottom w:w="0" w:type="dxa"/>
          </w:tblCellMar>
        </w:tblPrEx>
        <w:tc>
          <w:tcPr>
            <w:tcW w:w="800" w:type="dxa"/>
            <w:shd w:val="clear" w:color="auto" w:fill="auto"/>
          </w:tcPr>
          <w:p w:rsidR="0042276E" w:rsidRPr="00A51145" w:rsidRDefault="0042276E" w:rsidP="0042276E">
            <w:pPr>
              <w:pStyle w:val="TAL"/>
              <w:rPr>
                <w:sz w:val="16"/>
                <w:szCs w:val="16"/>
                <w:lang w:val="en-GB" w:eastAsia="zh-CN"/>
              </w:rPr>
            </w:pPr>
            <w:r w:rsidRPr="00A51145">
              <w:rPr>
                <w:sz w:val="16"/>
                <w:szCs w:val="16"/>
                <w:lang w:val="en-GB" w:eastAsia="zh-CN"/>
              </w:rPr>
              <w:t>2019-12</w:t>
            </w:r>
          </w:p>
        </w:tc>
        <w:tc>
          <w:tcPr>
            <w:tcW w:w="800" w:type="dxa"/>
            <w:shd w:val="clear" w:color="auto" w:fill="auto"/>
          </w:tcPr>
          <w:p w:rsidR="0042276E" w:rsidRDefault="0042276E" w:rsidP="0042276E">
            <w:pPr>
              <w:pStyle w:val="TAL"/>
              <w:rPr>
                <w:sz w:val="16"/>
                <w:szCs w:val="16"/>
                <w:lang w:val="en-GB" w:eastAsia="zh-CN"/>
              </w:rPr>
            </w:pPr>
            <w:r>
              <w:rPr>
                <w:sz w:val="16"/>
                <w:szCs w:val="16"/>
                <w:lang w:val="en-GB" w:eastAsia="zh-CN"/>
              </w:rPr>
              <w:t>SA#86</w:t>
            </w:r>
          </w:p>
        </w:tc>
        <w:tc>
          <w:tcPr>
            <w:tcW w:w="1094" w:type="dxa"/>
            <w:shd w:val="clear" w:color="auto" w:fill="auto"/>
          </w:tcPr>
          <w:p w:rsidR="0042276E" w:rsidRDefault="0042276E" w:rsidP="0042276E">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rsidR="0042276E" w:rsidRDefault="0042276E" w:rsidP="0042276E">
            <w:pPr>
              <w:pStyle w:val="TAL"/>
              <w:rPr>
                <w:sz w:val="16"/>
                <w:lang w:val="en-GB"/>
              </w:rPr>
            </w:pPr>
            <w:r>
              <w:rPr>
                <w:sz w:val="16"/>
                <w:lang w:val="en-GB"/>
              </w:rPr>
              <w:t>0091</w:t>
            </w:r>
          </w:p>
        </w:tc>
        <w:tc>
          <w:tcPr>
            <w:tcW w:w="425" w:type="dxa"/>
            <w:shd w:val="clear" w:color="auto" w:fill="auto"/>
          </w:tcPr>
          <w:p w:rsidR="0042276E" w:rsidRDefault="0042276E" w:rsidP="0042276E">
            <w:pPr>
              <w:pStyle w:val="TAL"/>
              <w:rPr>
                <w:sz w:val="16"/>
                <w:lang w:val="en-GB"/>
              </w:rPr>
            </w:pPr>
            <w:r>
              <w:rPr>
                <w:sz w:val="16"/>
                <w:lang w:val="en-GB"/>
              </w:rPr>
              <w:t>1</w:t>
            </w:r>
          </w:p>
        </w:tc>
        <w:tc>
          <w:tcPr>
            <w:tcW w:w="425" w:type="dxa"/>
            <w:shd w:val="clear" w:color="auto" w:fill="auto"/>
          </w:tcPr>
          <w:p w:rsidR="0042276E" w:rsidRDefault="0042276E" w:rsidP="0042276E">
            <w:pPr>
              <w:pStyle w:val="TAL"/>
              <w:rPr>
                <w:sz w:val="16"/>
                <w:lang w:val="en-GB"/>
              </w:rPr>
            </w:pPr>
            <w:r>
              <w:rPr>
                <w:sz w:val="16"/>
                <w:lang w:val="en-GB"/>
              </w:rPr>
              <w:t>F</w:t>
            </w:r>
          </w:p>
        </w:tc>
        <w:tc>
          <w:tcPr>
            <w:tcW w:w="4820" w:type="dxa"/>
            <w:shd w:val="clear" w:color="auto" w:fill="auto"/>
          </w:tcPr>
          <w:p w:rsidR="0042276E" w:rsidRDefault="0042276E" w:rsidP="0042276E">
            <w:pPr>
              <w:pStyle w:val="TAL"/>
              <w:rPr>
                <w:rFonts w:cs="Arial"/>
                <w:color w:val="000000"/>
                <w:sz w:val="16"/>
                <w:szCs w:val="16"/>
                <w:lang w:val="en-GB" w:eastAsia="zh-CN"/>
              </w:rPr>
            </w:pPr>
            <w:r>
              <w:rPr>
                <w:rFonts w:cs="Arial"/>
                <w:color w:val="000000"/>
                <w:sz w:val="16"/>
                <w:szCs w:val="16"/>
                <w:lang w:val="en-GB" w:eastAsia="zh-CN"/>
              </w:rPr>
              <w:t>Correction of Converged Charging principles</w:t>
            </w:r>
          </w:p>
        </w:tc>
        <w:tc>
          <w:tcPr>
            <w:tcW w:w="708" w:type="dxa"/>
            <w:shd w:val="clear" w:color="auto" w:fill="auto"/>
          </w:tcPr>
          <w:p w:rsidR="0042276E" w:rsidRDefault="0042276E" w:rsidP="0042276E">
            <w:pPr>
              <w:pStyle w:val="TAL"/>
              <w:rPr>
                <w:sz w:val="16"/>
                <w:szCs w:val="16"/>
                <w:lang w:val="en-GB" w:eastAsia="zh-CN"/>
              </w:rPr>
            </w:pPr>
            <w:r>
              <w:rPr>
                <w:sz w:val="16"/>
                <w:szCs w:val="16"/>
                <w:lang w:val="en-GB" w:eastAsia="zh-CN"/>
              </w:rPr>
              <w:t>16.3.0</w:t>
            </w:r>
          </w:p>
        </w:tc>
      </w:tr>
      <w:tr w:rsidR="008E3F41" w:rsidRPr="00A06DE9" w:rsidTr="008863BC">
        <w:tblPrEx>
          <w:tblCellMar>
            <w:top w:w="0" w:type="dxa"/>
            <w:bottom w:w="0" w:type="dxa"/>
          </w:tblCellMar>
        </w:tblPrEx>
        <w:tc>
          <w:tcPr>
            <w:tcW w:w="800" w:type="dxa"/>
            <w:shd w:val="clear" w:color="auto" w:fill="auto"/>
          </w:tcPr>
          <w:p w:rsidR="008E3F41" w:rsidRPr="00A51145" w:rsidRDefault="008E3F41" w:rsidP="008E3F41">
            <w:pPr>
              <w:pStyle w:val="TAL"/>
              <w:rPr>
                <w:sz w:val="16"/>
                <w:szCs w:val="16"/>
                <w:lang w:val="en-GB" w:eastAsia="zh-CN"/>
              </w:rPr>
            </w:pPr>
            <w:r w:rsidRPr="00A51145">
              <w:rPr>
                <w:sz w:val="16"/>
                <w:szCs w:val="16"/>
                <w:lang w:val="en-GB" w:eastAsia="zh-CN"/>
              </w:rPr>
              <w:t>2019-12</w:t>
            </w:r>
          </w:p>
        </w:tc>
        <w:tc>
          <w:tcPr>
            <w:tcW w:w="800" w:type="dxa"/>
            <w:shd w:val="clear" w:color="auto" w:fill="auto"/>
          </w:tcPr>
          <w:p w:rsidR="008E3F41" w:rsidRDefault="008E3F41" w:rsidP="008E3F41">
            <w:pPr>
              <w:pStyle w:val="TAL"/>
              <w:rPr>
                <w:sz w:val="16"/>
                <w:szCs w:val="16"/>
                <w:lang w:val="en-GB" w:eastAsia="zh-CN"/>
              </w:rPr>
            </w:pPr>
            <w:r>
              <w:rPr>
                <w:sz w:val="16"/>
                <w:szCs w:val="16"/>
                <w:lang w:val="en-GB" w:eastAsia="zh-CN"/>
              </w:rPr>
              <w:t>SA#86</w:t>
            </w:r>
          </w:p>
        </w:tc>
        <w:tc>
          <w:tcPr>
            <w:tcW w:w="1094" w:type="dxa"/>
            <w:shd w:val="clear" w:color="auto" w:fill="auto"/>
          </w:tcPr>
          <w:p w:rsidR="008E3F41" w:rsidRDefault="008E3F41" w:rsidP="008E3F41">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rsidR="008E3F41" w:rsidRDefault="008E3F41" w:rsidP="008E3F41">
            <w:pPr>
              <w:pStyle w:val="TAL"/>
              <w:rPr>
                <w:sz w:val="16"/>
                <w:lang w:val="en-GB"/>
              </w:rPr>
            </w:pPr>
            <w:r>
              <w:rPr>
                <w:sz w:val="16"/>
                <w:lang w:val="en-GB"/>
              </w:rPr>
              <w:t>0093</w:t>
            </w:r>
          </w:p>
        </w:tc>
        <w:tc>
          <w:tcPr>
            <w:tcW w:w="425" w:type="dxa"/>
            <w:shd w:val="clear" w:color="auto" w:fill="auto"/>
          </w:tcPr>
          <w:p w:rsidR="008E3F41" w:rsidRDefault="008E3F41" w:rsidP="008E3F41">
            <w:pPr>
              <w:pStyle w:val="TAL"/>
              <w:rPr>
                <w:sz w:val="16"/>
                <w:lang w:val="en-GB"/>
              </w:rPr>
            </w:pPr>
            <w:r>
              <w:rPr>
                <w:sz w:val="16"/>
                <w:lang w:val="en-GB"/>
              </w:rPr>
              <w:t>-</w:t>
            </w:r>
          </w:p>
        </w:tc>
        <w:tc>
          <w:tcPr>
            <w:tcW w:w="425" w:type="dxa"/>
            <w:shd w:val="clear" w:color="auto" w:fill="auto"/>
          </w:tcPr>
          <w:p w:rsidR="008E3F41" w:rsidRDefault="008E3F41" w:rsidP="008E3F41">
            <w:pPr>
              <w:pStyle w:val="TAL"/>
              <w:rPr>
                <w:sz w:val="16"/>
                <w:lang w:val="en-GB"/>
              </w:rPr>
            </w:pPr>
            <w:r>
              <w:rPr>
                <w:sz w:val="16"/>
                <w:lang w:val="en-GB"/>
              </w:rPr>
              <w:t>A</w:t>
            </w:r>
          </w:p>
        </w:tc>
        <w:tc>
          <w:tcPr>
            <w:tcW w:w="4820" w:type="dxa"/>
            <w:shd w:val="clear" w:color="auto" w:fill="auto"/>
          </w:tcPr>
          <w:p w:rsidR="008E3F41" w:rsidRDefault="008E3F41" w:rsidP="008E3F41">
            <w:pPr>
              <w:pStyle w:val="TAL"/>
              <w:rPr>
                <w:rFonts w:cs="Arial"/>
                <w:color w:val="000000"/>
                <w:sz w:val="16"/>
                <w:szCs w:val="16"/>
                <w:lang w:val="en-GB" w:eastAsia="zh-CN"/>
              </w:rPr>
            </w:pPr>
            <w:r>
              <w:rPr>
                <w:rFonts w:cs="Arial"/>
                <w:color w:val="000000"/>
                <w:sz w:val="16"/>
                <w:szCs w:val="16"/>
                <w:lang w:val="en-GB" w:eastAsia="zh-CN"/>
              </w:rPr>
              <w:t>Correction of ChargingNotifyResponse description</w:t>
            </w:r>
          </w:p>
        </w:tc>
        <w:tc>
          <w:tcPr>
            <w:tcW w:w="708" w:type="dxa"/>
            <w:shd w:val="clear" w:color="auto" w:fill="auto"/>
          </w:tcPr>
          <w:p w:rsidR="008E3F41" w:rsidRDefault="008E3F41" w:rsidP="008E3F41">
            <w:pPr>
              <w:pStyle w:val="TAL"/>
              <w:rPr>
                <w:sz w:val="16"/>
                <w:szCs w:val="16"/>
                <w:lang w:val="en-GB" w:eastAsia="zh-CN"/>
              </w:rPr>
            </w:pPr>
            <w:r>
              <w:rPr>
                <w:sz w:val="16"/>
                <w:szCs w:val="16"/>
                <w:lang w:val="en-GB" w:eastAsia="zh-CN"/>
              </w:rPr>
              <w:t>16.3.0</w:t>
            </w:r>
          </w:p>
        </w:tc>
      </w:tr>
      <w:tr w:rsidR="00DC39B8" w:rsidRPr="00A06DE9" w:rsidTr="008863BC">
        <w:tblPrEx>
          <w:tblCellMar>
            <w:top w:w="0" w:type="dxa"/>
            <w:bottom w:w="0" w:type="dxa"/>
          </w:tblCellMar>
        </w:tblPrEx>
        <w:tc>
          <w:tcPr>
            <w:tcW w:w="800" w:type="dxa"/>
            <w:shd w:val="clear" w:color="auto" w:fill="auto"/>
          </w:tcPr>
          <w:p w:rsidR="00DC39B8" w:rsidRPr="00A51145" w:rsidRDefault="00DC39B8" w:rsidP="00DC39B8">
            <w:pPr>
              <w:pStyle w:val="TAL"/>
              <w:rPr>
                <w:sz w:val="16"/>
                <w:szCs w:val="16"/>
                <w:lang w:val="en-GB" w:eastAsia="zh-CN"/>
              </w:rPr>
            </w:pPr>
            <w:r w:rsidRPr="00A51145">
              <w:rPr>
                <w:sz w:val="16"/>
                <w:szCs w:val="16"/>
                <w:lang w:val="en-GB" w:eastAsia="zh-CN"/>
              </w:rPr>
              <w:t>2019-12</w:t>
            </w:r>
          </w:p>
        </w:tc>
        <w:tc>
          <w:tcPr>
            <w:tcW w:w="800" w:type="dxa"/>
            <w:shd w:val="clear" w:color="auto" w:fill="auto"/>
          </w:tcPr>
          <w:p w:rsidR="00DC39B8" w:rsidRDefault="00DC39B8" w:rsidP="00DC39B8">
            <w:pPr>
              <w:pStyle w:val="TAL"/>
              <w:rPr>
                <w:sz w:val="16"/>
                <w:szCs w:val="16"/>
                <w:lang w:val="en-GB" w:eastAsia="zh-CN"/>
              </w:rPr>
            </w:pPr>
            <w:r>
              <w:rPr>
                <w:sz w:val="16"/>
                <w:szCs w:val="16"/>
                <w:lang w:val="en-GB" w:eastAsia="zh-CN"/>
              </w:rPr>
              <w:t>SA#86</w:t>
            </w:r>
          </w:p>
        </w:tc>
        <w:tc>
          <w:tcPr>
            <w:tcW w:w="1094" w:type="dxa"/>
            <w:shd w:val="clear" w:color="auto" w:fill="auto"/>
          </w:tcPr>
          <w:p w:rsidR="00DC39B8" w:rsidRDefault="00DC39B8" w:rsidP="00DC39B8">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rsidR="00DC39B8" w:rsidRDefault="00DC39B8" w:rsidP="00DC39B8">
            <w:pPr>
              <w:pStyle w:val="TAL"/>
              <w:rPr>
                <w:sz w:val="16"/>
                <w:lang w:val="en-GB"/>
              </w:rPr>
            </w:pPr>
            <w:r>
              <w:rPr>
                <w:sz w:val="16"/>
                <w:lang w:val="en-GB"/>
              </w:rPr>
              <w:t>0094</w:t>
            </w:r>
          </w:p>
        </w:tc>
        <w:tc>
          <w:tcPr>
            <w:tcW w:w="425" w:type="dxa"/>
            <w:shd w:val="clear" w:color="auto" w:fill="auto"/>
          </w:tcPr>
          <w:p w:rsidR="00DC39B8" w:rsidRDefault="00DC39B8" w:rsidP="00DC39B8">
            <w:pPr>
              <w:pStyle w:val="TAL"/>
              <w:rPr>
                <w:sz w:val="16"/>
                <w:lang w:val="en-GB"/>
              </w:rPr>
            </w:pPr>
            <w:r>
              <w:rPr>
                <w:sz w:val="16"/>
                <w:lang w:val="en-GB"/>
              </w:rPr>
              <w:t>-</w:t>
            </w:r>
          </w:p>
        </w:tc>
        <w:tc>
          <w:tcPr>
            <w:tcW w:w="425" w:type="dxa"/>
            <w:shd w:val="clear" w:color="auto" w:fill="auto"/>
          </w:tcPr>
          <w:p w:rsidR="00DC39B8" w:rsidRDefault="00DC39B8" w:rsidP="00DC39B8">
            <w:pPr>
              <w:pStyle w:val="TAL"/>
              <w:rPr>
                <w:sz w:val="16"/>
                <w:lang w:val="en-GB"/>
              </w:rPr>
            </w:pPr>
            <w:r>
              <w:rPr>
                <w:sz w:val="16"/>
                <w:lang w:val="en-GB"/>
              </w:rPr>
              <w:t>F</w:t>
            </w:r>
          </w:p>
        </w:tc>
        <w:tc>
          <w:tcPr>
            <w:tcW w:w="4820" w:type="dxa"/>
            <w:shd w:val="clear" w:color="auto" w:fill="auto"/>
          </w:tcPr>
          <w:p w:rsidR="00DC39B8" w:rsidRDefault="00DC39B8" w:rsidP="00DC39B8">
            <w:pPr>
              <w:pStyle w:val="TAL"/>
              <w:rPr>
                <w:rFonts w:cs="Arial"/>
                <w:color w:val="000000"/>
                <w:sz w:val="16"/>
                <w:szCs w:val="16"/>
                <w:lang w:val="en-GB" w:eastAsia="zh-CN"/>
              </w:rPr>
            </w:pPr>
            <w:r>
              <w:rPr>
                <w:rFonts w:cs="Arial"/>
                <w:color w:val="000000"/>
                <w:sz w:val="16"/>
                <w:szCs w:val="16"/>
                <w:lang w:val="en-GB" w:eastAsia="zh-CN"/>
              </w:rPr>
              <w:t xml:space="preserve">Clarify Retransmission IE  </w:t>
            </w:r>
          </w:p>
        </w:tc>
        <w:tc>
          <w:tcPr>
            <w:tcW w:w="708" w:type="dxa"/>
            <w:shd w:val="clear" w:color="auto" w:fill="auto"/>
          </w:tcPr>
          <w:p w:rsidR="00DC39B8" w:rsidRDefault="00DC39B8" w:rsidP="00DC39B8">
            <w:pPr>
              <w:pStyle w:val="TAL"/>
              <w:rPr>
                <w:sz w:val="16"/>
                <w:szCs w:val="16"/>
                <w:lang w:val="en-GB" w:eastAsia="zh-CN"/>
              </w:rPr>
            </w:pPr>
            <w:r>
              <w:rPr>
                <w:sz w:val="16"/>
                <w:szCs w:val="16"/>
                <w:lang w:val="en-GB" w:eastAsia="zh-CN"/>
              </w:rPr>
              <w:t>16.3.0</w:t>
            </w:r>
          </w:p>
        </w:tc>
      </w:tr>
      <w:tr w:rsidR="00827295" w:rsidRPr="00A06DE9" w:rsidTr="008863BC">
        <w:tblPrEx>
          <w:tblCellMar>
            <w:top w:w="0" w:type="dxa"/>
            <w:bottom w:w="0" w:type="dxa"/>
          </w:tblCellMar>
        </w:tblPrEx>
        <w:tc>
          <w:tcPr>
            <w:tcW w:w="800" w:type="dxa"/>
            <w:shd w:val="clear" w:color="auto" w:fill="auto"/>
          </w:tcPr>
          <w:p w:rsidR="00827295" w:rsidRPr="00A51145" w:rsidRDefault="00827295" w:rsidP="00827295">
            <w:pPr>
              <w:pStyle w:val="TAL"/>
              <w:rPr>
                <w:sz w:val="16"/>
                <w:szCs w:val="16"/>
                <w:lang w:val="en-GB" w:eastAsia="zh-CN"/>
              </w:rPr>
            </w:pPr>
            <w:r w:rsidRPr="00A51145">
              <w:rPr>
                <w:sz w:val="16"/>
                <w:szCs w:val="16"/>
                <w:lang w:val="en-GB" w:eastAsia="zh-CN"/>
              </w:rPr>
              <w:t>2019-12</w:t>
            </w:r>
          </w:p>
        </w:tc>
        <w:tc>
          <w:tcPr>
            <w:tcW w:w="800" w:type="dxa"/>
            <w:shd w:val="clear" w:color="auto" w:fill="auto"/>
          </w:tcPr>
          <w:p w:rsidR="00827295" w:rsidRDefault="00827295" w:rsidP="00827295">
            <w:pPr>
              <w:pStyle w:val="TAL"/>
              <w:rPr>
                <w:sz w:val="16"/>
                <w:szCs w:val="16"/>
                <w:lang w:val="en-GB" w:eastAsia="zh-CN"/>
              </w:rPr>
            </w:pPr>
            <w:r>
              <w:rPr>
                <w:sz w:val="16"/>
                <w:szCs w:val="16"/>
                <w:lang w:val="en-GB" w:eastAsia="zh-CN"/>
              </w:rPr>
              <w:t>SA#86</w:t>
            </w:r>
          </w:p>
        </w:tc>
        <w:tc>
          <w:tcPr>
            <w:tcW w:w="1094" w:type="dxa"/>
            <w:shd w:val="clear" w:color="auto" w:fill="auto"/>
          </w:tcPr>
          <w:p w:rsidR="00827295" w:rsidRDefault="00827295" w:rsidP="00827295">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rsidR="00827295" w:rsidRDefault="00827295" w:rsidP="00827295">
            <w:pPr>
              <w:pStyle w:val="TAL"/>
              <w:rPr>
                <w:sz w:val="16"/>
                <w:lang w:val="en-GB"/>
              </w:rPr>
            </w:pPr>
            <w:r>
              <w:rPr>
                <w:sz w:val="16"/>
                <w:lang w:val="en-GB"/>
              </w:rPr>
              <w:t>0098</w:t>
            </w:r>
          </w:p>
        </w:tc>
        <w:tc>
          <w:tcPr>
            <w:tcW w:w="425" w:type="dxa"/>
            <w:shd w:val="clear" w:color="auto" w:fill="auto"/>
          </w:tcPr>
          <w:p w:rsidR="00827295" w:rsidRDefault="00827295" w:rsidP="00827295">
            <w:pPr>
              <w:pStyle w:val="TAL"/>
              <w:rPr>
                <w:sz w:val="16"/>
                <w:lang w:val="en-GB"/>
              </w:rPr>
            </w:pPr>
            <w:r>
              <w:rPr>
                <w:sz w:val="16"/>
                <w:lang w:val="en-GB"/>
              </w:rPr>
              <w:t>1</w:t>
            </w:r>
          </w:p>
        </w:tc>
        <w:tc>
          <w:tcPr>
            <w:tcW w:w="425" w:type="dxa"/>
            <w:shd w:val="clear" w:color="auto" w:fill="auto"/>
          </w:tcPr>
          <w:p w:rsidR="00827295" w:rsidRDefault="00827295" w:rsidP="00827295">
            <w:pPr>
              <w:pStyle w:val="TAL"/>
              <w:rPr>
                <w:sz w:val="16"/>
                <w:lang w:val="en-GB"/>
              </w:rPr>
            </w:pPr>
            <w:r>
              <w:rPr>
                <w:sz w:val="16"/>
                <w:lang w:val="en-GB"/>
              </w:rPr>
              <w:t>A</w:t>
            </w:r>
          </w:p>
        </w:tc>
        <w:tc>
          <w:tcPr>
            <w:tcW w:w="4820" w:type="dxa"/>
            <w:shd w:val="clear" w:color="auto" w:fill="auto"/>
          </w:tcPr>
          <w:p w:rsidR="00827295" w:rsidRDefault="00827295" w:rsidP="00827295">
            <w:pPr>
              <w:pStyle w:val="TAL"/>
              <w:rPr>
                <w:rFonts w:cs="Arial"/>
                <w:color w:val="000000"/>
                <w:sz w:val="16"/>
                <w:szCs w:val="16"/>
                <w:lang w:val="en-GB" w:eastAsia="zh-CN"/>
              </w:rPr>
            </w:pPr>
            <w:r>
              <w:rPr>
                <w:rFonts w:cs="Arial"/>
                <w:color w:val="000000"/>
                <w:sz w:val="16"/>
                <w:szCs w:val="16"/>
                <w:lang w:val="en-GB" w:eastAsia="zh-CN"/>
              </w:rPr>
              <w:t>Correction of notify response</w:t>
            </w:r>
          </w:p>
        </w:tc>
        <w:tc>
          <w:tcPr>
            <w:tcW w:w="708" w:type="dxa"/>
            <w:shd w:val="clear" w:color="auto" w:fill="auto"/>
          </w:tcPr>
          <w:p w:rsidR="00827295" w:rsidRDefault="00827295" w:rsidP="00827295">
            <w:pPr>
              <w:pStyle w:val="TAL"/>
              <w:rPr>
                <w:sz w:val="16"/>
                <w:szCs w:val="16"/>
                <w:lang w:val="en-GB" w:eastAsia="zh-CN"/>
              </w:rPr>
            </w:pPr>
            <w:r>
              <w:rPr>
                <w:sz w:val="16"/>
                <w:szCs w:val="16"/>
                <w:lang w:val="en-GB" w:eastAsia="zh-CN"/>
              </w:rPr>
              <w:t>16.3.0</w:t>
            </w:r>
          </w:p>
        </w:tc>
      </w:tr>
      <w:tr w:rsidR="00C93D38" w:rsidRPr="00A06DE9" w:rsidTr="008863BC">
        <w:tblPrEx>
          <w:tblCellMar>
            <w:top w:w="0" w:type="dxa"/>
            <w:bottom w:w="0" w:type="dxa"/>
          </w:tblCellMar>
        </w:tblPrEx>
        <w:tc>
          <w:tcPr>
            <w:tcW w:w="800" w:type="dxa"/>
            <w:shd w:val="clear" w:color="auto" w:fill="auto"/>
          </w:tcPr>
          <w:p w:rsidR="00C93D38" w:rsidRPr="00A51145" w:rsidRDefault="00C93D38" w:rsidP="00C93D38">
            <w:pPr>
              <w:pStyle w:val="TAL"/>
              <w:rPr>
                <w:sz w:val="16"/>
                <w:szCs w:val="16"/>
                <w:lang w:val="en-GB" w:eastAsia="zh-CN"/>
              </w:rPr>
            </w:pPr>
            <w:r w:rsidRPr="00A51145">
              <w:rPr>
                <w:sz w:val="16"/>
                <w:szCs w:val="16"/>
                <w:lang w:val="en-GB" w:eastAsia="zh-CN"/>
              </w:rPr>
              <w:t>2019-12</w:t>
            </w:r>
          </w:p>
        </w:tc>
        <w:tc>
          <w:tcPr>
            <w:tcW w:w="800" w:type="dxa"/>
            <w:shd w:val="clear" w:color="auto" w:fill="auto"/>
          </w:tcPr>
          <w:p w:rsidR="00C93D38" w:rsidRDefault="00C93D38" w:rsidP="00C93D38">
            <w:pPr>
              <w:pStyle w:val="TAL"/>
              <w:rPr>
                <w:sz w:val="16"/>
                <w:szCs w:val="16"/>
                <w:lang w:val="en-GB" w:eastAsia="zh-CN"/>
              </w:rPr>
            </w:pPr>
            <w:r>
              <w:rPr>
                <w:sz w:val="16"/>
                <w:szCs w:val="16"/>
                <w:lang w:val="en-GB" w:eastAsia="zh-CN"/>
              </w:rPr>
              <w:t>SA#86</w:t>
            </w:r>
          </w:p>
        </w:tc>
        <w:tc>
          <w:tcPr>
            <w:tcW w:w="1094" w:type="dxa"/>
            <w:shd w:val="clear" w:color="auto" w:fill="auto"/>
          </w:tcPr>
          <w:p w:rsidR="00C93D38" w:rsidRDefault="00C93D38" w:rsidP="00C93D38">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rsidR="00C93D38" w:rsidRDefault="00C93D38" w:rsidP="00C93D38">
            <w:pPr>
              <w:pStyle w:val="TAL"/>
              <w:rPr>
                <w:sz w:val="16"/>
                <w:lang w:val="en-GB"/>
              </w:rPr>
            </w:pPr>
            <w:r>
              <w:rPr>
                <w:sz w:val="16"/>
                <w:lang w:val="en-GB"/>
              </w:rPr>
              <w:t>0101</w:t>
            </w:r>
          </w:p>
        </w:tc>
        <w:tc>
          <w:tcPr>
            <w:tcW w:w="425" w:type="dxa"/>
            <w:shd w:val="clear" w:color="auto" w:fill="auto"/>
          </w:tcPr>
          <w:p w:rsidR="00C93D38" w:rsidRDefault="00C93D38" w:rsidP="00C93D38">
            <w:pPr>
              <w:pStyle w:val="TAL"/>
              <w:rPr>
                <w:sz w:val="16"/>
                <w:lang w:val="en-GB"/>
              </w:rPr>
            </w:pPr>
            <w:r>
              <w:rPr>
                <w:sz w:val="16"/>
                <w:lang w:val="en-GB"/>
              </w:rPr>
              <w:t>1</w:t>
            </w:r>
          </w:p>
        </w:tc>
        <w:tc>
          <w:tcPr>
            <w:tcW w:w="425" w:type="dxa"/>
            <w:shd w:val="clear" w:color="auto" w:fill="auto"/>
          </w:tcPr>
          <w:p w:rsidR="00C93D38" w:rsidRDefault="00C93D38" w:rsidP="00C93D38">
            <w:pPr>
              <w:pStyle w:val="TAL"/>
              <w:rPr>
                <w:sz w:val="16"/>
                <w:lang w:val="en-GB"/>
              </w:rPr>
            </w:pPr>
            <w:r>
              <w:rPr>
                <w:sz w:val="16"/>
                <w:lang w:val="en-GB"/>
              </w:rPr>
              <w:t>F</w:t>
            </w:r>
          </w:p>
        </w:tc>
        <w:tc>
          <w:tcPr>
            <w:tcW w:w="4820" w:type="dxa"/>
            <w:shd w:val="clear" w:color="auto" w:fill="auto"/>
          </w:tcPr>
          <w:p w:rsidR="00C93D38" w:rsidRDefault="00C93D38" w:rsidP="00C93D38">
            <w:pPr>
              <w:pStyle w:val="TAL"/>
              <w:rPr>
                <w:rFonts w:cs="Arial"/>
                <w:color w:val="000000"/>
                <w:sz w:val="16"/>
                <w:szCs w:val="16"/>
                <w:lang w:val="en-GB" w:eastAsia="zh-CN"/>
              </w:rPr>
            </w:pPr>
            <w:r>
              <w:rPr>
                <w:rFonts w:cs="Arial"/>
                <w:color w:val="000000"/>
                <w:sz w:val="16"/>
                <w:szCs w:val="16"/>
                <w:lang w:val="en-GB" w:eastAsia="zh-CN"/>
              </w:rPr>
              <w:t>Add the group id for CHF registration</w:t>
            </w:r>
          </w:p>
        </w:tc>
        <w:tc>
          <w:tcPr>
            <w:tcW w:w="708" w:type="dxa"/>
            <w:shd w:val="clear" w:color="auto" w:fill="auto"/>
          </w:tcPr>
          <w:p w:rsidR="00C93D38" w:rsidRDefault="00C93D38" w:rsidP="00C93D38">
            <w:pPr>
              <w:pStyle w:val="TAL"/>
              <w:rPr>
                <w:sz w:val="16"/>
                <w:szCs w:val="16"/>
                <w:lang w:val="en-GB" w:eastAsia="zh-CN"/>
              </w:rPr>
            </w:pPr>
            <w:r>
              <w:rPr>
                <w:sz w:val="16"/>
                <w:szCs w:val="16"/>
                <w:lang w:val="en-GB" w:eastAsia="zh-CN"/>
              </w:rPr>
              <w:t>16.3.0</w:t>
            </w:r>
          </w:p>
        </w:tc>
      </w:tr>
      <w:tr w:rsidR="00DA43BE" w:rsidRPr="00A06DE9" w:rsidTr="008863BC">
        <w:tblPrEx>
          <w:tblCellMar>
            <w:top w:w="0" w:type="dxa"/>
            <w:bottom w:w="0" w:type="dxa"/>
          </w:tblCellMar>
        </w:tblPrEx>
        <w:tc>
          <w:tcPr>
            <w:tcW w:w="800" w:type="dxa"/>
            <w:shd w:val="clear" w:color="auto" w:fill="auto"/>
          </w:tcPr>
          <w:p w:rsidR="00DA43BE" w:rsidRPr="00A51145" w:rsidRDefault="00DA43BE" w:rsidP="00DA43BE">
            <w:pPr>
              <w:pStyle w:val="TAL"/>
              <w:rPr>
                <w:sz w:val="16"/>
                <w:szCs w:val="16"/>
                <w:lang w:val="en-GB" w:eastAsia="zh-CN"/>
              </w:rPr>
            </w:pPr>
            <w:r w:rsidRPr="00A51145">
              <w:rPr>
                <w:sz w:val="16"/>
                <w:szCs w:val="16"/>
                <w:lang w:val="en-GB" w:eastAsia="zh-CN"/>
              </w:rPr>
              <w:t>2019-12</w:t>
            </w:r>
          </w:p>
        </w:tc>
        <w:tc>
          <w:tcPr>
            <w:tcW w:w="800" w:type="dxa"/>
            <w:shd w:val="clear" w:color="auto" w:fill="auto"/>
          </w:tcPr>
          <w:p w:rsidR="00DA43BE" w:rsidRDefault="00DA43BE" w:rsidP="00DA43BE">
            <w:pPr>
              <w:pStyle w:val="TAL"/>
              <w:rPr>
                <w:sz w:val="16"/>
                <w:szCs w:val="16"/>
                <w:lang w:val="en-GB" w:eastAsia="zh-CN"/>
              </w:rPr>
            </w:pPr>
            <w:r>
              <w:rPr>
                <w:sz w:val="16"/>
                <w:szCs w:val="16"/>
                <w:lang w:val="en-GB" w:eastAsia="zh-CN"/>
              </w:rPr>
              <w:t>SA#86</w:t>
            </w:r>
          </w:p>
        </w:tc>
        <w:tc>
          <w:tcPr>
            <w:tcW w:w="1094" w:type="dxa"/>
            <w:shd w:val="clear" w:color="auto" w:fill="auto"/>
          </w:tcPr>
          <w:p w:rsidR="00DA43BE" w:rsidRDefault="00DA43BE" w:rsidP="00DA43BE">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rsidR="00DA43BE" w:rsidRDefault="00DA43BE" w:rsidP="00DA43BE">
            <w:pPr>
              <w:pStyle w:val="TAL"/>
              <w:rPr>
                <w:sz w:val="16"/>
                <w:lang w:val="en-GB"/>
              </w:rPr>
            </w:pPr>
            <w:r>
              <w:rPr>
                <w:sz w:val="16"/>
                <w:lang w:val="en-GB"/>
              </w:rPr>
              <w:t>0103</w:t>
            </w:r>
          </w:p>
        </w:tc>
        <w:tc>
          <w:tcPr>
            <w:tcW w:w="425" w:type="dxa"/>
            <w:shd w:val="clear" w:color="auto" w:fill="auto"/>
          </w:tcPr>
          <w:p w:rsidR="00DA43BE" w:rsidRDefault="00DA43BE" w:rsidP="00DA43BE">
            <w:pPr>
              <w:pStyle w:val="TAL"/>
              <w:rPr>
                <w:sz w:val="16"/>
                <w:lang w:val="en-GB"/>
              </w:rPr>
            </w:pPr>
            <w:r>
              <w:rPr>
                <w:sz w:val="16"/>
                <w:lang w:val="en-GB"/>
              </w:rPr>
              <w:t>1</w:t>
            </w:r>
          </w:p>
        </w:tc>
        <w:tc>
          <w:tcPr>
            <w:tcW w:w="425" w:type="dxa"/>
            <w:shd w:val="clear" w:color="auto" w:fill="auto"/>
          </w:tcPr>
          <w:p w:rsidR="00DA43BE" w:rsidRDefault="00DA43BE" w:rsidP="00DA43BE">
            <w:pPr>
              <w:pStyle w:val="TAL"/>
              <w:rPr>
                <w:sz w:val="16"/>
                <w:lang w:val="en-GB"/>
              </w:rPr>
            </w:pPr>
            <w:r>
              <w:rPr>
                <w:sz w:val="16"/>
                <w:lang w:val="en-GB"/>
              </w:rPr>
              <w:t>A</w:t>
            </w:r>
          </w:p>
        </w:tc>
        <w:tc>
          <w:tcPr>
            <w:tcW w:w="4820" w:type="dxa"/>
            <w:shd w:val="clear" w:color="auto" w:fill="auto"/>
          </w:tcPr>
          <w:p w:rsidR="00DA43BE" w:rsidRDefault="00DA43BE" w:rsidP="00DA43BE">
            <w:pPr>
              <w:pStyle w:val="TAL"/>
              <w:rPr>
                <w:rFonts w:cs="Arial"/>
                <w:color w:val="000000"/>
                <w:sz w:val="16"/>
                <w:szCs w:val="16"/>
                <w:lang w:val="en-GB" w:eastAsia="zh-CN"/>
              </w:rPr>
            </w:pPr>
            <w:r>
              <w:rPr>
                <w:rFonts w:cs="Arial"/>
                <w:color w:val="000000"/>
                <w:sz w:val="16"/>
                <w:szCs w:val="16"/>
                <w:lang w:val="en-GB" w:eastAsia="zh-CN"/>
              </w:rPr>
              <w:t>Correction to NF consumer identification</w:t>
            </w:r>
          </w:p>
        </w:tc>
        <w:tc>
          <w:tcPr>
            <w:tcW w:w="708" w:type="dxa"/>
            <w:shd w:val="clear" w:color="auto" w:fill="auto"/>
          </w:tcPr>
          <w:p w:rsidR="00DA43BE" w:rsidRDefault="00DA43BE" w:rsidP="00DA43BE">
            <w:pPr>
              <w:pStyle w:val="TAL"/>
              <w:rPr>
                <w:sz w:val="16"/>
                <w:szCs w:val="16"/>
                <w:lang w:val="en-GB" w:eastAsia="zh-CN"/>
              </w:rPr>
            </w:pPr>
            <w:r>
              <w:rPr>
                <w:sz w:val="16"/>
                <w:szCs w:val="16"/>
                <w:lang w:val="en-GB" w:eastAsia="zh-CN"/>
              </w:rPr>
              <w:t>16.3.0</w:t>
            </w:r>
          </w:p>
        </w:tc>
      </w:tr>
      <w:tr w:rsidR="00563790" w:rsidRPr="00A06DE9" w:rsidTr="008863BC">
        <w:tblPrEx>
          <w:tblCellMar>
            <w:top w:w="0" w:type="dxa"/>
            <w:bottom w:w="0" w:type="dxa"/>
          </w:tblCellMar>
        </w:tblPrEx>
        <w:tc>
          <w:tcPr>
            <w:tcW w:w="800" w:type="dxa"/>
            <w:shd w:val="clear" w:color="auto" w:fill="auto"/>
          </w:tcPr>
          <w:p w:rsidR="00563790" w:rsidRPr="00A51145" w:rsidRDefault="00563790"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rsidR="00563790" w:rsidRDefault="00563790" w:rsidP="00DA43BE">
            <w:pPr>
              <w:pStyle w:val="TAL"/>
              <w:rPr>
                <w:sz w:val="16"/>
                <w:szCs w:val="16"/>
                <w:lang w:val="en-GB" w:eastAsia="zh-CN"/>
              </w:rPr>
            </w:pPr>
            <w:r>
              <w:rPr>
                <w:sz w:val="16"/>
                <w:szCs w:val="16"/>
                <w:lang w:val="en-GB" w:eastAsia="zh-CN"/>
              </w:rPr>
              <w:t>SA#88-e</w:t>
            </w:r>
          </w:p>
        </w:tc>
        <w:tc>
          <w:tcPr>
            <w:tcW w:w="1094" w:type="dxa"/>
            <w:shd w:val="clear" w:color="auto" w:fill="auto"/>
          </w:tcPr>
          <w:p w:rsidR="00563790" w:rsidRDefault="00563790" w:rsidP="00DA43BE">
            <w:pPr>
              <w:pStyle w:val="TAL"/>
              <w:jc w:val="center"/>
              <w:rPr>
                <w:rFonts w:cs="Arial"/>
                <w:color w:val="000000"/>
                <w:sz w:val="16"/>
                <w:szCs w:val="16"/>
                <w:lang w:val="en-GB" w:eastAsia="zh-CN"/>
              </w:rPr>
            </w:pPr>
            <w:r>
              <w:rPr>
                <w:rFonts w:cs="Arial"/>
                <w:color w:val="000000"/>
                <w:sz w:val="16"/>
                <w:szCs w:val="16"/>
                <w:lang w:val="en-GB" w:eastAsia="zh-CN"/>
              </w:rPr>
              <w:t>SP-200484</w:t>
            </w:r>
          </w:p>
        </w:tc>
        <w:tc>
          <w:tcPr>
            <w:tcW w:w="567" w:type="dxa"/>
            <w:shd w:val="clear" w:color="auto" w:fill="auto"/>
          </w:tcPr>
          <w:p w:rsidR="00563790" w:rsidRDefault="00563790" w:rsidP="00DA43BE">
            <w:pPr>
              <w:pStyle w:val="TAL"/>
              <w:rPr>
                <w:sz w:val="16"/>
                <w:lang w:val="en-GB"/>
              </w:rPr>
            </w:pPr>
            <w:r>
              <w:rPr>
                <w:sz w:val="16"/>
                <w:lang w:val="en-GB"/>
              </w:rPr>
              <w:t>0114</w:t>
            </w:r>
          </w:p>
        </w:tc>
        <w:tc>
          <w:tcPr>
            <w:tcW w:w="425" w:type="dxa"/>
            <w:shd w:val="clear" w:color="auto" w:fill="auto"/>
          </w:tcPr>
          <w:p w:rsidR="00563790" w:rsidRDefault="00563790" w:rsidP="00DA43BE">
            <w:pPr>
              <w:pStyle w:val="TAL"/>
              <w:rPr>
                <w:sz w:val="16"/>
                <w:lang w:val="en-GB"/>
              </w:rPr>
            </w:pPr>
            <w:r>
              <w:rPr>
                <w:sz w:val="16"/>
                <w:lang w:val="en-GB"/>
              </w:rPr>
              <w:t>1</w:t>
            </w:r>
          </w:p>
        </w:tc>
        <w:tc>
          <w:tcPr>
            <w:tcW w:w="425" w:type="dxa"/>
            <w:shd w:val="clear" w:color="auto" w:fill="auto"/>
          </w:tcPr>
          <w:p w:rsidR="00563790" w:rsidRDefault="00563790" w:rsidP="00DA43BE">
            <w:pPr>
              <w:pStyle w:val="TAL"/>
              <w:rPr>
                <w:sz w:val="16"/>
                <w:lang w:val="en-GB"/>
              </w:rPr>
            </w:pPr>
            <w:r>
              <w:rPr>
                <w:sz w:val="16"/>
                <w:lang w:val="en-GB"/>
              </w:rPr>
              <w:t>F</w:t>
            </w:r>
          </w:p>
        </w:tc>
        <w:tc>
          <w:tcPr>
            <w:tcW w:w="4820" w:type="dxa"/>
            <w:shd w:val="clear" w:color="auto" w:fill="auto"/>
          </w:tcPr>
          <w:p w:rsidR="00563790" w:rsidRDefault="00563790" w:rsidP="00DA43BE">
            <w:pPr>
              <w:pStyle w:val="TAL"/>
              <w:rPr>
                <w:rFonts w:cs="Arial"/>
                <w:color w:val="000000"/>
                <w:sz w:val="16"/>
                <w:szCs w:val="16"/>
                <w:lang w:val="en-GB" w:eastAsia="zh-CN"/>
              </w:rPr>
            </w:pPr>
            <w:r>
              <w:rPr>
                <w:rFonts w:cs="Arial"/>
                <w:color w:val="000000"/>
                <w:sz w:val="16"/>
                <w:szCs w:val="16"/>
                <w:lang w:val="en-GB" w:eastAsia="zh-CN"/>
              </w:rPr>
              <w:t>Correction on Service Termination</w:t>
            </w:r>
          </w:p>
        </w:tc>
        <w:tc>
          <w:tcPr>
            <w:tcW w:w="708" w:type="dxa"/>
            <w:shd w:val="clear" w:color="auto" w:fill="auto"/>
          </w:tcPr>
          <w:p w:rsidR="00563790" w:rsidRDefault="00563790" w:rsidP="00DA43BE">
            <w:pPr>
              <w:pStyle w:val="TAL"/>
              <w:rPr>
                <w:sz w:val="16"/>
                <w:szCs w:val="16"/>
                <w:lang w:val="en-GB" w:eastAsia="zh-CN"/>
              </w:rPr>
            </w:pPr>
            <w:r>
              <w:rPr>
                <w:sz w:val="16"/>
                <w:szCs w:val="16"/>
                <w:lang w:val="en-GB" w:eastAsia="zh-CN"/>
              </w:rPr>
              <w:t>16.4.0</w:t>
            </w:r>
          </w:p>
        </w:tc>
      </w:tr>
      <w:tr w:rsidR="00857979" w:rsidRPr="00A06DE9" w:rsidTr="008863BC">
        <w:tblPrEx>
          <w:tblCellMar>
            <w:top w:w="0" w:type="dxa"/>
            <w:bottom w:w="0" w:type="dxa"/>
          </w:tblCellMar>
        </w:tblPrEx>
        <w:tc>
          <w:tcPr>
            <w:tcW w:w="800" w:type="dxa"/>
            <w:shd w:val="clear" w:color="auto" w:fill="auto"/>
          </w:tcPr>
          <w:p w:rsidR="00857979" w:rsidRPr="00A51145" w:rsidRDefault="00857979"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rsidR="00857979" w:rsidRDefault="00857979" w:rsidP="00DA43BE">
            <w:pPr>
              <w:pStyle w:val="TAL"/>
              <w:rPr>
                <w:sz w:val="16"/>
                <w:szCs w:val="16"/>
                <w:lang w:val="en-GB" w:eastAsia="zh-CN"/>
              </w:rPr>
            </w:pPr>
            <w:r>
              <w:rPr>
                <w:sz w:val="16"/>
                <w:szCs w:val="16"/>
                <w:lang w:val="en-GB" w:eastAsia="zh-CN"/>
              </w:rPr>
              <w:t>SA#88-e</w:t>
            </w:r>
          </w:p>
        </w:tc>
        <w:tc>
          <w:tcPr>
            <w:tcW w:w="1094" w:type="dxa"/>
            <w:shd w:val="clear" w:color="auto" w:fill="auto"/>
          </w:tcPr>
          <w:p w:rsidR="00857979" w:rsidRDefault="00334FE3" w:rsidP="00DA43BE">
            <w:pPr>
              <w:pStyle w:val="TAL"/>
              <w:jc w:val="center"/>
              <w:rPr>
                <w:rFonts w:cs="Arial"/>
                <w:color w:val="000000"/>
                <w:sz w:val="16"/>
                <w:szCs w:val="16"/>
                <w:lang w:val="en-GB" w:eastAsia="zh-CN"/>
              </w:rPr>
            </w:pPr>
            <w:r>
              <w:rPr>
                <w:rFonts w:cs="Arial"/>
                <w:color w:val="000000"/>
                <w:sz w:val="16"/>
                <w:szCs w:val="16"/>
                <w:lang w:val="en-GB" w:eastAsia="zh-CN"/>
              </w:rPr>
              <w:t>SP-200485</w:t>
            </w:r>
          </w:p>
        </w:tc>
        <w:tc>
          <w:tcPr>
            <w:tcW w:w="567" w:type="dxa"/>
            <w:shd w:val="clear" w:color="auto" w:fill="auto"/>
          </w:tcPr>
          <w:p w:rsidR="00857979" w:rsidRDefault="00857979" w:rsidP="00DA43BE">
            <w:pPr>
              <w:pStyle w:val="TAL"/>
              <w:rPr>
                <w:sz w:val="16"/>
                <w:lang w:val="en-GB"/>
              </w:rPr>
            </w:pPr>
            <w:r>
              <w:rPr>
                <w:sz w:val="16"/>
                <w:lang w:val="en-GB"/>
              </w:rPr>
              <w:t>0117</w:t>
            </w:r>
          </w:p>
        </w:tc>
        <w:tc>
          <w:tcPr>
            <w:tcW w:w="425" w:type="dxa"/>
            <w:shd w:val="clear" w:color="auto" w:fill="auto"/>
          </w:tcPr>
          <w:p w:rsidR="00857979" w:rsidRDefault="00857979" w:rsidP="00DA43BE">
            <w:pPr>
              <w:pStyle w:val="TAL"/>
              <w:rPr>
                <w:sz w:val="16"/>
                <w:lang w:val="en-GB"/>
              </w:rPr>
            </w:pPr>
            <w:r>
              <w:rPr>
                <w:sz w:val="16"/>
                <w:lang w:val="en-GB"/>
              </w:rPr>
              <w:t>1</w:t>
            </w:r>
          </w:p>
        </w:tc>
        <w:tc>
          <w:tcPr>
            <w:tcW w:w="425" w:type="dxa"/>
            <w:shd w:val="clear" w:color="auto" w:fill="auto"/>
          </w:tcPr>
          <w:p w:rsidR="00857979" w:rsidRDefault="00857979" w:rsidP="00DA43BE">
            <w:pPr>
              <w:pStyle w:val="TAL"/>
              <w:rPr>
                <w:sz w:val="16"/>
                <w:lang w:val="en-GB"/>
              </w:rPr>
            </w:pPr>
            <w:r>
              <w:rPr>
                <w:sz w:val="16"/>
                <w:lang w:val="en-GB"/>
              </w:rPr>
              <w:t>F</w:t>
            </w:r>
          </w:p>
        </w:tc>
        <w:tc>
          <w:tcPr>
            <w:tcW w:w="4820" w:type="dxa"/>
            <w:shd w:val="clear" w:color="auto" w:fill="auto"/>
          </w:tcPr>
          <w:p w:rsidR="00857979" w:rsidRDefault="00857979" w:rsidP="00DA43BE">
            <w:pPr>
              <w:pStyle w:val="TAL"/>
              <w:rPr>
                <w:rFonts w:cs="Arial"/>
                <w:color w:val="000000"/>
                <w:sz w:val="16"/>
                <w:szCs w:val="16"/>
                <w:lang w:val="en-GB" w:eastAsia="zh-CN"/>
              </w:rPr>
            </w:pPr>
            <w:r>
              <w:rPr>
                <w:rFonts w:cs="Arial"/>
                <w:color w:val="000000"/>
                <w:sz w:val="16"/>
                <w:szCs w:val="16"/>
                <w:lang w:val="en-GB" w:eastAsia="zh-CN"/>
              </w:rPr>
              <w:t>Correction of two SCUR Scenarios figure title and message description</w:t>
            </w:r>
          </w:p>
        </w:tc>
        <w:tc>
          <w:tcPr>
            <w:tcW w:w="708" w:type="dxa"/>
            <w:shd w:val="clear" w:color="auto" w:fill="auto"/>
          </w:tcPr>
          <w:p w:rsidR="00857979" w:rsidRDefault="00857979" w:rsidP="00DA43BE">
            <w:pPr>
              <w:pStyle w:val="TAL"/>
              <w:rPr>
                <w:sz w:val="16"/>
                <w:szCs w:val="16"/>
                <w:lang w:val="en-GB" w:eastAsia="zh-CN"/>
              </w:rPr>
            </w:pPr>
            <w:r>
              <w:rPr>
                <w:sz w:val="16"/>
                <w:szCs w:val="16"/>
                <w:lang w:val="en-GB" w:eastAsia="zh-CN"/>
              </w:rPr>
              <w:t>16.4.0</w:t>
            </w:r>
          </w:p>
        </w:tc>
      </w:tr>
      <w:tr w:rsidR="00C7116A" w:rsidRPr="00A06DE9" w:rsidTr="008863BC">
        <w:tblPrEx>
          <w:tblCellMar>
            <w:top w:w="0" w:type="dxa"/>
            <w:bottom w:w="0" w:type="dxa"/>
          </w:tblCellMar>
        </w:tblPrEx>
        <w:tc>
          <w:tcPr>
            <w:tcW w:w="800" w:type="dxa"/>
            <w:shd w:val="clear" w:color="auto" w:fill="auto"/>
          </w:tcPr>
          <w:p w:rsidR="00C7116A" w:rsidRPr="00A51145" w:rsidRDefault="00C7116A"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rsidR="00C7116A" w:rsidRDefault="00C7116A" w:rsidP="00DA43BE">
            <w:pPr>
              <w:pStyle w:val="TAL"/>
              <w:rPr>
                <w:sz w:val="16"/>
                <w:szCs w:val="16"/>
                <w:lang w:val="en-GB" w:eastAsia="zh-CN"/>
              </w:rPr>
            </w:pPr>
            <w:r>
              <w:rPr>
                <w:sz w:val="16"/>
                <w:szCs w:val="16"/>
                <w:lang w:val="en-GB" w:eastAsia="zh-CN"/>
              </w:rPr>
              <w:t>SA#88-e</w:t>
            </w:r>
          </w:p>
        </w:tc>
        <w:tc>
          <w:tcPr>
            <w:tcW w:w="1094" w:type="dxa"/>
            <w:shd w:val="clear" w:color="auto" w:fill="auto"/>
          </w:tcPr>
          <w:p w:rsidR="00C7116A" w:rsidRDefault="00C7116A" w:rsidP="00DA43BE">
            <w:pPr>
              <w:pStyle w:val="TAL"/>
              <w:jc w:val="center"/>
              <w:rPr>
                <w:rFonts w:cs="Arial"/>
                <w:color w:val="000000"/>
                <w:sz w:val="16"/>
                <w:szCs w:val="16"/>
                <w:lang w:val="en-GB" w:eastAsia="zh-CN"/>
              </w:rPr>
            </w:pPr>
            <w:r>
              <w:rPr>
                <w:rFonts w:cs="Arial"/>
                <w:color w:val="000000"/>
                <w:sz w:val="16"/>
                <w:szCs w:val="16"/>
                <w:lang w:val="en-GB" w:eastAsia="zh-CN"/>
              </w:rPr>
              <w:t>SP-200509</w:t>
            </w:r>
          </w:p>
        </w:tc>
        <w:tc>
          <w:tcPr>
            <w:tcW w:w="567" w:type="dxa"/>
            <w:shd w:val="clear" w:color="auto" w:fill="auto"/>
          </w:tcPr>
          <w:p w:rsidR="00C7116A" w:rsidRDefault="00C7116A" w:rsidP="00DA43BE">
            <w:pPr>
              <w:pStyle w:val="TAL"/>
              <w:rPr>
                <w:sz w:val="16"/>
                <w:lang w:val="en-GB"/>
              </w:rPr>
            </w:pPr>
            <w:r>
              <w:rPr>
                <w:sz w:val="16"/>
                <w:lang w:val="en-GB"/>
              </w:rPr>
              <w:t>0118</w:t>
            </w:r>
          </w:p>
        </w:tc>
        <w:tc>
          <w:tcPr>
            <w:tcW w:w="425" w:type="dxa"/>
            <w:shd w:val="clear" w:color="auto" w:fill="auto"/>
          </w:tcPr>
          <w:p w:rsidR="00C7116A" w:rsidRDefault="00C7116A" w:rsidP="00DA43BE">
            <w:pPr>
              <w:pStyle w:val="TAL"/>
              <w:rPr>
                <w:sz w:val="16"/>
                <w:lang w:val="en-GB"/>
              </w:rPr>
            </w:pPr>
            <w:r>
              <w:rPr>
                <w:sz w:val="16"/>
                <w:lang w:val="en-GB"/>
              </w:rPr>
              <w:t>1</w:t>
            </w:r>
          </w:p>
        </w:tc>
        <w:tc>
          <w:tcPr>
            <w:tcW w:w="425" w:type="dxa"/>
            <w:shd w:val="clear" w:color="auto" w:fill="auto"/>
          </w:tcPr>
          <w:p w:rsidR="00C7116A" w:rsidRDefault="00C7116A" w:rsidP="00DA43BE">
            <w:pPr>
              <w:pStyle w:val="TAL"/>
              <w:rPr>
                <w:sz w:val="16"/>
                <w:lang w:val="en-GB"/>
              </w:rPr>
            </w:pPr>
            <w:r>
              <w:rPr>
                <w:sz w:val="16"/>
                <w:lang w:val="en-GB"/>
              </w:rPr>
              <w:t>F</w:t>
            </w:r>
          </w:p>
        </w:tc>
        <w:tc>
          <w:tcPr>
            <w:tcW w:w="4820" w:type="dxa"/>
            <w:shd w:val="clear" w:color="auto" w:fill="auto"/>
          </w:tcPr>
          <w:p w:rsidR="00C7116A" w:rsidRDefault="00C7116A" w:rsidP="00DA43BE">
            <w:pPr>
              <w:pStyle w:val="TAL"/>
              <w:rPr>
                <w:rFonts w:cs="Arial"/>
                <w:color w:val="000000"/>
                <w:sz w:val="16"/>
                <w:szCs w:val="16"/>
                <w:lang w:val="en-GB" w:eastAsia="zh-CN"/>
              </w:rPr>
            </w:pPr>
            <w:r>
              <w:rPr>
                <w:rFonts w:cs="Arial"/>
                <w:color w:val="000000"/>
                <w:sz w:val="16"/>
                <w:szCs w:val="16"/>
                <w:lang w:val="en-GB" w:eastAsia="zh-CN"/>
              </w:rPr>
              <w:t>Correction of NF Consumers AMF for Nchf_ConvergedCharging_Release</w:t>
            </w:r>
          </w:p>
        </w:tc>
        <w:tc>
          <w:tcPr>
            <w:tcW w:w="708" w:type="dxa"/>
            <w:shd w:val="clear" w:color="auto" w:fill="auto"/>
          </w:tcPr>
          <w:p w:rsidR="00C7116A" w:rsidRDefault="00C7116A" w:rsidP="00DA43BE">
            <w:pPr>
              <w:pStyle w:val="TAL"/>
              <w:rPr>
                <w:sz w:val="16"/>
                <w:szCs w:val="16"/>
                <w:lang w:val="en-GB" w:eastAsia="zh-CN"/>
              </w:rPr>
            </w:pPr>
            <w:r>
              <w:rPr>
                <w:sz w:val="16"/>
                <w:szCs w:val="16"/>
                <w:lang w:val="en-GB" w:eastAsia="zh-CN"/>
              </w:rPr>
              <w:t>16.4.0</w:t>
            </w:r>
          </w:p>
        </w:tc>
      </w:tr>
      <w:tr w:rsidR="00FB1E8D" w:rsidRPr="00A06DE9" w:rsidTr="008863BC">
        <w:tblPrEx>
          <w:tblCellMar>
            <w:top w:w="0" w:type="dxa"/>
            <w:bottom w:w="0" w:type="dxa"/>
          </w:tblCellMar>
        </w:tblPrEx>
        <w:tc>
          <w:tcPr>
            <w:tcW w:w="800" w:type="dxa"/>
            <w:shd w:val="clear" w:color="auto" w:fill="auto"/>
          </w:tcPr>
          <w:p w:rsidR="00FB1E8D" w:rsidRPr="00A51145" w:rsidRDefault="00FB1E8D"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rsidR="00FB1E8D" w:rsidRDefault="00FB1E8D" w:rsidP="00DA43BE">
            <w:pPr>
              <w:pStyle w:val="TAL"/>
              <w:rPr>
                <w:sz w:val="16"/>
                <w:szCs w:val="16"/>
                <w:lang w:val="en-GB" w:eastAsia="zh-CN"/>
              </w:rPr>
            </w:pPr>
            <w:r>
              <w:rPr>
                <w:sz w:val="16"/>
                <w:szCs w:val="16"/>
                <w:lang w:val="en-GB" w:eastAsia="zh-CN"/>
              </w:rPr>
              <w:t>SA#88-e</w:t>
            </w:r>
          </w:p>
        </w:tc>
        <w:tc>
          <w:tcPr>
            <w:tcW w:w="1094" w:type="dxa"/>
            <w:shd w:val="clear" w:color="auto" w:fill="auto"/>
          </w:tcPr>
          <w:p w:rsidR="00FB1E8D" w:rsidRDefault="00FB1E8D" w:rsidP="00DA43BE">
            <w:pPr>
              <w:pStyle w:val="TAL"/>
              <w:jc w:val="center"/>
              <w:rPr>
                <w:rFonts w:cs="Arial"/>
                <w:color w:val="000000"/>
                <w:sz w:val="16"/>
                <w:szCs w:val="16"/>
                <w:lang w:val="en-GB" w:eastAsia="zh-CN"/>
              </w:rPr>
            </w:pPr>
            <w:r>
              <w:rPr>
                <w:rFonts w:cs="Arial"/>
                <w:color w:val="000000"/>
                <w:sz w:val="16"/>
                <w:szCs w:val="16"/>
                <w:lang w:val="en-GB" w:eastAsia="zh-CN"/>
              </w:rPr>
              <w:t>SP-200508</w:t>
            </w:r>
          </w:p>
        </w:tc>
        <w:tc>
          <w:tcPr>
            <w:tcW w:w="567" w:type="dxa"/>
            <w:shd w:val="clear" w:color="auto" w:fill="auto"/>
          </w:tcPr>
          <w:p w:rsidR="00FB1E8D" w:rsidRDefault="00FB1E8D" w:rsidP="00DA43BE">
            <w:pPr>
              <w:pStyle w:val="TAL"/>
              <w:rPr>
                <w:sz w:val="16"/>
                <w:lang w:val="en-GB"/>
              </w:rPr>
            </w:pPr>
            <w:r>
              <w:rPr>
                <w:sz w:val="16"/>
                <w:lang w:val="en-GB"/>
              </w:rPr>
              <w:t>0119</w:t>
            </w:r>
          </w:p>
        </w:tc>
        <w:tc>
          <w:tcPr>
            <w:tcW w:w="425" w:type="dxa"/>
            <w:shd w:val="clear" w:color="auto" w:fill="auto"/>
          </w:tcPr>
          <w:p w:rsidR="00FB1E8D" w:rsidRDefault="00FB1E8D" w:rsidP="00DA43BE">
            <w:pPr>
              <w:pStyle w:val="TAL"/>
              <w:rPr>
                <w:sz w:val="16"/>
                <w:lang w:val="en-GB"/>
              </w:rPr>
            </w:pPr>
            <w:r>
              <w:rPr>
                <w:sz w:val="16"/>
                <w:lang w:val="en-GB"/>
              </w:rPr>
              <w:t>1</w:t>
            </w:r>
          </w:p>
        </w:tc>
        <w:tc>
          <w:tcPr>
            <w:tcW w:w="425" w:type="dxa"/>
            <w:shd w:val="clear" w:color="auto" w:fill="auto"/>
          </w:tcPr>
          <w:p w:rsidR="00FB1E8D" w:rsidRDefault="00FB1E8D" w:rsidP="00DA43BE">
            <w:pPr>
              <w:pStyle w:val="TAL"/>
              <w:rPr>
                <w:sz w:val="16"/>
                <w:lang w:val="en-GB"/>
              </w:rPr>
            </w:pPr>
            <w:r>
              <w:rPr>
                <w:sz w:val="16"/>
                <w:lang w:val="en-GB"/>
              </w:rPr>
              <w:t>B</w:t>
            </w:r>
          </w:p>
        </w:tc>
        <w:tc>
          <w:tcPr>
            <w:tcW w:w="4820" w:type="dxa"/>
            <w:shd w:val="clear" w:color="auto" w:fill="auto"/>
          </w:tcPr>
          <w:p w:rsidR="00FB1E8D" w:rsidRDefault="00FB1E8D" w:rsidP="00DA43BE">
            <w:pPr>
              <w:pStyle w:val="TAL"/>
              <w:rPr>
                <w:rFonts w:cs="Arial"/>
                <w:color w:val="000000"/>
                <w:sz w:val="16"/>
                <w:szCs w:val="16"/>
                <w:lang w:val="en-GB" w:eastAsia="zh-CN"/>
              </w:rPr>
            </w:pPr>
            <w:r>
              <w:rPr>
                <w:rFonts w:cs="Arial"/>
                <w:color w:val="000000"/>
                <w:sz w:val="16"/>
                <w:szCs w:val="16"/>
                <w:lang w:val="en-GB" w:eastAsia="zh-CN"/>
              </w:rPr>
              <w:t>Add CHF-Controlled Quota Management functionality</w:t>
            </w:r>
          </w:p>
        </w:tc>
        <w:tc>
          <w:tcPr>
            <w:tcW w:w="708" w:type="dxa"/>
            <w:shd w:val="clear" w:color="auto" w:fill="auto"/>
          </w:tcPr>
          <w:p w:rsidR="00FB1E8D" w:rsidRDefault="00FB1E8D" w:rsidP="00DA43BE">
            <w:pPr>
              <w:pStyle w:val="TAL"/>
              <w:rPr>
                <w:sz w:val="16"/>
                <w:szCs w:val="16"/>
                <w:lang w:val="en-GB" w:eastAsia="zh-CN"/>
              </w:rPr>
            </w:pPr>
            <w:r>
              <w:rPr>
                <w:sz w:val="16"/>
                <w:szCs w:val="16"/>
                <w:lang w:val="en-GB" w:eastAsia="zh-CN"/>
              </w:rPr>
              <w:t>16.4.0</w:t>
            </w:r>
          </w:p>
        </w:tc>
      </w:tr>
      <w:tr w:rsidR="00B05F46" w:rsidRPr="00A06DE9" w:rsidTr="008863BC">
        <w:tblPrEx>
          <w:tblCellMar>
            <w:top w:w="0" w:type="dxa"/>
            <w:bottom w:w="0" w:type="dxa"/>
          </w:tblCellMar>
        </w:tblPrEx>
        <w:tc>
          <w:tcPr>
            <w:tcW w:w="800" w:type="dxa"/>
            <w:shd w:val="clear" w:color="auto" w:fill="auto"/>
          </w:tcPr>
          <w:p w:rsidR="00B05F46" w:rsidRPr="00A51145" w:rsidRDefault="00B05F46"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rsidR="00B05F46" w:rsidRDefault="00B05F46" w:rsidP="00DA43BE">
            <w:pPr>
              <w:pStyle w:val="TAL"/>
              <w:rPr>
                <w:sz w:val="16"/>
                <w:szCs w:val="16"/>
                <w:lang w:val="en-GB" w:eastAsia="zh-CN"/>
              </w:rPr>
            </w:pPr>
            <w:r>
              <w:rPr>
                <w:sz w:val="16"/>
                <w:szCs w:val="16"/>
                <w:lang w:val="en-GB" w:eastAsia="zh-CN"/>
              </w:rPr>
              <w:t>SA#88-e</w:t>
            </w:r>
          </w:p>
        </w:tc>
        <w:tc>
          <w:tcPr>
            <w:tcW w:w="1094" w:type="dxa"/>
            <w:shd w:val="clear" w:color="auto" w:fill="auto"/>
          </w:tcPr>
          <w:p w:rsidR="00B05F46" w:rsidRDefault="00B05F46" w:rsidP="00DA43BE">
            <w:pPr>
              <w:pStyle w:val="TAL"/>
              <w:jc w:val="center"/>
              <w:rPr>
                <w:rFonts w:cs="Arial"/>
                <w:color w:val="000000"/>
                <w:sz w:val="16"/>
                <w:szCs w:val="16"/>
                <w:lang w:val="en-GB" w:eastAsia="zh-CN"/>
              </w:rPr>
            </w:pPr>
            <w:r>
              <w:rPr>
                <w:rFonts w:cs="Arial"/>
                <w:color w:val="000000"/>
                <w:sz w:val="16"/>
                <w:szCs w:val="16"/>
                <w:lang w:val="en-GB" w:eastAsia="zh-CN"/>
              </w:rPr>
              <w:t>SP-200508</w:t>
            </w:r>
          </w:p>
        </w:tc>
        <w:tc>
          <w:tcPr>
            <w:tcW w:w="567" w:type="dxa"/>
            <w:shd w:val="clear" w:color="auto" w:fill="auto"/>
          </w:tcPr>
          <w:p w:rsidR="00B05F46" w:rsidRDefault="00B05F46" w:rsidP="00DA43BE">
            <w:pPr>
              <w:pStyle w:val="TAL"/>
              <w:rPr>
                <w:sz w:val="16"/>
                <w:lang w:val="en-GB"/>
              </w:rPr>
            </w:pPr>
            <w:r>
              <w:rPr>
                <w:sz w:val="16"/>
                <w:lang w:val="en-GB"/>
              </w:rPr>
              <w:t>0123</w:t>
            </w:r>
          </w:p>
        </w:tc>
        <w:tc>
          <w:tcPr>
            <w:tcW w:w="425" w:type="dxa"/>
            <w:shd w:val="clear" w:color="auto" w:fill="auto"/>
          </w:tcPr>
          <w:p w:rsidR="00B05F46" w:rsidRDefault="00B05F46" w:rsidP="00DA43BE">
            <w:pPr>
              <w:pStyle w:val="TAL"/>
              <w:rPr>
                <w:sz w:val="16"/>
                <w:lang w:val="en-GB"/>
              </w:rPr>
            </w:pPr>
            <w:r>
              <w:rPr>
                <w:sz w:val="16"/>
                <w:lang w:val="en-GB"/>
              </w:rPr>
              <w:t>1</w:t>
            </w:r>
          </w:p>
        </w:tc>
        <w:tc>
          <w:tcPr>
            <w:tcW w:w="425" w:type="dxa"/>
            <w:shd w:val="clear" w:color="auto" w:fill="auto"/>
          </w:tcPr>
          <w:p w:rsidR="00B05F46" w:rsidRDefault="00B05F46" w:rsidP="00DA43BE">
            <w:pPr>
              <w:pStyle w:val="TAL"/>
              <w:rPr>
                <w:sz w:val="16"/>
                <w:lang w:val="en-GB"/>
              </w:rPr>
            </w:pPr>
            <w:r>
              <w:rPr>
                <w:sz w:val="16"/>
                <w:lang w:val="en-GB"/>
              </w:rPr>
              <w:t>B</w:t>
            </w:r>
          </w:p>
        </w:tc>
        <w:tc>
          <w:tcPr>
            <w:tcW w:w="4820" w:type="dxa"/>
            <w:shd w:val="clear" w:color="auto" w:fill="auto"/>
          </w:tcPr>
          <w:p w:rsidR="00B05F46" w:rsidRDefault="00B05F46" w:rsidP="00DA43BE">
            <w:pPr>
              <w:pStyle w:val="TAL"/>
              <w:rPr>
                <w:rFonts w:cs="Arial"/>
                <w:color w:val="000000"/>
                <w:sz w:val="16"/>
                <w:szCs w:val="16"/>
                <w:lang w:val="en-GB" w:eastAsia="zh-CN"/>
              </w:rPr>
            </w:pPr>
            <w:r>
              <w:rPr>
                <w:rFonts w:cs="Arial"/>
                <w:color w:val="000000"/>
                <w:sz w:val="16"/>
                <w:szCs w:val="16"/>
                <w:lang w:val="en-GB" w:eastAsia="zh-CN"/>
              </w:rPr>
              <w:t>Flows for switch to offline</w:t>
            </w:r>
          </w:p>
        </w:tc>
        <w:tc>
          <w:tcPr>
            <w:tcW w:w="708" w:type="dxa"/>
            <w:shd w:val="clear" w:color="auto" w:fill="auto"/>
          </w:tcPr>
          <w:p w:rsidR="00B05F46" w:rsidRDefault="00B05F46" w:rsidP="00DA43BE">
            <w:pPr>
              <w:pStyle w:val="TAL"/>
              <w:rPr>
                <w:sz w:val="16"/>
                <w:szCs w:val="16"/>
                <w:lang w:val="en-GB" w:eastAsia="zh-CN"/>
              </w:rPr>
            </w:pPr>
            <w:r>
              <w:rPr>
                <w:sz w:val="16"/>
                <w:szCs w:val="16"/>
                <w:lang w:val="en-GB" w:eastAsia="zh-CN"/>
              </w:rPr>
              <w:t>16.4.0</w:t>
            </w:r>
          </w:p>
        </w:tc>
      </w:tr>
      <w:tr w:rsidR="00331735" w:rsidRPr="00A06DE9" w:rsidTr="008863BC">
        <w:tblPrEx>
          <w:tblCellMar>
            <w:top w:w="0" w:type="dxa"/>
            <w:bottom w:w="0" w:type="dxa"/>
          </w:tblCellMar>
        </w:tblPrEx>
        <w:tc>
          <w:tcPr>
            <w:tcW w:w="800" w:type="dxa"/>
            <w:shd w:val="clear" w:color="auto" w:fill="auto"/>
          </w:tcPr>
          <w:p w:rsidR="00331735" w:rsidRPr="00A51145" w:rsidRDefault="00331735" w:rsidP="00DA43BE">
            <w:pPr>
              <w:pStyle w:val="TAL"/>
              <w:rPr>
                <w:sz w:val="16"/>
                <w:szCs w:val="16"/>
                <w:lang w:val="en-GB" w:eastAsia="zh-CN"/>
              </w:rPr>
            </w:pPr>
            <w:r w:rsidRPr="00A51145">
              <w:rPr>
                <w:sz w:val="16"/>
                <w:szCs w:val="16"/>
                <w:lang w:val="en-GB" w:eastAsia="zh-CN"/>
              </w:rPr>
              <w:t>2020-09</w:t>
            </w:r>
          </w:p>
        </w:tc>
        <w:tc>
          <w:tcPr>
            <w:tcW w:w="800" w:type="dxa"/>
            <w:shd w:val="clear" w:color="auto" w:fill="auto"/>
          </w:tcPr>
          <w:p w:rsidR="00331735" w:rsidRDefault="00331735" w:rsidP="00DA43BE">
            <w:pPr>
              <w:pStyle w:val="TAL"/>
              <w:rPr>
                <w:sz w:val="16"/>
                <w:szCs w:val="16"/>
                <w:lang w:val="en-GB" w:eastAsia="zh-CN"/>
              </w:rPr>
            </w:pPr>
            <w:r>
              <w:rPr>
                <w:sz w:val="16"/>
                <w:szCs w:val="16"/>
                <w:lang w:val="en-GB" w:eastAsia="zh-CN"/>
              </w:rPr>
              <w:t>SA#89e</w:t>
            </w:r>
          </w:p>
        </w:tc>
        <w:tc>
          <w:tcPr>
            <w:tcW w:w="1094" w:type="dxa"/>
            <w:shd w:val="clear" w:color="auto" w:fill="auto"/>
          </w:tcPr>
          <w:p w:rsidR="00331735" w:rsidRDefault="00331735" w:rsidP="00DA43BE">
            <w:pPr>
              <w:pStyle w:val="TAL"/>
              <w:jc w:val="center"/>
              <w:rPr>
                <w:rFonts w:cs="Arial"/>
                <w:color w:val="000000"/>
                <w:sz w:val="16"/>
                <w:szCs w:val="16"/>
                <w:lang w:val="en-GB" w:eastAsia="zh-CN"/>
              </w:rPr>
            </w:pPr>
            <w:r>
              <w:rPr>
                <w:rFonts w:cs="Arial"/>
                <w:color w:val="000000"/>
                <w:sz w:val="16"/>
                <w:szCs w:val="16"/>
                <w:lang w:val="en-GB" w:eastAsia="zh-CN"/>
              </w:rPr>
              <w:t>SP-200741</w:t>
            </w:r>
          </w:p>
        </w:tc>
        <w:tc>
          <w:tcPr>
            <w:tcW w:w="567" w:type="dxa"/>
            <w:shd w:val="clear" w:color="auto" w:fill="auto"/>
          </w:tcPr>
          <w:p w:rsidR="00331735" w:rsidRDefault="00331735" w:rsidP="00DA43BE">
            <w:pPr>
              <w:pStyle w:val="TAL"/>
              <w:rPr>
                <w:sz w:val="16"/>
                <w:lang w:val="en-GB"/>
              </w:rPr>
            </w:pPr>
            <w:r>
              <w:rPr>
                <w:sz w:val="16"/>
                <w:lang w:val="en-GB"/>
              </w:rPr>
              <w:t>0128</w:t>
            </w:r>
          </w:p>
        </w:tc>
        <w:tc>
          <w:tcPr>
            <w:tcW w:w="425" w:type="dxa"/>
            <w:shd w:val="clear" w:color="auto" w:fill="auto"/>
          </w:tcPr>
          <w:p w:rsidR="00331735" w:rsidRDefault="00331735" w:rsidP="00DA43BE">
            <w:pPr>
              <w:pStyle w:val="TAL"/>
              <w:rPr>
                <w:sz w:val="16"/>
                <w:lang w:val="en-GB"/>
              </w:rPr>
            </w:pPr>
            <w:r>
              <w:rPr>
                <w:sz w:val="16"/>
                <w:lang w:val="en-GB"/>
              </w:rPr>
              <w:t>1</w:t>
            </w:r>
          </w:p>
        </w:tc>
        <w:tc>
          <w:tcPr>
            <w:tcW w:w="425" w:type="dxa"/>
            <w:shd w:val="clear" w:color="auto" w:fill="auto"/>
          </w:tcPr>
          <w:p w:rsidR="00331735" w:rsidRDefault="00331735" w:rsidP="00DA43BE">
            <w:pPr>
              <w:pStyle w:val="TAL"/>
              <w:rPr>
                <w:sz w:val="16"/>
                <w:lang w:val="en-GB"/>
              </w:rPr>
            </w:pPr>
            <w:r>
              <w:rPr>
                <w:sz w:val="16"/>
                <w:lang w:val="en-GB"/>
              </w:rPr>
              <w:t>F</w:t>
            </w:r>
          </w:p>
        </w:tc>
        <w:tc>
          <w:tcPr>
            <w:tcW w:w="4820" w:type="dxa"/>
            <w:shd w:val="clear" w:color="auto" w:fill="auto"/>
          </w:tcPr>
          <w:p w:rsidR="00331735" w:rsidRDefault="00331735" w:rsidP="00DA43BE">
            <w:pPr>
              <w:pStyle w:val="TAL"/>
              <w:rPr>
                <w:rFonts w:cs="Arial"/>
                <w:color w:val="000000"/>
                <w:sz w:val="16"/>
                <w:szCs w:val="16"/>
                <w:lang w:val="en-GB" w:eastAsia="zh-CN"/>
              </w:rPr>
            </w:pPr>
            <w:r w:rsidRPr="00293A08">
              <w:rPr>
                <w:rFonts w:cs="Arial"/>
                <w:color w:val="000000"/>
                <w:sz w:val="16"/>
                <w:szCs w:val="16"/>
                <w:lang w:val="en-GB" w:eastAsia="zh-CN"/>
              </w:rPr>
              <w:t>Add the attributes for CHFQM</w:t>
            </w:r>
          </w:p>
        </w:tc>
        <w:tc>
          <w:tcPr>
            <w:tcW w:w="708" w:type="dxa"/>
            <w:shd w:val="clear" w:color="auto" w:fill="auto"/>
          </w:tcPr>
          <w:p w:rsidR="00331735" w:rsidRDefault="00331735" w:rsidP="00DA43BE">
            <w:pPr>
              <w:pStyle w:val="TAL"/>
              <w:rPr>
                <w:sz w:val="16"/>
                <w:szCs w:val="16"/>
                <w:lang w:val="en-GB" w:eastAsia="zh-CN"/>
              </w:rPr>
            </w:pPr>
            <w:r>
              <w:rPr>
                <w:sz w:val="16"/>
                <w:szCs w:val="16"/>
                <w:lang w:val="en-GB" w:eastAsia="zh-CN"/>
              </w:rPr>
              <w:t>16.5.0</w:t>
            </w:r>
          </w:p>
        </w:tc>
      </w:tr>
      <w:tr w:rsidR="001C4C37" w:rsidRPr="00A06DE9" w:rsidTr="008863BC">
        <w:tblPrEx>
          <w:tblCellMar>
            <w:top w:w="0" w:type="dxa"/>
            <w:bottom w:w="0" w:type="dxa"/>
          </w:tblCellMar>
        </w:tblPrEx>
        <w:tc>
          <w:tcPr>
            <w:tcW w:w="800" w:type="dxa"/>
            <w:shd w:val="clear" w:color="auto" w:fill="auto"/>
          </w:tcPr>
          <w:p w:rsidR="001C4C37" w:rsidRPr="00A51145" w:rsidRDefault="001C4C37" w:rsidP="00DA43BE">
            <w:pPr>
              <w:pStyle w:val="TAL"/>
              <w:rPr>
                <w:sz w:val="16"/>
                <w:szCs w:val="16"/>
                <w:lang w:val="en-GB" w:eastAsia="zh-CN"/>
              </w:rPr>
            </w:pPr>
            <w:r w:rsidRPr="00A51145">
              <w:rPr>
                <w:sz w:val="16"/>
                <w:szCs w:val="16"/>
                <w:lang w:val="en-GB" w:eastAsia="zh-CN"/>
              </w:rPr>
              <w:t>2020-09</w:t>
            </w:r>
          </w:p>
        </w:tc>
        <w:tc>
          <w:tcPr>
            <w:tcW w:w="800" w:type="dxa"/>
            <w:shd w:val="clear" w:color="auto" w:fill="auto"/>
          </w:tcPr>
          <w:p w:rsidR="001C4C37" w:rsidRDefault="001C4C37" w:rsidP="00DA43BE">
            <w:pPr>
              <w:pStyle w:val="TAL"/>
              <w:rPr>
                <w:sz w:val="16"/>
                <w:szCs w:val="16"/>
                <w:lang w:val="en-GB" w:eastAsia="zh-CN"/>
              </w:rPr>
            </w:pPr>
            <w:r>
              <w:rPr>
                <w:sz w:val="16"/>
                <w:szCs w:val="16"/>
                <w:lang w:val="en-GB" w:eastAsia="zh-CN"/>
              </w:rPr>
              <w:t>SA#89e</w:t>
            </w:r>
          </w:p>
        </w:tc>
        <w:tc>
          <w:tcPr>
            <w:tcW w:w="1094" w:type="dxa"/>
            <w:shd w:val="clear" w:color="auto" w:fill="auto"/>
          </w:tcPr>
          <w:p w:rsidR="001C4C37" w:rsidRDefault="001C4C37" w:rsidP="00DA43BE">
            <w:pPr>
              <w:pStyle w:val="TAL"/>
              <w:jc w:val="center"/>
              <w:rPr>
                <w:rFonts w:cs="Arial"/>
                <w:color w:val="000000"/>
                <w:sz w:val="16"/>
                <w:szCs w:val="16"/>
                <w:lang w:val="en-GB" w:eastAsia="zh-CN"/>
              </w:rPr>
            </w:pPr>
            <w:r>
              <w:rPr>
                <w:rFonts w:cs="Arial"/>
                <w:color w:val="000000"/>
                <w:sz w:val="16"/>
                <w:szCs w:val="16"/>
                <w:lang w:val="en-GB" w:eastAsia="zh-CN"/>
              </w:rPr>
              <w:t>SP-200813</w:t>
            </w:r>
          </w:p>
        </w:tc>
        <w:tc>
          <w:tcPr>
            <w:tcW w:w="567" w:type="dxa"/>
            <w:shd w:val="clear" w:color="auto" w:fill="auto"/>
          </w:tcPr>
          <w:p w:rsidR="001C4C37" w:rsidRDefault="001C4C37" w:rsidP="00DA43BE">
            <w:pPr>
              <w:pStyle w:val="TAL"/>
              <w:rPr>
                <w:sz w:val="16"/>
                <w:lang w:val="en-GB"/>
              </w:rPr>
            </w:pPr>
            <w:r>
              <w:rPr>
                <w:sz w:val="16"/>
                <w:lang w:val="en-GB"/>
              </w:rPr>
              <w:t>0130</w:t>
            </w:r>
          </w:p>
        </w:tc>
        <w:tc>
          <w:tcPr>
            <w:tcW w:w="425" w:type="dxa"/>
            <w:shd w:val="clear" w:color="auto" w:fill="auto"/>
          </w:tcPr>
          <w:p w:rsidR="001C4C37" w:rsidRDefault="001C4C37" w:rsidP="00DA43BE">
            <w:pPr>
              <w:pStyle w:val="TAL"/>
              <w:rPr>
                <w:sz w:val="16"/>
                <w:lang w:val="en-GB"/>
              </w:rPr>
            </w:pPr>
            <w:r>
              <w:rPr>
                <w:sz w:val="16"/>
                <w:lang w:val="en-GB"/>
              </w:rPr>
              <w:t>1</w:t>
            </w:r>
          </w:p>
        </w:tc>
        <w:tc>
          <w:tcPr>
            <w:tcW w:w="425" w:type="dxa"/>
            <w:shd w:val="clear" w:color="auto" w:fill="auto"/>
          </w:tcPr>
          <w:p w:rsidR="001C4C37" w:rsidRDefault="001C4C37" w:rsidP="00DA43BE">
            <w:pPr>
              <w:pStyle w:val="TAL"/>
              <w:rPr>
                <w:sz w:val="16"/>
                <w:lang w:val="en-GB"/>
              </w:rPr>
            </w:pPr>
            <w:r>
              <w:rPr>
                <w:sz w:val="16"/>
                <w:lang w:val="en-GB"/>
              </w:rPr>
              <w:t>F</w:t>
            </w:r>
          </w:p>
        </w:tc>
        <w:tc>
          <w:tcPr>
            <w:tcW w:w="4820" w:type="dxa"/>
            <w:shd w:val="clear" w:color="auto" w:fill="auto"/>
          </w:tcPr>
          <w:p w:rsidR="001C4C37" w:rsidRPr="001C4C37" w:rsidRDefault="001C4C37" w:rsidP="00DA43BE">
            <w:pPr>
              <w:pStyle w:val="TAL"/>
              <w:rPr>
                <w:rFonts w:cs="Arial"/>
                <w:color w:val="000000"/>
                <w:sz w:val="16"/>
                <w:szCs w:val="16"/>
                <w:lang w:val="en-GB" w:eastAsia="zh-CN"/>
              </w:rPr>
            </w:pPr>
            <w:r>
              <w:rPr>
                <w:rFonts w:cs="Arial"/>
                <w:color w:val="000000"/>
                <w:sz w:val="16"/>
                <w:szCs w:val="16"/>
                <w:lang w:val="en-GB" w:eastAsia="zh-CN"/>
              </w:rPr>
              <w:t>Correction on Converged Charging and Requested Unit handling</w:t>
            </w:r>
          </w:p>
        </w:tc>
        <w:tc>
          <w:tcPr>
            <w:tcW w:w="708" w:type="dxa"/>
            <w:shd w:val="clear" w:color="auto" w:fill="auto"/>
          </w:tcPr>
          <w:p w:rsidR="001C4C37" w:rsidRDefault="001C4C37" w:rsidP="00DA43BE">
            <w:pPr>
              <w:pStyle w:val="TAL"/>
              <w:rPr>
                <w:sz w:val="16"/>
                <w:szCs w:val="16"/>
                <w:lang w:val="en-GB" w:eastAsia="zh-CN"/>
              </w:rPr>
            </w:pPr>
            <w:r>
              <w:rPr>
                <w:sz w:val="16"/>
                <w:szCs w:val="16"/>
                <w:lang w:val="en-GB" w:eastAsia="zh-CN"/>
              </w:rPr>
              <w:t>16.5.0</w:t>
            </w:r>
          </w:p>
        </w:tc>
      </w:tr>
      <w:tr w:rsidR="00E03B73" w:rsidRPr="00A06DE9" w:rsidTr="008863BC">
        <w:tblPrEx>
          <w:tblCellMar>
            <w:top w:w="0" w:type="dxa"/>
            <w:bottom w:w="0" w:type="dxa"/>
          </w:tblCellMar>
        </w:tblPrEx>
        <w:tc>
          <w:tcPr>
            <w:tcW w:w="800" w:type="dxa"/>
            <w:shd w:val="clear" w:color="auto" w:fill="auto"/>
          </w:tcPr>
          <w:p w:rsidR="00E03B73" w:rsidRPr="00A51145" w:rsidRDefault="00E03B73" w:rsidP="00DA43BE">
            <w:pPr>
              <w:pStyle w:val="TAL"/>
              <w:rPr>
                <w:sz w:val="16"/>
                <w:szCs w:val="16"/>
                <w:lang w:val="en-GB" w:eastAsia="zh-CN"/>
              </w:rPr>
            </w:pPr>
            <w:r w:rsidRPr="00A51145">
              <w:rPr>
                <w:sz w:val="16"/>
                <w:szCs w:val="16"/>
                <w:lang w:val="en-GB" w:eastAsia="zh-CN"/>
              </w:rPr>
              <w:t>2020-12</w:t>
            </w:r>
          </w:p>
        </w:tc>
        <w:tc>
          <w:tcPr>
            <w:tcW w:w="800" w:type="dxa"/>
            <w:shd w:val="clear" w:color="auto" w:fill="auto"/>
          </w:tcPr>
          <w:p w:rsidR="00E03B73" w:rsidRDefault="00E03B73" w:rsidP="00DA43BE">
            <w:pPr>
              <w:pStyle w:val="TAL"/>
              <w:rPr>
                <w:sz w:val="16"/>
                <w:szCs w:val="16"/>
                <w:lang w:val="en-GB" w:eastAsia="zh-CN"/>
              </w:rPr>
            </w:pPr>
            <w:r>
              <w:rPr>
                <w:sz w:val="16"/>
                <w:szCs w:val="16"/>
                <w:lang w:val="en-GB" w:eastAsia="zh-CN"/>
              </w:rPr>
              <w:t>SA#90e</w:t>
            </w:r>
          </w:p>
        </w:tc>
        <w:tc>
          <w:tcPr>
            <w:tcW w:w="1094" w:type="dxa"/>
            <w:shd w:val="clear" w:color="auto" w:fill="auto"/>
          </w:tcPr>
          <w:p w:rsidR="00E03B73" w:rsidRDefault="00951422" w:rsidP="00DA43BE">
            <w:pPr>
              <w:pStyle w:val="TAL"/>
              <w:jc w:val="center"/>
              <w:rPr>
                <w:rFonts w:cs="Arial"/>
                <w:color w:val="000000"/>
                <w:sz w:val="16"/>
                <w:szCs w:val="16"/>
                <w:lang w:val="en-GB" w:eastAsia="zh-CN"/>
              </w:rPr>
            </w:pPr>
            <w:r>
              <w:rPr>
                <w:rFonts w:cs="Arial"/>
                <w:color w:val="000000"/>
                <w:sz w:val="16"/>
                <w:szCs w:val="16"/>
                <w:lang w:val="en-GB" w:eastAsia="zh-CN"/>
              </w:rPr>
              <w:t>SP-201051</w:t>
            </w:r>
          </w:p>
        </w:tc>
        <w:tc>
          <w:tcPr>
            <w:tcW w:w="567" w:type="dxa"/>
            <w:shd w:val="clear" w:color="auto" w:fill="auto"/>
          </w:tcPr>
          <w:p w:rsidR="00E03B73" w:rsidRDefault="00E03B73" w:rsidP="00DA43BE">
            <w:pPr>
              <w:pStyle w:val="TAL"/>
              <w:rPr>
                <w:sz w:val="16"/>
                <w:lang w:val="en-GB"/>
              </w:rPr>
            </w:pPr>
            <w:r>
              <w:rPr>
                <w:sz w:val="16"/>
                <w:lang w:val="en-GB"/>
              </w:rPr>
              <w:t>0132</w:t>
            </w:r>
          </w:p>
        </w:tc>
        <w:tc>
          <w:tcPr>
            <w:tcW w:w="425" w:type="dxa"/>
            <w:shd w:val="clear" w:color="auto" w:fill="auto"/>
          </w:tcPr>
          <w:p w:rsidR="00E03B73" w:rsidRDefault="00E03B73" w:rsidP="00DA43BE">
            <w:pPr>
              <w:pStyle w:val="TAL"/>
              <w:rPr>
                <w:sz w:val="16"/>
                <w:lang w:val="en-GB"/>
              </w:rPr>
            </w:pPr>
            <w:r>
              <w:rPr>
                <w:sz w:val="16"/>
                <w:lang w:val="en-GB"/>
              </w:rPr>
              <w:t>1</w:t>
            </w:r>
          </w:p>
        </w:tc>
        <w:tc>
          <w:tcPr>
            <w:tcW w:w="425" w:type="dxa"/>
            <w:shd w:val="clear" w:color="auto" w:fill="auto"/>
          </w:tcPr>
          <w:p w:rsidR="00E03B73" w:rsidRDefault="00E03B73" w:rsidP="00DA43BE">
            <w:pPr>
              <w:pStyle w:val="TAL"/>
              <w:rPr>
                <w:sz w:val="16"/>
                <w:lang w:val="en-GB"/>
              </w:rPr>
            </w:pPr>
            <w:r>
              <w:rPr>
                <w:sz w:val="16"/>
                <w:lang w:val="en-GB"/>
              </w:rPr>
              <w:t>F</w:t>
            </w:r>
          </w:p>
        </w:tc>
        <w:tc>
          <w:tcPr>
            <w:tcW w:w="4820" w:type="dxa"/>
            <w:shd w:val="clear" w:color="auto" w:fill="auto"/>
          </w:tcPr>
          <w:p w:rsidR="00E03B73" w:rsidRDefault="00E03B73" w:rsidP="00DA43BE">
            <w:pPr>
              <w:pStyle w:val="TAL"/>
              <w:rPr>
                <w:rFonts w:cs="Arial"/>
                <w:color w:val="000000"/>
                <w:sz w:val="16"/>
                <w:szCs w:val="16"/>
                <w:lang w:val="en-GB" w:eastAsia="zh-CN"/>
              </w:rPr>
            </w:pPr>
            <w:r>
              <w:rPr>
                <w:rFonts w:cs="Arial"/>
                <w:color w:val="000000"/>
                <w:sz w:val="16"/>
                <w:szCs w:val="16"/>
                <w:lang w:val="en-GB" w:eastAsia="zh-CN"/>
              </w:rPr>
              <w:t>Failure handling for InvocationSequemceNumber</w:t>
            </w:r>
          </w:p>
        </w:tc>
        <w:tc>
          <w:tcPr>
            <w:tcW w:w="708" w:type="dxa"/>
            <w:shd w:val="clear" w:color="auto" w:fill="auto"/>
          </w:tcPr>
          <w:p w:rsidR="00E03B73" w:rsidRDefault="00E03B73" w:rsidP="00DA43BE">
            <w:pPr>
              <w:pStyle w:val="TAL"/>
              <w:rPr>
                <w:sz w:val="16"/>
                <w:szCs w:val="16"/>
                <w:lang w:val="en-GB" w:eastAsia="zh-CN"/>
              </w:rPr>
            </w:pPr>
            <w:r>
              <w:rPr>
                <w:sz w:val="16"/>
                <w:szCs w:val="16"/>
                <w:lang w:val="en-GB" w:eastAsia="zh-CN"/>
              </w:rPr>
              <w:t>16.6.0</w:t>
            </w:r>
          </w:p>
        </w:tc>
      </w:tr>
      <w:tr w:rsidR="00B11D6A" w:rsidRPr="00A06DE9" w:rsidTr="008863BC">
        <w:tblPrEx>
          <w:tblCellMar>
            <w:top w:w="0" w:type="dxa"/>
            <w:bottom w:w="0" w:type="dxa"/>
          </w:tblCellMar>
        </w:tblPrEx>
        <w:tc>
          <w:tcPr>
            <w:tcW w:w="800" w:type="dxa"/>
            <w:shd w:val="clear" w:color="auto" w:fill="auto"/>
          </w:tcPr>
          <w:p w:rsidR="00B11D6A" w:rsidRPr="00A51145" w:rsidRDefault="00B11D6A" w:rsidP="00DA43BE">
            <w:pPr>
              <w:pStyle w:val="TAL"/>
              <w:rPr>
                <w:sz w:val="16"/>
                <w:szCs w:val="16"/>
                <w:lang w:val="en-GB" w:eastAsia="zh-CN"/>
              </w:rPr>
            </w:pPr>
            <w:r w:rsidRPr="00A51145">
              <w:rPr>
                <w:sz w:val="16"/>
                <w:szCs w:val="16"/>
                <w:lang w:val="en-GB" w:eastAsia="zh-CN"/>
              </w:rPr>
              <w:t>2020-12</w:t>
            </w:r>
          </w:p>
        </w:tc>
        <w:tc>
          <w:tcPr>
            <w:tcW w:w="800" w:type="dxa"/>
            <w:shd w:val="clear" w:color="auto" w:fill="auto"/>
          </w:tcPr>
          <w:p w:rsidR="00B11D6A" w:rsidRDefault="00B11D6A" w:rsidP="00DA43BE">
            <w:pPr>
              <w:pStyle w:val="TAL"/>
              <w:rPr>
                <w:sz w:val="16"/>
                <w:szCs w:val="16"/>
                <w:lang w:val="en-GB" w:eastAsia="zh-CN"/>
              </w:rPr>
            </w:pPr>
            <w:r>
              <w:rPr>
                <w:sz w:val="16"/>
                <w:szCs w:val="16"/>
                <w:lang w:val="en-GB" w:eastAsia="zh-CN"/>
              </w:rPr>
              <w:t>SA#90e</w:t>
            </w:r>
          </w:p>
        </w:tc>
        <w:tc>
          <w:tcPr>
            <w:tcW w:w="1094" w:type="dxa"/>
            <w:shd w:val="clear" w:color="auto" w:fill="auto"/>
          </w:tcPr>
          <w:p w:rsidR="00B11D6A" w:rsidRDefault="00B11D6A" w:rsidP="00DA43BE">
            <w:pPr>
              <w:pStyle w:val="TAL"/>
              <w:jc w:val="center"/>
              <w:rPr>
                <w:rFonts w:cs="Arial"/>
                <w:color w:val="000000"/>
                <w:sz w:val="16"/>
                <w:szCs w:val="16"/>
                <w:lang w:val="en-GB" w:eastAsia="zh-CN"/>
              </w:rPr>
            </w:pPr>
            <w:r>
              <w:rPr>
                <w:rFonts w:cs="Arial"/>
                <w:color w:val="000000"/>
                <w:sz w:val="16"/>
                <w:szCs w:val="16"/>
                <w:lang w:val="en-GB" w:eastAsia="zh-CN"/>
              </w:rPr>
              <w:t>SP-201051</w:t>
            </w:r>
          </w:p>
        </w:tc>
        <w:tc>
          <w:tcPr>
            <w:tcW w:w="567" w:type="dxa"/>
            <w:shd w:val="clear" w:color="auto" w:fill="auto"/>
          </w:tcPr>
          <w:p w:rsidR="00B11D6A" w:rsidRDefault="00B11D6A" w:rsidP="00DA43BE">
            <w:pPr>
              <w:pStyle w:val="TAL"/>
              <w:rPr>
                <w:sz w:val="16"/>
                <w:lang w:val="en-GB"/>
              </w:rPr>
            </w:pPr>
            <w:r>
              <w:rPr>
                <w:sz w:val="16"/>
                <w:lang w:val="en-GB"/>
              </w:rPr>
              <w:t>0134</w:t>
            </w:r>
          </w:p>
        </w:tc>
        <w:tc>
          <w:tcPr>
            <w:tcW w:w="425" w:type="dxa"/>
            <w:shd w:val="clear" w:color="auto" w:fill="auto"/>
          </w:tcPr>
          <w:p w:rsidR="00B11D6A" w:rsidRDefault="00B11D6A" w:rsidP="00DA43BE">
            <w:pPr>
              <w:pStyle w:val="TAL"/>
              <w:rPr>
                <w:sz w:val="16"/>
                <w:lang w:val="en-GB"/>
              </w:rPr>
            </w:pPr>
            <w:r>
              <w:rPr>
                <w:sz w:val="16"/>
                <w:lang w:val="en-GB"/>
              </w:rPr>
              <w:t>-</w:t>
            </w:r>
          </w:p>
        </w:tc>
        <w:tc>
          <w:tcPr>
            <w:tcW w:w="425" w:type="dxa"/>
            <w:shd w:val="clear" w:color="auto" w:fill="auto"/>
          </w:tcPr>
          <w:p w:rsidR="00B11D6A" w:rsidRDefault="00B11D6A" w:rsidP="00DA43BE">
            <w:pPr>
              <w:pStyle w:val="TAL"/>
              <w:rPr>
                <w:sz w:val="16"/>
                <w:lang w:val="en-GB"/>
              </w:rPr>
            </w:pPr>
            <w:r>
              <w:rPr>
                <w:sz w:val="16"/>
                <w:lang w:val="en-GB"/>
              </w:rPr>
              <w:t>F</w:t>
            </w:r>
          </w:p>
        </w:tc>
        <w:tc>
          <w:tcPr>
            <w:tcW w:w="4820" w:type="dxa"/>
            <w:shd w:val="clear" w:color="auto" w:fill="auto"/>
          </w:tcPr>
          <w:p w:rsidR="00B11D6A" w:rsidRDefault="00B11D6A" w:rsidP="00DA43BE">
            <w:pPr>
              <w:pStyle w:val="TAL"/>
              <w:rPr>
                <w:rFonts w:cs="Arial"/>
                <w:color w:val="000000"/>
                <w:sz w:val="16"/>
                <w:szCs w:val="16"/>
                <w:lang w:val="en-GB" w:eastAsia="zh-CN"/>
              </w:rPr>
            </w:pPr>
            <w:r>
              <w:rPr>
                <w:rFonts w:cs="Arial"/>
                <w:color w:val="000000"/>
                <w:sz w:val="16"/>
                <w:szCs w:val="16"/>
                <w:lang w:val="en-GB" w:eastAsia="zh-CN"/>
              </w:rPr>
              <w:t>Correction on missing PGW-C+SMF and NEF as NF consumers</w:t>
            </w:r>
          </w:p>
        </w:tc>
        <w:tc>
          <w:tcPr>
            <w:tcW w:w="708" w:type="dxa"/>
            <w:shd w:val="clear" w:color="auto" w:fill="auto"/>
          </w:tcPr>
          <w:p w:rsidR="00B11D6A" w:rsidRDefault="00B11D6A" w:rsidP="00DA43BE">
            <w:pPr>
              <w:pStyle w:val="TAL"/>
              <w:rPr>
                <w:sz w:val="16"/>
                <w:szCs w:val="16"/>
                <w:lang w:val="en-GB" w:eastAsia="zh-CN"/>
              </w:rPr>
            </w:pPr>
            <w:r>
              <w:rPr>
                <w:sz w:val="16"/>
                <w:szCs w:val="16"/>
                <w:lang w:val="en-GB" w:eastAsia="zh-CN"/>
              </w:rPr>
              <w:t>16.6.0</w:t>
            </w:r>
          </w:p>
        </w:tc>
      </w:tr>
      <w:tr w:rsidR="009A2614" w:rsidRPr="00A06DE9" w:rsidTr="008863BC">
        <w:tblPrEx>
          <w:tblCellMar>
            <w:top w:w="0" w:type="dxa"/>
            <w:bottom w:w="0" w:type="dxa"/>
          </w:tblCellMar>
        </w:tblPrEx>
        <w:tc>
          <w:tcPr>
            <w:tcW w:w="800" w:type="dxa"/>
            <w:shd w:val="clear" w:color="auto" w:fill="auto"/>
          </w:tcPr>
          <w:p w:rsidR="009A2614" w:rsidRPr="00A51145" w:rsidRDefault="009A2614"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rsidR="009A2614" w:rsidRDefault="009A2614" w:rsidP="009A2614">
            <w:pPr>
              <w:pStyle w:val="TAL"/>
              <w:rPr>
                <w:sz w:val="16"/>
                <w:szCs w:val="16"/>
                <w:lang w:val="en-GB" w:eastAsia="zh-CN"/>
              </w:rPr>
            </w:pPr>
            <w:r>
              <w:rPr>
                <w:sz w:val="16"/>
                <w:szCs w:val="16"/>
                <w:lang w:val="en-GB" w:eastAsia="zh-CN"/>
              </w:rPr>
              <w:t>SA#90e</w:t>
            </w:r>
          </w:p>
        </w:tc>
        <w:tc>
          <w:tcPr>
            <w:tcW w:w="1094" w:type="dxa"/>
            <w:shd w:val="clear" w:color="auto" w:fill="auto"/>
          </w:tcPr>
          <w:p w:rsidR="009A2614" w:rsidRDefault="009A2614" w:rsidP="009A2614">
            <w:pPr>
              <w:pStyle w:val="TAL"/>
              <w:jc w:val="center"/>
              <w:rPr>
                <w:rFonts w:cs="Arial"/>
                <w:color w:val="000000"/>
                <w:sz w:val="16"/>
                <w:szCs w:val="16"/>
                <w:lang w:val="en-GB" w:eastAsia="zh-CN"/>
              </w:rPr>
            </w:pPr>
            <w:r>
              <w:rPr>
                <w:rFonts w:cs="Arial"/>
                <w:color w:val="000000"/>
                <w:sz w:val="16"/>
                <w:szCs w:val="16"/>
                <w:lang w:val="en-GB" w:eastAsia="zh-CN"/>
              </w:rPr>
              <w:t>SP-201051</w:t>
            </w:r>
          </w:p>
        </w:tc>
        <w:tc>
          <w:tcPr>
            <w:tcW w:w="567" w:type="dxa"/>
            <w:shd w:val="clear" w:color="auto" w:fill="auto"/>
          </w:tcPr>
          <w:p w:rsidR="009A2614" w:rsidRDefault="009A2614" w:rsidP="009A2614">
            <w:pPr>
              <w:pStyle w:val="TAL"/>
              <w:rPr>
                <w:sz w:val="16"/>
                <w:lang w:val="en-GB"/>
              </w:rPr>
            </w:pPr>
            <w:r>
              <w:rPr>
                <w:sz w:val="16"/>
                <w:lang w:val="en-GB"/>
              </w:rPr>
              <w:t>0135</w:t>
            </w:r>
          </w:p>
        </w:tc>
        <w:tc>
          <w:tcPr>
            <w:tcW w:w="425" w:type="dxa"/>
            <w:shd w:val="clear" w:color="auto" w:fill="auto"/>
          </w:tcPr>
          <w:p w:rsidR="009A2614" w:rsidRDefault="009A2614" w:rsidP="009A2614">
            <w:pPr>
              <w:pStyle w:val="TAL"/>
              <w:rPr>
                <w:sz w:val="16"/>
                <w:lang w:val="en-GB"/>
              </w:rPr>
            </w:pPr>
            <w:r>
              <w:rPr>
                <w:sz w:val="16"/>
                <w:lang w:val="en-GB"/>
              </w:rPr>
              <w:t>1</w:t>
            </w:r>
          </w:p>
        </w:tc>
        <w:tc>
          <w:tcPr>
            <w:tcW w:w="425" w:type="dxa"/>
            <w:shd w:val="clear" w:color="auto" w:fill="auto"/>
          </w:tcPr>
          <w:p w:rsidR="009A2614" w:rsidRDefault="009A2614" w:rsidP="009A2614">
            <w:pPr>
              <w:pStyle w:val="TAL"/>
              <w:rPr>
                <w:sz w:val="16"/>
                <w:lang w:val="en-GB"/>
              </w:rPr>
            </w:pPr>
            <w:r>
              <w:rPr>
                <w:sz w:val="16"/>
                <w:lang w:val="en-GB"/>
              </w:rPr>
              <w:t>F</w:t>
            </w:r>
          </w:p>
        </w:tc>
        <w:tc>
          <w:tcPr>
            <w:tcW w:w="4820" w:type="dxa"/>
            <w:shd w:val="clear" w:color="auto" w:fill="auto"/>
          </w:tcPr>
          <w:p w:rsidR="009A2614" w:rsidRDefault="009A2614" w:rsidP="009A2614">
            <w:pPr>
              <w:pStyle w:val="TAL"/>
              <w:rPr>
                <w:rFonts w:cs="Arial"/>
                <w:color w:val="000000"/>
                <w:sz w:val="16"/>
                <w:szCs w:val="16"/>
                <w:lang w:val="en-GB" w:eastAsia="zh-CN"/>
              </w:rPr>
            </w:pPr>
            <w:r>
              <w:rPr>
                <w:rFonts w:cs="Arial"/>
                <w:color w:val="000000"/>
                <w:sz w:val="16"/>
                <w:szCs w:val="16"/>
                <w:lang w:val="en-GB" w:eastAsia="zh-CN"/>
              </w:rPr>
              <w:t>Correcting trigger of usage reporting</w:t>
            </w:r>
          </w:p>
        </w:tc>
        <w:tc>
          <w:tcPr>
            <w:tcW w:w="708" w:type="dxa"/>
            <w:shd w:val="clear" w:color="auto" w:fill="auto"/>
          </w:tcPr>
          <w:p w:rsidR="009A2614" w:rsidRDefault="009A2614" w:rsidP="009A2614">
            <w:pPr>
              <w:pStyle w:val="TAL"/>
              <w:rPr>
                <w:sz w:val="16"/>
                <w:szCs w:val="16"/>
                <w:lang w:val="en-GB" w:eastAsia="zh-CN"/>
              </w:rPr>
            </w:pPr>
            <w:r>
              <w:rPr>
                <w:sz w:val="16"/>
                <w:szCs w:val="16"/>
                <w:lang w:val="en-GB" w:eastAsia="zh-CN"/>
              </w:rPr>
              <w:t>16.6.0</w:t>
            </w:r>
          </w:p>
        </w:tc>
      </w:tr>
      <w:tr w:rsidR="00F33D6F" w:rsidRPr="00A06DE9" w:rsidTr="008863BC">
        <w:tblPrEx>
          <w:tblCellMar>
            <w:top w:w="0" w:type="dxa"/>
            <w:bottom w:w="0" w:type="dxa"/>
          </w:tblCellMar>
        </w:tblPrEx>
        <w:tc>
          <w:tcPr>
            <w:tcW w:w="800" w:type="dxa"/>
            <w:shd w:val="clear" w:color="auto" w:fill="auto"/>
          </w:tcPr>
          <w:p w:rsidR="00F33D6F" w:rsidRPr="00A51145" w:rsidRDefault="00F33D6F"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rsidR="00F33D6F" w:rsidRDefault="00F33D6F" w:rsidP="009A2614">
            <w:pPr>
              <w:pStyle w:val="TAL"/>
              <w:rPr>
                <w:sz w:val="16"/>
                <w:szCs w:val="16"/>
                <w:lang w:val="en-GB" w:eastAsia="zh-CN"/>
              </w:rPr>
            </w:pPr>
            <w:r>
              <w:rPr>
                <w:sz w:val="16"/>
                <w:szCs w:val="16"/>
                <w:lang w:val="en-GB" w:eastAsia="zh-CN"/>
              </w:rPr>
              <w:t>SA#90e</w:t>
            </w:r>
          </w:p>
        </w:tc>
        <w:tc>
          <w:tcPr>
            <w:tcW w:w="1094" w:type="dxa"/>
            <w:shd w:val="clear" w:color="auto" w:fill="auto"/>
          </w:tcPr>
          <w:p w:rsidR="00F33D6F" w:rsidRDefault="005C3BFB" w:rsidP="009A2614">
            <w:pPr>
              <w:pStyle w:val="TAL"/>
              <w:jc w:val="center"/>
              <w:rPr>
                <w:rFonts w:cs="Arial"/>
                <w:color w:val="000000"/>
                <w:sz w:val="16"/>
                <w:szCs w:val="16"/>
                <w:lang w:val="en-GB" w:eastAsia="zh-CN"/>
              </w:rPr>
            </w:pPr>
            <w:r>
              <w:rPr>
                <w:rFonts w:cs="Arial"/>
                <w:color w:val="000000"/>
                <w:sz w:val="16"/>
                <w:szCs w:val="16"/>
                <w:lang w:val="en-GB" w:eastAsia="zh-CN"/>
              </w:rPr>
              <w:t>SP-201049</w:t>
            </w:r>
          </w:p>
        </w:tc>
        <w:tc>
          <w:tcPr>
            <w:tcW w:w="567" w:type="dxa"/>
            <w:shd w:val="clear" w:color="auto" w:fill="auto"/>
          </w:tcPr>
          <w:p w:rsidR="00F33D6F" w:rsidRDefault="005C3BFB" w:rsidP="009A2614">
            <w:pPr>
              <w:pStyle w:val="TAL"/>
              <w:rPr>
                <w:sz w:val="16"/>
                <w:lang w:val="en-GB"/>
              </w:rPr>
            </w:pPr>
            <w:r>
              <w:rPr>
                <w:sz w:val="16"/>
                <w:lang w:val="en-GB"/>
              </w:rPr>
              <w:t>0137</w:t>
            </w:r>
          </w:p>
        </w:tc>
        <w:tc>
          <w:tcPr>
            <w:tcW w:w="425" w:type="dxa"/>
            <w:shd w:val="clear" w:color="auto" w:fill="auto"/>
          </w:tcPr>
          <w:p w:rsidR="00F33D6F" w:rsidRDefault="005C3BFB" w:rsidP="009A2614">
            <w:pPr>
              <w:pStyle w:val="TAL"/>
              <w:rPr>
                <w:sz w:val="16"/>
                <w:lang w:val="en-GB"/>
              </w:rPr>
            </w:pPr>
            <w:r>
              <w:rPr>
                <w:sz w:val="16"/>
                <w:lang w:val="en-GB"/>
              </w:rPr>
              <w:t>1</w:t>
            </w:r>
          </w:p>
        </w:tc>
        <w:tc>
          <w:tcPr>
            <w:tcW w:w="425" w:type="dxa"/>
            <w:shd w:val="clear" w:color="auto" w:fill="auto"/>
          </w:tcPr>
          <w:p w:rsidR="00F33D6F" w:rsidRDefault="005C3BFB" w:rsidP="009A2614">
            <w:pPr>
              <w:pStyle w:val="TAL"/>
              <w:rPr>
                <w:sz w:val="16"/>
                <w:lang w:val="en-GB"/>
              </w:rPr>
            </w:pPr>
            <w:r>
              <w:rPr>
                <w:sz w:val="16"/>
                <w:lang w:val="en-GB"/>
              </w:rPr>
              <w:t>A</w:t>
            </w:r>
          </w:p>
        </w:tc>
        <w:tc>
          <w:tcPr>
            <w:tcW w:w="4820" w:type="dxa"/>
            <w:shd w:val="clear" w:color="auto" w:fill="auto"/>
          </w:tcPr>
          <w:p w:rsidR="00F33D6F" w:rsidRDefault="005C3BFB" w:rsidP="009A2614">
            <w:pPr>
              <w:pStyle w:val="TAL"/>
              <w:rPr>
                <w:rFonts w:cs="Arial"/>
                <w:color w:val="000000"/>
                <w:sz w:val="16"/>
                <w:szCs w:val="16"/>
                <w:lang w:val="en-GB" w:eastAsia="zh-CN"/>
              </w:rPr>
            </w:pPr>
            <w:r w:rsidRPr="00CC6FF3">
              <w:rPr>
                <w:rFonts w:cs="Arial"/>
                <w:color w:val="000000"/>
                <w:sz w:val="16"/>
                <w:szCs w:val="16"/>
                <w:lang w:val="en-GB" w:eastAsia="zh-CN"/>
              </w:rPr>
              <w:t>Correcting handling of charging identifier</w:t>
            </w:r>
          </w:p>
        </w:tc>
        <w:tc>
          <w:tcPr>
            <w:tcW w:w="708" w:type="dxa"/>
            <w:shd w:val="clear" w:color="auto" w:fill="auto"/>
          </w:tcPr>
          <w:p w:rsidR="00F33D6F" w:rsidRDefault="00F33D6F" w:rsidP="009A2614">
            <w:pPr>
              <w:pStyle w:val="TAL"/>
              <w:rPr>
                <w:sz w:val="16"/>
                <w:szCs w:val="16"/>
                <w:lang w:val="en-GB" w:eastAsia="zh-CN"/>
              </w:rPr>
            </w:pPr>
            <w:r>
              <w:rPr>
                <w:sz w:val="16"/>
                <w:szCs w:val="16"/>
                <w:lang w:val="en-GB" w:eastAsia="zh-CN"/>
              </w:rPr>
              <w:t>16.6.0</w:t>
            </w:r>
          </w:p>
        </w:tc>
      </w:tr>
      <w:tr w:rsidR="0044285C" w:rsidRPr="00A06DE9" w:rsidTr="008863BC">
        <w:tblPrEx>
          <w:tblCellMar>
            <w:top w:w="0" w:type="dxa"/>
            <w:bottom w:w="0" w:type="dxa"/>
          </w:tblCellMar>
        </w:tblPrEx>
        <w:tc>
          <w:tcPr>
            <w:tcW w:w="800" w:type="dxa"/>
            <w:shd w:val="clear" w:color="auto" w:fill="auto"/>
          </w:tcPr>
          <w:p w:rsidR="0044285C" w:rsidRPr="00A51145" w:rsidRDefault="0044285C"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rsidR="0044285C" w:rsidRDefault="0044285C" w:rsidP="009A2614">
            <w:pPr>
              <w:pStyle w:val="TAL"/>
              <w:rPr>
                <w:sz w:val="16"/>
                <w:szCs w:val="16"/>
                <w:lang w:val="en-GB" w:eastAsia="zh-CN"/>
              </w:rPr>
            </w:pPr>
            <w:r>
              <w:rPr>
                <w:sz w:val="16"/>
                <w:szCs w:val="16"/>
                <w:lang w:val="en-GB" w:eastAsia="zh-CN"/>
              </w:rPr>
              <w:t>SA#90e</w:t>
            </w:r>
          </w:p>
        </w:tc>
        <w:tc>
          <w:tcPr>
            <w:tcW w:w="1094" w:type="dxa"/>
            <w:shd w:val="clear" w:color="auto" w:fill="auto"/>
          </w:tcPr>
          <w:p w:rsidR="0044285C" w:rsidRDefault="0044285C" w:rsidP="009A2614">
            <w:pPr>
              <w:pStyle w:val="TAL"/>
              <w:jc w:val="center"/>
              <w:rPr>
                <w:rFonts w:cs="Arial"/>
                <w:color w:val="000000"/>
                <w:sz w:val="16"/>
                <w:szCs w:val="16"/>
                <w:lang w:val="en-GB" w:eastAsia="zh-CN"/>
              </w:rPr>
            </w:pPr>
            <w:r>
              <w:rPr>
                <w:rFonts w:cs="Arial"/>
                <w:color w:val="000000"/>
                <w:sz w:val="16"/>
                <w:szCs w:val="16"/>
                <w:lang w:val="en-GB" w:eastAsia="zh-CN"/>
              </w:rPr>
              <w:t>SP-201069</w:t>
            </w:r>
          </w:p>
        </w:tc>
        <w:tc>
          <w:tcPr>
            <w:tcW w:w="567" w:type="dxa"/>
            <w:shd w:val="clear" w:color="auto" w:fill="auto"/>
          </w:tcPr>
          <w:p w:rsidR="0044285C" w:rsidRDefault="0044285C" w:rsidP="009A2614">
            <w:pPr>
              <w:pStyle w:val="TAL"/>
              <w:rPr>
                <w:sz w:val="16"/>
                <w:lang w:val="en-GB"/>
              </w:rPr>
            </w:pPr>
            <w:r>
              <w:rPr>
                <w:sz w:val="16"/>
                <w:lang w:val="en-GB"/>
              </w:rPr>
              <w:t>0138</w:t>
            </w:r>
          </w:p>
        </w:tc>
        <w:tc>
          <w:tcPr>
            <w:tcW w:w="425" w:type="dxa"/>
            <w:shd w:val="clear" w:color="auto" w:fill="auto"/>
          </w:tcPr>
          <w:p w:rsidR="0044285C" w:rsidRDefault="0044285C" w:rsidP="009A2614">
            <w:pPr>
              <w:pStyle w:val="TAL"/>
              <w:rPr>
                <w:sz w:val="16"/>
                <w:lang w:val="en-GB"/>
              </w:rPr>
            </w:pPr>
            <w:r>
              <w:rPr>
                <w:sz w:val="16"/>
                <w:lang w:val="en-GB"/>
              </w:rPr>
              <w:t>-</w:t>
            </w:r>
          </w:p>
        </w:tc>
        <w:tc>
          <w:tcPr>
            <w:tcW w:w="425" w:type="dxa"/>
            <w:shd w:val="clear" w:color="auto" w:fill="auto"/>
          </w:tcPr>
          <w:p w:rsidR="0044285C" w:rsidRDefault="0044285C" w:rsidP="009A2614">
            <w:pPr>
              <w:pStyle w:val="TAL"/>
              <w:rPr>
                <w:sz w:val="16"/>
                <w:lang w:val="en-GB"/>
              </w:rPr>
            </w:pPr>
            <w:r>
              <w:rPr>
                <w:sz w:val="16"/>
                <w:lang w:val="en-GB"/>
              </w:rPr>
              <w:t>F</w:t>
            </w:r>
          </w:p>
        </w:tc>
        <w:tc>
          <w:tcPr>
            <w:tcW w:w="4820" w:type="dxa"/>
            <w:shd w:val="clear" w:color="auto" w:fill="auto"/>
          </w:tcPr>
          <w:p w:rsidR="0044285C" w:rsidRPr="0044285C" w:rsidRDefault="0044285C" w:rsidP="009A2614">
            <w:pPr>
              <w:pStyle w:val="TAL"/>
              <w:rPr>
                <w:rFonts w:cs="Arial"/>
                <w:color w:val="000000"/>
                <w:sz w:val="16"/>
                <w:szCs w:val="16"/>
                <w:lang w:val="en-GB" w:eastAsia="zh-CN"/>
              </w:rPr>
            </w:pPr>
            <w:r>
              <w:rPr>
                <w:rFonts w:cs="Arial"/>
                <w:color w:val="000000"/>
                <w:sz w:val="16"/>
                <w:szCs w:val="16"/>
                <w:lang w:val="en-GB" w:eastAsia="zh-CN"/>
              </w:rPr>
              <w:t xml:space="preserve">Correction on quota managed scenario  </w:t>
            </w:r>
          </w:p>
        </w:tc>
        <w:tc>
          <w:tcPr>
            <w:tcW w:w="708" w:type="dxa"/>
            <w:shd w:val="clear" w:color="auto" w:fill="auto"/>
          </w:tcPr>
          <w:p w:rsidR="0044285C" w:rsidRDefault="0044285C" w:rsidP="009A2614">
            <w:pPr>
              <w:pStyle w:val="TAL"/>
              <w:rPr>
                <w:sz w:val="16"/>
                <w:szCs w:val="16"/>
                <w:lang w:val="en-GB" w:eastAsia="zh-CN"/>
              </w:rPr>
            </w:pPr>
            <w:r>
              <w:rPr>
                <w:sz w:val="16"/>
                <w:szCs w:val="16"/>
                <w:lang w:val="en-GB" w:eastAsia="zh-CN"/>
              </w:rPr>
              <w:t>16.6.0</w:t>
            </w:r>
          </w:p>
        </w:tc>
      </w:tr>
      <w:tr w:rsidR="00A7505F" w:rsidRPr="00A06DE9" w:rsidTr="008863BC">
        <w:tblPrEx>
          <w:tblCellMar>
            <w:top w:w="0" w:type="dxa"/>
            <w:bottom w:w="0" w:type="dxa"/>
          </w:tblCellMar>
        </w:tblPrEx>
        <w:tc>
          <w:tcPr>
            <w:tcW w:w="800" w:type="dxa"/>
            <w:shd w:val="clear" w:color="auto" w:fill="auto"/>
          </w:tcPr>
          <w:p w:rsidR="00A7505F" w:rsidRPr="00A51145" w:rsidRDefault="00A7505F"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rsidR="00A7505F" w:rsidRDefault="00A7505F" w:rsidP="009A2614">
            <w:pPr>
              <w:pStyle w:val="TAL"/>
              <w:rPr>
                <w:sz w:val="16"/>
                <w:szCs w:val="16"/>
                <w:lang w:val="en-GB" w:eastAsia="zh-CN"/>
              </w:rPr>
            </w:pPr>
            <w:r>
              <w:rPr>
                <w:sz w:val="16"/>
                <w:szCs w:val="16"/>
                <w:lang w:val="en-GB" w:eastAsia="zh-CN"/>
              </w:rPr>
              <w:t>SA#90e</w:t>
            </w:r>
          </w:p>
        </w:tc>
        <w:tc>
          <w:tcPr>
            <w:tcW w:w="1094" w:type="dxa"/>
            <w:shd w:val="clear" w:color="auto" w:fill="auto"/>
          </w:tcPr>
          <w:p w:rsidR="00A7505F" w:rsidRDefault="00A7505F" w:rsidP="009A2614">
            <w:pPr>
              <w:pStyle w:val="TAL"/>
              <w:jc w:val="center"/>
              <w:rPr>
                <w:rFonts w:cs="Arial"/>
                <w:color w:val="000000"/>
                <w:sz w:val="16"/>
                <w:szCs w:val="16"/>
                <w:lang w:val="en-GB" w:eastAsia="zh-CN"/>
              </w:rPr>
            </w:pPr>
            <w:r>
              <w:rPr>
                <w:rFonts w:cs="Arial"/>
                <w:color w:val="000000"/>
                <w:sz w:val="16"/>
                <w:szCs w:val="16"/>
                <w:lang w:val="en-GB" w:eastAsia="zh-CN"/>
              </w:rPr>
              <w:t>SP-201088</w:t>
            </w:r>
          </w:p>
        </w:tc>
        <w:tc>
          <w:tcPr>
            <w:tcW w:w="567" w:type="dxa"/>
            <w:shd w:val="clear" w:color="auto" w:fill="auto"/>
          </w:tcPr>
          <w:p w:rsidR="00A7505F" w:rsidRDefault="00A7505F" w:rsidP="009A2614">
            <w:pPr>
              <w:pStyle w:val="TAL"/>
              <w:rPr>
                <w:sz w:val="16"/>
                <w:lang w:val="en-GB"/>
              </w:rPr>
            </w:pPr>
            <w:r>
              <w:rPr>
                <w:sz w:val="16"/>
                <w:lang w:val="en-GB"/>
              </w:rPr>
              <w:t>0140</w:t>
            </w:r>
          </w:p>
        </w:tc>
        <w:tc>
          <w:tcPr>
            <w:tcW w:w="425" w:type="dxa"/>
            <w:shd w:val="clear" w:color="auto" w:fill="auto"/>
          </w:tcPr>
          <w:p w:rsidR="00A7505F" w:rsidRDefault="00A7505F" w:rsidP="009A2614">
            <w:pPr>
              <w:pStyle w:val="TAL"/>
              <w:rPr>
                <w:sz w:val="16"/>
                <w:lang w:val="en-GB"/>
              </w:rPr>
            </w:pPr>
            <w:r>
              <w:rPr>
                <w:sz w:val="16"/>
                <w:lang w:val="en-GB"/>
              </w:rPr>
              <w:t>1</w:t>
            </w:r>
          </w:p>
        </w:tc>
        <w:tc>
          <w:tcPr>
            <w:tcW w:w="425" w:type="dxa"/>
            <w:shd w:val="clear" w:color="auto" w:fill="auto"/>
          </w:tcPr>
          <w:p w:rsidR="00A7505F" w:rsidRDefault="00A7505F" w:rsidP="009A2614">
            <w:pPr>
              <w:pStyle w:val="TAL"/>
              <w:rPr>
                <w:sz w:val="16"/>
                <w:lang w:val="en-GB"/>
              </w:rPr>
            </w:pPr>
            <w:r>
              <w:rPr>
                <w:sz w:val="16"/>
                <w:lang w:val="en-GB"/>
              </w:rPr>
              <w:t>F</w:t>
            </w:r>
          </w:p>
        </w:tc>
        <w:tc>
          <w:tcPr>
            <w:tcW w:w="4820" w:type="dxa"/>
            <w:shd w:val="clear" w:color="auto" w:fill="auto"/>
          </w:tcPr>
          <w:p w:rsidR="00A7505F" w:rsidRDefault="00A7505F" w:rsidP="009A2614">
            <w:pPr>
              <w:pStyle w:val="TAL"/>
              <w:rPr>
                <w:rFonts w:cs="Arial"/>
                <w:color w:val="000000"/>
                <w:sz w:val="16"/>
                <w:szCs w:val="16"/>
                <w:lang w:val="en-GB" w:eastAsia="zh-CN"/>
              </w:rPr>
            </w:pPr>
            <w:r>
              <w:rPr>
                <w:rFonts w:cs="Arial"/>
                <w:color w:val="000000"/>
                <w:sz w:val="16"/>
                <w:szCs w:val="16"/>
                <w:lang w:val="en-GB" w:eastAsia="zh-CN"/>
              </w:rPr>
              <w:t>Add the NB Mode disable</w:t>
            </w:r>
          </w:p>
        </w:tc>
        <w:tc>
          <w:tcPr>
            <w:tcW w:w="708" w:type="dxa"/>
            <w:shd w:val="clear" w:color="auto" w:fill="auto"/>
          </w:tcPr>
          <w:p w:rsidR="00A7505F" w:rsidRDefault="00A7505F" w:rsidP="009A2614">
            <w:pPr>
              <w:pStyle w:val="TAL"/>
              <w:rPr>
                <w:sz w:val="16"/>
                <w:szCs w:val="16"/>
                <w:lang w:val="en-GB" w:eastAsia="zh-CN"/>
              </w:rPr>
            </w:pPr>
            <w:r>
              <w:rPr>
                <w:sz w:val="16"/>
                <w:szCs w:val="16"/>
                <w:lang w:val="en-GB" w:eastAsia="zh-CN"/>
              </w:rPr>
              <w:t>16.6.0</w:t>
            </w:r>
          </w:p>
        </w:tc>
      </w:tr>
      <w:tr w:rsidR="003A3638" w:rsidRPr="00A06DE9" w:rsidTr="008863BC">
        <w:tblPrEx>
          <w:tblCellMar>
            <w:top w:w="0" w:type="dxa"/>
            <w:bottom w:w="0" w:type="dxa"/>
          </w:tblCellMar>
        </w:tblPrEx>
        <w:tc>
          <w:tcPr>
            <w:tcW w:w="800" w:type="dxa"/>
            <w:shd w:val="clear" w:color="auto" w:fill="auto"/>
          </w:tcPr>
          <w:p w:rsidR="003A3638" w:rsidRPr="00A51145" w:rsidRDefault="003A3638"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rsidR="003A3638" w:rsidRDefault="003A3638" w:rsidP="009A2614">
            <w:pPr>
              <w:pStyle w:val="TAL"/>
              <w:rPr>
                <w:sz w:val="16"/>
                <w:szCs w:val="16"/>
                <w:lang w:val="en-GB" w:eastAsia="zh-CN"/>
              </w:rPr>
            </w:pPr>
            <w:r>
              <w:rPr>
                <w:sz w:val="16"/>
                <w:szCs w:val="16"/>
                <w:lang w:val="en-GB" w:eastAsia="zh-CN"/>
              </w:rPr>
              <w:t>SA#90e</w:t>
            </w:r>
          </w:p>
        </w:tc>
        <w:tc>
          <w:tcPr>
            <w:tcW w:w="1094" w:type="dxa"/>
            <w:shd w:val="clear" w:color="auto" w:fill="auto"/>
          </w:tcPr>
          <w:p w:rsidR="003A3638" w:rsidRDefault="00B36D8E" w:rsidP="009A2614">
            <w:pPr>
              <w:pStyle w:val="TAL"/>
              <w:jc w:val="center"/>
              <w:rPr>
                <w:rFonts w:cs="Arial"/>
                <w:color w:val="000000"/>
                <w:sz w:val="16"/>
                <w:szCs w:val="16"/>
                <w:lang w:val="en-GB" w:eastAsia="zh-CN"/>
              </w:rPr>
            </w:pPr>
            <w:r>
              <w:rPr>
                <w:rFonts w:cs="Arial"/>
                <w:color w:val="000000"/>
                <w:sz w:val="16"/>
                <w:szCs w:val="16"/>
                <w:lang w:val="en-GB" w:eastAsia="zh-CN"/>
              </w:rPr>
              <w:t>SP-201088</w:t>
            </w:r>
          </w:p>
        </w:tc>
        <w:tc>
          <w:tcPr>
            <w:tcW w:w="567" w:type="dxa"/>
            <w:shd w:val="clear" w:color="auto" w:fill="auto"/>
          </w:tcPr>
          <w:p w:rsidR="003A3638" w:rsidRDefault="003A3638" w:rsidP="009A2614">
            <w:pPr>
              <w:pStyle w:val="TAL"/>
              <w:rPr>
                <w:sz w:val="16"/>
                <w:lang w:val="en-GB"/>
              </w:rPr>
            </w:pPr>
            <w:r>
              <w:rPr>
                <w:sz w:val="16"/>
                <w:lang w:val="en-GB"/>
              </w:rPr>
              <w:t>0142</w:t>
            </w:r>
          </w:p>
        </w:tc>
        <w:tc>
          <w:tcPr>
            <w:tcW w:w="425" w:type="dxa"/>
            <w:shd w:val="clear" w:color="auto" w:fill="auto"/>
          </w:tcPr>
          <w:p w:rsidR="003A3638" w:rsidRDefault="003A3638" w:rsidP="009A2614">
            <w:pPr>
              <w:pStyle w:val="TAL"/>
              <w:rPr>
                <w:sz w:val="16"/>
                <w:lang w:val="en-GB"/>
              </w:rPr>
            </w:pPr>
            <w:r>
              <w:rPr>
                <w:sz w:val="16"/>
                <w:lang w:val="en-GB"/>
              </w:rPr>
              <w:t>1</w:t>
            </w:r>
          </w:p>
        </w:tc>
        <w:tc>
          <w:tcPr>
            <w:tcW w:w="425" w:type="dxa"/>
            <w:shd w:val="clear" w:color="auto" w:fill="auto"/>
          </w:tcPr>
          <w:p w:rsidR="003A3638" w:rsidRDefault="003A3638" w:rsidP="009A2614">
            <w:pPr>
              <w:pStyle w:val="TAL"/>
              <w:rPr>
                <w:sz w:val="16"/>
                <w:lang w:val="en-GB"/>
              </w:rPr>
            </w:pPr>
            <w:r>
              <w:rPr>
                <w:sz w:val="16"/>
                <w:lang w:val="en-GB"/>
              </w:rPr>
              <w:t>F</w:t>
            </w:r>
          </w:p>
        </w:tc>
        <w:tc>
          <w:tcPr>
            <w:tcW w:w="4820" w:type="dxa"/>
            <w:shd w:val="clear" w:color="auto" w:fill="auto"/>
          </w:tcPr>
          <w:p w:rsidR="003A3638" w:rsidRDefault="003A3638" w:rsidP="009A2614">
            <w:pPr>
              <w:pStyle w:val="TAL"/>
              <w:rPr>
                <w:rFonts w:cs="Arial"/>
                <w:color w:val="000000"/>
                <w:sz w:val="16"/>
                <w:szCs w:val="16"/>
                <w:lang w:val="en-GB" w:eastAsia="zh-CN"/>
              </w:rPr>
            </w:pPr>
            <w:r>
              <w:rPr>
                <w:rFonts w:cs="Arial"/>
                <w:color w:val="000000"/>
                <w:sz w:val="16"/>
                <w:szCs w:val="16"/>
                <w:lang w:val="en-GB" w:eastAsia="zh-CN"/>
              </w:rPr>
              <w:t>Correction on the Quota Management Mode</w:t>
            </w:r>
          </w:p>
        </w:tc>
        <w:tc>
          <w:tcPr>
            <w:tcW w:w="708" w:type="dxa"/>
            <w:shd w:val="clear" w:color="auto" w:fill="auto"/>
          </w:tcPr>
          <w:p w:rsidR="003A3638" w:rsidRDefault="003A3638" w:rsidP="009A2614">
            <w:pPr>
              <w:pStyle w:val="TAL"/>
              <w:rPr>
                <w:sz w:val="16"/>
                <w:szCs w:val="16"/>
                <w:lang w:val="en-GB" w:eastAsia="zh-CN"/>
              </w:rPr>
            </w:pPr>
            <w:r>
              <w:rPr>
                <w:sz w:val="16"/>
                <w:szCs w:val="16"/>
                <w:lang w:val="en-GB" w:eastAsia="zh-CN"/>
              </w:rPr>
              <w:t>16.6.0</w:t>
            </w:r>
          </w:p>
        </w:tc>
      </w:tr>
      <w:tr w:rsidR="00B36D8E" w:rsidRPr="00A06DE9" w:rsidTr="008863BC">
        <w:tblPrEx>
          <w:tblCellMar>
            <w:top w:w="0" w:type="dxa"/>
            <w:bottom w:w="0" w:type="dxa"/>
          </w:tblCellMar>
        </w:tblPrEx>
        <w:tc>
          <w:tcPr>
            <w:tcW w:w="800" w:type="dxa"/>
            <w:shd w:val="clear" w:color="auto" w:fill="auto"/>
          </w:tcPr>
          <w:p w:rsidR="00B36D8E" w:rsidRPr="00A51145" w:rsidRDefault="00B36D8E"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rsidR="00B36D8E" w:rsidRDefault="00B36D8E" w:rsidP="009A2614">
            <w:pPr>
              <w:pStyle w:val="TAL"/>
              <w:rPr>
                <w:sz w:val="16"/>
                <w:szCs w:val="16"/>
                <w:lang w:val="en-GB" w:eastAsia="zh-CN"/>
              </w:rPr>
            </w:pPr>
            <w:r>
              <w:rPr>
                <w:sz w:val="16"/>
                <w:szCs w:val="16"/>
                <w:lang w:val="en-GB" w:eastAsia="zh-CN"/>
              </w:rPr>
              <w:t>SA#90e</w:t>
            </w:r>
          </w:p>
        </w:tc>
        <w:tc>
          <w:tcPr>
            <w:tcW w:w="1094" w:type="dxa"/>
            <w:shd w:val="clear" w:color="auto" w:fill="auto"/>
          </w:tcPr>
          <w:p w:rsidR="00B36D8E" w:rsidRDefault="00B36D8E" w:rsidP="009A2614">
            <w:pPr>
              <w:pStyle w:val="TAL"/>
              <w:jc w:val="center"/>
              <w:rPr>
                <w:rFonts w:cs="Arial"/>
                <w:color w:val="000000"/>
                <w:sz w:val="16"/>
                <w:szCs w:val="16"/>
                <w:lang w:val="en-GB" w:eastAsia="zh-CN"/>
              </w:rPr>
            </w:pPr>
            <w:r>
              <w:rPr>
                <w:rFonts w:cs="Arial"/>
                <w:color w:val="000000"/>
                <w:sz w:val="16"/>
                <w:szCs w:val="16"/>
                <w:lang w:val="en-GB" w:eastAsia="zh-CN"/>
              </w:rPr>
              <w:t>SP-201068</w:t>
            </w:r>
          </w:p>
        </w:tc>
        <w:tc>
          <w:tcPr>
            <w:tcW w:w="567" w:type="dxa"/>
            <w:shd w:val="clear" w:color="auto" w:fill="auto"/>
          </w:tcPr>
          <w:p w:rsidR="00B36D8E" w:rsidRDefault="00B36D8E" w:rsidP="009A2614">
            <w:pPr>
              <w:pStyle w:val="TAL"/>
              <w:rPr>
                <w:sz w:val="16"/>
                <w:lang w:val="en-GB"/>
              </w:rPr>
            </w:pPr>
            <w:r>
              <w:rPr>
                <w:sz w:val="16"/>
                <w:lang w:val="en-GB"/>
              </w:rPr>
              <w:t>0143</w:t>
            </w:r>
          </w:p>
        </w:tc>
        <w:tc>
          <w:tcPr>
            <w:tcW w:w="425" w:type="dxa"/>
            <w:shd w:val="clear" w:color="auto" w:fill="auto"/>
          </w:tcPr>
          <w:p w:rsidR="00B36D8E" w:rsidRDefault="00B36D8E" w:rsidP="009A2614">
            <w:pPr>
              <w:pStyle w:val="TAL"/>
              <w:rPr>
                <w:sz w:val="16"/>
                <w:lang w:val="en-GB"/>
              </w:rPr>
            </w:pPr>
            <w:r>
              <w:rPr>
                <w:sz w:val="16"/>
                <w:lang w:val="en-GB"/>
              </w:rPr>
              <w:t>1</w:t>
            </w:r>
          </w:p>
        </w:tc>
        <w:tc>
          <w:tcPr>
            <w:tcW w:w="425" w:type="dxa"/>
            <w:shd w:val="clear" w:color="auto" w:fill="auto"/>
          </w:tcPr>
          <w:p w:rsidR="00B36D8E" w:rsidRDefault="00B36D8E" w:rsidP="009A2614">
            <w:pPr>
              <w:pStyle w:val="TAL"/>
              <w:rPr>
                <w:sz w:val="16"/>
                <w:lang w:val="en-GB"/>
              </w:rPr>
            </w:pPr>
            <w:r>
              <w:rPr>
                <w:sz w:val="16"/>
                <w:lang w:val="en-GB"/>
              </w:rPr>
              <w:t>B</w:t>
            </w:r>
          </w:p>
        </w:tc>
        <w:tc>
          <w:tcPr>
            <w:tcW w:w="4820" w:type="dxa"/>
            <w:shd w:val="clear" w:color="auto" w:fill="auto"/>
          </w:tcPr>
          <w:p w:rsidR="00B36D8E" w:rsidRDefault="00B36D8E" w:rsidP="009A2614">
            <w:pPr>
              <w:pStyle w:val="TAL"/>
              <w:rPr>
                <w:rFonts w:cs="Arial"/>
                <w:color w:val="000000"/>
                <w:sz w:val="16"/>
                <w:szCs w:val="16"/>
                <w:lang w:val="en-GB" w:eastAsia="zh-CN"/>
              </w:rPr>
            </w:pPr>
            <w:r>
              <w:rPr>
                <w:rFonts w:cs="Arial"/>
                <w:color w:val="000000"/>
                <w:sz w:val="16"/>
                <w:szCs w:val="16"/>
                <w:lang w:val="en-GB" w:eastAsia="zh-CN"/>
              </w:rPr>
              <w:t>Adding IMS nodes as NF consumers</w:t>
            </w:r>
          </w:p>
        </w:tc>
        <w:tc>
          <w:tcPr>
            <w:tcW w:w="708" w:type="dxa"/>
            <w:shd w:val="clear" w:color="auto" w:fill="auto"/>
          </w:tcPr>
          <w:p w:rsidR="00B36D8E" w:rsidRDefault="00B36D8E" w:rsidP="009A2614">
            <w:pPr>
              <w:pStyle w:val="TAL"/>
              <w:rPr>
                <w:sz w:val="16"/>
                <w:szCs w:val="16"/>
                <w:lang w:val="en-GB" w:eastAsia="zh-CN"/>
              </w:rPr>
            </w:pPr>
            <w:r>
              <w:rPr>
                <w:sz w:val="16"/>
                <w:szCs w:val="16"/>
                <w:lang w:val="en-GB" w:eastAsia="zh-CN"/>
              </w:rPr>
              <w:t>17.0.0</w:t>
            </w:r>
          </w:p>
        </w:tc>
      </w:tr>
      <w:tr w:rsidR="00195840" w:rsidRPr="00A06DE9" w:rsidTr="008863BC">
        <w:tblPrEx>
          <w:tblCellMar>
            <w:top w:w="0" w:type="dxa"/>
            <w:bottom w:w="0" w:type="dxa"/>
          </w:tblCellMar>
        </w:tblPrEx>
        <w:tc>
          <w:tcPr>
            <w:tcW w:w="800" w:type="dxa"/>
            <w:shd w:val="clear" w:color="auto" w:fill="auto"/>
          </w:tcPr>
          <w:p w:rsidR="00195840" w:rsidRPr="00A51145" w:rsidRDefault="00195840"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rsidR="00195840" w:rsidRDefault="00195840" w:rsidP="009A2614">
            <w:pPr>
              <w:pStyle w:val="TAL"/>
              <w:rPr>
                <w:sz w:val="16"/>
                <w:szCs w:val="16"/>
                <w:lang w:val="en-GB" w:eastAsia="zh-CN"/>
              </w:rPr>
            </w:pPr>
            <w:r>
              <w:rPr>
                <w:sz w:val="16"/>
                <w:szCs w:val="16"/>
                <w:lang w:val="en-GB" w:eastAsia="zh-CN"/>
              </w:rPr>
              <w:t>SA#90e</w:t>
            </w:r>
          </w:p>
        </w:tc>
        <w:tc>
          <w:tcPr>
            <w:tcW w:w="1094" w:type="dxa"/>
            <w:shd w:val="clear" w:color="auto" w:fill="auto"/>
          </w:tcPr>
          <w:p w:rsidR="00195840" w:rsidRDefault="00195840" w:rsidP="009A2614">
            <w:pPr>
              <w:pStyle w:val="TAL"/>
              <w:jc w:val="center"/>
              <w:rPr>
                <w:rFonts w:cs="Arial"/>
                <w:color w:val="000000"/>
                <w:sz w:val="16"/>
                <w:szCs w:val="16"/>
                <w:lang w:val="en-GB" w:eastAsia="zh-CN"/>
              </w:rPr>
            </w:pPr>
            <w:r>
              <w:rPr>
                <w:rFonts w:cs="Arial"/>
                <w:color w:val="000000"/>
                <w:sz w:val="16"/>
                <w:szCs w:val="16"/>
                <w:lang w:val="en-GB" w:eastAsia="zh-CN"/>
              </w:rPr>
              <w:t>SP-201070</w:t>
            </w:r>
          </w:p>
        </w:tc>
        <w:tc>
          <w:tcPr>
            <w:tcW w:w="567" w:type="dxa"/>
            <w:shd w:val="clear" w:color="auto" w:fill="auto"/>
          </w:tcPr>
          <w:p w:rsidR="00195840" w:rsidRDefault="00195840" w:rsidP="009A2614">
            <w:pPr>
              <w:pStyle w:val="TAL"/>
              <w:rPr>
                <w:sz w:val="16"/>
                <w:lang w:val="en-GB"/>
              </w:rPr>
            </w:pPr>
            <w:r>
              <w:rPr>
                <w:sz w:val="16"/>
                <w:lang w:val="en-GB"/>
              </w:rPr>
              <w:t>0144</w:t>
            </w:r>
          </w:p>
        </w:tc>
        <w:tc>
          <w:tcPr>
            <w:tcW w:w="425" w:type="dxa"/>
            <w:shd w:val="clear" w:color="auto" w:fill="auto"/>
          </w:tcPr>
          <w:p w:rsidR="00195840" w:rsidRDefault="00195840" w:rsidP="009A2614">
            <w:pPr>
              <w:pStyle w:val="TAL"/>
              <w:rPr>
                <w:sz w:val="16"/>
                <w:lang w:val="en-GB"/>
              </w:rPr>
            </w:pPr>
            <w:r>
              <w:rPr>
                <w:sz w:val="16"/>
                <w:lang w:val="en-GB"/>
              </w:rPr>
              <w:t>1</w:t>
            </w:r>
          </w:p>
        </w:tc>
        <w:tc>
          <w:tcPr>
            <w:tcW w:w="425" w:type="dxa"/>
            <w:shd w:val="clear" w:color="auto" w:fill="auto"/>
          </w:tcPr>
          <w:p w:rsidR="00195840" w:rsidRDefault="00195840" w:rsidP="009A2614">
            <w:pPr>
              <w:pStyle w:val="TAL"/>
              <w:rPr>
                <w:sz w:val="16"/>
                <w:lang w:val="en-GB"/>
              </w:rPr>
            </w:pPr>
            <w:r>
              <w:rPr>
                <w:sz w:val="16"/>
                <w:lang w:val="en-GB"/>
              </w:rPr>
              <w:t>B</w:t>
            </w:r>
          </w:p>
        </w:tc>
        <w:tc>
          <w:tcPr>
            <w:tcW w:w="4820" w:type="dxa"/>
            <w:shd w:val="clear" w:color="auto" w:fill="auto"/>
          </w:tcPr>
          <w:p w:rsidR="00195840" w:rsidRDefault="00195840" w:rsidP="009A2614">
            <w:pPr>
              <w:pStyle w:val="TAL"/>
              <w:rPr>
                <w:rFonts w:cs="Arial"/>
                <w:color w:val="000000"/>
                <w:sz w:val="16"/>
                <w:szCs w:val="16"/>
                <w:lang w:val="en-GB" w:eastAsia="zh-CN"/>
              </w:rPr>
            </w:pPr>
            <w:r>
              <w:rPr>
                <w:rFonts w:cs="Arial"/>
                <w:color w:val="000000"/>
                <w:sz w:val="16"/>
                <w:szCs w:val="16"/>
                <w:lang w:val="en-GB" w:eastAsia="zh-CN"/>
              </w:rPr>
              <w:t xml:space="preserve">Add PGW as consumer of ConvergedCharging service </w:t>
            </w:r>
          </w:p>
        </w:tc>
        <w:tc>
          <w:tcPr>
            <w:tcW w:w="708" w:type="dxa"/>
            <w:shd w:val="clear" w:color="auto" w:fill="auto"/>
          </w:tcPr>
          <w:p w:rsidR="00195840" w:rsidRDefault="00195840" w:rsidP="009A2614">
            <w:pPr>
              <w:pStyle w:val="TAL"/>
              <w:rPr>
                <w:sz w:val="16"/>
                <w:szCs w:val="16"/>
                <w:lang w:val="en-GB" w:eastAsia="zh-CN"/>
              </w:rPr>
            </w:pPr>
            <w:r>
              <w:rPr>
                <w:sz w:val="16"/>
                <w:szCs w:val="16"/>
                <w:lang w:val="en-GB" w:eastAsia="zh-CN"/>
              </w:rPr>
              <w:t>17.0.0</w:t>
            </w:r>
          </w:p>
        </w:tc>
      </w:tr>
      <w:tr w:rsidR="00B518A7" w:rsidRPr="00A06DE9" w:rsidTr="008863BC">
        <w:tblPrEx>
          <w:tblCellMar>
            <w:top w:w="0" w:type="dxa"/>
            <w:bottom w:w="0" w:type="dxa"/>
          </w:tblCellMar>
        </w:tblPrEx>
        <w:tc>
          <w:tcPr>
            <w:tcW w:w="800" w:type="dxa"/>
            <w:shd w:val="clear" w:color="auto" w:fill="auto"/>
          </w:tcPr>
          <w:p w:rsidR="00B518A7" w:rsidRPr="00A51145" w:rsidRDefault="00B518A7" w:rsidP="009A2614">
            <w:pPr>
              <w:pStyle w:val="TAL"/>
              <w:rPr>
                <w:sz w:val="16"/>
                <w:szCs w:val="16"/>
                <w:lang w:val="en-GB" w:eastAsia="zh-CN"/>
              </w:rPr>
            </w:pPr>
            <w:r w:rsidRPr="00A51145">
              <w:rPr>
                <w:sz w:val="16"/>
                <w:szCs w:val="16"/>
                <w:lang w:val="en-GB" w:eastAsia="zh-CN"/>
              </w:rPr>
              <w:t>2021-03</w:t>
            </w:r>
          </w:p>
        </w:tc>
        <w:tc>
          <w:tcPr>
            <w:tcW w:w="800" w:type="dxa"/>
            <w:shd w:val="clear" w:color="auto" w:fill="auto"/>
          </w:tcPr>
          <w:p w:rsidR="00B518A7" w:rsidRDefault="00B518A7" w:rsidP="009A2614">
            <w:pPr>
              <w:pStyle w:val="TAL"/>
              <w:rPr>
                <w:sz w:val="16"/>
                <w:szCs w:val="16"/>
                <w:lang w:val="en-GB" w:eastAsia="zh-CN"/>
              </w:rPr>
            </w:pPr>
            <w:r>
              <w:rPr>
                <w:sz w:val="16"/>
                <w:szCs w:val="16"/>
                <w:lang w:val="en-GB" w:eastAsia="zh-CN"/>
              </w:rPr>
              <w:t>SA#91e</w:t>
            </w:r>
          </w:p>
        </w:tc>
        <w:tc>
          <w:tcPr>
            <w:tcW w:w="1094" w:type="dxa"/>
            <w:shd w:val="clear" w:color="auto" w:fill="auto"/>
          </w:tcPr>
          <w:p w:rsidR="00B518A7" w:rsidRDefault="00B518A7" w:rsidP="009A2614">
            <w:pPr>
              <w:pStyle w:val="TAL"/>
              <w:jc w:val="center"/>
              <w:rPr>
                <w:rFonts w:cs="Arial"/>
                <w:color w:val="000000"/>
                <w:sz w:val="16"/>
                <w:szCs w:val="16"/>
                <w:lang w:val="en-GB" w:eastAsia="zh-CN"/>
              </w:rPr>
            </w:pPr>
            <w:r>
              <w:rPr>
                <w:rFonts w:cs="Arial"/>
                <w:color w:val="000000"/>
                <w:sz w:val="16"/>
                <w:szCs w:val="16"/>
                <w:lang w:val="en-GB" w:eastAsia="zh-CN"/>
              </w:rPr>
              <w:t>SP-210149</w:t>
            </w:r>
          </w:p>
        </w:tc>
        <w:tc>
          <w:tcPr>
            <w:tcW w:w="567" w:type="dxa"/>
            <w:shd w:val="clear" w:color="auto" w:fill="auto"/>
          </w:tcPr>
          <w:p w:rsidR="00B518A7" w:rsidRDefault="00B518A7" w:rsidP="009A2614">
            <w:pPr>
              <w:pStyle w:val="TAL"/>
              <w:rPr>
                <w:sz w:val="16"/>
                <w:lang w:val="en-GB"/>
              </w:rPr>
            </w:pPr>
            <w:r>
              <w:rPr>
                <w:sz w:val="16"/>
                <w:lang w:val="en-GB"/>
              </w:rPr>
              <w:t>0146</w:t>
            </w:r>
          </w:p>
        </w:tc>
        <w:tc>
          <w:tcPr>
            <w:tcW w:w="425" w:type="dxa"/>
            <w:shd w:val="clear" w:color="auto" w:fill="auto"/>
          </w:tcPr>
          <w:p w:rsidR="00B518A7" w:rsidRDefault="00B518A7" w:rsidP="009A2614">
            <w:pPr>
              <w:pStyle w:val="TAL"/>
              <w:rPr>
                <w:sz w:val="16"/>
                <w:lang w:val="en-GB"/>
              </w:rPr>
            </w:pPr>
            <w:r>
              <w:rPr>
                <w:sz w:val="16"/>
                <w:lang w:val="en-GB"/>
              </w:rPr>
              <w:t>-</w:t>
            </w:r>
          </w:p>
        </w:tc>
        <w:tc>
          <w:tcPr>
            <w:tcW w:w="425" w:type="dxa"/>
            <w:shd w:val="clear" w:color="auto" w:fill="auto"/>
          </w:tcPr>
          <w:p w:rsidR="00B518A7" w:rsidRDefault="00B518A7" w:rsidP="009A2614">
            <w:pPr>
              <w:pStyle w:val="TAL"/>
              <w:rPr>
                <w:sz w:val="16"/>
                <w:lang w:val="en-GB"/>
              </w:rPr>
            </w:pPr>
            <w:r>
              <w:rPr>
                <w:sz w:val="16"/>
                <w:lang w:val="en-GB"/>
              </w:rPr>
              <w:t>A</w:t>
            </w:r>
          </w:p>
        </w:tc>
        <w:tc>
          <w:tcPr>
            <w:tcW w:w="4820" w:type="dxa"/>
            <w:shd w:val="clear" w:color="auto" w:fill="auto"/>
          </w:tcPr>
          <w:p w:rsidR="00B518A7" w:rsidRDefault="00B518A7" w:rsidP="009A2614">
            <w:pPr>
              <w:pStyle w:val="TAL"/>
              <w:rPr>
                <w:rFonts w:cs="Arial"/>
                <w:color w:val="000000"/>
                <w:sz w:val="16"/>
                <w:szCs w:val="16"/>
                <w:lang w:val="en-GB" w:eastAsia="zh-CN"/>
              </w:rPr>
            </w:pPr>
            <w:r w:rsidRPr="00A51145">
              <w:rPr>
                <w:rFonts w:cs="Arial"/>
                <w:color w:val="000000"/>
                <w:sz w:val="16"/>
                <w:szCs w:val="16"/>
                <w:lang w:val="en-GB" w:eastAsia="zh-CN"/>
              </w:rPr>
              <w:t>Correction on coverged session based charging</w:t>
            </w:r>
          </w:p>
        </w:tc>
        <w:tc>
          <w:tcPr>
            <w:tcW w:w="708" w:type="dxa"/>
            <w:shd w:val="clear" w:color="auto" w:fill="auto"/>
          </w:tcPr>
          <w:p w:rsidR="00B518A7" w:rsidRDefault="00B518A7" w:rsidP="009A2614">
            <w:pPr>
              <w:pStyle w:val="TAL"/>
              <w:rPr>
                <w:sz w:val="16"/>
                <w:szCs w:val="16"/>
                <w:lang w:val="en-GB" w:eastAsia="zh-CN"/>
              </w:rPr>
            </w:pPr>
            <w:r>
              <w:rPr>
                <w:sz w:val="16"/>
                <w:szCs w:val="16"/>
                <w:lang w:val="en-GB" w:eastAsia="zh-CN"/>
              </w:rPr>
              <w:t>17.1.0</w:t>
            </w:r>
          </w:p>
        </w:tc>
      </w:tr>
      <w:tr w:rsidR="001142CC" w:rsidRPr="00A06DE9" w:rsidTr="008863BC">
        <w:tblPrEx>
          <w:tblCellMar>
            <w:top w:w="0" w:type="dxa"/>
            <w:bottom w:w="0" w:type="dxa"/>
          </w:tblCellMar>
        </w:tblPrEx>
        <w:tc>
          <w:tcPr>
            <w:tcW w:w="800" w:type="dxa"/>
            <w:shd w:val="clear" w:color="auto" w:fill="auto"/>
          </w:tcPr>
          <w:p w:rsidR="001142CC" w:rsidRPr="001142CC" w:rsidRDefault="001142CC" w:rsidP="009A2614">
            <w:pPr>
              <w:pStyle w:val="TAL"/>
              <w:rPr>
                <w:sz w:val="16"/>
                <w:szCs w:val="16"/>
                <w:lang w:val="en-GB" w:eastAsia="zh-CN"/>
              </w:rPr>
            </w:pPr>
            <w:r>
              <w:rPr>
                <w:sz w:val="16"/>
                <w:szCs w:val="16"/>
                <w:lang w:val="en-GB" w:eastAsia="zh-CN"/>
              </w:rPr>
              <w:t>2021-03</w:t>
            </w:r>
          </w:p>
        </w:tc>
        <w:tc>
          <w:tcPr>
            <w:tcW w:w="800" w:type="dxa"/>
            <w:shd w:val="clear" w:color="auto" w:fill="auto"/>
          </w:tcPr>
          <w:p w:rsidR="001142CC" w:rsidRDefault="001142CC" w:rsidP="009A2614">
            <w:pPr>
              <w:pStyle w:val="TAL"/>
              <w:rPr>
                <w:sz w:val="16"/>
                <w:szCs w:val="16"/>
                <w:lang w:val="en-GB" w:eastAsia="zh-CN"/>
              </w:rPr>
            </w:pPr>
            <w:r>
              <w:rPr>
                <w:sz w:val="16"/>
                <w:szCs w:val="16"/>
                <w:lang w:val="en-GB" w:eastAsia="zh-CN"/>
              </w:rPr>
              <w:t>SA#91e</w:t>
            </w:r>
          </w:p>
        </w:tc>
        <w:tc>
          <w:tcPr>
            <w:tcW w:w="1094" w:type="dxa"/>
            <w:shd w:val="clear" w:color="auto" w:fill="auto"/>
          </w:tcPr>
          <w:p w:rsidR="001142CC" w:rsidRDefault="001142CC" w:rsidP="009A2614">
            <w:pPr>
              <w:pStyle w:val="TAL"/>
              <w:jc w:val="center"/>
              <w:rPr>
                <w:rFonts w:cs="Arial"/>
                <w:color w:val="000000"/>
                <w:sz w:val="16"/>
                <w:szCs w:val="16"/>
                <w:lang w:val="en-GB" w:eastAsia="zh-CN"/>
              </w:rPr>
            </w:pPr>
            <w:r>
              <w:rPr>
                <w:rFonts w:cs="Arial"/>
                <w:color w:val="000000"/>
                <w:sz w:val="16"/>
                <w:szCs w:val="16"/>
                <w:lang w:val="en-GB" w:eastAsia="zh-CN"/>
              </w:rPr>
              <w:t>SP-210165</w:t>
            </w:r>
          </w:p>
        </w:tc>
        <w:tc>
          <w:tcPr>
            <w:tcW w:w="567" w:type="dxa"/>
            <w:shd w:val="clear" w:color="auto" w:fill="auto"/>
          </w:tcPr>
          <w:p w:rsidR="001142CC" w:rsidRDefault="001142CC" w:rsidP="009A2614">
            <w:pPr>
              <w:pStyle w:val="TAL"/>
              <w:rPr>
                <w:sz w:val="16"/>
                <w:lang w:val="en-GB"/>
              </w:rPr>
            </w:pPr>
            <w:r>
              <w:rPr>
                <w:sz w:val="16"/>
                <w:lang w:val="en-GB"/>
              </w:rPr>
              <w:t>0147</w:t>
            </w:r>
          </w:p>
        </w:tc>
        <w:tc>
          <w:tcPr>
            <w:tcW w:w="425" w:type="dxa"/>
            <w:shd w:val="clear" w:color="auto" w:fill="auto"/>
          </w:tcPr>
          <w:p w:rsidR="001142CC" w:rsidRDefault="001142CC" w:rsidP="009A2614">
            <w:pPr>
              <w:pStyle w:val="TAL"/>
              <w:rPr>
                <w:sz w:val="16"/>
                <w:lang w:val="en-GB"/>
              </w:rPr>
            </w:pPr>
            <w:r>
              <w:rPr>
                <w:sz w:val="16"/>
                <w:lang w:val="en-GB"/>
              </w:rPr>
              <w:t>1</w:t>
            </w:r>
          </w:p>
        </w:tc>
        <w:tc>
          <w:tcPr>
            <w:tcW w:w="425" w:type="dxa"/>
            <w:shd w:val="clear" w:color="auto" w:fill="auto"/>
          </w:tcPr>
          <w:p w:rsidR="001142CC" w:rsidRDefault="001142CC" w:rsidP="009A2614">
            <w:pPr>
              <w:pStyle w:val="TAL"/>
              <w:rPr>
                <w:sz w:val="16"/>
                <w:lang w:val="en-GB"/>
              </w:rPr>
            </w:pPr>
            <w:r>
              <w:rPr>
                <w:sz w:val="16"/>
                <w:lang w:val="en-GB"/>
              </w:rPr>
              <w:t>B</w:t>
            </w:r>
          </w:p>
        </w:tc>
        <w:tc>
          <w:tcPr>
            <w:tcW w:w="4820" w:type="dxa"/>
            <w:shd w:val="clear" w:color="auto" w:fill="auto"/>
          </w:tcPr>
          <w:p w:rsidR="001142CC" w:rsidRPr="001142CC" w:rsidRDefault="001142CC" w:rsidP="009A2614">
            <w:pPr>
              <w:pStyle w:val="TAL"/>
              <w:rPr>
                <w:rFonts w:cs="Arial"/>
                <w:color w:val="000000"/>
                <w:sz w:val="16"/>
                <w:szCs w:val="16"/>
                <w:lang w:val="en-GB" w:eastAsia="zh-CN"/>
              </w:rPr>
            </w:pPr>
            <w:r>
              <w:rPr>
                <w:rFonts w:cs="Arial"/>
                <w:color w:val="000000"/>
                <w:sz w:val="16"/>
                <w:szCs w:val="16"/>
                <w:lang w:val="en-GB" w:eastAsia="zh-CN"/>
              </w:rPr>
              <w:t>Add the TS reference for PGW</w:t>
            </w:r>
          </w:p>
        </w:tc>
        <w:tc>
          <w:tcPr>
            <w:tcW w:w="708" w:type="dxa"/>
            <w:shd w:val="clear" w:color="auto" w:fill="auto"/>
          </w:tcPr>
          <w:p w:rsidR="001142CC" w:rsidRDefault="001142CC" w:rsidP="009A2614">
            <w:pPr>
              <w:pStyle w:val="TAL"/>
              <w:rPr>
                <w:sz w:val="16"/>
                <w:szCs w:val="16"/>
                <w:lang w:val="en-GB" w:eastAsia="zh-CN"/>
              </w:rPr>
            </w:pPr>
            <w:r>
              <w:rPr>
                <w:sz w:val="16"/>
                <w:szCs w:val="16"/>
                <w:lang w:val="en-GB" w:eastAsia="zh-CN"/>
              </w:rPr>
              <w:t>17.1.0</w:t>
            </w:r>
          </w:p>
        </w:tc>
      </w:tr>
      <w:tr w:rsidR="00DA654F" w:rsidRPr="00A06DE9" w:rsidTr="008863BC">
        <w:tblPrEx>
          <w:tblCellMar>
            <w:top w:w="0" w:type="dxa"/>
            <w:bottom w:w="0" w:type="dxa"/>
          </w:tblCellMar>
        </w:tblPrEx>
        <w:tc>
          <w:tcPr>
            <w:tcW w:w="800" w:type="dxa"/>
            <w:shd w:val="clear" w:color="auto" w:fill="auto"/>
          </w:tcPr>
          <w:p w:rsidR="00DA654F" w:rsidRDefault="00DA654F" w:rsidP="009A2614">
            <w:pPr>
              <w:pStyle w:val="TAL"/>
              <w:rPr>
                <w:sz w:val="16"/>
                <w:szCs w:val="16"/>
                <w:lang w:val="en-GB" w:eastAsia="zh-CN"/>
              </w:rPr>
            </w:pPr>
            <w:r>
              <w:rPr>
                <w:sz w:val="16"/>
                <w:szCs w:val="16"/>
                <w:lang w:val="en-GB" w:eastAsia="zh-CN"/>
              </w:rPr>
              <w:t>2021-03</w:t>
            </w:r>
          </w:p>
        </w:tc>
        <w:tc>
          <w:tcPr>
            <w:tcW w:w="800" w:type="dxa"/>
            <w:shd w:val="clear" w:color="auto" w:fill="auto"/>
          </w:tcPr>
          <w:p w:rsidR="00DA654F" w:rsidRDefault="00DA654F" w:rsidP="009A2614">
            <w:pPr>
              <w:pStyle w:val="TAL"/>
              <w:rPr>
                <w:sz w:val="16"/>
                <w:szCs w:val="16"/>
                <w:lang w:val="en-GB" w:eastAsia="zh-CN"/>
              </w:rPr>
            </w:pPr>
            <w:r>
              <w:rPr>
                <w:sz w:val="16"/>
                <w:szCs w:val="16"/>
                <w:lang w:val="en-GB" w:eastAsia="zh-CN"/>
              </w:rPr>
              <w:t>SA#91e</w:t>
            </w:r>
          </w:p>
        </w:tc>
        <w:tc>
          <w:tcPr>
            <w:tcW w:w="1094" w:type="dxa"/>
            <w:shd w:val="clear" w:color="auto" w:fill="auto"/>
          </w:tcPr>
          <w:p w:rsidR="00DA654F" w:rsidRDefault="00DA654F" w:rsidP="009A2614">
            <w:pPr>
              <w:pStyle w:val="TAL"/>
              <w:jc w:val="center"/>
              <w:rPr>
                <w:rFonts w:cs="Arial"/>
                <w:color w:val="000000"/>
                <w:sz w:val="16"/>
                <w:szCs w:val="16"/>
                <w:lang w:val="en-GB" w:eastAsia="zh-CN"/>
              </w:rPr>
            </w:pPr>
            <w:r>
              <w:rPr>
                <w:rFonts w:cs="Arial"/>
                <w:color w:val="000000"/>
                <w:sz w:val="16"/>
                <w:szCs w:val="16"/>
                <w:lang w:val="en-GB" w:eastAsia="zh-CN"/>
              </w:rPr>
              <w:t>SP-210158</w:t>
            </w:r>
          </w:p>
        </w:tc>
        <w:tc>
          <w:tcPr>
            <w:tcW w:w="567" w:type="dxa"/>
            <w:shd w:val="clear" w:color="auto" w:fill="auto"/>
          </w:tcPr>
          <w:p w:rsidR="00DA654F" w:rsidRDefault="00DA654F" w:rsidP="009A2614">
            <w:pPr>
              <w:pStyle w:val="TAL"/>
              <w:rPr>
                <w:sz w:val="16"/>
                <w:lang w:val="en-GB"/>
              </w:rPr>
            </w:pPr>
            <w:r>
              <w:rPr>
                <w:sz w:val="16"/>
                <w:lang w:val="en-GB"/>
              </w:rPr>
              <w:t>0149</w:t>
            </w:r>
          </w:p>
        </w:tc>
        <w:tc>
          <w:tcPr>
            <w:tcW w:w="425" w:type="dxa"/>
            <w:shd w:val="clear" w:color="auto" w:fill="auto"/>
          </w:tcPr>
          <w:p w:rsidR="00DA654F" w:rsidRDefault="00DA654F" w:rsidP="009A2614">
            <w:pPr>
              <w:pStyle w:val="TAL"/>
              <w:rPr>
                <w:sz w:val="16"/>
                <w:lang w:val="en-GB"/>
              </w:rPr>
            </w:pPr>
            <w:r>
              <w:rPr>
                <w:sz w:val="16"/>
                <w:lang w:val="en-GB"/>
              </w:rPr>
              <w:t>1</w:t>
            </w:r>
          </w:p>
        </w:tc>
        <w:tc>
          <w:tcPr>
            <w:tcW w:w="425" w:type="dxa"/>
            <w:shd w:val="clear" w:color="auto" w:fill="auto"/>
          </w:tcPr>
          <w:p w:rsidR="00DA654F" w:rsidRDefault="00DA654F" w:rsidP="009A2614">
            <w:pPr>
              <w:pStyle w:val="TAL"/>
              <w:rPr>
                <w:sz w:val="16"/>
                <w:lang w:val="en-GB"/>
              </w:rPr>
            </w:pPr>
            <w:r>
              <w:rPr>
                <w:sz w:val="16"/>
                <w:lang w:val="en-GB"/>
              </w:rPr>
              <w:t>A</w:t>
            </w:r>
          </w:p>
        </w:tc>
        <w:tc>
          <w:tcPr>
            <w:tcW w:w="4820" w:type="dxa"/>
            <w:shd w:val="clear" w:color="auto" w:fill="auto"/>
          </w:tcPr>
          <w:p w:rsidR="00DA654F" w:rsidRDefault="00DA654F" w:rsidP="009A2614">
            <w:pPr>
              <w:pStyle w:val="TAL"/>
              <w:rPr>
                <w:rFonts w:cs="Arial"/>
                <w:color w:val="000000"/>
                <w:sz w:val="16"/>
                <w:szCs w:val="16"/>
                <w:lang w:val="en-GB" w:eastAsia="zh-CN"/>
              </w:rPr>
            </w:pPr>
            <w:r>
              <w:rPr>
                <w:rFonts w:cs="Arial"/>
                <w:color w:val="000000"/>
                <w:sz w:val="16"/>
                <w:szCs w:val="16"/>
                <w:lang w:val="en-GB" w:eastAsia="zh-CN"/>
              </w:rPr>
              <w:t xml:space="preserve">Correction on missing NS charging NF Consumers  </w:t>
            </w:r>
          </w:p>
        </w:tc>
        <w:tc>
          <w:tcPr>
            <w:tcW w:w="708" w:type="dxa"/>
            <w:shd w:val="clear" w:color="auto" w:fill="auto"/>
          </w:tcPr>
          <w:p w:rsidR="00DA654F" w:rsidRDefault="00DA654F" w:rsidP="009A2614">
            <w:pPr>
              <w:pStyle w:val="TAL"/>
              <w:rPr>
                <w:sz w:val="16"/>
                <w:szCs w:val="16"/>
                <w:lang w:val="en-GB" w:eastAsia="zh-CN"/>
              </w:rPr>
            </w:pPr>
            <w:r>
              <w:rPr>
                <w:sz w:val="16"/>
                <w:szCs w:val="16"/>
                <w:lang w:val="en-GB" w:eastAsia="zh-CN"/>
              </w:rPr>
              <w:t>17.1.0</w:t>
            </w:r>
          </w:p>
        </w:tc>
      </w:tr>
      <w:tr w:rsidR="00DA654F" w:rsidRPr="00A06DE9" w:rsidTr="008863BC">
        <w:tblPrEx>
          <w:tblCellMar>
            <w:top w:w="0" w:type="dxa"/>
            <w:bottom w:w="0" w:type="dxa"/>
          </w:tblCellMar>
        </w:tblPrEx>
        <w:tc>
          <w:tcPr>
            <w:tcW w:w="800" w:type="dxa"/>
            <w:shd w:val="clear" w:color="auto" w:fill="auto"/>
          </w:tcPr>
          <w:p w:rsidR="00DA654F" w:rsidRDefault="00DA654F" w:rsidP="009A2614">
            <w:pPr>
              <w:pStyle w:val="TAL"/>
              <w:rPr>
                <w:sz w:val="16"/>
                <w:szCs w:val="16"/>
                <w:lang w:val="en-GB" w:eastAsia="zh-CN"/>
              </w:rPr>
            </w:pPr>
            <w:r>
              <w:rPr>
                <w:sz w:val="16"/>
                <w:szCs w:val="16"/>
                <w:lang w:val="en-GB" w:eastAsia="zh-CN"/>
              </w:rPr>
              <w:t>2021-03</w:t>
            </w:r>
          </w:p>
        </w:tc>
        <w:tc>
          <w:tcPr>
            <w:tcW w:w="800" w:type="dxa"/>
            <w:shd w:val="clear" w:color="auto" w:fill="auto"/>
          </w:tcPr>
          <w:p w:rsidR="00DA654F" w:rsidRDefault="00DA654F" w:rsidP="009A2614">
            <w:pPr>
              <w:pStyle w:val="TAL"/>
              <w:rPr>
                <w:sz w:val="16"/>
                <w:szCs w:val="16"/>
                <w:lang w:val="en-GB" w:eastAsia="zh-CN"/>
              </w:rPr>
            </w:pPr>
            <w:r>
              <w:rPr>
                <w:sz w:val="16"/>
                <w:szCs w:val="16"/>
                <w:lang w:val="en-GB" w:eastAsia="zh-CN"/>
              </w:rPr>
              <w:t>SA#91e</w:t>
            </w:r>
          </w:p>
        </w:tc>
        <w:tc>
          <w:tcPr>
            <w:tcW w:w="1094" w:type="dxa"/>
            <w:shd w:val="clear" w:color="auto" w:fill="auto"/>
          </w:tcPr>
          <w:p w:rsidR="00DA654F" w:rsidRDefault="00DA654F" w:rsidP="009A2614">
            <w:pPr>
              <w:pStyle w:val="TAL"/>
              <w:jc w:val="center"/>
              <w:rPr>
                <w:rFonts w:cs="Arial"/>
                <w:color w:val="000000"/>
                <w:sz w:val="16"/>
                <w:szCs w:val="16"/>
                <w:lang w:val="en-GB" w:eastAsia="zh-CN"/>
              </w:rPr>
            </w:pPr>
            <w:r>
              <w:rPr>
                <w:rFonts w:cs="Arial"/>
                <w:color w:val="000000"/>
                <w:sz w:val="16"/>
                <w:szCs w:val="16"/>
                <w:lang w:val="en-GB" w:eastAsia="zh-CN"/>
              </w:rPr>
              <w:t>SP-210146</w:t>
            </w:r>
          </w:p>
        </w:tc>
        <w:tc>
          <w:tcPr>
            <w:tcW w:w="567" w:type="dxa"/>
            <w:shd w:val="clear" w:color="auto" w:fill="auto"/>
          </w:tcPr>
          <w:p w:rsidR="00DA654F" w:rsidRDefault="00DA654F" w:rsidP="009A2614">
            <w:pPr>
              <w:pStyle w:val="TAL"/>
              <w:rPr>
                <w:sz w:val="16"/>
                <w:lang w:val="en-GB"/>
              </w:rPr>
            </w:pPr>
            <w:r>
              <w:rPr>
                <w:sz w:val="16"/>
                <w:lang w:val="en-GB"/>
              </w:rPr>
              <w:t>0151</w:t>
            </w:r>
          </w:p>
        </w:tc>
        <w:tc>
          <w:tcPr>
            <w:tcW w:w="425" w:type="dxa"/>
            <w:shd w:val="clear" w:color="auto" w:fill="auto"/>
          </w:tcPr>
          <w:p w:rsidR="00DA654F" w:rsidRDefault="00DA654F" w:rsidP="009A2614">
            <w:pPr>
              <w:pStyle w:val="TAL"/>
              <w:rPr>
                <w:sz w:val="16"/>
                <w:lang w:val="en-GB"/>
              </w:rPr>
            </w:pPr>
            <w:r>
              <w:rPr>
                <w:sz w:val="16"/>
                <w:lang w:val="en-GB"/>
              </w:rPr>
              <w:t>-</w:t>
            </w:r>
          </w:p>
        </w:tc>
        <w:tc>
          <w:tcPr>
            <w:tcW w:w="425" w:type="dxa"/>
            <w:shd w:val="clear" w:color="auto" w:fill="auto"/>
          </w:tcPr>
          <w:p w:rsidR="00DA654F" w:rsidRDefault="00DA654F" w:rsidP="009A2614">
            <w:pPr>
              <w:pStyle w:val="TAL"/>
              <w:rPr>
                <w:sz w:val="16"/>
                <w:lang w:val="en-GB"/>
              </w:rPr>
            </w:pPr>
            <w:r>
              <w:rPr>
                <w:sz w:val="16"/>
                <w:lang w:val="en-GB"/>
              </w:rPr>
              <w:t>A</w:t>
            </w:r>
          </w:p>
        </w:tc>
        <w:tc>
          <w:tcPr>
            <w:tcW w:w="4820" w:type="dxa"/>
            <w:shd w:val="clear" w:color="auto" w:fill="auto"/>
          </w:tcPr>
          <w:p w:rsidR="00DA654F" w:rsidRDefault="00DA654F" w:rsidP="009A2614">
            <w:pPr>
              <w:pStyle w:val="TAL"/>
              <w:rPr>
                <w:rFonts w:cs="Arial"/>
                <w:color w:val="000000"/>
                <w:sz w:val="16"/>
                <w:szCs w:val="16"/>
                <w:lang w:val="en-GB" w:eastAsia="zh-CN"/>
              </w:rPr>
            </w:pPr>
            <w:r>
              <w:rPr>
                <w:rFonts w:cs="Arial"/>
                <w:color w:val="000000"/>
                <w:sz w:val="16"/>
                <w:szCs w:val="16"/>
                <w:lang w:val="en-GB" w:eastAsia="zh-CN"/>
              </w:rPr>
              <w:t xml:space="preserve">Correction on Supported Features attribute  </w:t>
            </w:r>
          </w:p>
        </w:tc>
        <w:tc>
          <w:tcPr>
            <w:tcW w:w="708" w:type="dxa"/>
            <w:shd w:val="clear" w:color="auto" w:fill="auto"/>
          </w:tcPr>
          <w:p w:rsidR="00DA654F" w:rsidRDefault="00DA654F" w:rsidP="009A2614">
            <w:pPr>
              <w:pStyle w:val="TAL"/>
              <w:rPr>
                <w:sz w:val="16"/>
                <w:szCs w:val="16"/>
                <w:lang w:val="en-GB" w:eastAsia="zh-CN"/>
              </w:rPr>
            </w:pPr>
            <w:r>
              <w:rPr>
                <w:sz w:val="16"/>
                <w:szCs w:val="16"/>
                <w:lang w:val="en-GB" w:eastAsia="zh-CN"/>
              </w:rPr>
              <w:t>17.1.0</w:t>
            </w:r>
          </w:p>
        </w:tc>
      </w:tr>
      <w:tr w:rsidR="00F93344" w:rsidRPr="00A06DE9" w:rsidTr="008863BC">
        <w:tblPrEx>
          <w:tblCellMar>
            <w:top w:w="0" w:type="dxa"/>
            <w:bottom w:w="0" w:type="dxa"/>
          </w:tblCellMar>
        </w:tblPrEx>
        <w:tc>
          <w:tcPr>
            <w:tcW w:w="800" w:type="dxa"/>
            <w:shd w:val="clear" w:color="auto" w:fill="auto"/>
          </w:tcPr>
          <w:p w:rsidR="00F93344" w:rsidRDefault="00F93344" w:rsidP="00F93344">
            <w:pPr>
              <w:pStyle w:val="TAL"/>
              <w:rPr>
                <w:sz w:val="16"/>
                <w:szCs w:val="16"/>
                <w:lang w:val="en-GB" w:eastAsia="zh-CN"/>
              </w:rPr>
            </w:pPr>
            <w:r>
              <w:rPr>
                <w:sz w:val="16"/>
                <w:szCs w:val="16"/>
                <w:lang w:val="en-GB" w:eastAsia="zh-CN"/>
              </w:rPr>
              <w:t>2021-03</w:t>
            </w:r>
          </w:p>
        </w:tc>
        <w:tc>
          <w:tcPr>
            <w:tcW w:w="800" w:type="dxa"/>
            <w:shd w:val="clear" w:color="auto" w:fill="auto"/>
          </w:tcPr>
          <w:p w:rsidR="00F93344" w:rsidRDefault="00F93344" w:rsidP="00F93344">
            <w:pPr>
              <w:pStyle w:val="TAL"/>
              <w:rPr>
                <w:sz w:val="16"/>
                <w:szCs w:val="16"/>
                <w:lang w:val="en-GB" w:eastAsia="zh-CN"/>
              </w:rPr>
            </w:pPr>
            <w:r>
              <w:rPr>
                <w:sz w:val="16"/>
                <w:szCs w:val="16"/>
                <w:lang w:val="en-GB" w:eastAsia="zh-CN"/>
              </w:rPr>
              <w:t>SA#91e</w:t>
            </w:r>
          </w:p>
        </w:tc>
        <w:tc>
          <w:tcPr>
            <w:tcW w:w="1094" w:type="dxa"/>
            <w:shd w:val="clear" w:color="auto" w:fill="auto"/>
          </w:tcPr>
          <w:p w:rsidR="00F93344" w:rsidRDefault="00F93344" w:rsidP="00F93344">
            <w:pPr>
              <w:pStyle w:val="TAL"/>
              <w:jc w:val="center"/>
              <w:rPr>
                <w:rFonts w:cs="Arial"/>
                <w:color w:val="000000"/>
                <w:sz w:val="16"/>
                <w:szCs w:val="16"/>
                <w:lang w:val="en-GB" w:eastAsia="zh-CN"/>
              </w:rPr>
            </w:pPr>
            <w:r>
              <w:rPr>
                <w:rFonts w:cs="Arial"/>
                <w:color w:val="000000"/>
                <w:sz w:val="16"/>
                <w:szCs w:val="16"/>
                <w:lang w:val="en-GB" w:eastAsia="zh-CN"/>
              </w:rPr>
              <w:t>SP-210146</w:t>
            </w:r>
          </w:p>
        </w:tc>
        <w:tc>
          <w:tcPr>
            <w:tcW w:w="567" w:type="dxa"/>
            <w:shd w:val="clear" w:color="auto" w:fill="auto"/>
          </w:tcPr>
          <w:p w:rsidR="00F93344" w:rsidRDefault="00F93344" w:rsidP="00F93344">
            <w:pPr>
              <w:pStyle w:val="TAL"/>
              <w:rPr>
                <w:sz w:val="16"/>
                <w:lang w:val="en-GB"/>
              </w:rPr>
            </w:pPr>
            <w:r>
              <w:rPr>
                <w:sz w:val="16"/>
                <w:lang w:val="en-GB"/>
              </w:rPr>
              <w:t>0153</w:t>
            </w:r>
          </w:p>
        </w:tc>
        <w:tc>
          <w:tcPr>
            <w:tcW w:w="425" w:type="dxa"/>
            <w:shd w:val="clear" w:color="auto" w:fill="auto"/>
          </w:tcPr>
          <w:p w:rsidR="00F93344" w:rsidRDefault="00F93344" w:rsidP="00F93344">
            <w:pPr>
              <w:pStyle w:val="TAL"/>
              <w:rPr>
                <w:sz w:val="16"/>
                <w:lang w:val="en-GB"/>
              </w:rPr>
            </w:pPr>
            <w:r>
              <w:rPr>
                <w:sz w:val="16"/>
                <w:lang w:val="en-GB"/>
              </w:rPr>
              <w:t>1</w:t>
            </w:r>
          </w:p>
        </w:tc>
        <w:tc>
          <w:tcPr>
            <w:tcW w:w="425" w:type="dxa"/>
            <w:shd w:val="clear" w:color="auto" w:fill="auto"/>
          </w:tcPr>
          <w:p w:rsidR="00F93344" w:rsidRDefault="00F93344" w:rsidP="00F93344">
            <w:pPr>
              <w:pStyle w:val="TAL"/>
              <w:rPr>
                <w:sz w:val="16"/>
                <w:lang w:val="en-GB"/>
              </w:rPr>
            </w:pPr>
            <w:r>
              <w:rPr>
                <w:sz w:val="16"/>
                <w:lang w:val="en-GB"/>
              </w:rPr>
              <w:t>A</w:t>
            </w:r>
          </w:p>
        </w:tc>
        <w:tc>
          <w:tcPr>
            <w:tcW w:w="4820" w:type="dxa"/>
            <w:shd w:val="clear" w:color="auto" w:fill="auto"/>
          </w:tcPr>
          <w:p w:rsidR="00F93344" w:rsidRDefault="00F93344" w:rsidP="00F93344">
            <w:pPr>
              <w:pStyle w:val="TAL"/>
              <w:rPr>
                <w:rFonts w:cs="Arial"/>
                <w:color w:val="000000"/>
                <w:sz w:val="16"/>
                <w:szCs w:val="16"/>
                <w:lang w:val="en-GB" w:eastAsia="zh-CN"/>
              </w:rPr>
            </w:pPr>
            <w:r>
              <w:rPr>
                <w:rFonts w:cs="Arial"/>
                <w:color w:val="000000"/>
                <w:sz w:val="16"/>
                <w:szCs w:val="16"/>
                <w:lang w:val="en-GB" w:eastAsia="zh-CN"/>
              </w:rPr>
              <w:t>Trigger Clarification</w:t>
            </w:r>
          </w:p>
        </w:tc>
        <w:tc>
          <w:tcPr>
            <w:tcW w:w="708" w:type="dxa"/>
            <w:shd w:val="clear" w:color="auto" w:fill="auto"/>
          </w:tcPr>
          <w:p w:rsidR="00F93344" w:rsidRDefault="00F93344" w:rsidP="00F93344">
            <w:pPr>
              <w:pStyle w:val="TAL"/>
              <w:rPr>
                <w:sz w:val="16"/>
                <w:szCs w:val="16"/>
                <w:lang w:val="en-GB" w:eastAsia="zh-CN"/>
              </w:rPr>
            </w:pPr>
            <w:r>
              <w:rPr>
                <w:sz w:val="16"/>
                <w:szCs w:val="16"/>
                <w:lang w:val="en-GB" w:eastAsia="zh-CN"/>
              </w:rPr>
              <w:t>17.1.0</w:t>
            </w:r>
          </w:p>
        </w:tc>
      </w:tr>
      <w:tr w:rsidR="00F93344" w:rsidRPr="00A06DE9" w:rsidTr="008863BC">
        <w:tblPrEx>
          <w:tblCellMar>
            <w:top w:w="0" w:type="dxa"/>
            <w:bottom w:w="0" w:type="dxa"/>
          </w:tblCellMar>
        </w:tblPrEx>
        <w:tc>
          <w:tcPr>
            <w:tcW w:w="800" w:type="dxa"/>
            <w:shd w:val="clear" w:color="auto" w:fill="auto"/>
          </w:tcPr>
          <w:p w:rsidR="00F93344" w:rsidRDefault="00F93344" w:rsidP="00F93344">
            <w:pPr>
              <w:pStyle w:val="TAL"/>
              <w:rPr>
                <w:sz w:val="16"/>
                <w:szCs w:val="16"/>
                <w:lang w:val="en-GB" w:eastAsia="zh-CN"/>
              </w:rPr>
            </w:pPr>
            <w:r>
              <w:rPr>
                <w:sz w:val="16"/>
                <w:szCs w:val="16"/>
                <w:lang w:val="en-GB" w:eastAsia="zh-CN"/>
              </w:rPr>
              <w:t>2021-03</w:t>
            </w:r>
          </w:p>
        </w:tc>
        <w:tc>
          <w:tcPr>
            <w:tcW w:w="800" w:type="dxa"/>
            <w:shd w:val="clear" w:color="auto" w:fill="auto"/>
          </w:tcPr>
          <w:p w:rsidR="00F93344" w:rsidRDefault="00F93344" w:rsidP="00F93344">
            <w:pPr>
              <w:pStyle w:val="TAL"/>
              <w:rPr>
                <w:sz w:val="16"/>
                <w:szCs w:val="16"/>
                <w:lang w:val="en-GB" w:eastAsia="zh-CN"/>
              </w:rPr>
            </w:pPr>
            <w:r>
              <w:rPr>
                <w:sz w:val="16"/>
                <w:szCs w:val="16"/>
                <w:lang w:val="en-GB" w:eastAsia="zh-CN"/>
              </w:rPr>
              <w:t>SA#91e</w:t>
            </w:r>
          </w:p>
        </w:tc>
        <w:tc>
          <w:tcPr>
            <w:tcW w:w="1094" w:type="dxa"/>
            <w:shd w:val="clear" w:color="auto" w:fill="auto"/>
          </w:tcPr>
          <w:p w:rsidR="00F93344" w:rsidRDefault="00F93344" w:rsidP="00F93344">
            <w:pPr>
              <w:pStyle w:val="TAL"/>
              <w:jc w:val="center"/>
              <w:rPr>
                <w:rFonts w:cs="Arial"/>
                <w:color w:val="000000"/>
                <w:sz w:val="16"/>
                <w:szCs w:val="16"/>
                <w:lang w:val="en-GB" w:eastAsia="zh-CN"/>
              </w:rPr>
            </w:pPr>
            <w:r>
              <w:rPr>
                <w:rFonts w:cs="Arial"/>
                <w:color w:val="000000"/>
                <w:sz w:val="16"/>
                <w:szCs w:val="16"/>
                <w:lang w:val="en-GB" w:eastAsia="zh-CN"/>
              </w:rPr>
              <w:t>SP-210149</w:t>
            </w:r>
          </w:p>
        </w:tc>
        <w:tc>
          <w:tcPr>
            <w:tcW w:w="567" w:type="dxa"/>
            <w:shd w:val="clear" w:color="auto" w:fill="auto"/>
          </w:tcPr>
          <w:p w:rsidR="00F93344" w:rsidRDefault="00F93344" w:rsidP="00F93344">
            <w:pPr>
              <w:pStyle w:val="TAL"/>
              <w:rPr>
                <w:sz w:val="16"/>
                <w:lang w:val="en-GB"/>
              </w:rPr>
            </w:pPr>
            <w:r>
              <w:rPr>
                <w:sz w:val="16"/>
                <w:lang w:val="en-GB"/>
              </w:rPr>
              <w:t>0158</w:t>
            </w:r>
          </w:p>
        </w:tc>
        <w:tc>
          <w:tcPr>
            <w:tcW w:w="425" w:type="dxa"/>
            <w:shd w:val="clear" w:color="auto" w:fill="auto"/>
          </w:tcPr>
          <w:p w:rsidR="00F93344" w:rsidRDefault="00F93344" w:rsidP="00F93344">
            <w:pPr>
              <w:pStyle w:val="TAL"/>
              <w:rPr>
                <w:sz w:val="16"/>
                <w:lang w:val="en-GB"/>
              </w:rPr>
            </w:pPr>
            <w:r>
              <w:rPr>
                <w:sz w:val="16"/>
                <w:lang w:val="en-GB"/>
              </w:rPr>
              <w:t>1</w:t>
            </w:r>
          </w:p>
        </w:tc>
        <w:tc>
          <w:tcPr>
            <w:tcW w:w="425" w:type="dxa"/>
            <w:shd w:val="clear" w:color="auto" w:fill="auto"/>
          </w:tcPr>
          <w:p w:rsidR="00F93344" w:rsidRDefault="00F93344" w:rsidP="00F93344">
            <w:pPr>
              <w:pStyle w:val="TAL"/>
              <w:rPr>
                <w:sz w:val="16"/>
                <w:lang w:val="en-GB"/>
              </w:rPr>
            </w:pPr>
            <w:r>
              <w:rPr>
                <w:sz w:val="16"/>
                <w:lang w:val="en-GB"/>
              </w:rPr>
              <w:t>F</w:t>
            </w:r>
          </w:p>
        </w:tc>
        <w:tc>
          <w:tcPr>
            <w:tcW w:w="4820" w:type="dxa"/>
            <w:shd w:val="clear" w:color="auto" w:fill="auto"/>
          </w:tcPr>
          <w:p w:rsidR="00F93344" w:rsidRDefault="00F93344" w:rsidP="00F93344">
            <w:pPr>
              <w:pStyle w:val="TAL"/>
              <w:rPr>
                <w:rFonts w:cs="Arial"/>
                <w:color w:val="000000"/>
                <w:sz w:val="16"/>
                <w:szCs w:val="16"/>
                <w:lang w:val="en-GB" w:eastAsia="zh-CN"/>
              </w:rPr>
            </w:pPr>
            <w:r>
              <w:rPr>
                <w:rFonts w:cs="Arial"/>
                <w:color w:val="000000"/>
                <w:sz w:val="16"/>
                <w:szCs w:val="16"/>
                <w:lang w:val="en-GB" w:eastAsia="zh-CN"/>
              </w:rPr>
              <w:t>Correcting final unit handling</w:t>
            </w:r>
          </w:p>
        </w:tc>
        <w:tc>
          <w:tcPr>
            <w:tcW w:w="708" w:type="dxa"/>
            <w:shd w:val="clear" w:color="auto" w:fill="auto"/>
          </w:tcPr>
          <w:p w:rsidR="00F93344" w:rsidRDefault="00F93344" w:rsidP="00F93344">
            <w:pPr>
              <w:pStyle w:val="TAL"/>
              <w:rPr>
                <w:sz w:val="16"/>
                <w:szCs w:val="16"/>
                <w:lang w:val="en-GB" w:eastAsia="zh-CN"/>
              </w:rPr>
            </w:pPr>
            <w:r>
              <w:rPr>
                <w:sz w:val="16"/>
                <w:szCs w:val="16"/>
                <w:lang w:val="en-GB" w:eastAsia="zh-CN"/>
              </w:rPr>
              <w:t>17.1.0</w:t>
            </w:r>
          </w:p>
        </w:tc>
      </w:tr>
      <w:tr w:rsidR="00584D14" w:rsidRPr="00A06DE9" w:rsidTr="008863BC">
        <w:tblPrEx>
          <w:tblCellMar>
            <w:top w:w="0" w:type="dxa"/>
            <w:bottom w:w="0" w:type="dxa"/>
          </w:tblCellMar>
        </w:tblPrEx>
        <w:tc>
          <w:tcPr>
            <w:tcW w:w="800" w:type="dxa"/>
            <w:shd w:val="clear" w:color="auto" w:fill="auto"/>
          </w:tcPr>
          <w:p w:rsidR="00584D14" w:rsidRDefault="00584D14" w:rsidP="00F93344">
            <w:pPr>
              <w:pStyle w:val="TAL"/>
              <w:rPr>
                <w:sz w:val="16"/>
                <w:szCs w:val="16"/>
                <w:lang w:val="en-GB" w:eastAsia="zh-CN"/>
              </w:rPr>
            </w:pPr>
            <w:r>
              <w:rPr>
                <w:sz w:val="16"/>
                <w:szCs w:val="16"/>
                <w:lang w:val="en-GB" w:eastAsia="zh-CN"/>
              </w:rPr>
              <w:t>2021-06</w:t>
            </w:r>
          </w:p>
        </w:tc>
        <w:tc>
          <w:tcPr>
            <w:tcW w:w="800" w:type="dxa"/>
            <w:shd w:val="clear" w:color="auto" w:fill="auto"/>
          </w:tcPr>
          <w:p w:rsidR="00584D14" w:rsidRDefault="00584D14" w:rsidP="00F93344">
            <w:pPr>
              <w:pStyle w:val="TAL"/>
              <w:rPr>
                <w:sz w:val="16"/>
                <w:szCs w:val="16"/>
                <w:lang w:val="en-GB" w:eastAsia="zh-CN"/>
              </w:rPr>
            </w:pPr>
            <w:r>
              <w:rPr>
                <w:sz w:val="16"/>
                <w:szCs w:val="16"/>
                <w:lang w:val="en-GB" w:eastAsia="zh-CN"/>
              </w:rPr>
              <w:t>SA#92e</w:t>
            </w:r>
          </w:p>
        </w:tc>
        <w:tc>
          <w:tcPr>
            <w:tcW w:w="1094" w:type="dxa"/>
            <w:shd w:val="clear" w:color="auto" w:fill="auto"/>
          </w:tcPr>
          <w:p w:rsidR="00584D14" w:rsidRDefault="00584D14" w:rsidP="00F93344">
            <w:pPr>
              <w:pStyle w:val="TAL"/>
              <w:jc w:val="center"/>
              <w:rPr>
                <w:rFonts w:cs="Arial"/>
                <w:color w:val="000000"/>
                <w:sz w:val="16"/>
                <w:szCs w:val="16"/>
                <w:lang w:val="en-GB" w:eastAsia="zh-CN"/>
              </w:rPr>
            </w:pPr>
            <w:r>
              <w:rPr>
                <w:rFonts w:cs="Arial"/>
                <w:color w:val="000000"/>
                <w:sz w:val="16"/>
                <w:szCs w:val="16"/>
                <w:lang w:val="en-GB" w:eastAsia="zh-CN"/>
              </w:rPr>
              <w:t>SP-210466</w:t>
            </w:r>
          </w:p>
        </w:tc>
        <w:tc>
          <w:tcPr>
            <w:tcW w:w="567" w:type="dxa"/>
            <w:shd w:val="clear" w:color="auto" w:fill="auto"/>
          </w:tcPr>
          <w:p w:rsidR="00584D14" w:rsidRDefault="00584D14" w:rsidP="00F93344">
            <w:pPr>
              <w:pStyle w:val="TAL"/>
              <w:rPr>
                <w:sz w:val="16"/>
                <w:lang w:val="en-GB"/>
              </w:rPr>
            </w:pPr>
            <w:r>
              <w:rPr>
                <w:sz w:val="16"/>
                <w:lang w:val="en-GB"/>
              </w:rPr>
              <w:t>0159</w:t>
            </w:r>
          </w:p>
        </w:tc>
        <w:tc>
          <w:tcPr>
            <w:tcW w:w="425" w:type="dxa"/>
            <w:shd w:val="clear" w:color="auto" w:fill="auto"/>
          </w:tcPr>
          <w:p w:rsidR="00584D14" w:rsidRDefault="00584D14" w:rsidP="00F93344">
            <w:pPr>
              <w:pStyle w:val="TAL"/>
              <w:rPr>
                <w:sz w:val="16"/>
                <w:lang w:val="en-GB"/>
              </w:rPr>
            </w:pPr>
            <w:r>
              <w:rPr>
                <w:sz w:val="16"/>
                <w:lang w:val="en-GB"/>
              </w:rPr>
              <w:t>1</w:t>
            </w:r>
          </w:p>
        </w:tc>
        <w:tc>
          <w:tcPr>
            <w:tcW w:w="425" w:type="dxa"/>
            <w:shd w:val="clear" w:color="auto" w:fill="auto"/>
          </w:tcPr>
          <w:p w:rsidR="00584D14" w:rsidRDefault="00584D14" w:rsidP="00F93344">
            <w:pPr>
              <w:pStyle w:val="TAL"/>
              <w:rPr>
                <w:sz w:val="16"/>
                <w:lang w:val="en-GB"/>
              </w:rPr>
            </w:pPr>
            <w:r>
              <w:rPr>
                <w:sz w:val="16"/>
                <w:lang w:val="en-GB"/>
              </w:rPr>
              <w:t>F</w:t>
            </w:r>
          </w:p>
        </w:tc>
        <w:tc>
          <w:tcPr>
            <w:tcW w:w="4820" w:type="dxa"/>
            <w:shd w:val="clear" w:color="auto" w:fill="auto"/>
          </w:tcPr>
          <w:p w:rsidR="00584D14" w:rsidRDefault="00584D14" w:rsidP="00F93344">
            <w:pPr>
              <w:pStyle w:val="TAL"/>
              <w:rPr>
                <w:rFonts w:cs="Arial"/>
                <w:color w:val="000000"/>
                <w:sz w:val="16"/>
                <w:szCs w:val="16"/>
                <w:lang w:val="en-GB" w:eastAsia="zh-CN"/>
              </w:rPr>
            </w:pPr>
            <w:r w:rsidRPr="005F7B7E">
              <w:rPr>
                <w:rFonts w:cs="Arial"/>
                <w:color w:val="000000"/>
                <w:sz w:val="16"/>
                <w:szCs w:val="16"/>
                <w:lang w:val="en-GB" w:eastAsia="zh-CN"/>
              </w:rPr>
              <w:t>Delete PGW as consumer of ConvergedCharging service</w:t>
            </w:r>
          </w:p>
        </w:tc>
        <w:tc>
          <w:tcPr>
            <w:tcW w:w="708" w:type="dxa"/>
            <w:shd w:val="clear" w:color="auto" w:fill="auto"/>
          </w:tcPr>
          <w:p w:rsidR="00584D14" w:rsidRDefault="00584D14" w:rsidP="00F93344">
            <w:pPr>
              <w:pStyle w:val="TAL"/>
              <w:rPr>
                <w:sz w:val="16"/>
                <w:szCs w:val="16"/>
                <w:lang w:val="en-GB" w:eastAsia="zh-CN"/>
              </w:rPr>
            </w:pPr>
            <w:r>
              <w:rPr>
                <w:sz w:val="16"/>
                <w:szCs w:val="16"/>
                <w:lang w:val="en-GB" w:eastAsia="zh-CN"/>
              </w:rPr>
              <w:t>17.2.0</w:t>
            </w:r>
          </w:p>
        </w:tc>
      </w:tr>
      <w:tr w:rsidR="00714524" w:rsidRPr="00A06DE9" w:rsidTr="008863BC">
        <w:tblPrEx>
          <w:tblCellMar>
            <w:top w:w="0" w:type="dxa"/>
            <w:bottom w:w="0" w:type="dxa"/>
          </w:tblCellMar>
        </w:tblPrEx>
        <w:tc>
          <w:tcPr>
            <w:tcW w:w="800" w:type="dxa"/>
            <w:shd w:val="clear" w:color="auto" w:fill="auto"/>
          </w:tcPr>
          <w:p w:rsidR="00714524" w:rsidRDefault="00714524" w:rsidP="00F93344">
            <w:pPr>
              <w:pStyle w:val="TAL"/>
              <w:rPr>
                <w:sz w:val="16"/>
                <w:szCs w:val="16"/>
                <w:lang w:val="en-GB" w:eastAsia="zh-CN"/>
              </w:rPr>
            </w:pPr>
            <w:r>
              <w:rPr>
                <w:sz w:val="16"/>
                <w:szCs w:val="16"/>
                <w:lang w:val="en-GB" w:eastAsia="zh-CN"/>
              </w:rPr>
              <w:t>2021-06</w:t>
            </w:r>
          </w:p>
        </w:tc>
        <w:tc>
          <w:tcPr>
            <w:tcW w:w="800" w:type="dxa"/>
            <w:shd w:val="clear" w:color="auto" w:fill="auto"/>
          </w:tcPr>
          <w:p w:rsidR="00714524" w:rsidRDefault="00714524" w:rsidP="00F93344">
            <w:pPr>
              <w:pStyle w:val="TAL"/>
              <w:rPr>
                <w:sz w:val="16"/>
                <w:szCs w:val="16"/>
                <w:lang w:val="en-GB" w:eastAsia="zh-CN"/>
              </w:rPr>
            </w:pPr>
            <w:r>
              <w:rPr>
                <w:sz w:val="16"/>
                <w:szCs w:val="16"/>
                <w:lang w:val="en-GB" w:eastAsia="zh-CN"/>
              </w:rPr>
              <w:t>SA#92e</w:t>
            </w:r>
          </w:p>
        </w:tc>
        <w:tc>
          <w:tcPr>
            <w:tcW w:w="1094" w:type="dxa"/>
            <w:shd w:val="clear" w:color="auto" w:fill="auto"/>
          </w:tcPr>
          <w:p w:rsidR="00714524" w:rsidRDefault="00714524" w:rsidP="00F93344">
            <w:pPr>
              <w:pStyle w:val="TAL"/>
              <w:jc w:val="center"/>
              <w:rPr>
                <w:rFonts w:cs="Arial"/>
                <w:color w:val="000000"/>
                <w:sz w:val="16"/>
                <w:szCs w:val="16"/>
                <w:lang w:val="en-GB" w:eastAsia="zh-CN"/>
              </w:rPr>
            </w:pPr>
            <w:r>
              <w:rPr>
                <w:rFonts w:cs="Arial"/>
                <w:color w:val="000000"/>
                <w:sz w:val="16"/>
                <w:szCs w:val="16"/>
                <w:lang w:val="en-GB" w:eastAsia="zh-CN"/>
              </w:rPr>
              <w:t>SP-210399</w:t>
            </w:r>
          </w:p>
        </w:tc>
        <w:tc>
          <w:tcPr>
            <w:tcW w:w="567" w:type="dxa"/>
            <w:shd w:val="clear" w:color="auto" w:fill="auto"/>
          </w:tcPr>
          <w:p w:rsidR="00714524" w:rsidRDefault="00714524" w:rsidP="00F93344">
            <w:pPr>
              <w:pStyle w:val="TAL"/>
              <w:rPr>
                <w:sz w:val="16"/>
                <w:lang w:val="en-GB"/>
              </w:rPr>
            </w:pPr>
            <w:r>
              <w:rPr>
                <w:sz w:val="16"/>
                <w:lang w:val="en-GB"/>
              </w:rPr>
              <w:t>0160</w:t>
            </w:r>
          </w:p>
        </w:tc>
        <w:tc>
          <w:tcPr>
            <w:tcW w:w="425" w:type="dxa"/>
            <w:shd w:val="clear" w:color="auto" w:fill="auto"/>
          </w:tcPr>
          <w:p w:rsidR="00714524" w:rsidRDefault="00714524" w:rsidP="00F93344">
            <w:pPr>
              <w:pStyle w:val="TAL"/>
              <w:rPr>
                <w:sz w:val="16"/>
                <w:lang w:val="en-GB"/>
              </w:rPr>
            </w:pPr>
            <w:r>
              <w:rPr>
                <w:sz w:val="16"/>
                <w:lang w:val="en-GB"/>
              </w:rPr>
              <w:t>1</w:t>
            </w:r>
          </w:p>
        </w:tc>
        <w:tc>
          <w:tcPr>
            <w:tcW w:w="425" w:type="dxa"/>
            <w:shd w:val="clear" w:color="auto" w:fill="auto"/>
          </w:tcPr>
          <w:p w:rsidR="00714524" w:rsidRDefault="00714524" w:rsidP="00F93344">
            <w:pPr>
              <w:pStyle w:val="TAL"/>
              <w:rPr>
                <w:sz w:val="16"/>
                <w:lang w:val="en-GB"/>
              </w:rPr>
            </w:pPr>
            <w:r>
              <w:rPr>
                <w:sz w:val="16"/>
                <w:lang w:val="en-GB"/>
              </w:rPr>
              <w:t>B</w:t>
            </w:r>
          </w:p>
        </w:tc>
        <w:tc>
          <w:tcPr>
            <w:tcW w:w="4820" w:type="dxa"/>
            <w:shd w:val="clear" w:color="auto" w:fill="auto"/>
          </w:tcPr>
          <w:p w:rsidR="00714524" w:rsidRPr="00714524" w:rsidRDefault="00714524" w:rsidP="00F93344">
            <w:pPr>
              <w:pStyle w:val="TAL"/>
              <w:rPr>
                <w:rFonts w:cs="Arial"/>
                <w:color w:val="000000"/>
                <w:sz w:val="16"/>
                <w:szCs w:val="16"/>
                <w:lang w:val="en-GB" w:eastAsia="zh-CN"/>
              </w:rPr>
            </w:pPr>
            <w:r>
              <w:rPr>
                <w:rFonts w:cs="Arial"/>
                <w:color w:val="000000"/>
                <w:sz w:val="16"/>
                <w:szCs w:val="16"/>
                <w:lang w:val="en-GB" w:eastAsia="zh-CN"/>
              </w:rPr>
              <w:t xml:space="preserve">Add IMS Information in Offline Only Charging  </w:t>
            </w:r>
          </w:p>
        </w:tc>
        <w:tc>
          <w:tcPr>
            <w:tcW w:w="708" w:type="dxa"/>
            <w:shd w:val="clear" w:color="auto" w:fill="auto"/>
          </w:tcPr>
          <w:p w:rsidR="00714524" w:rsidRDefault="00714524" w:rsidP="00F93344">
            <w:pPr>
              <w:pStyle w:val="TAL"/>
              <w:rPr>
                <w:sz w:val="16"/>
                <w:szCs w:val="16"/>
                <w:lang w:val="en-GB" w:eastAsia="zh-CN"/>
              </w:rPr>
            </w:pPr>
            <w:r>
              <w:rPr>
                <w:sz w:val="16"/>
                <w:szCs w:val="16"/>
                <w:lang w:val="en-GB" w:eastAsia="zh-CN"/>
              </w:rPr>
              <w:t>17.2.0</w:t>
            </w:r>
          </w:p>
        </w:tc>
      </w:tr>
      <w:tr w:rsidR="00AC4530" w:rsidRPr="00A06DE9" w:rsidTr="008863BC">
        <w:tblPrEx>
          <w:tblCellMar>
            <w:top w:w="0" w:type="dxa"/>
            <w:bottom w:w="0" w:type="dxa"/>
          </w:tblCellMar>
        </w:tblPrEx>
        <w:tc>
          <w:tcPr>
            <w:tcW w:w="800" w:type="dxa"/>
            <w:shd w:val="clear" w:color="auto" w:fill="auto"/>
          </w:tcPr>
          <w:p w:rsidR="00AC4530" w:rsidRDefault="00AC4530" w:rsidP="00F93344">
            <w:pPr>
              <w:pStyle w:val="TAL"/>
              <w:rPr>
                <w:sz w:val="16"/>
                <w:szCs w:val="16"/>
                <w:lang w:val="en-GB" w:eastAsia="zh-CN"/>
              </w:rPr>
            </w:pPr>
            <w:r>
              <w:rPr>
                <w:sz w:val="16"/>
                <w:szCs w:val="16"/>
                <w:lang w:val="en-GB" w:eastAsia="zh-CN"/>
              </w:rPr>
              <w:t>2021-06</w:t>
            </w:r>
          </w:p>
        </w:tc>
        <w:tc>
          <w:tcPr>
            <w:tcW w:w="800" w:type="dxa"/>
            <w:shd w:val="clear" w:color="auto" w:fill="auto"/>
          </w:tcPr>
          <w:p w:rsidR="00AC4530" w:rsidRDefault="00AC4530" w:rsidP="00F93344">
            <w:pPr>
              <w:pStyle w:val="TAL"/>
              <w:rPr>
                <w:sz w:val="16"/>
                <w:szCs w:val="16"/>
                <w:lang w:val="en-GB" w:eastAsia="zh-CN"/>
              </w:rPr>
            </w:pPr>
            <w:r>
              <w:rPr>
                <w:sz w:val="16"/>
                <w:szCs w:val="16"/>
                <w:lang w:val="en-GB" w:eastAsia="zh-CN"/>
              </w:rPr>
              <w:t>SA#92e</w:t>
            </w:r>
          </w:p>
        </w:tc>
        <w:tc>
          <w:tcPr>
            <w:tcW w:w="1094" w:type="dxa"/>
            <w:shd w:val="clear" w:color="auto" w:fill="auto"/>
          </w:tcPr>
          <w:p w:rsidR="00AC4530" w:rsidRDefault="00AC4530" w:rsidP="00F93344">
            <w:pPr>
              <w:pStyle w:val="TAL"/>
              <w:jc w:val="center"/>
              <w:rPr>
                <w:rFonts w:cs="Arial"/>
                <w:color w:val="000000"/>
                <w:sz w:val="16"/>
                <w:szCs w:val="16"/>
                <w:lang w:val="en-GB" w:eastAsia="zh-CN"/>
              </w:rPr>
            </w:pPr>
            <w:r>
              <w:rPr>
                <w:rFonts w:cs="Arial"/>
                <w:color w:val="000000"/>
                <w:sz w:val="16"/>
                <w:szCs w:val="16"/>
                <w:lang w:val="en-GB" w:eastAsia="zh-CN"/>
              </w:rPr>
              <w:t>SP-210418</w:t>
            </w:r>
          </w:p>
        </w:tc>
        <w:tc>
          <w:tcPr>
            <w:tcW w:w="567" w:type="dxa"/>
            <w:shd w:val="clear" w:color="auto" w:fill="auto"/>
          </w:tcPr>
          <w:p w:rsidR="00AC4530" w:rsidRDefault="00AC4530" w:rsidP="00F93344">
            <w:pPr>
              <w:pStyle w:val="TAL"/>
              <w:rPr>
                <w:sz w:val="16"/>
                <w:lang w:val="en-GB"/>
              </w:rPr>
            </w:pPr>
            <w:r>
              <w:rPr>
                <w:sz w:val="16"/>
                <w:lang w:val="en-GB"/>
              </w:rPr>
              <w:t>0162</w:t>
            </w:r>
          </w:p>
        </w:tc>
        <w:tc>
          <w:tcPr>
            <w:tcW w:w="425" w:type="dxa"/>
            <w:shd w:val="clear" w:color="auto" w:fill="auto"/>
          </w:tcPr>
          <w:p w:rsidR="00AC4530" w:rsidRDefault="00AC4530" w:rsidP="00F93344">
            <w:pPr>
              <w:pStyle w:val="TAL"/>
              <w:rPr>
                <w:sz w:val="16"/>
                <w:lang w:val="en-GB"/>
              </w:rPr>
            </w:pPr>
            <w:r>
              <w:rPr>
                <w:sz w:val="16"/>
                <w:lang w:val="en-GB"/>
              </w:rPr>
              <w:t>1</w:t>
            </w:r>
          </w:p>
        </w:tc>
        <w:tc>
          <w:tcPr>
            <w:tcW w:w="425" w:type="dxa"/>
            <w:shd w:val="clear" w:color="auto" w:fill="auto"/>
          </w:tcPr>
          <w:p w:rsidR="00AC4530" w:rsidRDefault="00AC4530" w:rsidP="00F93344">
            <w:pPr>
              <w:pStyle w:val="TAL"/>
              <w:rPr>
                <w:sz w:val="16"/>
                <w:lang w:val="en-GB"/>
              </w:rPr>
            </w:pPr>
            <w:r>
              <w:rPr>
                <w:sz w:val="16"/>
                <w:lang w:val="en-GB"/>
              </w:rPr>
              <w:t>A</w:t>
            </w:r>
          </w:p>
        </w:tc>
        <w:tc>
          <w:tcPr>
            <w:tcW w:w="4820" w:type="dxa"/>
            <w:shd w:val="clear" w:color="auto" w:fill="auto"/>
          </w:tcPr>
          <w:p w:rsidR="00AC4530" w:rsidRDefault="00AC4530" w:rsidP="00F93344">
            <w:pPr>
              <w:pStyle w:val="TAL"/>
              <w:rPr>
                <w:rFonts w:cs="Arial"/>
                <w:color w:val="000000"/>
                <w:sz w:val="16"/>
                <w:szCs w:val="16"/>
                <w:lang w:val="en-GB" w:eastAsia="zh-CN"/>
              </w:rPr>
            </w:pPr>
            <w:r>
              <w:rPr>
                <w:rFonts w:cs="Arial"/>
                <w:color w:val="000000"/>
                <w:sz w:val="16"/>
                <w:szCs w:val="16"/>
                <w:lang w:val="en-GB" w:eastAsia="zh-CN"/>
              </w:rPr>
              <w:t xml:space="preserve">Correction on support of CHF set and CHF service set  </w:t>
            </w:r>
          </w:p>
        </w:tc>
        <w:tc>
          <w:tcPr>
            <w:tcW w:w="708" w:type="dxa"/>
            <w:shd w:val="clear" w:color="auto" w:fill="auto"/>
          </w:tcPr>
          <w:p w:rsidR="00AC4530" w:rsidRDefault="00AC4530" w:rsidP="00F93344">
            <w:pPr>
              <w:pStyle w:val="TAL"/>
              <w:rPr>
                <w:sz w:val="16"/>
                <w:szCs w:val="16"/>
                <w:lang w:val="en-GB" w:eastAsia="zh-CN"/>
              </w:rPr>
            </w:pPr>
            <w:r>
              <w:rPr>
                <w:sz w:val="16"/>
                <w:szCs w:val="16"/>
                <w:lang w:val="en-GB" w:eastAsia="zh-CN"/>
              </w:rPr>
              <w:t>17.2.0</w:t>
            </w:r>
          </w:p>
        </w:tc>
      </w:tr>
      <w:tr w:rsidR="00074B61" w:rsidRPr="00A06DE9" w:rsidTr="008863BC">
        <w:tblPrEx>
          <w:tblCellMar>
            <w:top w:w="0" w:type="dxa"/>
            <w:bottom w:w="0" w:type="dxa"/>
          </w:tblCellMar>
        </w:tblPrEx>
        <w:tc>
          <w:tcPr>
            <w:tcW w:w="800" w:type="dxa"/>
            <w:shd w:val="clear" w:color="auto" w:fill="auto"/>
          </w:tcPr>
          <w:p w:rsidR="00074B61" w:rsidRDefault="00074B61" w:rsidP="00F93344">
            <w:pPr>
              <w:pStyle w:val="TAL"/>
              <w:rPr>
                <w:sz w:val="16"/>
                <w:szCs w:val="16"/>
                <w:lang w:val="en-GB" w:eastAsia="zh-CN"/>
              </w:rPr>
            </w:pPr>
            <w:r>
              <w:rPr>
                <w:sz w:val="16"/>
                <w:szCs w:val="16"/>
                <w:lang w:val="en-GB" w:eastAsia="zh-CN"/>
              </w:rPr>
              <w:t>2021-09</w:t>
            </w:r>
          </w:p>
        </w:tc>
        <w:tc>
          <w:tcPr>
            <w:tcW w:w="800" w:type="dxa"/>
            <w:shd w:val="clear" w:color="auto" w:fill="auto"/>
          </w:tcPr>
          <w:p w:rsidR="00074B61" w:rsidRDefault="00074B61" w:rsidP="00F93344">
            <w:pPr>
              <w:pStyle w:val="TAL"/>
              <w:rPr>
                <w:sz w:val="16"/>
                <w:szCs w:val="16"/>
                <w:lang w:val="en-GB" w:eastAsia="zh-CN"/>
              </w:rPr>
            </w:pPr>
            <w:r>
              <w:rPr>
                <w:sz w:val="16"/>
                <w:szCs w:val="16"/>
                <w:lang w:val="en-GB" w:eastAsia="zh-CN"/>
              </w:rPr>
              <w:t>SA#93e</w:t>
            </w:r>
          </w:p>
        </w:tc>
        <w:tc>
          <w:tcPr>
            <w:tcW w:w="1094" w:type="dxa"/>
            <w:shd w:val="clear" w:color="auto" w:fill="auto"/>
          </w:tcPr>
          <w:p w:rsidR="00074B61" w:rsidRDefault="00074B61" w:rsidP="00F93344">
            <w:pPr>
              <w:pStyle w:val="TAL"/>
              <w:jc w:val="center"/>
              <w:rPr>
                <w:rFonts w:cs="Arial"/>
                <w:color w:val="000000"/>
                <w:sz w:val="16"/>
                <w:szCs w:val="16"/>
                <w:lang w:val="en-GB" w:eastAsia="zh-CN"/>
              </w:rPr>
            </w:pPr>
            <w:r>
              <w:rPr>
                <w:rFonts w:cs="Arial"/>
                <w:color w:val="000000"/>
                <w:sz w:val="16"/>
                <w:szCs w:val="16"/>
                <w:lang w:val="en-GB" w:eastAsia="zh-CN"/>
              </w:rPr>
              <w:t>SP-210888</w:t>
            </w:r>
          </w:p>
        </w:tc>
        <w:tc>
          <w:tcPr>
            <w:tcW w:w="567" w:type="dxa"/>
            <w:shd w:val="clear" w:color="auto" w:fill="auto"/>
          </w:tcPr>
          <w:p w:rsidR="00074B61" w:rsidRDefault="00074B61" w:rsidP="00F93344">
            <w:pPr>
              <w:pStyle w:val="TAL"/>
              <w:rPr>
                <w:sz w:val="16"/>
                <w:lang w:val="en-GB"/>
              </w:rPr>
            </w:pPr>
            <w:r>
              <w:rPr>
                <w:sz w:val="16"/>
                <w:lang w:val="en-GB"/>
              </w:rPr>
              <w:t>0165</w:t>
            </w:r>
          </w:p>
        </w:tc>
        <w:tc>
          <w:tcPr>
            <w:tcW w:w="425" w:type="dxa"/>
            <w:shd w:val="clear" w:color="auto" w:fill="auto"/>
          </w:tcPr>
          <w:p w:rsidR="00074B61" w:rsidRDefault="00074B61" w:rsidP="00F93344">
            <w:pPr>
              <w:pStyle w:val="TAL"/>
              <w:rPr>
                <w:sz w:val="16"/>
                <w:lang w:val="en-GB"/>
              </w:rPr>
            </w:pPr>
            <w:r>
              <w:rPr>
                <w:sz w:val="16"/>
                <w:lang w:val="en-GB"/>
              </w:rPr>
              <w:t>1</w:t>
            </w:r>
          </w:p>
        </w:tc>
        <w:tc>
          <w:tcPr>
            <w:tcW w:w="425" w:type="dxa"/>
            <w:shd w:val="clear" w:color="auto" w:fill="auto"/>
          </w:tcPr>
          <w:p w:rsidR="00074B61" w:rsidRDefault="00074B61" w:rsidP="00F93344">
            <w:pPr>
              <w:pStyle w:val="TAL"/>
              <w:rPr>
                <w:sz w:val="16"/>
                <w:lang w:val="en-GB"/>
              </w:rPr>
            </w:pPr>
            <w:r>
              <w:rPr>
                <w:sz w:val="16"/>
                <w:lang w:val="en-GB"/>
              </w:rPr>
              <w:t>B</w:t>
            </w:r>
          </w:p>
        </w:tc>
        <w:tc>
          <w:tcPr>
            <w:tcW w:w="4820" w:type="dxa"/>
            <w:shd w:val="clear" w:color="auto" w:fill="auto"/>
          </w:tcPr>
          <w:p w:rsidR="00074B61" w:rsidRDefault="00074B61" w:rsidP="00F93344">
            <w:pPr>
              <w:pStyle w:val="TAL"/>
              <w:rPr>
                <w:rFonts w:cs="Arial"/>
                <w:color w:val="000000"/>
                <w:sz w:val="16"/>
                <w:szCs w:val="16"/>
                <w:lang w:val="en-GB" w:eastAsia="zh-CN"/>
              </w:rPr>
            </w:pPr>
            <w:r>
              <w:rPr>
                <w:rFonts w:cs="Arial"/>
                <w:color w:val="000000"/>
                <w:sz w:val="16"/>
                <w:szCs w:val="16"/>
                <w:lang w:val="en-GB" w:eastAsia="zh-CN"/>
              </w:rPr>
              <w:t>Update service description regarding GERAN and UTRAN access</w:t>
            </w:r>
          </w:p>
        </w:tc>
        <w:tc>
          <w:tcPr>
            <w:tcW w:w="708" w:type="dxa"/>
            <w:shd w:val="clear" w:color="auto" w:fill="auto"/>
          </w:tcPr>
          <w:p w:rsidR="00074B61" w:rsidRDefault="00074B61" w:rsidP="00F93344">
            <w:pPr>
              <w:pStyle w:val="TAL"/>
              <w:rPr>
                <w:sz w:val="16"/>
                <w:szCs w:val="16"/>
                <w:lang w:val="en-GB" w:eastAsia="zh-CN"/>
              </w:rPr>
            </w:pPr>
            <w:r>
              <w:rPr>
                <w:sz w:val="16"/>
                <w:szCs w:val="16"/>
                <w:lang w:val="en-GB" w:eastAsia="zh-CN"/>
              </w:rPr>
              <w:t>17.3.0</w:t>
            </w:r>
          </w:p>
        </w:tc>
      </w:tr>
      <w:tr w:rsidR="00074B61" w:rsidRPr="00A06DE9" w:rsidTr="008863BC">
        <w:tblPrEx>
          <w:tblCellMar>
            <w:top w:w="0" w:type="dxa"/>
            <w:bottom w:w="0" w:type="dxa"/>
          </w:tblCellMar>
        </w:tblPrEx>
        <w:tc>
          <w:tcPr>
            <w:tcW w:w="800" w:type="dxa"/>
            <w:shd w:val="clear" w:color="auto" w:fill="auto"/>
          </w:tcPr>
          <w:p w:rsidR="00074B61" w:rsidRDefault="00074B61" w:rsidP="00F93344">
            <w:pPr>
              <w:pStyle w:val="TAL"/>
              <w:rPr>
                <w:sz w:val="16"/>
                <w:szCs w:val="16"/>
                <w:lang w:val="en-GB" w:eastAsia="zh-CN"/>
              </w:rPr>
            </w:pPr>
            <w:r>
              <w:rPr>
                <w:sz w:val="16"/>
                <w:szCs w:val="16"/>
                <w:lang w:val="en-GB" w:eastAsia="zh-CN"/>
              </w:rPr>
              <w:t>2021-09</w:t>
            </w:r>
          </w:p>
        </w:tc>
        <w:tc>
          <w:tcPr>
            <w:tcW w:w="800" w:type="dxa"/>
            <w:shd w:val="clear" w:color="auto" w:fill="auto"/>
          </w:tcPr>
          <w:p w:rsidR="00074B61" w:rsidRDefault="00074B61" w:rsidP="00F93344">
            <w:pPr>
              <w:pStyle w:val="TAL"/>
              <w:rPr>
                <w:sz w:val="16"/>
                <w:szCs w:val="16"/>
                <w:lang w:val="en-GB" w:eastAsia="zh-CN"/>
              </w:rPr>
            </w:pPr>
            <w:r>
              <w:rPr>
                <w:sz w:val="16"/>
                <w:szCs w:val="16"/>
                <w:lang w:val="en-GB" w:eastAsia="zh-CN"/>
              </w:rPr>
              <w:t>SA#93e</w:t>
            </w:r>
          </w:p>
        </w:tc>
        <w:tc>
          <w:tcPr>
            <w:tcW w:w="1094" w:type="dxa"/>
            <w:shd w:val="clear" w:color="auto" w:fill="auto"/>
          </w:tcPr>
          <w:p w:rsidR="00074B61" w:rsidRDefault="00074B61" w:rsidP="00F93344">
            <w:pPr>
              <w:pStyle w:val="TAL"/>
              <w:jc w:val="center"/>
              <w:rPr>
                <w:rFonts w:cs="Arial"/>
                <w:color w:val="000000"/>
                <w:sz w:val="16"/>
                <w:szCs w:val="16"/>
                <w:lang w:val="en-GB" w:eastAsia="zh-CN"/>
              </w:rPr>
            </w:pPr>
            <w:r>
              <w:rPr>
                <w:rFonts w:cs="Arial"/>
                <w:color w:val="000000"/>
                <w:sz w:val="16"/>
                <w:szCs w:val="16"/>
                <w:lang w:val="en-GB" w:eastAsia="zh-CN"/>
              </w:rPr>
              <w:t>SP-210886</w:t>
            </w:r>
          </w:p>
        </w:tc>
        <w:tc>
          <w:tcPr>
            <w:tcW w:w="567" w:type="dxa"/>
            <w:shd w:val="clear" w:color="auto" w:fill="auto"/>
          </w:tcPr>
          <w:p w:rsidR="00074B61" w:rsidRDefault="00074B61" w:rsidP="00F93344">
            <w:pPr>
              <w:pStyle w:val="TAL"/>
              <w:rPr>
                <w:sz w:val="16"/>
                <w:lang w:val="en-GB"/>
              </w:rPr>
            </w:pPr>
            <w:r>
              <w:rPr>
                <w:sz w:val="16"/>
                <w:lang w:val="en-GB"/>
              </w:rPr>
              <w:t>0167</w:t>
            </w:r>
          </w:p>
        </w:tc>
        <w:tc>
          <w:tcPr>
            <w:tcW w:w="425" w:type="dxa"/>
            <w:shd w:val="clear" w:color="auto" w:fill="auto"/>
          </w:tcPr>
          <w:p w:rsidR="00074B61" w:rsidRDefault="00074B61" w:rsidP="00F93344">
            <w:pPr>
              <w:pStyle w:val="TAL"/>
              <w:rPr>
                <w:sz w:val="16"/>
                <w:lang w:val="en-GB"/>
              </w:rPr>
            </w:pPr>
            <w:r>
              <w:rPr>
                <w:sz w:val="16"/>
                <w:lang w:val="en-GB"/>
              </w:rPr>
              <w:t>-</w:t>
            </w:r>
          </w:p>
        </w:tc>
        <w:tc>
          <w:tcPr>
            <w:tcW w:w="425" w:type="dxa"/>
            <w:shd w:val="clear" w:color="auto" w:fill="auto"/>
          </w:tcPr>
          <w:p w:rsidR="00074B61" w:rsidRDefault="00074B61" w:rsidP="00F93344">
            <w:pPr>
              <w:pStyle w:val="TAL"/>
              <w:rPr>
                <w:sz w:val="16"/>
                <w:lang w:val="en-GB"/>
              </w:rPr>
            </w:pPr>
            <w:r>
              <w:rPr>
                <w:sz w:val="16"/>
                <w:lang w:val="en-GB"/>
              </w:rPr>
              <w:t>A</w:t>
            </w:r>
          </w:p>
        </w:tc>
        <w:tc>
          <w:tcPr>
            <w:tcW w:w="4820" w:type="dxa"/>
            <w:shd w:val="clear" w:color="auto" w:fill="auto"/>
          </w:tcPr>
          <w:p w:rsidR="00074B61" w:rsidRDefault="00074B61" w:rsidP="00F93344">
            <w:pPr>
              <w:pStyle w:val="TAL"/>
              <w:rPr>
                <w:rFonts w:cs="Arial"/>
                <w:color w:val="000000"/>
                <w:sz w:val="16"/>
                <w:szCs w:val="16"/>
                <w:lang w:val="en-GB" w:eastAsia="zh-CN"/>
              </w:rPr>
            </w:pPr>
            <w:r>
              <w:rPr>
                <w:rFonts w:cs="Arial"/>
                <w:color w:val="000000"/>
                <w:sz w:val="16"/>
                <w:szCs w:val="16"/>
                <w:lang w:val="en-GB" w:eastAsia="zh-CN"/>
              </w:rPr>
              <w:t>Correcting of trigger type usage</w:t>
            </w:r>
          </w:p>
        </w:tc>
        <w:tc>
          <w:tcPr>
            <w:tcW w:w="708" w:type="dxa"/>
            <w:shd w:val="clear" w:color="auto" w:fill="auto"/>
          </w:tcPr>
          <w:p w:rsidR="00074B61" w:rsidRDefault="00074B61" w:rsidP="00F93344">
            <w:pPr>
              <w:pStyle w:val="TAL"/>
              <w:rPr>
                <w:sz w:val="16"/>
                <w:szCs w:val="16"/>
                <w:lang w:val="en-GB" w:eastAsia="zh-CN"/>
              </w:rPr>
            </w:pPr>
            <w:r>
              <w:rPr>
                <w:sz w:val="16"/>
                <w:szCs w:val="16"/>
                <w:lang w:val="en-GB" w:eastAsia="zh-CN"/>
              </w:rPr>
              <w:t>17.3.0</w:t>
            </w:r>
          </w:p>
        </w:tc>
      </w:tr>
      <w:tr w:rsidR="00074B61" w:rsidRPr="00A06DE9" w:rsidTr="008863BC">
        <w:tblPrEx>
          <w:tblCellMar>
            <w:top w:w="0" w:type="dxa"/>
            <w:bottom w:w="0" w:type="dxa"/>
          </w:tblCellMar>
        </w:tblPrEx>
        <w:tc>
          <w:tcPr>
            <w:tcW w:w="800" w:type="dxa"/>
            <w:shd w:val="clear" w:color="auto" w:fill="auto"/>
          </w:tcPr>
          <w:p w:rsidR="00074B61" w:rsidRDefault="00074B61" w:rsidP="00074B61">
            <w:pPr>
              <w:pStyle w:val="TAL"/>
              <w:rPr>
                <w:sz w:val="16"/>
                <w:szCs w:val="16"/>
                <w:lang w:val="en-GB" w:eastAsia="zh-CN"/>
              </w:rPr>
            </w:pPr>
            <w:r>
              <w:rPr>
                <w:sz w:val="16"/>
                <w:szCs w:val="16"/>
                <w:lang w:val="en-GB" w:eastAsia="zh-CN"/>
              </w:rPr>
              <w:t>2021-09</w:t>
            </w:r>
          </w:p>
        </w:tc>
        <w:tc>
          <w:tcPr>
            <w:tcW w:w="800" w:type="dxa"/>
            <w:shd w:val="clear" w:color="auto" w:fill="auto"/>
          </w:tcPr>
          <w:p w:rsidR="00074B61" w:rsidRDefault="00074B61" w:rsidP="00074B61">
            <w:pPr>
              <w:pStyle w:val="TAL"/>
              <w:rPr>
                <w:sz w:val="16"/>
                <w:szCs w:val="16"/>
                <w:lang w:val="en-GB" w:eastAsia="zh-CN"/>
              </w:rPr>
            </w:pPr>
            <w:r>
              <w:rPr>
                <w:sz w:val="16"/>
                <w:szCs w:val="16"/>
                <w:lang w:val="en-GB" w:eastAsia="zh-CN"/>
              </w:rPr>
              <w:t>SA#93e</w:t>
            </w:r>
          </w:p>
        </w:tc>
        <w:tc>
          <w:tcPr>
            <w:tcW w:w="1094" w:type="dxa"/>
            <w:shd w:val="clear" w:color="auto" w:fill="auto"/>
          </w:tcPr>
          <w:p w:rsidR="00074B61" w:rsidRDefault="00074B61" w:rsidP="00074B61">
            <w:pPr>
              <w:pStyle w:val="TAL"/>
              <w:jc w:val="center"/>
              <w:rPr>
                <w:rFonts w:cs="Arial"/>
                <w:color w:val="000000"/>
                <w:sz w:val="16"/>
                <w:szCs w:val="16"/>
                <w:lang w:val="en-GB" w:eastAsia="zh-CN"/>
              </w:rPr>
            </w:pPr>
            <w:r>
              <w:rPr>
                <w:rFonts w:cs="Arial"/>
                <w:color w:val="000000"/>
                <w:sz w:val="16"/>
                <w:szCs w:val="16"/>
                <w:lang w:val="en-GB" w:eastAsia="zh-CN"/>
              </w:rPr>
              <w:t>SP-210886</w:t>
            </w:r>
          </w:p>
        </w:tc>
        <w:tc>
          <w:tcPr>
            <w:tcW w:w="567" w:type="dxa"/>
            <w:shd w:val="clear" w:color="auto" w:fill="auto"/>
          </w:tcPr>
          <w:p w:rsidR="00074B61" w:rsidRDefault="00074B61" w:rsidP="00074B61">
            <w:pPr>
              <w:pStyle w:val="TAL"/>
              <w:rPr>
                <w:sz w:val="16"/>
                <w:lang w:val="en-GB"/>
              </w:rPr>
            </w:pPr>
            <w:r>
              <w:rPr>
                <w:sz w:val="16"/>
                <w:lang w:val="en-GB"/>
              </w:rPr>
              <w:t>0169</w:t>
            </w:r>
          </w:p>
        </w:tc>
        <w:tc>
          <w:tcPr>
            <w:tcW w:w="425" w:type="dxa"/>
            <w:shd w:val="clear" w:color="auto" w:fill="auto"/>
          </w:tcPr>
          <w:p w:rsidR="00074B61" w:rsidRDefault="00074B61" w:rsidP="00074B61">
            <w:pPr>
              <w:pStyle w:val="TAL"/>
              <w:rPr>
                <w:sz w:val="16"/>
                <w:lang w:val="en-GB"/>
              </w:rPr>
            </w:pPr>
            <w:r>
              <w:rPr>
                <w:sz w:val="16"/>
                <w:lang w:val="en-GB"/>
              </w:rPr>
              <w:t>-</w:t>
            </w:r>
          </w:p>
        </w:tc>
        <w:tc>
          <w:tcPr>
            <w:tcW w:w="425" w:type="dxa"/>
            <w:shd w:val="clear" w:color="auto" w:fill="auto"/>
          </w:tcPr>
          <w:p w:rsidR="00074B61" w:rsidRDefault="00074B61" w:rsidP="00074B61">
            <w:pPr>
              <w:pStyle w:val="TAL"/>
              <w:rPr>
                <w:sz w:val="16"/>
                <w:lang w:val="en-GB"/>
              </w:rPr>
            </w:pPr>
            <w:r>
              <w:rPr>
                <w:sz w:val="16"/>
                <w:lang w:val="en-GB"/>
              </w:rPr>
              <w:t>A</w:t>
            </w:r>
          </w:p>
        </w:tc>
        <w:tc>
          <w:tcPr>
            <w:tcW w:w="4820" w:type="dxa"/>
            <w:shd w:val="clear" w:color="auto" w:fill="auto"/>
          </w:tcPr>
          <w:p w:rsidR="00074B61" w:rsidRDefault="00074B61" w:rsidP="00074B61">
            <w:pPr>
              <w:pStyle w:val="TAL"/>
              <w:rPr>
                <w:rFonts w:cs="Arial"/>
                <w:color w:val="000000"/>
                <w:sz w:val="16"/>
                <w:szCs w:val="16"/>
                <w:lang w:val="en-GB" w:eastAsia="zh-CN"/>
              </w:rPr>
            </w:pPr>
            <w:r>
              <w:rPr>
                <w:rFonts w:cs="Arial"/>
                <w:color w:val="000000"/>
                <w:sz w:val="16"/>
                <w:szCs w:val="16"/>
                <w:lang w:val="en-GB" w:eastAsia="zh-CN"/>
              </w:rPr>
              <w:t>Quota threshold clarification</w:t>
            </w:r>
          </w:p>
        </w:tc>
        <w:tc>
          <w:tcPr>
            <w:tcW w:w="708" w:type="dxa"/>
            <w:shd w:val="clear" w:color="auto" w:fill="auto"/>
          </w:tcPr>
          <w:p w:rsidR="00074B61" w:rsidRDefault="00074B61" w:rsidP="00074B61">
            <w:pPr>
              <w:pStyle w:val="TAL"/>
              <w:rPr>
                <w:sz w:val="16"/>
                <w:szCs w:val="16"/>
                <w:lang w:val="en-GB" w:eastAsia="zh-CN"/>
              </w:rPr>
            </w:pPr>
            <w:r>
              <w:rPr>
                <w:sz w:val="16"/>
                <w:szCs w:val="16"/>
                <w:lang w:val="en-GB" w:eastAsia="zh-CN"/>
              </w:rPr>
              <w:t>17.3.0</w:t>
            </w:r>
          </w:p>
        </w:tc>
      </w:tr>
      <w:tr w:rsidR="00EE74E4" w:rsidRPr="00A06DE9" w:rsidTr="008863BC">
        <w:tblPrEx>
          <w:tblCellMar>
            <w:top w:w="0" w:type="dxa"/>
            <w:bottom w:w="0" w:type="dxa"/>
          </w:tblCellMar>
        </w:tblPrEx>
        <w:tc>
          <w:tcPr>
            <w:tcW w:w="800" w:type="dxa"/>
            <w:shd w:val="clear" w:color="auto" w:fill="auto"/>
          </w:tcPr>
          <w:p w:rsidR="00EE74E4" w:rsidRDefault="00EE74E4" w:rsidP="00074B61">
            <w:pPr>
              <w:pStyle w:val="TAL"/>
              <w:rPr>
                <w:sz w:val="16"/>
                <w:szCs w:val="16"/>
                <w:lang w:val="en-GB" w:eastAsia="zh-CN"/>
              </w:rPr>
            </w:pPr>
            <w:r>
              <w:rPr>
                <w:sz w:val="16"/>
                <w:szCs w:val="16"/>
                <w:lang w:val="en-GB" w:eastAsia="zh-CN"/>
              </w:rPr>
              <w:t>2021-12</w:t>
            </w:r>
          </w:p>
        </w:tc>
        <w:tc>
          <w:tcPr>
            <w:tcW w:w="800" w:type="dxa"/>
            <w:shd w:val="clear" w:color="auto" w:fill="auto"/>
          </w:tcPr>
          <w:p w:rsidR="00EE74E4" w:rsidRDefault="00EE74E4" w:rsidP="00074B61">
            <w:pPr>
              <w:pStyle w:val="TAL"/>
              <w:rPr>
                <w:sz w:val="16"/>
                <w:szCs w:val="16"/>
                <w:lang w:val="en-GB" w:eastAsia="zh-CN"/>
              </w:rPr>
            </w:pPr>
            <w:r>
              <w:rPr>
                <w:sz w:val="16"/>
                <w:szCs w:val="16"/>
                <w:lang w:val="en-GB" w:eastAsia="zh-CN"/>
              </w:rPr>
              <w:t>SA#94e</w:t>
            </w:r>
          </w:p>
        </w:tc>
        <w:tc>
          <w:tcPr>
            <w:tcW w:w="1094" w:type="dxa"/>
            <w:shd w:val="clear" w:color="auto" w:fill="auto"/>
          </w:tcPr>
          <w:p w:rsidR="00EE74E4" w:rsidRDefault="00EE74E4" w:rsidP="00074B61">
            <w:pPr>
              <w:pStyle w:val="TAL"/>
              <w:jc w:val="center"/>
              <w:rPr>
                <w:rFonts w:cs="Arial"/>
                <w:color w:val="000000"/>
                <w:sz w:val="16"/>
                <w:szCs w:val="16"/>
                <w:lang w:val="en-GB" w:eastAsia="zh-CN"/>
              </w:rPr>
            </w:pPr>
            <w:r>
              <w:rPr>
                <w:rFonts w:cs="Arial"/>
                <w:color w:val="000000"/>
                <w:sz w:val="16"/>
                <w:szCs w:val="16"/>
                <w:lang w:val="en-GB" w:eastAsia="zh-CN"/>
              </w:rPr>
              <w:t>SP-211463</w:t>
            </w:r>
          </w:p>
        </w:tc>
        <w:tc>
          <w:tcPr>
            <w:tcW w:w="567" w:type="dxa"/>
            <w:shd w:val="clear" w:color="auto" w:fill="auto"/>
          </w:tcPr>
          <w:p w:rsidR="00EE74E4" w:rsidRDefault="00EE74E4" w:rsidP="00074B61">
            <w:pPr>
              <w:pStyle w:val="TAL"/>
              <w:rPr>
                <w:sz w:val="16"/>
                <w:lang w:val="en-GB"/>
              </w:rPr>
            </w:pPr>
            <w:r>
              <w:rPr>
                <w:sz w:val="16"/>
                <w:lang w:val="en-GB"/>
              </w:rPr>
              <w:t>0170</w:t>
            </w:r>
          </w:p>
        </w:tc>
        <w:tc>
          <w:tcPr>
            <w:tcW w:w="425" w:type="dxa"/>
            <w:shd w:val="clear" w:color="auto" w:fill="auto"/>
          </w:tcPr>
          <w:p w:rsidR="00EE74E4" w:rsidRDefault="00EE74E4" w:rsidP="00074B61">
            <w:pPr>
              <w:pStyle w:val="TAL"/>
              <w:rPr>
                <w:sz w:val="16"/>
                <w:lang w:val="en-GB"/>
              </w:rPr>
            </w:pPr>
            <w:r>
              <w:rPr>
                <w:sz w:val="16"/>
                <w:lang w:val="en-GB"/>
              </w:rPr>
              <w:t>1</w:t>
            </w:r>
          </w:p>
        </w:tc>
        <w:tc>
          <w:tcPr>
            <w:tcW w:w="425" w:type="dxa"/>
            <w:shd w:val="clear" w:color="auto" w:fill="auto"/>
          </w:tcPr>
          <w:p w:rsidR="00EE74E4" w:rsidRDefault="00EE74E4" w:rsidP="00074B61">
            <w:pPr>
              <w:pStyle w:val="TAL"/>
              <w:rPr>
                <w:sz w:val="16"/>
                <w:lang w:val="en-GB"/>
              </w:rPr>
            </w:pPr>
            <w:r>
              <w:rPr>
                <w:sz w:val="16"/>
                <w:lang w:val="en-GB"/>
              </w:rPr>
              <w:t>F</w:t>
            </w:r>
          </w:p>
        </w:tc>
        <w:tc>
          <w:tcPr>
            <w:tcW w:w="4820" w:type="dxa"/>
            <w:shd w:val="clear" w:color="auto" w:fill="auto"/>
          </w:tcPr>
          <w:p w:rsidR="00EE74E4" w:rsidRDefault="00EE74E4" w:rsidP="00074B61">
            <w:pPr>
              <w:pStyle w:val="TAL"/>
              <w:rPr>
                <w:rFonts w:cs="Arial"/>
                <w:color w:val="000000"/>
                <w:sz w:val="16"/>
                <w:szCs w:val="16"/>
                <w:lang w:val="en-GB" w:eastAsia="zh-CN"/>
              </w:rPr>
            </w:pPr>
            <w:r w:rsidRPr="00F0423F">
              <w:rPr>
                <w:rFonts w:cs="Arial"/>
                <w:color w:val="000000"/>
                <w:sz w:val="16"/>
                <w:szCs w:val="16"/>
                <w:lang w:val="en-GB" w:eastAsia="zh-CN"/>
              </w:rPr>
              <w:t>Correcting charging identifier handling</w:t>
            </w:r>
          </w:p>
        </w:tc>
        <w:tc>
          <w:tcPr>
            <w:tcW w:w="708" w:type="dxa"/>
            <w:shd w:val="clear" w:color="auto" w:fill="auto"/>
          </w:tcPr>
          <w:p w:rsidR="00EE74E4" w:rsidRDefault="00EE74E4" w:rsidP="00074B61">
            <w:pPr>
              <w:pStyle w:val="TAL"/>
              <w:rPr>
                <w:sz w:val="16"/>
                <w:szCs w:val="16"/>
                <w:lang w:val="en-GB" w:eastAsia="zh-CN"/>
              </w:rPr>
            </w:pPr>
            <w:r>
              <w:rPr>
                <w:sz w:val="16"/>
                <w:szCs w:val="16"/>
                <w:lang w:val="en-GB" w:eastAsia="zh-CN"/>
              </w:rPr>
              <w:t>17.4.0</w:t>
            </w:r>
          </w:p>
        </w:tc>
      </w:tr>
      <w:tr w:rsidR="00950582" w:rsidRPr="00A06DE9" w:rsidTr="008863BC">
        <w:tblPrEx>
          <w:tblCellMar>
            <w:top w:w="0" w:type="dxa"/>
            <w:bottom w:w="0" w:type="dxa"/>
          </w:tblCellMar>
        </w:tblPrEx>
        <w:tc>
          <w:tcPr>
            <w:tcW w:w="800" w:type="dxa"/>
            <w:shd w:val="clear" w:color="auto" w:fill="auto"/>
          </w:tcPr>
          <w:p w:rsidR="00950582" w:rsidRDefault="00950582" w:rsidP="00074B61">
            <w:pPr>
              <w:pStyle w:val="TAL"/>
              <w:rPr>
                <w:sz w:val="16"/>
                <w:szCs w:val="16"/>
                <w:lang w:val="en-GB" w:eastAsia="zh-CN"/>
              </w:rPr>
            </w:pPr>
            <w:r>
              <w:rPr>
                <w:sz w:val="16"/>
                <w:szCs w:val="16"/>
                <w:lang w:val="en-GB" w:eastAsia="zh-CN"/>
              </w:rPr>
              <w:t>2021-12</w:t>
            </w:r>
          </w:p>
        </w:tc>
        <w:tc>
          <w:tcPr>
            <w:tcW w:w="800" w:type="dxa"/>
            <w:shd w:val="clear" w:color="auto" w:fill="auto"/>
          </w:tcPr>
          <w:p w:rsidR="00950582" w:rsidRDefault="00950582" w:rsidP="00074B61">
            <w:pPr>
              <w:pStyle w:val="TAL"/>
              <w:rPr>
                <w:sz w:val="16"/>
                <w:szCs w:val="16"/>
                <w:lang w:val="en-GB" w:eastAsia="zh-CN"/>
              </w:rPr>
            </w:pPr>
            <w:r>
              <w:rPr>
                <w:sz w:val="16"/>
                <w:szCs w:val="16"/>
                <w:lang w:val="en-GB" w:eastAsia="zh-CN"/>
              </w:rPr>
              <w:t>SA#94e</w:t>
            </w:r>
          </w:p>
        </w:tc>
        <w:tc>
          <w:tcPr>
            <w:tcW w:w="1094" w:type="dxa"/>
            <w:shd w:val="clear" w:color="auto" w:fill="auto"/>
          </w:tcPr>
          <w:p w:rsidR="00950582" w:rsidRDefault="00950582" w:rsidP="00074B61">
            <w:pPr>
              <w:pStyle w:val="TAL"/>
              <w:jc w:val="center"/>
              <w:rPr>
                <w:rFonts w:cs="Arial"/>
                <w:color w:val="000000"/>
                <w:sz w:val="16"/>
                <w:szCs w:val="16"/>
                <w:lang w:val="en-GB" w:eastAsia="zh-CN"/>
              </w:rPr>
            </w:pPr>
            <w:r>
              <w:rPr>
                <w:rFonts w:cs="Arial"/>
                <w:color w:val="000000"/>
                <w:sz w:val="16"/>
                <w:szCs w:val="16"/>
                <w:lang w:val="en-GB" w:eastAsia="zh-CN"/>
              </w:rPr>
              <w:t>SP-211485</w:t>
            </w:r>
          </w:p>
        </w:tc>
        <w:tc>
          <w:tcPr>
            <w:tcW w:w="567" w:type="dxa"/>
            <w:shd w:val="clear" w:color="auto" w:fill="auto"/>
          </w:tcPr>
          <w:p w:rsidR="00950582" w:rsidRDefault="00950582" w:rsidP="00074B61">
            <w:pPr>
              <w:pStyle w:val="TAL"/>
              <w:rPr>
                <w:sz w:val="16"/>
                <w:lang w:val="en-GB"/>
              </w:rPr>
            </w:pPr>
            <w:r>
              <w:rPr>
                <w:sz w:val="16"/>
                <w:lang w:val="en-GB"/>
              </w:rPr>
              <w:t>0172</w:t>
            </w:r>
          </w:p>
        </w:tc>
        <w:tc>
          <w:tcPr>
            <w:tcW w:w="425" w:type="dxa"/>
            <w:shd w:val="clear" w:color="auto" w:fill="auto"/>
          </w:tcPr>
          <w:p w:rsidR="00950582" w:rsidRDefault="00950582" w:rsidP="00074B61">
            <w:pPr>
              <w:pStyle w:val="TAL"/>
              <w:rPr>
                <w:sz w:val="16"/>
                <w:lang w:val="en-GB"/>
              </w:rPr>
            </w:pPr>
            <w:r>
              <w:rPr>
                <w:sz w:val="16"/>
                <w:lang w:val="en-GB"/>
              </w:rPr>
              <w:t>1</w:t>
            </w:r>
          </w:p>
        </w:tc>
        <w:tc>
          <w:tcPr>
            <w:tcW w:w="425" w:type="dxa"/>
            <w:shd w:val="clear" w:color="auto" w:fill="auto"/>
          </w:tcPr>
          <w:p w:rsidR="00950582" w:rsidRDefault="00950582" w:rsidP="00074B61">
            <w:pPr>
              <w:pStyle w:val="TAL"/>
              <w:rPr>
                <w:sz w:val="16"/>
                <w:lang w:val="en-GB"/>
              </w:rPr>
            </w:pPr>
            <w:r>
              <w:rPr>
                <w:sz w:val="16"/>
                <w:lang w:val="en-GB"/>
              </w:rPr>
              <w:t>A</w:t>
            </w:r>
          </w:p>
        </w:tc>
        <w:tc>
          <w:tcPr>
            <w:tcW w:w="4820" w:type="dxa"/>
            <w:shd w:val="clear" w:color="auto" w:fill="auto"/>
          </w:tcPr>
          <w:p w:rsidR="00950582" w:rsidRPr="00950582" w:rsidRDefault="00950582" w:rsidP="00074B61">
            <w:pPr>
              <w:pStyle w:val="TAL"/>
              <w:rPr>
                <w:rFonts w:cs="Arial"/>
                <w:color w:val="000000"/>
                <w:sz w:val="16"/>
                <w:szCs w:val="16"/>
                <w:lang w:val="en-GB" w:eastAsia="zh-CN"/>
              </w:rPr>
            </w:pPr>
            <w:r>
              <w:rPr>
                <w:rFonts w:cs="Arial"/>
                <w:color w:val="000000"/>
                <w:sz w:val="16"/>
                <w:szCs w:val="16"/>
                <w:lang w:val="en-GB" w:eastAsia="zh-CN"/>
              </w:rPr>
              <w:t>Addition of the Threshold based re-authorization triggers</w:t>
            </w:r>
          </w:p>
        </w:tc>
        <w:tc>
          <w:tcPr>
            <w:tcW w:w="708" w:type="dxa"/>
            <w:shd w:val="clear" w:color="auto" w:fill="auto"/>
          </w:tcPr>
          <w:p w:rsidR="00950582" w:rsidRDefault="00950582" w:rsidP="00074B61">
            <w:pPr>
              <w:pStyle w:val="TAL"/>
              <w:rPr>
                <w:sz w:val="16"/>
                <w:szCs w:val="16"/>
                <w:lang w:val="en-GB" w:eastAsia="zh-CN"/>
              </w:rPr>
            </w:pPr>
            <w:r>
              <w:rPr>
                <w:sz w:val="16"/>
                <w:szCs w:val="16"/>
                <w:lang w:val="en-GB" w:eastAsia="zh-CN"/>
              </w:rPr>
              <w:t>17.4.0</w:t>
            </w:r>
          </w:p>
        </w:tc>
      </w:tr>
      <w:tr w:rsidR="000852DF" w:rsidRPr="00A06DE9" w:rsidTr="008863BC">
        <w:tblPrEx>
          <w:tblCellMar>
            <w:top w:w="0" w:type="dxa"/>
            <w:bottom w:w="0" w:type="dxa"/>
          </w:tblCellMar>
        </w:tblPrEx>
        <w:tc>
          <w:tcPr>
            <w:tcW w:w="800" w:type="dxa"/>
            <w:shd w:val="clear" w:color="auto" w:fill="auto"/>
          </w:tcPr>
          <w:p w:rsidR="000852DF" w:rsidRDefault="000852DF" w:rsidP="000852DF">
            <w:pPr>
              <w:pStyle w:val="TAL"/>
              <w:rPr>
                <w:sz w:val="16"/>
                <w:szCs w:val="16"/>
                <w:lang w:val="en-GB" w:eastAsia="zh-CN"/>
              </w:rPr>
            </w:pPr>
            <w:r>
              <w:rPr>
                <w:sz w:val="16"/>
                <w:szCs w:val="16"/>
                <w:lang w:val="en-GB" w:eastAsia="zh-CN"/>
              </w:rPr>
              <w:t>2021-12</w:t>
            </w:r>
          </w:p>
        </w:tc>
        <w:tc>
          <w:tcPr>
            <w:tcW w:w="800" w:type="dxa"/>
            <w:shd w:val="clear" w:color="auto" w:fill="auto"/>
          </w:tcPr>
          <w:p w:rsidR="000852DF" w:rsidRDefault="000852DF" w:rsidP="000852DF">
            <w:pPr>
              <w:pStyle w:val="TAL"/>
              <w:rPr>
                <w:sz w:val="16"/>
                <w:szCs w:val="16"/>
                <w:lang w:val="en-GB" w:eastAsia="zh-CN"/>
              </w:rPr>
            </w:pPr>
            <w:r>
              <w:rPr>
                <w:sz w:val="16"/>
                <w:szCs w:val="16"/>
                <w:lang w:val="en-GB" w:eastAsia="zh-CN"/>
              </w:rPr>
              <w:t>SA#94e</w:t>
            </w:r>
          </w:p>
        </w:tc>
        <w:tc>
          <w:tcPr>
            <w:tcW w:w="1094" w:type="dxa"/>
            <w:shd w:val="clear" w:color="auto" w:fill="auto"/>
          </w:tcPr>
          <w:p w:rsidR="000852DF" w:rsidRDefault="000852DF" w:rsidP="000852DF">
            <w:pPr>
              <w:pStyle w:val="TAL"/>
              <w:jc w:val="center"/>
              <w:rPr>
                <w:rFonts w:cs="Arial"/>
                <w:color w:val="000000"/>
                <w:sz w:val="16"/>
                <w:szCs w:val="16"/>
                <w:lang w:val="en-GB" w:eastAsia="zh-CN"/>
              </w:rPr>
            </w:pPr>
            <w:r>
              <w:rPr>
                <w:rFonts w:cs="Arial"/>
                <w:color w:val="000000"/>
                <w:sz w:val="16"/>
                <w:szCs w:val="16"/>
                <w:lang w:val="en-GB" w:eastAsia="zh-CN"/>
              </w:rPr>
              <w:t>SP-211485</w:t>
            </w:r>
          </w:p>
        </w:tc>
        <w:tc>
          <w:tcPr>
            <w:tcW w:w="567" w:type="dxa"/>
            <w:shd w:val="clear" w:color="auto" w:fill="auto"/>
          </w:tcPr>
          <w:p w:rsidR="000852DF" w:rsidRDefault="000852DF" w:rsidP="000852DF">
            <w:pPr>
              <w:pStyle w:val="TAL"/>
              <w:rPr>
                <w:sz w:val="16"/>
                <w:lang w:val="en-GB"/>
              </w:rPr>
            </w:pPr>
            <w:r>
              <w:rPr>
                <w:sz w:val="16"/>
                <w:lang w:val="en-GB"/>
              </w:rPr>
              <w:t>0174</w:t>
            </w:r>
          </w:p>
        </w:tc>
        <w:tc>
          <w:tcPr>
            <w:tcW w:w="425" w:type="dxa"/>
            <w:shd w:val="clear" w:color="auto" w:fill="auto"/>
          </w:tcPr>
          <w:p w:rsidR="000852DF" w:rsidRDefault="000852DF" w:rsidP="000852DF">
            <w:pPr>
              <w:pStyle w:val="TAL"/>
              <w:rPr>
                <w:sz w:val="16"/>
                <w:lang w:val="en-GB"/>
              </w:rPr>
            </w:pPr>
            <w:r>
              <w:rPr>
                <w:sz w:val="16"/>
                <w:lang w:val="en-GB"/>
              </w:rPr>
              <w:t>1</w:t>
            </w:r>
          </w:p>
        </w:tc>
        <w:tc>
          <w:tcPr>
            <w:tcW w:w="425" w:type="dxa"/>
            <w:shd w:val="clear" w:color="auto" w:fill="auto"/>
          </w:tcPr>
          <w:p w:rsidR="000852DF" w:rsidRDefault="000852DF" w:rsidP="000852DF">
            <w:pPr>
              <w:pStyle w:val="TAL"/>
              <w:rPr>
                <w:sz w:val="16"/>
                <w:lang w:val="en-GB"/>
              </w:rPr>
            </w:pPr>
            <w:r>
              <w:rPr>
                <w:sz w:val="16"/>
                <w:lang w:val="en-GB"/>
              </w:rPr>
              <w:t>A</w:t>
            </w:r>
          </w:p>
        </w:tc>
        <w:tc>
          <w:tcPr>
            <w:tcW w:w="4820" w:type="dxa"/>
            <w:shd w:val="clear" w:color="auto" w:fill="auto"/>
          </w:tcPr>
          <w:p w:rsidR="000852DF" w:rsidRDefault="000852DF" w:rsidP="000852DF">
            <w:pPr>
              <w:pStyle w:val="TAL"/>
              <w:rPr>
                <w:rFonts w:cs="Arial"/>
                <w:color w:val="000000"/>
                <w:sz w:val="16"/>
                <w:szCs w:val="16"/>
                <w:lang w:val="en-GB" w:eastAsia="zh-CN"/>
              </w:rPr>
            </w:pPr>
            <w:r>
              <w:rPr>
                <w:rFonts w:cs="Arial"/>
                <w:color w:val="000000"/>
                <w:sz w:val="16"/>
                <w:szCs w:val="16"/>
                <w:lang w:val="en-GB" w:eastAsia="zh-CN"/>
              </w:rPr>
              <w:t>Clarification on the SMF immediate Report</w:t>
            </w:r>
          </w:p>
        </w:tc>
        <w:tc>
          <w:tcPr>
            <w:tcW w:w="708" w:type="dxa"/>
            <w:shd w:val="clear" w:color="auto" w:fill="auto"/>
          </w:tcPr>
          <w:p w:rsidR="000852DF" w:rsidRDefault="000852DF" w:rsidP="000852DF">
            <w:pPr>
              <w:pStyle w:val="TAL"/>
              <w:rPr>
                <w:sz w:val="16"/>
                <w:szCs w:val="16"/>
                <w:lang w:val="en-GB" w:eastAsia="zh-CN"/>
              </w:rPr>
            </w:pPr>
            <w:r>
              <w:rPr>
                <w:sz w:val="16"/>
                <w:szCs w:val="16"/>
                <w:lang w:val="en-GB" w:eastAsia="zh-CN"/>
              </w:rPr>
              <w:t>17.4.0</w:t>
            </w:r>
          </w:p>
        </w:tc>
      </w:tr>
      <w:tr w:rsidR="003049C1" w:rsidRPr="00A06DE9" w:rsidTr="008863BC">
        <w:tblPrEx>
          <w:tblCellMar>
            <w:top w:w="0" w:type="dxa"/>
            <w:bottom w:w="0" w:type="dxa"/>
          </w:tblCellMar>
        </w:tblPrEx>
        <w:tc>
          <w:tcPr>
            <w:tcW w:w="800" w:type="dxa"/>
            <w:shd w:val="clear" w:color="auto" w:fill="auto"/>
          </w:tcPr>
          <w:p w:rsidR="003049C1" w:rsidRDefault="003049C1" w:rsidP="003049C1">
            <w:pPr>
              <w:pStyle w:val="TAL"/>
              <w:rPr>
                <w:sz w:val="16"/>
                <w:szCs w:val="16"/>
                <w:lang w:val="en-GB" w:eastAsia="zh-CN"/>
              </w:rPr>
            </w:pPr>
            <w:r>
              <w:rPr>
                <w:sz w:val="16"/>
                <w:szCs w:val="16"/>
                <w:lang w:val="en-GB" w:eastAsia="zh-CN"/>
              </w:rPr>
              <w:t>2021-12</w:t>
            </w:r>
          </w:p>
        </w:tc>
        <w:tc>
          <w:tcPr>
            <w:tcW w:w="800" w:type="dxa"/>
            <w:shd w:val="clear" w:color="auto" w:fill="auto"/>
          </w:tcPr>
          <w:p w:rsidR="003049C1" w:rsidRDefault="003049C1" w:rsidP="003049C1">
            <w:pPr>
              <w:pStyle w:val="TAL"/>
              <w:rPr>
                <w:sz w:val="16"/>
                <w:szCs w:val="16"/>
                <w:lang w:val="en-GB" w:eastAsia="zh-CN"/>
              </w:rPr>
            </w:pPr>
            <w:r>
              <w:rPr>
                <w:sz w:val="16"/>
                <w:szCs w:val="16"/>
                <w:lang w:val="en-GB" w:eastAsia="zh-CN"/>
              </w:rPr>
              <w:t>SA#94e</w:t>
            </w:r>
          </w:p>
        </w:tc>
        <w:tc>
          <w:tcPr>
            <w:tcW w:w="1094" w:type="dxa"/>
            <w:shd w:val="clear" w:color="auto" w:fill="auto"/>
          </w:tcPr>
          <w:p w:rsidR="003049C1" w:rsidRDefault="003049C1" w:rsidP="003049C1">
            <w:pPr>
              <w:pStyle w:val="TAL"/>
              <w:jc w:val="center"/>
              <w:rPr>
                <w:rFonts w:cs="Arial"/>
                <w:color w:val="000000"/>
                <w:sz w:val="16"/>
                <w:szCs w:val="16"/>
                <w:lang w:val="en-GB" w:eastAsia="zh-CN"/>
              </w:rPr>
            </w:pPr>
            <w:r>
              <w:rPr>
                <w:rFonts w:cs="Arial"/>
                <w:color w:val="000000"/>
                <w:sz w:val="16"/>
                <w:szCs w:val="16"/>
                <w:lang w:val="en-GB" w:eastAsia="zh-CN"/>
              </w:rPr>
              <w:t>SP-211485</w:t>
            </w:r>
          </w:p>
        </w:tc>
        <w:tc>
          <w:tcPr>
            <w:tcW w:w="567" w:type="dxa"/>
            <w:shd w:val="clear" w:color="auto" w:fill="auto"/>
          </w:tcPr>
          <w:p w:rsidR="003049C1" w:rsidRDefault="003049C1" w:rsidP="003049C1">
            <w:pPr>
              <w:pStyle w:val="TAL"/>
              <w:rPr>
                <w:sz w:val="16"/>
                <w:lang w:val="en-GB"/>
              </w:rPr>
            </w:pPr>
            <w:r>
              <w:rPr>
                <w:sz w:val="16"/>
                <w:lang w:val="en-GB"/>
              </w:rPr>
              <w:t>0176</w:t>
            </w:r>
          </w:p>
        </w:tc>
        <w:tc>
          <w:tcPr>
            <w:tcW w:w="425" w:type="dxa"/>
            <w:shd w:val="clear" w:color="auto" w:fill="auto"/>
          </w:tcPr>
          <w:p w:rsidR="003049C1" w:rsidRDefault="003049C1" w:rsidP="003049C1">
            <w:pPr>
              <w:pStyle w:val="TAL"/>
              <w:rPr>
                <w:sz w:val="16"/>
                <w:lang w:val="en-GB"/>
              </w:rPr>
            </w:pPr>
            <w:r>
              <w:rPr>
                <w:sz w:val="16"/>
                <w:lang w:val="en-GB"/>
              </w:rPr>
              <w:t>-</w:t>
            </w:r>
          </w:p>
        </w:tc>
        <w:tc>
          <w:tcPr>
            <w:tcW w:w="425" w:type="dxa"/>
            <w:shd w:val="clear" w:color="auto" w:fill="auto"/>
          </w:tcPr>
          <w:p w:rsidR="003049C1" w:rsidRDefault="003049C1" w:rsidP="003049C1">
            <w:pPr>
              <w:pStyle w:val="TAL"/>
              <w:rPr>
                <w:sz w:val="16"/>
                <w:lang w:val="en-GB"/>
              </w:rPr>
            </w:pPr>
            <w:r>
              <w:rPr>
                <w:sz w:val="16"/>
                <w:lang w:val="en-GB"/>
              </w:rPr>
              <w:t>A</w:t>
            </w:r>
          </w:p>
        </w:tc>
        <w:tc>
          <w:tcPr>
            <w:tcW w:w="4820" w:type="dxa"/>
            <w:shd w:val="clear" w:color="auto" w:fill="auto"/>
          </w:tcPr>
          <w:p w:rsidR="003049C1" w:rsidRDefault="003049C1" w:rsidP="003049C1">
            <w:pPr>
              <w:pStyle w:val="TAL"/>
              <w:rPr>
                <w:rFonts w:cs="Arial"/>
                <w:color w:val="000000"/>
                <w:sz w:val="16"/>
                <w:szCs w:val="16"/>
                <w:lang w:val="en-GB" w:eastAsia="zh-CN"/>
              </w:rPr>
            </w:pPr>
            <w:r>
              <w:rPr>
                <w:rFonts w:cs="Arial"/>
                <w:color w:val="000000"/>
                <w:sz w:val="16"/>
                <w:szCs w:val="16"/>
                <w:lang w:val="en-GB" w:eastAsia="zh-CN"/>
              </w:rPr>
              <w:t>Clarify the NF consumers</w:t>
            </w:r>
          </w:p>
        </w:tc>
        <w:tc>
          <w:tcPr>
            <w:tcW w:w="708" w:type="dxa"/>
            <w:shd w:val="clear" w:color="auto" w:fill="auto"/>
          </w:tcPr>
          <w:p w:rsidR="003049C1" w:rsidRDefault="003049C1" w:rsidP="003049C1">
            <w:pPr>
              <w:pStyle w:val="TAL"/>
              <w:rPr>
                <w:sz w:val="16"/>
                <w:szCs w:val="16"/>
                <w:lang w:val="en-GB" w:eastAsia="zh-CN"/>
              </w:rPr>
            </w:pPr>
            <w:r>
              <w:rPr>
                <w:sz w:val="16"/>
                <w:szCs w:val="16"/>
                <w:lang w:val="en-GB" w:eastAsia="zh-CN"/>
              </w:rPr>
              <w:t>17.4.0</w:t>
            </w:r>
          </w:p>
        </w:tc>
      </w:tr>
      <w:tr w:rsidR="00904546" w:rsidRPr="00A06DE9" w:rsidTr="008863BC">
        <w:tblPrEx>
          <w:tblCellMar>
            <w:top w:w="0" w:type="dxa"/>
            <w:bottom w:w="0" w:type="dxa"/>
          </w:tblCellMar>
        </w:tblPrEx>
        <w:tc>
          <w:tcPr>
            <w:tcW w:w="800" w:type="dxa"/>
            <w:shd w:val="clear" w:color="auto" w:fill="auto"/>
          </w:tcPr>
          <w:p w:rsidR="00904546" w:rsidRDefault="00904546" w:rsidP="003049C1">
            <w:pPr>
              <w:pStyle w:val="TAL"/>
              <w:rPr>
                <w:sz w:val="16"/>
                <w:szCs w:val="16"/>
                <w:lang w:val="en-GB" w:eastAsia="zh-CN"/>
              </w:rPr>
            </w:pPr>
            <w:r>
              <w:rPr>
                <w:sz w:val="16"/>
                <w:szCs w:val="16"/>
                <w:lang w:val="en-GB" w:eastAsia="zh-CN"/>
              </w:rPr>
              <w:t>2022-06</w:t>
            </w:r>
          </w:p>
        </w:tc>
        <w:tc>
          <w:tcPr>
            <w:tcW w:w="800" w:type="dxa"/>
            <w:shd w:val="clear" w:color="auto" w:fill="auto"/>
          </w:tcPr>
          <w:p w:rsidR="00904546" w:rsidRDefault="00904546" w:rsidP="003049C1">
            <w:pPr>
              <w:pStyle w:val="TAL"/>
              <w:rPr>
                <w:sz w:val="16"/>
                <w:szCs w:val="16"/>
                <w:lang w:val="en-GB" w:eastAsia="zh-CN"/>
              </w:rPr>
            </w:pPr>
            <w:r>
              <w:rPr>
                <w:sz w:val="16"/>
                <w:szCs w:val="16"/>
                <w:lang w:val="en-GB" w:eastAsia="zh-CN"/>
              </w:rPr>
              <w:t>SA#96</w:t>
            </w:r>
          </w:p>
        </w:tc>
        <w:tc>
          <w:tcPr>
            <w:tcW w:w="1094" w:type="dxa"/>
            <w:shd w:val="clear" w:color="auto" w:fill="auto"/>
          </w:tcPr>
          <w:p w:rsidR="00904546" w:rsidRDefault="00904546" w:rsidP="003049C1">
            <w:pPr>
              <w:pStyle w:val="TAL"/>
              <w:jc w:val="center"/>
              <w:rPr>
                <w:rFonts w:cs="Arial"/>
                <w:color w:val="000000"/>
                <w:sz w:val="16"/>
                <w:szCs w:val="16"/>
                <w:lang w:val="en-GB" w:eastAsia="zh-CN"/>
              </w:rPr>
            </w:pPr>
            <w:r>
              <w:rPr>
                <w:rFonts w:cs="Arial"/>
                <w:color w:val="000000"/>
                <w:sz w:val="16"/>
                <w:szCs w:val="16"/>
                <w:lang w:val="en-GB" w:eastAsia="zh-CN"/>
              </w:rPr>
              <w:t>SP-220564</w:t>
            </w:r>
          </w:p>
        </w:tc>
        <w:tc>
          <w:tcPr>
            <w:tcW w:w="567" w:type="dxa"/>
            <w:shd w:val="clear" w:color="auto" w:fill="auto"/>
          </w:tcPr>
          <w:p w:rsidR="00904546" w:rsidRDefault="00904546" w:rsidP="003049C1">
            <w:pPr>
              <w:pStyle w:val="TAL"/>
              <w:rPr>
                <w:sz w:val="16"/>
                <w:lang w:val="en-GB"/>
              </w:rPr>
            </w:pPr>
            <w:r>
              <w:rPr>
                <w:sz w:val="16"/>
                <w:lang w:val="en-GB"/>
              </w:rPr>
              <w:t>0181</w:t>
            </w:r>
          </w:p>
        </w:tc>
        <w:tc>
          <w:tcPr>
            <w:tcW w:w="425" w:type="dxa"/>
            <w:shd w:val="clear" w:color="auto" w:fill="auto"/>
          </w:tcPr>
          <w:p w:rsidR="00904546" w:rsidRDefault="00904546" w:rsidP="003049C1">
            <w:pPr>
              <w:pStyle w:val="TAL"/>
              <w:rPr>
                <w:sz w:val="16"/>
                <w:lang w:val="en-GB"/>
              </w:rPr>
            </w:pPr>
            <w:r>
              <w:rPr>
                <w:sz w:val="16"/>
                <w:lang w:val="en-GB"/>
              </w:rPr>
              <w:t>-</w:t>
            </w:r>
          </w:p>
        </w:tc>
        <w:tc>
          <w:tcPr>
            <w:tcW w:w="425" w:type="dxa"/>
            <w:shd w:val="clear" w:color="auto" w:fill="auto"/>
          </w:tcPr>
          <w:p w:rsidR="00904546" w:rsidRDefault="00904546" w:rsidP="003049C1">
            <w:pPr>
              <w:pStyle w:val="TAL"/>
              <w:rPr>
                <w:sz w:val="16"/>
                <w:lang w:val="en-GB"/>
              </w:rPr>
            </w:pPr>
            <w:r>
              <w:rPr>
                <w:sz w:val="16"/>
                <w:lang w:val="en-GB"/>
              </w:rPr>
              <w:t>F</w:t>
            </w:r>
          </w:p>
        </w:tc>
        <w:tc>
          <w:tcPr>
            <w:tcW w:w="4820" w:type="dxa"/>
            <w:shd w:val="clear" w:color="auto" w:fill="auto"/>
          </w:tcPr>
          <w:p w:rsidR="00904546" w:rsidRDefault="00904546" w:rsidP="003049C1">
            <w:pPr>
              <w:pStyle w:val="TAL"/>
              <w:rPr>
                <w:rFonts w:cs="Arial"/>
                <w:color w:val="000000"/>
                <w:sz w:val="16"/>
                <w:szCs w:val="16"/>
                <w:lang w:val="en-GB" w:eastAsia="zh-CN"/>
              </w:rPr>
            </w:pPr>
            <w:r w:rsidRPr="00904546">
              <w:rPr>
                <w:rFonts w:cs="Arial"/>
                <w:color w:val="000000"/>
                <w:sz w:val="16"/>
                <w:szCs w:val="16"/>
                <w:lang w:val="en-GB" w:eastAsia="zh-CN"/>
              </w:rPr>
              <w:t>CHF Set Concept &amp; Retry Handling</w:t>
            </w:r>
          </w:p>
        </w:tc>
        <w:tc>
          <w:tcPr>
            <w:tcW w:w="708" w:type="dxa"/>
            <w:shd w:val="clear" w:color="auto" w:fill="auto"/>
          </w:tcPr>
          <w:p w:rsidR="00904546" w:rsidRDefault="00904546" w:rsidP="003049C1">
            <w:pPr>
              <w:pStyle w:val="TAL"/>
              <w:rPr>
                <w:sz w:val="16"/>
                <w:szCs w:val="16"/>
                <w:lang w:val="en-GB" w:eastAsia="zh-CN"/>
              </w:rPr>
            </w:pPr>
            <w:r>
              <w:rPr>
                <w:sz w:val="16"/>
                <w:szCs w:val="16"/>
                <w:lang w:val="en-GB" w:eastAsia="zh-CN"/>
              </w:rPr>
              <w:t>17.5.0</w:t>
            </w:r>
          </w:p>
        </w:tc>
      </w:tr>
      <w:tr w:rsidR="00904546" w:rsidRPr="00A06DE9" w:rsidTr="008863BC">
        <w:tblPrEx>
          <w:tblCellMar>
            <w:top w:w="0" w:type="dxa"/>
            <w:bottom w:w="0" w:type="dxa"/>
          </w:tblCellMar>
        </w:tblPrEx>
        <w:tc>
          <w:tcPr>
            <w:tcW w:w="800" w:type="dxa"/>
            <w:shd w:val="clear" w:color="auto" w:fill="auto"/>
          </w:tcPr>
          <w:p w:rsidR="00904546" w:rsidRDefault="00904546" w:rsidP="003049C1">
            <w:pPr>
              <w:pStyle w:val="TAL"/>
              <w:rPr>
                <w:sz w:val="16"/>
                <w:szCs w:val="16"/>
                <w:lang w:val="en-GB" w:eastAsia="zh-CN"/>
              </w:rPr>
            </w:pPr>
            <w:r>
              <w:rPr>
                <w:sz w:val="16"/>
                <w:szCs w:val="16"/>
                <w:lang w:val="en-GB" w:eastAsia="zh-CN"/>
              </w:rPr>
              <w:t>2022-06</w:t>
            </w:r>
          </w:p>
        </w:tc>
        <w:tc>
          <w:tcPr>
            <w:tcW w:w="800" w:type="dxa"/>
            <w:shd w:val="clear" w:color="auto" w:fill="auto"/>
          </w:tcPr>
          <w:p w:rsidR="00904546" w:rsidRDefault="00904546" w:rsidP="003049C1">
            <w:pPr>
              <w:pStyle w:val="TAL"/>
              <w:rPr>
                <w:sz w:val="16"/>
                <w:szCs w:val="16"/>
                <w:lang w:val="en-GB" w:eastAsia="zh-CN"/>
              </w:rPr>
            </w:pPr>
            <w:r>
              <w:rPr>
                <w:sz w:val="16"/>
                <w:szCs w:val="16"/>
                <w:lang w:val="en-GB" w:eastAsia="zh-CN"/>
              </w:rPr>
              <w:t>SA#96</w:t>
            </w:r>
          </w:p>
        </w:tc>
        <w:tc>
          <w:tcPr>
            <w:tcW w:w="1094" w:type="dxa"/>
            <w:shd w:val="clear" w:color="auto" w:fill="auto"/>
          </w:tcPr>
          <w:p w:rsidR="00904546" w:rsidRDefault="00904546" w:rsidP="003049C1">
            <w:pPr>
              <w:pStyle w:val="TAL"/>
              <w:jc w:val="center"/>
              <w:rPr>
                <w:rFonts w:cs="Arial"/>
                <w:color w:val="000000"/>
                <w:sz w:val="16"/>
                <w:szCs w:val="16"/>
                <w:lang w:val="en-GB" w:eastAsia="zh-CN"/>
              </w:rPr>
            </w:pPr>
            <w:r>
              <w:rPr>
                <w:rFonts w:cs="Arial"/>
                <w:color w:val="000000"/>
                <w:sz w:val="16"/>
                <w:szCs w:val="16"/>
                <w:lang w:val="en-GB" w:eastAsia="zh-CN"/>
              </w:rPr>
              <w:t>SP-220496</w:t>
            </w:r>
          </w:p>
        </w:tc>
        <w:tc>
          <w:tcPr>
            <w:tcW w:w="567" w:type="dxa"/>
            <w:shd w:val="clear" w:color="auto" w:fill="auto"/>
          </w:tcPr>
          <w:p w:rsidR="00904546" w:rsidRDefault="00904546" w:rsidP="003049C1">
            <w:pPr>
              <w:pStyle w:val="TAL"/>
              <w:rPr>
                <w:sz w:val="16"/>
                <w:lang w:val="en-GB"/>
              </w:rPr>
            </w:pPr>
            <w:r>
              <w:rPr>
                <w:sz w:val="16"/>
                <w:lang w:val="en-GB"/>
              </w:rPr>
              <w:t>0182</w:t>
            </w:r>
          </w:p>
        </w:tc>
        <w:tc>
          <w:tcPr>
            <w:tcW w:w="425" w:type="dxa"/>
            <w:shd w:val="clear" w:color="auto" w:fill="auto"/>
          </w:tcPr>
          <w:p w:rsidR="00904546" w:rsidRDefault="00904546" w:rsidP="003049C1">
            <w:pPr>
              <w:pStyle w:val="TAL"/>
              <w:rPr>
                <w:sz w:val="16"/>
                <w:lang w:val="en-GB"/>
              </w:rPr>
            </w:pPr>
            <w:r>
              <w:rPr>
                <w:sz w:val="16"/>
                <w:lang w:val="en-GB"/>
              </w:rPr>
              <w:t>1</w:t>
            </w:r>
          </w:p>
        </w:tc>
        <w:tc>
          <w:tcPr>
            <w:tcW w:w="425" w:type="dxa"/>
            <w:shd w:val="clear" w:color="auto" w:fill="auto"/>
          </w:tcPr>
          <w:p w:rsidR="00904546" w:rsidRDefault="00904546" w:rsidP="003049C1">
            <w:pPr>
              <w:pStyle w:val="TAL"/>
              <w:rPr>
                <w:sz w:val="16"/>
                <w:lang w:val="en-GB"/>
              </w:rPr>
            </w:pPr>
            <w:r>
              <w:rPr>
                <w:sz w:val="16"/>
                <w:lang w:val="en-GB"/>
              </w:rPr>
              <w:t>F</w:t>
            </w:r>
          </w:p>
        </w:tc>
        <w:tc>
          <w:tcPr>
            <w:tcW w:w="4820" w:type="dxa"/>
            <w:shd w:val="clear" w:color="auto" w:fill="auto"/>
          </w:tcPr>
          <w:p w:rsidR="00904546" w:rsidRPr="00904546" w:rsidRDefault="00904546" w:rsidP="003049C1">
            <w:pPr>
              <w:pStyle w:val="TAL"/>
              <w:rPr>
                <w:rFonts w:cs="Arial"/>
                <w:color w:val="000000"/>
                <w:sz w:val="16"/>
                <w:szCs w:val="16"/>
                <w:lang w:val="en-GB" w:eastAsia="zh-CN"/>
              </w:rPr>
            </w:pPr>
            <w:r>
              <w:rPr>
                <w:rFonts w:cs="Arial"/>
                <w:color w:val="000000"/>
                <w:sz w:val="16"/>
                <w:szCs w:val="16"/>
                <w:lang w:val="en-GB" w:eastAsia="zh-CN"/>
              </w:rPr>
              <w:t>Correcting CHF detected failure handling</w:t>
            </w:r>
          </w:p>
        </w:tc>
        <w:tc>
          <w:tcPr>
            <w:tcW w:w="708" w:type="dxa"/>
            <w:shd w:val="clear" w:color="auto" w:fill="auto"/>
          </w:tcPr>
          <w:p w:rsidR="00904546" w:rsidRDefault="00904546" w:rsidP="003049C1">
            <w:pPr>
              <w:pStyle w:val="TAL"/>
              <w:rPr>
                <w:sz w:val="16"/>
                <w:szCs w:val="16"/>
                <w:lang w:val="en-GB" w:eastAsia="zh-CN"/>
              </w:rPr>
            </w:pPr>
            <w:r>
              <w:rPr>
                <w:sz w:val="16"/>
                <w:szCs w:val="16"/>
                <w:lang w:val="en-GB" w:eastAsia="zh-CN"/>
              </w:rPr>
              <w:t>17.5.0</w:t>
            </w:r>
          </w:p>
        </w:tc>
      </w:tr>
      <w:tr w:rsidR="00704C5B" w:rsidRPr="00A06DE9" w:rsidTr="008863BC">
        <w:tblPrEx>
          <w:tblCellMar>
            <w:top w:w="0" w:type="dxa"/>
            <w:bottom w:w="0" w:type="dxa"/>
          </w:tblCellMar>
        </w:tblPrEx>
        <w:tc>
          <w:tcPr>
            <w:tcW w:w="800" w:type="dxa"/>
            <w:shd w:val="clear" w:color="auto" w:fill="auto"/>
          </w:tcPr>
          <w:p w:rsidR="00704C5B" w:rsidRDefault="00704C5B" w:rsidP="003049C1">
            <w:pPr>
              <w:pStyle w:val="TAL"/>
              <w:rPr>
                <w:sz w:val="16"/>
                <w:szCs w:val="16"/>
                <w:lang w:val="en-GB" w:eastAsia="zh-CN"/>
              </w:rPr>
            </w:pPr>
            <w:r>
              <w:rPr>
                <w:sz w:val="16"/>
                <w:szCs w:val="16"/>
                <w:lang w:val="en-GB" w:eastAsia="zh-CN"/>
              </w:rPr>
              <w:t>2022-09</w:t>
            </w:r>
          </w:p>
        </w:tc>
        <w:tc>
          <w:tcPr>
            <w:tcW w:w="800" w:type="dxa"/>
            <w:shd w:val="clear" w:color="auto" w:fill="auto"/>
          </w:tcPr>
          <w:p w:rsidR="00704C5B" w:rsidRDefault="00704C5B" w:rsidP="003049C1">
            <w:pPr>
              <w:pStyle w:val="TAL"/>
              <w:rPr>
                <w:sz w:val="16"/>
                <w:szCs w:val="16"/>
                <w:lang w:val="en-GB" w:eastAsia="zh-CN"/>
              </w:rPr>
            </w:pPr>
            <w:r>
              <w:rPr>
                <w:sz w:val="16"/>
                <w:szCs w:val="16"/>
                <w:lang w:val="en-GB" w:eastAsia="zh-CN"/>
              </w:rPr>
              <w:t>SA#97e</w:t>
            </w:r>
          </w:p>
        </w:tc>
        <w:tc>
          <w:tcPr>
            <w:tcW w:w="1094" w:type="dxa"/>
            <w:shd w:val="clear" w:color="auto" w:fill="auto"/>
          </w:tcPr>
          <w:p w:rsidR="00704C5B" w:rsidRDefault="00704C5B" w:rsidP="003049C1">
            <w:pPr>
              <w:pStyle w:val="TAL"/>
              <w:jc w:val="center"/>
              <w:rPr>
                <w:rFonts w:cs="Arial"/>
                <w:color w:val="000000"/>
                <w:sz w:val="16"/>
                <w:szCs w:val="16"/>
                <w:lang w:val="en-GB" w:eastAsia="zh-CN"/>
              </w:rPr>
            </w:pPr>
            <w:r>
              <w:rPr>
                <w:rFonts w:cs="Arial"/>
                <w:color w:val="000000"/>
                <w:sz w:val="16"/>
                <w:szCs w:val="16"/>
                <w:lang w:val="en-GB" w:eastAsia="zh-CN"/>
              </w:rPr>
              <w:t>SP-220866</w:t>
            </w:r>
          </w:p>
        </w:tc>
        <w:tc>
          <w:tcPr>
            <w:tcW w:w="567" w:type="dxa"/>
            <w:shd w:val="clear" w:color="auto" w:fill="auto"/>
          </w:tcPr>
          <w:p w:rsidR="00704C5B" w:rsidRDefault="00704C5B" w:rsidP="003049C1">
            <w:pPr>
              <w:pStyle w:val="TAL"/>
              <w:rPr>
                <w:sz w:val="16"/>
                <w:lang w:val="en-GB"/>
              </w:rPr>
            </w:pPr>
            <w:r>
              <w:rPr>
                <w:sz w:val="16"/>
                <w:lang w:val="en-GB"/>
              </w:rPr>
              <w:t>0186</w:t>
            </w:r>
          </w:p>
        </w:tc>
        <w:tc>
          <w:tcPr>
            <w:tcW w:w="425" w:type="dxa"/>
            <w:shd w:val="clear" w:color="auto" w:fill="auto"/>
          </w:tcPr>
          <w:p w:rsidR="00704C5B" w:rsidRDefault="00704C5B" w:rsidP="003049C1">
            <w:pPr>
              <w:pStyle w:val="TAL"/>
              <w:rPr>
                <w:sz w:val="16"/>
                <w:lang w:val="en-GB"/>
              </w:rPr>
            </w:pPr>
            <w:r>
              <w:rPr>
                <w:sz w:val="16"/>
                <w:lang w:val="en-GB"/>
              </w:rPr>
              <w:t>1</w:t>
            </w:r>
          </w:p>
        </w:tc>
        <w:tc>
          <w:tcPr>
            <w:tcW w:w="425" w:type="dxa"/>
            <w:shd w:val="clear" w:color="auto" w:fill="auto"/>
          </w:tcPr>
          <w:p w:rsidR="00704C5B" w:rsidRDefault="00704C5B" w:rsidP="003049C1">
            <w:pPr>
              <w:pStyle w:val="TAL"/>
              <w:rPr>
                <w:sz w:val="16"/>
                <w:lang w:val="en-GB"/>
              </w:rPr>
            </w:pPr>
            <w:r>
              <w:rPr>
                <w:sz w:val="16"/>
                <w:lang w:val="en-GB"/>
              </w:rPr>
              <w:t>B</w:t>
            </w:r>
          </w:p>
        </w:tc>
        <w:tc>
          <w:tcPr>
            <w:tcW w:w="4820" w:type="dxa"/>
            <w:shd w:val="clear" w:color="auto" w:fill="auto"/>
          </w:tcPr>
          <w:p w:rsidR="00704C5B" w:rsidRDefault="00704C5B" w:rsidP="003049C1">
            <w:pPr>
              <w:pStyle w:val="TAL"/>
              <w:rPr>
                <w:rFonts w:cs="Arial"/>
                <w:color w:val="000000"/>
                <w:sz w:val="16"/>
                <w:szCs w:val="16"/>
                <w:lang w:val="en-GB" w:eastAsia="zh-CN"/>
              </w:rPr>
            </w:pPr>
            <w:r>
              <w:rPr>
                <w:rFonts w:cs="Arial"/>
                <w:color w:val="000000"/>
                <w:sz w:val="16"/>
                <w:szCs w:val="16"/>
                <w:lang w:val="en-GB" w:eastAsia="zh-CN"/>
              </w:rPr>
              <w:t>Addition of MMS relay and server</w:t>
            </w:r>
          </w:p>
        </w:tc>
        <w:tc>
          <w:tcPr>
            <w:tcW w:w="708" w:type="dxa"/>
            <w:shd w:val="clear" w:color="auto" w:fill="auto"/>
          </w:tcPr>
          <w:p w:rsidR="00704C5B" w:rsidRDefault="00704C5B" w:rsidP="003049C1">
            <w:pPr>
              <w:pStyle w:val="TAL"/>
              <w:rPr>
                <w:sz w:val="16"/>
                <w:szCs w:val="16"/>
                <w:lang w:val="en-GB" w:eastAsia="zh-CN"/>
              </w:rPr>
            </w:pPr>
            <w:r>
              <w:rPr>
                <w:sz w:val="16"/>
                <w:szCs w:val="16"/>
                <w:lang w:val="en-GB" w:eastAsia="zh-CN"/>
              </w:rPr>
              <w:t>18.0.0</w:t>
            </w:r>
          </w:p>
        </w:tc>
      </w:tr>
      <w:tr w:rsidR="00F4294C" w:rsidRPr="00A06DE9" w:rsidTr="008863BC">
        <w:tblPrEx>
          <w:tblCellMar>
            <w:top w:w="0" w:type="dxa"/>
            <w:bottom w:w="0" w:type="dxa"/>
          </w:tblCellMar>
        </w:tblPrEx>
        <w:tc>
          <w:tcPr>
            <w:tcW w:w="800" w:type="dxa"/>
            <w:shd w:val="clear" w:color="auto" w:fill="auto"/>
          </w:tcPr>
          <w:p w:rsidR="00F4294C" w:rsidRDefault="00F4294C" w:rsidP="003049C1">
            <w:pPr>
              <w:pStyle w:val="TAL"/>
              <w:rPr>
                <w:sz w:val="16"/>
                <w:szCs w:val="16"/>
                <w:lang w:val="en-GB" w:eastAsia="zh-CN"/>
              </w:rPr>
            </w:pPr>
            <w:r>
              <w:rPr>
                <w:sz w:val="16"/>
                <w:szCs w:val="16"/>
                <w:lang w:val="en-GB" w:eastAsia="zh-CN"/>
              </w:rPr>
              <w:t>2022-12</w:t>
            </w:r>
          </w:p>
        </w:tc>
        <w:tc>
          <w:tcPr>
            <w:tcW w:w="800" w:type="dxa"/>
            <w:shd w:val="clear" w:color="auto" w:fill="auto"/>
          </w:tcPr>
          <w:p w:rsidR="00F4294C" w:rsidRDefault="00F4294C" w:rsidP="003049C1">
            <w:pPr>
              <w:pStyle w:val="TAL"/>
              <w:rPr>
                <w:sz w:val="16"/>
                <w:szCs w:val="16"/>
                <w:lang w:val="en-GB" w:eastAsia="zh-CN"/>
              </w:rPr>
            </w:pPr>
            <w:r>
              <w:rPr>
                <w:sz w:val="16"/>
                <w:szCs w:val="16"/>
                <w:lang w:val="en-GB" w:eastAsia="zh-CN"/>
              </w:rPr>
              <w:t>SA#98e</w:t>
            </w:r>
          </w:p>
        </w:tc>
        <w:tc>
          <w:tcPr>
            <w:tcW w:w="1094" w:type="dxa"/>
            <w:shd w:val="clear" w:color="auto" w:fill="auto"/>
          </w:tcPr>
          <w:p w:rsidR="00F4294C" w:rsidRDefault="00F4294C" w:rsidP="003049C1">
            <w:pPr>
              <w:pStyle w:val="TAL"/>
              <w:jc w:val="center"/>
              <w:rPr>
                <w:rFonts w:cs="Arial"/>
                <w:color w:val="000000"/>
                <w:sz w:val="16"/>
                <w:szCs w:val="16"/>
                <w:lang w:val="en-GB" w:eastAsia="zh-CN"/>
              </w:rPr>
            </w:pPr>
            <w:r>
              <w:rPr>
                <w:rFonts w:cs="Arial"/>
                <w:color w:val="000000"/>
                <w:sz w:val="16"/>
                <w:szCs w:val="16"/>
                <w:lang w:val="en-GB" w:eastAsia="zh-CN"/>
              </w:rPr>
              <w:t>SP-221193</w:t>
            </w:r>
          </w:p>
        </w:tc>
        <w:tc>
          <w:tcPr>
            <w:tcW w:w="567" w:type="dxa"/>
            <w:shd w:val="clear" w:color="auto" w:fill="auto"/>
          </w:tcPr>
          <w:p w:rsidR="00F4294C" w:rsidRDefault="00F4294C" w:rsidP="003049C1">
            <w:pPr>
              <w:pStyle w:val="TAL"/>
              <w:rPr>
                <w:sz w:val="16"/>
                <w:lang w:val="en-GB"/>
              </w:rPr>
            </w:pPr>
            <w:r>
              <w:rPr>
                <w:sz w:val="16"/>
                <w:lang w:val="en-GB"/>
              </w:rPr>
              <w:t>0188</w:t>
            </w:r>
          </w:p>
        </w:tc>
        <w:tc>
          <w:tcPr>
            <w:tcW w:w="425" w:type="dxa"/>
            <w:shd w:val="clear" w:color="auto" w:fill="auto"/>
          </w:tcPr>
          <w:p w:rsidR="00F4294C" w:rsidRDefault="00F4294C" w:rsidP="003049C1">
            <w:pPr>
              <w:pStyle w:val="TAL"/>
              <w:rPr>
                <w:sz w:val="16"/>
                <w:lang w:val="en-GB"/>
              </w:rPr>
            </w:pPr>
            <w:r>
              <w:rPr>
                <w:sz w:val="16"/>
                <w:lang w:val="en-GB"/>
              </w:rPr>
              <w:t>1</w:t>
            </w:r>
          </w:p>
        </w:tc>
        <w:tc>
          <w:tcPr>
            <w:tcW w:w="425" w:type="dxa"/>
            <w:shd w:val="clear" w:color="auto" w:fill="auto"/>
          </w:tcPr>
          <w:p w:rsidR="00F4294C" w:rsidRDefault="00F4294C" w:rsidP="003049C1">
            <w:pPr>
              <w:pStyle w:val="TAL"/>
              <w:rPr>
                <w:sz w:val="16"/>
                <w:lang w:val="en-GB"/>
              </w:rPr>
            </w:pPr>
            <w:r>
              <w:rPr>
                <w:sz w:val="16"/>
                <w:lang w:val="en-GB"/>
              </w:rPr>
              <w:t>A</w:t>
            </w:r>
          </w:p>
        </w:tc>
        <w:tc>
          <w:tcPr>
            <w:tcW w:w="4820" w:type="dxa"/>
            <w:shd w:val="clear" w:color="auto" w:fill="auto"/>
          </w:tcPr>
          <w:p w:rsidR="00F4294C" w:rsidRDefault="00F4294C" w:rsidP="003049C1">
            <w:pPr>
              <w:pStyle w:val="TAL"/>
              <w:rPr>
                <w:rFonts w:cs="Arial"/>
                <w:color w:val="000000"/>
                <w:sz w:val="16"/>
                <w:szCs w:val="16"/>
                <w:lang w:val="en-GB" w:eastAsia="zh-CN"/>
              </w:rPr>
            </w:pPr>
            <w:r>
              <w:rPr>
                <w:rFonts w:cs="Arial"/>
                <w:color w:val="000000"/>
                <w:sz w:val="16"/>
                <w:szCs w:val="16"/>
                <w:lang w:val="en-GB" w:eastAsia="zh-CN"/>
              </w:rPr>
              <w:t>Missing IMS-Node for release</w:t>
            </w:r>
          </w:p>
        </w:tc>
        <w:tc>
          <w:tcPr>
            <w:tcW w:w="708" w:type="dxa"/>
            <w:shd w:val="clear" w:color="auto" w:fill="auto"/>
          </w:tcPr>
          <w:p w:rsidR="00F4294C" w:rsidRDefault="00F4294C" w:rsidP="003049C1">
            <w:pPr>
              <w:pStyle w:val="TAL"/>
              <w:rPr>
                <w:sz w:val="16"/>
                <w:szCs w:val="16"/>
                <w:lang w:val="en-GB" w:eastAsia="zh-CN"/>
              </w:rPr>
            </w:pPr>
            <w:r>
              <w:rPr>
                <w:sz w:val="16"/>
                <w:szCs w:val="16"/>
                <w:lang w:val="en-GB" w:eastAsia="zh-CN"/>
              </w:rPr>
              <w:t>18.1.0</w:t>
            </w:r>
          </w:p>
        </w:tc>
      </w:tr>
      <w:tr w:rsidR="00A15A78" w:rsidRPr="00A06DE9" w:rsidTr="008863BC">
        <w:tblPrEx>
          <w:tblCellMar>
            <w:top w:w="0" w:type="dxa"/>
            <w:bottom w:w="0" w:type="dxa"/>
          </w:tblCellMar>
        </w:tblPrEx>
        <w:tc>
          <w:tcPr>
            <w:tcW w:w="800" w:type="dxa"/>
            <w:shd w:val="clear" w:color="auto" w:fill="auto"/>
          </w:tcPr>
          <w:p w:rsidR="00A15A78" w:rsidRDefault="00A15A78" w:rsidP="00A15A78">
            <w:pPr>
              <w:pStyle w:val="TAL"/>
              <w:rPr>
                <w:sz w:val="16"/>
                <w:szCs w:val="16"/>
                <w:lang w:val="en-GB" w:eastAsia="zh-CN"/>
              </w:rPr>
            </w:pPr>
            <w:r>
              <w:rPr>
                <w:sz w:val="16"/>
                <w:szCs w:val="16"/>
                <w:lang w:val="en-GB" w:eastAsia="zh-CN"/>
              </w:rPr>
              <w:t>2022-12</w:t>
            </w:r>
          </w:p>
        </w:tc>
        <w:tc>
          <w:tcPr>
            <w:tcW w:w="800" w:type="dxa"/>
            <w:shd w:val="clear" w:color="auto" w:fill="auto"/>
          </w:tcPr>
          <w:p w:rsidR="00A15A78" w:rsidRDefault="00A15A78" w:rsidP="00A15A78">
            <w:pPr>
              <w:pStyle w:val="TAL"/>
              <w:rPr>
                <w:sz w:val="16"/>
                <w:szCs w:val="16"/>
                <w:lang w:val="en-GB" w:eastAsia="zh-CN"/>
              </w:rPr>
            </w:pPr>
            <w:r>
              <w:rPr>
                <w:sz w:val="16"/>
                <w:szCs w:val="16"/>
                <w:lang w:val="en-GB" w:eastAsia="zh-CN"/>
              </w:rPr>
              <w:t>SA#98e</w:t>
            </w:r>
          </w:p>
        </w:tc>
        <w:tc>
          <w:tcPr>
            <w:tcW w:w="1094" w:type="dxa"/>
            <w:shd w:val="clear" w:color="auto" w:fill="auto"/>
          </w:tcPr>
          <w:p w:rsidR="00A15A78" w:rsidRDefault="00A15A78" w:rsidP="00A15A78">
            <w:pPr>
              <w:pStyle w:val="TAL"/>
              <w:jc w:val="center"/>
              <w:rPr>
                <w:rFonts w:cs="Arial"/>
                <w:color w:val="000000"/>
                <w:sz w:val="16"/>
                <w:szCs w:val="16"/>
                <w:lang w:val="en-GB" w:eastAsia="zh-CN"/>
              </w:rPr>
            </w:pPr>
            <w:r>
              <w:rPr>
                <w:rFonts w:cs="Arial"/>
                <w:color w:val="000000"/>
                <w:sz w:val="16"/>
                <w:szCs w:val="16"/>
                <w:lang w:val="en-GB" w:eastAsia="zh-CN"/>
              </w:rPr>
              <w:t>SP-221168</w:t>
            </w:r>
          </w:p>
        </w:tc>
        <w:tc>
          <w:tcPr>
            <w:tcW w:w="567" w:type="dxa"/>
            <w:shd w:val="clear" w:color="auto" w:fill="auto"/>
          </w:tcPr>
          <w:p w:rsidR="00A15A78" w:rsidRDefault="00A15A78" w:rsidP="00A15A78">
            <w:pPr>
              <w:pStyle w:val="TAL"/>
              <w:rPr>
                <w:sz w:val="16"/>
                <w:lang w:val="en-GB"/>
              </w:rPr>
            </w:pPr>
            <w:r>
              <w:rPr>
                <w:sz w:val="16"/>
                <w:lang w:val="en-GB"/>
              </w:rPr>
              <w:t>0190</w:t>
            </w:r>
          </w:p>
        </w:tc>
        <w:tc>
          <w:tcPr>
            <w:tcW w:w="425" w:type="dxa"/>
            <w:shd w:val="clear" w:color="auto" w:fill="auto"/>
          </w:tcPr>
          <w:p w:rsidR="00A15A78" w:rsidRDefault="00A15A78" w:rsidP="00A15A78">
            <w:pPr>
              <w:pStyle w:val="TAL"/>
              <w:rPr>
                <w:sz w:val="16"/>
                <w:lang w:val="en-GB"/>
              </w:rPr>
            </w:pPr>
            <w:r>
              <w:rPr>
                <w:sz w:val="16"/>
                <w:lang w:val="en-GB"/>
              </w:rPr>
              <w:t>1</w:t>
            </w:r>
          </w:p>
        </w:tc>
        <w:tc>
          <w:tcPr>
            <w:tcW w:w="425" w:type="dxa"/>
            <w:shd w:val="clear" w:color="auto" w:fill="auto"/>
          </w:tcPr>
          <w:p w:rsidR="00A15A78" w:rsidRDefault="00A15A78" w:rsidP="00A15A78">
            <w:pPr>
              <w:pStyle w:val="TAL"/>
              <w:rPr>
                <w:sz w:val="16"/>
                <w:lang w:val="en-GB"/>
              </w:rPr>
            </w:pPr>
            <w:r>
              <w:rPr>
                <w:sz w:val="16"/>
                <w:lang w:val="en-GB"/>
              </w:rPr>
              <w:t>A</w:t>
            </w:r>
          </w:p>
        </w:tc>
        <w:tc>
          <w:tcPr>
            <w:tcW w:w="4820" w:type="dxa"/>
            <w:shd w:val="clear" w:color="auto" w:fill="auto"/>
          </w:tcPr>
          <w:p w:rsidR="00A15A78" w:rsidRDefault="00A15A78" w:rsidP="00A15A78">
            <w:pPr>
              <w:pStyle w:val="TAL"/>
              <w:rPr>
                <w:rFonts w:cs="Arial"/>
                <w:color w:val="000000"/>
                <w:sz w:val="16"/>
                <w:szCs w:val="16"/>
                <w:lang w:val="en-GB" w:eastAsia="zh-CN"/>
              </w:rPr>
            </w:pPr>
            <w:r>
              <w:rPr>
                <w:rFonts w:cs="Arial"/>
                <w:color w:val="000000"/>
                <w:sz w:val="16"/>
                <w:szCs w:val="16"/>
                <w:lang w:val="en-GB" w:eastAsia="zh-CN"/>
              </w:rPr>
              <w:t>Correction on the Charging notification</w:t>
            </w:r>
          </w:p>
        </w:tc>
        <w:tc>
          <w:tcPr>
            <w:tcW w:w="708" w:type="dxa"/>
            <w:shd w:val="clear" w:color="auto" w:fill="auto"/>
          </w:tcPr>
          <w:p w:rsidR="00A15A78" w:rsidRDefault="00A15A78" w:rsidP="00A15A78">
            <w:pPr>
              <w:pStyle w:val="TAL"/>
              <w:rPr>
                <w:sz w:val="16"/>
                <w:szCs w:val="16"/>
                <w:lang w:val="en-GB" w:eastAsia="zh-CN"/>
              </w:rPr>
            </w:pPr>
            <w:r>
              <w:rPr>
                <w:sz w:val="16"/>
                <w:szCs w:val="16"/>
                <w:lang w:val="en-GB" w:eastAsia="zh-CN"/>
              </w:rPr>
              <w:t>18.1.0</w:t>
            </w:r>
          </w:p>
        </w:tc>
      </w:tr>
      <w:tr w:rsidR="00A15A78" w:rsidRPr="00A06DE9" w:rsidTr="008863BC">
        <w:tblPrEx>
          <w:tblCellMar>
            <w:top w:w="0" w:type="dxa"/>
            <w:bottom w:w="0" w:type="dxa"/>
          </w:tblCellMar>
        </w:tblPrEx>
        <w:tc>
          <w:tcPr>
            <w:tcW w:w="800" w:type="dxa"/>
            <w:shd w:val="clear" w:color="auto" w:fill="auto"/>
          </w:tcPr>
          <w:p w:rsidR="00A15A78" w:rsidRDefault="00A15A78" w:rsidP="00A15A78">
            <w:pPr>
              <w:pStyle w:val="TAL"/>
              <w:rPr>
                <w:sz w:val="16"/>
                <w:szCs w:val="16"/>
                <w:lang w:val="en-GB" w:eastAsia="zh-CN"/>
              </w:rPr>
            </w:pPr>
            <w:r>
              <w:rPr>
                <w:sz w:val="16"/>
                <w:szCs w:val="16"/>
                <w:lang w:val="en-GB" w:eastAsia="zh-CN"/>
              </w:rPr>
              <w:t>2022-12</w:t>
            </w:r>
          </w:p>
        </w:tc>
        <w:tc>
          <w:tcPr>
            <w:tcW w:w="800" w:type="dxa"/>
            <w:shd w:val="clear" w:color="auto" w:fill="auto"/>
          </w:tcPr>
          <w:p w:rsidR="00A15A78" w:rsidRDefault="00A15A78" w:rsidP="00A15A78">
            <w:pPr>
              <w:pStyle w:val="TAL"/>
              <w:rPr>
                <w:sz w:val="16"/>
                <w:szCs w:val="16"/>
                <w:lang w:val="en-GB" w:eastAsia="zh-CN"/>
              </w:rPr>
            </w:pPr>
            <w:r>
              <w:rPr>
                <w:sz w:val="16"/>
                <w:szCs w:val="16"/>
                <w:lang w:val="en-GB" w:eastAsia="zh-CN"/>
              </w:rPr>
              <w:t>SA#98e</w:t>
            </w:r>
          </w:p>
        </w:tc>
        <w:tc>
          <w:tcPr>
            <w:tcW w:w="1094" w:type="dxa"/>
            <w:shd w:val="clear" w:color="auto" w:fill="auto"/>
          </w:tcPr>
          <w:p w:rsidR="00A15A78" w:rsidRDefault="00A15A78" w:rsidP="00A15A78">
            <w:pPr>
              <w:pStyle w:val="TAL"/>
              <w:jc w:val="center"/>
              <w:rPr>
                <w:rFonts w:cs="Arial"/>
                <w:color w:val="000000"/>
                <w:sz w:val="16"/>
                <w:szCs w:val="16"/>
                <w:lang w:val="en-GB" w:eastAsia="zh-CN"/>
              </w:rPr>
            </w:pPr>
            <w:r>
              <w:rPr>
                <w:rFonts w:cs="Arial"/>
                <w:color w:val="000000"/>
                <w:sz w:val="16"/>
                <w:szCs w:val="16"/>
                <w:lang w:val="en-GB" w:eastAsia="zh-CN"/>
              </w:rPr>
              <w:t>SP-221168</w:t>
            </w:r>
          </w:p>
        </w:tc>
        <w:tc>
          <w:tcPr>
            <w:tcW w:w="567" w:type="dxa"/>
            <w:shd w:val="clear" w:color="auto" w:fill="auto"/>
          </w:tcPr>
          <w:p w:rsidR="00A15A78" w:rsidRDefault="00A15A78" w:rsidP="00A15A78">
            <w:pPr>
              <w:pStyle w:val="TAL"/>
              <w:rPr>
                <w:sz w:val="16"/>
                <w:lang w:val="en-GB"/>
              </w:rPr>
            </w:pPr>
            <w:r>
              <w:rPr>
                <w:sz w:val="16"/>
                <w:lang w:val="en-GB"/>
              </w:rPr>
              <w:t>0192</w:t>
            </w:r>
          </w:p>
        </w:tc>
        <w:tc>
          <w:tcPr>
            <w:tcW w:w="425" w:type="dxa"/>
            <w:shd w:val="clear" w:color="auto" w:fill="auto"/>
          </w:tcPr>
          <w:p w:rsidR="00A15A78" w:rsidRDefault="00A15A78" w:rsidP="00A15A78">
            <w:pPr>
              <w:pStyle w:val="TAL"/>
              <w:rPr>
                <w:sz w:val="16"/>
                <w:lang w:val="en-GB"/>
              </w:rPr>
            </w:pPr>
            <w:r>
              <w:rPr>
                <w:sz w:val="16"/>
                <w:lang w:val="en-GB"/>
              </w:rPr>
              <w:t>-</w:t>
            </w:r>
          </w:p>
        </w:tc>
        <w:tc>
          <w:tcPr>
            <w:tcW w:w="425" w:type="dxa"/>
            <w:shd w:val="clear" w:color="auto" w:fill="auto"/>
          </w:tcPr>
          <w:p w:rsidR="00A15A78" w:rsidRDefault="00A15A78" w:rsidP="00A15A78">
            <w:pPr>
              <w:pStyle w:val="TAL"/>
              <w:rPr>
                <w:sz w:val="16"/>
                <w:lang w:val="en-GB"/>
              </w:rPr>
            </w:pPr>
            <w:r>
              <w:rPr>
                <w:sz w:val="16"/>
                <w:lang w:val="en-GB"/>
              </w:rPr>
              <w:t>A</w:t>
            </w:r>
          </w:p>
        </w:tc>
        <w:tc>
          <w:tcPr>
            <w:tcW w:w="4820" w:type="dxa"/>
            <w:shd w:val="clear" w:color="auto" w:fill="auto"/>
          </w:tcPr>
          <w:p w:rsidR="00A15A78" w:rsidRDefault="00A15A78" w:rsidP="00A15A78">
            <w:pPr>
              <w:pStyle w:val="TAL"/>
              <w:rPr>
                <w:rFonts w:cs="Arial"/>
                <w:color w:val="000000"/>
                <w:sz w:val="16"/>
                <w:szCs w:val="16"/>
                <w:lang w:val="en-GB" w:eastAsia="zh-CN"/>
              </w:rPr>
            </w:pPr>
            <w:r>
              <w:rPr>
                <w:rFonts w:cs="Arial"/>
                <w:color w:val="000000"/>
                <w:sz w:val="16"/>
                <w:szCs w:val="16"/>
                <w:lang w:val="en-GB" w:eastAsia="zh-CN"/>
              </w:rPr>
              <w:t>Addition of the NF consumer for EC Charging</w:t>
            </w:r>
          </w:p>
        </w:tc>
        <w:tc>
          <w:tcPr>
            <w:tcW w:w="708" w:type="dxa"/>
            <w:shd w:val="clear" w:color="auto" w:fill="auto"/>
          </w:tcPr>
          <w:p w:rsidR="00A15A78" w:rsidRDefault="00A15A78" w:rsidP="00A15A78">
            <w:pPr>
              <w:pStyle w:val="TAL"/>
              <w:rPr>
                <w:sz w:val="16"/>
                <w:szCs w:val="16"/>
                <w:lang w:val="en-GB" w:eastAsia="zh-CN"/>
              </w:rPr>
            </w:pPr>
            <w:r>
              <w:rPr>
                <w:sz w:val="16"/>
                <w:szCs w:val="16"/>
                <w:lang w:val="en-GB" w:eastAsia="zh-CN"/>
              </w:rPr>
              <w:t>18.1.0</w:t>
            </w:r>
          </w:p>
        </w:tc>
      </w:tr>
      <w:tr w:rsidR="00D2382F" w:rsidRPr="00A06DE9" w:rsidTr="008863BC">
        <w:tblPrEx>
          <w:tblCellMar>
            <w:top w:w="0" w:type="dxa"/>
            <w:bottom w:w="0" w:type="dxa"/>
          </w:tblCellMar>
        </w:tblPrEx>
        <w:tc>
          <w:tcPr>
            <w:tcW w:w="800" w:type="dxa"/>
            <w:shd w:val="clear" w:color="auto" w:fill="auto"/>
          </w:tcPr>
          <w:p w:rsidR="00D2382F" w:rsidRDefault="00D2382F" w:rsidP="00A15A78">
            <w:pPr>
              <w:pStyle w:val="TAL"/>
              <w:rPr>
                <w:sz w:val="16"/>
                <w:szCs w:val="16"/>
                <w:lang w:val="en-GB" w:eastAsia="zh-CN"/>
              </w:rPr>
            </w:pPr>
            <w:r>
              <w:rPr>
                <w:sz w:val="16"/>
                <w:szCs w:val="16"/>
                <w:lang w:val="en-GB" w:eastAsia="zh-CN"/>
              </w:rPr>
              <w:t>2023-12</w:t>
            </w:r>
          </w:p>
        </w:tc>
        <w:tc>
          <w:tcPr>
            <w:tcW w:w="800" w:type="dxa"/>
            <w:shd w:val="clear" w:color="auto" w:fill="auto"/>
          </w:tcPr>
          <w:p w:rsidR="00D2382F" w:rsidRDefault="00D2382F" w:rsidP="00A15A78">
            <w:pPr>
              <w:pStyle w:val="TAL"/>
              <w:rPr>
                <w:sz w:val="16"/>
                <w:szCs w:val="16"/>
                <w:lang w:val="en-GB" w:eastAsia="zh-CN"/>
              </w:rPr>
            </w:pPr>
            <w:r>
              <w:rPr>
                <w:sz w:val="16"/>
                <w:szCs w:val="16"/>
                <w:lang w:val="en-GB" w:eastAsia="zh-CN"/>
              </w:rPr>
              <w:t>SA#100</w:t>
            </w:r>
          </w:p>
        </w:tc>
        <w:tc>
          <w:tcPr>
            <w:tcW w:w="1094" w:type="dxa"/>
            <w:shd w:val="clear" w:color="auto" w:fill="auto"/>
          </w:tcPr>
          <w:p w:rsidR="00D2382F" w:rsidRDefault="00D2382F" w:rsidP="00A15A78">
            <w:pPr>
              <w:pStyle w:val="TAL"/>
              <w:jc w:val="center"/>
              <w:rPr>
                <w:rFonts w:cs="Arial"/>
                <w:color w:val="000000"/>
                <w:sz w:val="16"/>
                <w:szCs w:val="16"/>
                <w:lang w:val="en-GB" w:eastAsia="zh-CN"/>
              </w:rPr>
            </w:pPr>
            <w:r>
              <w:rPr>
                <w:rFonts w:cs="Arial"/>
                <w:color w:val="000000"/>
                <w:sz w:val="16"/>
                <w:szCs w:val="16"/>
                <w:lang w:val="en-GB" w:eastAsia="zh-CN"/>
              </w:rPr>
              <w:t>SP-23650</w:t>
            </w:r>
          </w:p>
        </w:tc>
        <w:tc>
          <w:tcPr>
            <w:tcW w:w="567" w:type="dxa"/>
            <w:shd w:val="clear" w:color="auto" w:fill="auto"/>
          </w:tcPr>
          <w:p w:rsidR="00D2382F" w:rsidRDefault="00D2382F" w:rsidP="00A15A78">
            <w:pPr>
              <w:pStyle w:val="TAL"/>
              <w:rPr>
                <w:sz w:val="16"/>
                <w:lang w:val="en-GB"/>
              </w:rPr>
            </w:pPr>
            <w:r>
              <w:rPr>
                <w:sz w:val="16"/>
                <w:lang w:val="en-GB"/>
              </w:rPr>
              <w:t>0196</w:t>
            </w:r>
          </w:p>
        </w:tc>
        <w:tc>
          <w:tcPr>
            <w:tcW w:w="425" w:type="dxa"/>
            <w:shd w:val="clear" w:color="auto" w:fill="auto"/>
          </w:tcPr>
          <w:p w:rsidR="00D2382F" w:rsidRDefault="00D2382F" w:rsidP="00A15A78">
            <w:pPr>
              <w:pStyle w:val="TAL"/>
              <w:rPr>
                <w:sz w:val="16"/>
                <w:lang w:val="en-GB"/>
              </w:rPr>
            </w:pPr>
            <w:r>
              <w:rPr>
                <w:sz w:val="16"/>
                <w:lang w:val="en-GB"/>
              </w:rPr>
              <w:t>1</w:t>
            </w:r>
          </w:p>
        </w:tc>
        <w:tc>
          <w:tcPr>
            <w:tcW w:w="425" w:type="dxa"/>
            <w:shd w:val="clear" w:color="auto" w:fill="auto"/>
          </w:tcPr>
          <w:p w:rsidR="00D2382F" w:rsidRDefault="00D2382F" w:rsidP="00A15A78">
            <w:pPr>
              <w:pStyle w:val="TAL"/>
              <w:rPr>
                <w:sz w:val="16"/>
                <w:lang w:val="en-GB"/>
              </w:rPr>
            </w:pPr>
            <w:r>
              <w:rPr>
                <w:sz w:val="16"/>
                <w:lang w:val="en-GB"/>
              </w:rPr>
              <w:t>A</w:t>
            </w:r>
          </w:p>
        </w:tc>
        <w:tc>
          <w:tcPr>
            <w:tcW w:w="4820" w:type="dxa"/>
            <w:shd w:val="clear" w:color="auto" w:fill="auto"/>
          </w:tcPr>
          <w:p w:rsidR="00D2382F" w:rsidRDefault="00D2382F" w:rsidP="00A15A78">
            <w:pPr>
              <w:pStyle w:val="TAL"/>
              <w:rPr>
                <w:rFonts w:cs="Arial"/>
                <w:color w:val="000000"/>
                <w:sz w:val="16"/>
                <w:szCs w:val="16"/>
                <w:lang w:val="en-GB" w:eastAsia="zh-CN"/>
              </w:rPr>
            </w:pPr>
            <w:r>
              <w:rPr>
                <w:rFonts w:cs="Arial"/>
                <w:color w:val="000000"/>
                <w:sz w:val="16"/>
                <w:szCs w:val="16"/>
                <w:lang w:val="en-GB" w:eastAsia="zh-CN"/>
              </w:rPr>
              <w:t>Correct the message flow for SCUR blocking mode</w:t>
            </w:r>
          </w:p>
        </w:tc>
        <w:tc>
          <w:tcPr>
            <w:tcW w:w="708" w:type="dxa"/>
            <w:shd w:val="clear" w:color="auto" w:fill="auto"/>
          </w:tcPr>
          <w:p w:rsidR="00D2382F" w:rsidRDefault="00D2382F" w:rsidP="00A15A78">
            <w:pPr>
              <w:pStyle w:val="TAL"/>
              <w:rPr>
                <w:sz w:val="16"/>
                <w:szCs w:val="16"/>
                <w:lang w:val="en-GB" w:eastAsia="zh-CN"/>
              </w:rPr>
            </w:pPr>
            <w:r>
              <w:rPr>
                <w:sz w:val="16"/>
                <w:szCs w:val="16"/>
                <w:lang w:val="en-GB" w:eastAsia="zh-CN"/>
              </w:rPr>
              <w:t>18.2.0</w:t>
            </w:r>
          </w:p>
        </w:tc>
      </w:tr>
      <w:tr w:rsidR="00D2382F" w:rsidRPr="00A06DE9" w:rsidTr="008863BC">
        <w:tblPrEx>
          <w:tblCellMar>
            <w:top w:w="0" w:type="dxa"/>
            <w:bottom w:w="0" w:type="dxa"/>
          </w:tblCellMar>
        </w:tblPrEx>
        <w:tc>
          <w:tcPr>
            <w:tcW w:w="800" w:type="dxa"/>
            <w:shd w:val="clear" w:color="auto" w:fill="auto"/>
          </w:tcPr>
          <w:p w:rsidR="00D2382F" w:rsidRDefault="00D2382F" w:rsidP="00D2382F">
            <w:pPr>
              <w:pStyle w:val="TAL"/>
              <w:rPr>
                <w:sz w:val="16"/>
                <w:szCs w:val="16"/>
                <w:lang w:val="en-GB" w:eastAsia="zh-CN"/>
              </w:rPr>
            </w:pPr>
            <w:r>
              <w:rPr>
                <w:sz w:val="16"/>
                <w:szCs w:val="16"/>
                <w:lang w:val="en-GB" w:eastAsia="zh-CN"/>
              </w:rPr>
              <w:t>2023-12</w:t>
            </w:r>
          </w:p>
        </w:tc>
        <w:tc>
          <w:tcPr>
            <w:tcW w:w="800" w:type="dxa"/>
            <w:shd w:val="clear" w:color="auto" w:fill="auto"/>
          </w:tcPr>
          <w:p w:rsidR="00D2382F" w:rsidRDefault="00D2382F" w:rsidP="00D2382F">
            <w:pPr>
              <w:pStyle w:val="TAL"/>
              <w:rPr>
                <w:sz w:val="16"/>
                <w:szCs w:val="16"/>
                <w:lang w:val="en-GB" w:eastAsia="zh-CN"/>
              </w:rPr>
            </w:pPr>
            <w:r>
              <w:rPr>
                <w:sz w:val="16"/>
                <w:szCs w:val="16"/>
                <w:lang w:val="en-GB" w:eastAsia="zh-CN"/>
              </w:rPr>
              <w:t>SA#100</w:t>
            </w:r>
          </w:p>
        </w:tc>
        <w:tc>
          <w:tcPr>
            <w:tcW w:w="1094" w:type="dxa"/>
            <w:shd w:val="clear" w:color="auto" w:fill="auto"/>
          </w:tcPr>
          <w:p w:rsidR="00D2382F" w:rsidRDefault="00D2382F" w:rsidP="00D2382F">
            <w:pPr>
              <w:pStyle w:val="TAL"/>
              <w:jc w:val="center"/>
              <w:rPr>
                <w:rFonts w:cs="Arial"/>
                <w:color w:val="000000"/>
                <w:sz w:val="16"/>
                <w:szCs w:val="16"/>
                <w:lang w:val="en-GB" w:eastAsia="zh-CN"/>
              </w:rPr>
            </w:pPr>
            <w:r>
              <w:rPr>
                <w:rFonts w:cs="Arial"/>
                <w:color w:val="000000"/>
                <w:sz w:val="16"/>
                <w:szCs w:val="16"/>
                <w:lang w:val="en-GB" w:eastAsia="zh-CN"/>
              </w:rPr>
              <w:t>SP-23650</w:t>
            </w:r>
          </w:p>
        </w:tc>
        <w:tc>
          <w:tcPr>
            <w:tcW w:w="567" w:type="dxa"/>
            <w:shd w:val="clear" w:color="auto" w:fill="auto"/>
          </w:tcPr>
          <w:p w:rsidR="00D2382F" w:rsidRDefault="00D2382F" w:rsidP="00D2382F">
            <w:pPr>
              <w:pStyle w:val="TAL"/>
              <w:rPr>
                <w:sz w:val="16"/>
                <w:lang w:val="en-GB"/>
              </w:rPr>
            </w:pPr>
            <w:r>
              <w:rPr>
                <w:sz w:val="16"/>
                <w:lang w:val="en-GB"/>
              </w:rPr>
              <w:t>0199</w:t>
            </w:r>
          </w:p>
        </w:tc>
        <w:tc>
          <w:tcPr>
            <w:tcW w:w="425" w:type="dxa"/>
            <w:shd w:val="clear" w:color="auto" w:fill="auto"/>
          </w:tcPr>
          <w:p w:rsidR="00D2382F" w:rsidRDefault="00D2382F" w:rsidP="00D2382F">
            <w:pPr>
              <w:pStyle w:val="TAL"/>
              <w:rPr>
                <w:sz w:val="16"/>
                <w:lang w:val="en-GB"/>
              </w:rPr>
            </w:pPr>
            <w:r>
              <w:rPr>
                <w:sz w:val="16"/>
                <w:lang w:val="en-GB"/>
              </w:rPr>
              <w:t>-</w:t>
            </w:r>
          </w:p>
        </w:tc>
        <w:tc>
          <w:tcPr>
            <w:tcW w:w="425" w:type="dxa"/>
            <w:shd w:val="clear" w:color="auto" w:fill="auto"/>
          </w:tcPr>
          <w:p w:rsidR="00D2382F" w:rsidRDefault="00D2382F" w:rsidP="00D2382F">
            <w:pPr>
              <w:pStyle w:val="TAL"/>
              <w:rPr>
                <w:sz w:val="16"/>
                <w:lang w:val="en-GB"/>
              </w:rPr>
            </w:pPr>
            <w:r>
              <w:rPr>
                <w:sz w:val="16"/>
                <w:lang w:val="en-GB"/>
              </w:rPr>
              <w:t>A</w:t>
            </w:r>
          </w:p>
        </w:tc>
        <w:tc>
          <w:tcPr>
            <w:tcW w:w="4820" w:type="dxa"/>
            <w:shd w:val="clear" w:color="auto" w:fill="auto"/>
          </w:tcPr>
          <w:p w:rsidR="00D2382F" w:rsidRDefault="00D2382F" w:rsidP="00D2382F">
            <w:pPr>
              <w:pStyle w:val="TAL"/>
              <w:rPr>
                <w:rFonts w:cs="Arial"/>
                <w:color w:val="000000"/>
                <w:sz w:val="16"/>
                <w:szCs w:val="16"/>
                <w:lang w:val="en-GB" w:eastAsia="zh-CN"/>
              </w:rPr>
            </w:pPr>
            <w:r>
              <w:rPr>
                <w:rFonts w:cs="Arial"/>
                <w:color w:val="000000"/>
                <w:sz w:val="16"/>
                <w:szCs w:val="16"/>
                <w:lang w:val="en-GB" w:eastAsia="zh-CN"/>
              </w:rPr>
              <w:t>Correction of requested units</w:t>
            </w:r>
          </w:p>
        </w:tc>
        <w:tc>
          <w:tcPr>
            <w:tcW w:w="708" w:type="dxa"/>
            <w:shd w:val="clear" w:color="auto" w:fill="auto"/>
          </w:tcPr>
          <w:p w:rsidR="00D2382F" w:rsidRDefault="00D2382F" w:rsidP="00D2382F">
            <w:pPr>
              <w:pStyle w:val="TAL"/>
              <w:rPr>
                <w:sz w:val="16"/>
                <w:szCs w:val="16"/>
                <w:lang w:val="en-GB" w:eastAsia="zh-CN"/>
              </w:rPr>
            </w:pPr>
            <w:r>
              <w:rPr>
                <w:sz w:val="16"/>
                <w:szCs w:val="16"/>
                <w:lang w:val="en-GB" w:eastAsia="zh-CN"/>
              </w:rPr>
              <w:t>18.2.0</w:t>
            </w:r>
          </w:p>
        </w:tc>
      </w:tr>
      <w:tr w:rsidR="0096652D" w:rsidRPr="00A06DE9" w:rsidTr="008863BC">
        <w:tblPrEx>
          <w:tblCellMar>
            <w:top w:w="0" w:type="dxa"/>
            <w:bottom w:w="0" w:type="dxa"/>
          </w:tblCellMar>
        </w:tblPrEx>
        <w:tc>
          <w:tcPr>
            <w:tcW w:w="800" w:type="dxa"/>
            <w:shd w:val="clear" w:color="auto" w:fill="auto"/>
          </w:tcPr>
          <w:p w:rsidR="0096652D" w:rsidRDefault="0096652D" w:rsidP="00D2382F">
            <w:pPr>
              <w:pStyle w:val="TAL"/>
              <w:rPr>
                <w:sz w:val="16"/>
                <w:szCs w:val="16"/>
                <w:lang w:val="en-GB" w:eastAsia="zh-CN"/>
              </w:rPr>
            </w:pPr>
            <w:r>
              <w:rPr>
                <w:sz w:val="16"/>
                <w:szCs w:val="16"/>
                <w:lang w:val="en-GB" w:eastAsia="zh-CN"/>
              </w:rPr>
              <w:t>2023-09</w:t>
            </w:r>
          </w:p>
        </w:tc>
        <w:tc>
          <w:tcPr>
            <w:tcW w:w="800" w:type="dxa"/>
            <w:shd w:val="clear" w:color="auto" w:fill="auto"/>
          </w:tcPr>
          <w:p w:rsidR="0096652D" w:rsidRDefault="0096652D" w:rsidP="00D2382F">
            <w:pPr>
              <w:pStyle w:val="TAL"/>
              <w:rPr>
                <w:sz w:val="16"/>
                <w:szCs w:val="16"/>
                <w:lang w:val="en-GB" w:eastAsia="zh-CN"/>
              </w:rPr>
            </w:pPr>
            <w:r>
              <w:rPr>
                <w:sz w:val="16"/>
                <w:szCs w:val="16"/>
                <w:lang w:val="en-GB" w:eastAsia="zh-CN"/>
              </w:rPr>
              <w:t>SA#101</w:t>
            </w:r>
          </w:p>
        </w:tc>
        <w:tc>
          <w:tcPr>
            <w:tcW w:w="1094" w:type="dxa"/>
            <w:shd w:val="clear" w:color="auto" w:fill="auto"/>
          </w:tcPr>
          <w:p w:rsidR="0096652D" w:rsidRDefault="0096652D" w:rsidP="00D2382F">
            <w:pPr>
              <w:pStyle w:val="TAL"/>
              <w:jc w:val="center"/>
              <w:rPr>
                <w:rFonts w:cs="Arial"/>
                <w:color w:val="000000"/>
                <w:sz w:val="16"/>
                <w:szCs w:val="16"/>
                <w:lang w:val="en-GB" w:eastAsia="zh-CN"/>
              </w:rPr>
            </w:pPr>
            <w:r>
              <w:rPr>
                <w:rFonts w:cs="Arial"/>
                <w:color w:val="000000"/>
                <w:sz w:val="16"/>
                <w:szCs w:val="16"/>
                <w:lang w:val="en-GB" w:eastAsia="zh-CN"/>
              </w:rPr>
              <w:t>SP-230946</w:t>
            </w:r>
          </w:p>
        </w:tc>
        <w:tc>
          <w:tcPr>
            <w:tcW w:w="567" w:type="dxa"/>
            <w:shd w:val="clear" w:color="auto" w:fill="auto"/>
          </w:tcPr>
          <w:p w:rsidR="0096652D" w:rsidRDefault="0096652D" w:rsidP="00D2382F">
            <w:pPr>
              <w:pStyle w:val="TAL"/>
              <w:rPr>
                <w:sz w:val="16"/>
                <w:lang w:val="en-GB"/>
              </w:rPr>
            </w:pPr>
            <w:r>
              <w:rPr>
                <w:sz w:val="16"/>
                <w:lang w:val="en-GB"/>
              </w:rPr>
              <w:t>0200</w:t>
            </w:r>
          </w:p>
        </w:tc>
        <w:tc>
          <w:tcPr>
            <w:tcW w:w="425" w:type="dxa"/>
            <w:shd w:val="clear" w:color="auto" w:fill="auto"/>
          </w:tcPr>
          <w:p w:rsidR="0096652D" w:rsidRDefault="0096652D" w:rsidP="00D2382F">
            <w:pPr>
              <w:pStyle w:val="TAL"/>
              <w:rPr>
                <w:sz w:val="16"/>
                <w:lang w:val="en-GB"/>
              </w:rPr>
            </w:pPr>
            <w:r>
              <w:rPr>
                <w:sz w:val="16"/>
                <w:lang w:val="en-GB"/>
              </w:rPr>
              <w:t>1</w:t>
            </w:r>
          </w:p>
        </w:tc>
        <w:tc>
          <w:tcPr>
            <w:tcW w:w="425" w:type="dxa"/>
            <w:shd w:val="clear" w:color="auto" w:fill="auto"/>
          </w:tcPr>
          <w:p w:rsidR="0096652D" w:rsidRDefault="0096652D" w:rsidP="00D2382F">
            <w:pPr>
              <w:pStyle w:val="TAL"/>
              <w:rPr>
                <w:sz w:val="16"/>
                <w:lang w:val="en-GB"/>
              </w:rPr>
            </w:pPr>
            <w:r>
              <w:rPr>
                <w:sz w:val="16"/>
                <w:lang w:val="en-GB"/>
              </w:rPr>
              <w:t>B</w:t>
            </w:r>
          </w:p>
        </w:tc>
        <w:tc>
          <w:tcPr>
            <w:tcW w:w="4820" w:type="dxa"/>
            <w:shd w:val="clear" w:color="auto" w:fill="auto"/>
          </w:tcPr>
          <w:p w:rsidR="0096652D" w:rsidRDefault="0096652D" w:rsidP="00D2382F">
            <w:pPr>
              <w:pStyle w:val="TAL"/>
              <w:rPr>
                <w:rFonts w:cs="Arial"/>
                <w:color w:val="000000"/>
                <w:sz w:val="16"/>
                <w:szCs w:val="16"/>
                <w:lang w:val="en-GB" w:eastAsia="zh-CN"/>
              </w:rPr>
            </w:pPr>
            <w:r>
              <w:rPr>
                <w:rFonts w:cs="Arial"/>
                <w:color w:val="000000"/>
                <w:sz w:val="16"/>
                <w:szCs w:val="16"/>
                <w:lang w:val="en-GB" w:eastAsia="zh-CN"/>
              </w:rPr>
              <w:t>Add MB-SMF as consumer of ConvergedCharging service</w:t>
            </w:r>
          </w:p>
        </w:tc>
        <w:tc>
          <w:tcPr>
            <w:tcW w:w="708" w:type="dxa"/>
            <w:shd w:val="clear" w:color="auto" w:fill="auto"/>
          </w:tcPr>
          <w:p w:rsidR="0096652D" w:rsidRDefault="0096652D" w:rsidP="00D2382F">
            <w:pPr>
              <w:pStyle w:val="TAL"/>
              <w:rPr>
                <w:sz w:val="16"/>
                <w:szCs w:val="16"/>
                <w:lang w:val="en-GB" w:eastAsia="zh-CN"/>
              </w:rPr>
            </w:pPr>
            <w:r>
              <w:rPr>
                <w:sz w:val="16"/>
                <w:szCs w:val="16"/>
                <w:lang w:val="en-GB" w:eastAsia="zh-CN"/>
              </w:rPr>
              <w:t>18.3.0</w:t>
            </w:r>
          </w:p>
        </w:tc>
      </w:tr>
      <w:tr w:rsidR="00787BB0" w:rsidRPr="00A06DE9" w:rsidTr="008863BC">
        <w:tblPrEx>
          <w:tblCellMar>
            <w:top w:w="0" w:type="dxa"/>
            <w:bottom w:w="0" w:type="dxa"/>
          </w:tblCellMar>
        </w:tblPrEx>
        <w:tc>
          <w:tcPr>
            <w:tcW w:w="800" w:type="dxa"/>
            <w:shd w:val="clear" w:color="auto" w:fill="auto"/>
          </w:tcPr>
          <w:p w:rsidR="00787BB0" w:rsidRDefault="00787BB0" w:rsidP="00D2382F">
            <w:pPr>
              <w:pStyle w:val="TAL"/>
              <w:rPr>
                <w:sz w:val="16"/>
                <w:szCs w:val="16"/>
                <w:lang w:val="en-GB" w:eastAsia="zh-CN"/>
              </w:rPr>
            </w:pPr>
            <w:r>
              <w:rPr>
                <w:sz w:val="16"/>
                <w:szCs w:val="16"/>
                <w:lang w:val="en-GB" w:eastAsia="zh-CN"/>
              </w:rPr>
              <w:t>2023-12</w:t>
            </w:r>
          </w:p>
        </w:tc>
        <w:tc>
          <w:tcPr>
            <w:tcW w:w="800" w:type="dxa"/>
            <w:shd w:val="clear" w:color="auto" w:fill="auto"/>
          </w:tcPr>
          <w:p w:rsidR="00787BB0" w:rsidRDefault="00787BB0" w:rsidP="00D2382F">
            <w:pPr>
              <w:pStyle w:val="TAL"/>
              <w:rPr>
                <w:sz w:val="16"/>
                <w:szCs w:val="16"/>
                <w:lang w:val="en-GB" w:eastAsia="zh-CN"/>
              </w:rPr>
            </w:pPr>
            <w:r>
              <w:rPr>
                <w:sz w:val="16"/>
                <w:szCs w:val="16"/>
                <w:lang w:val="en-GB" w:eastAsia="zh-CN"/>
              </w:rPr>
              <w:t>SA#102</w:t>
            </w:r>
          </w:p>
        </w:tc>
        <w:tc>
          <w:tcPr>
            <w:tcW w:w="1094" w:type="dxa"/>
            <w:shd w:val="clear" w:color="auto" w:fill="auto"/>
          </w:tcPr>
          <w:p w:rsidR="00787BB0" w:rsidRDefault="00787BB0" w:rsidP="00D2382F">
            <w:pPr>
              <w:pStyle w:val="TAL"/>
              <w:jc w:val="center"/>
              <w:rPr>
                <w:rFonts w:cs="Arial"/>
                <w:color w:val="000000"/>
                <w:sz w:val="16"/>
                <w:szCs w:val="16"/>
                <w:lang w:val="en-GB" w:eastAsia="zh-CN"/>
              </w:rPr>
            </w:pPr>
            <w:r w:rsidRPr="00787BB0">
              <w:rPr>
                <w:rFonts w:cs="Arial"/>
                <w:color w:val="000000"/>
                <w:sz w:val="16"/>
                <w:szCs w:val="16"/>
                <w:lang w:val="en-GB" w:eastAsia="zh-CN"/>
              </w:rPr>
              <w:t>SP-231460</w:t>
            </w:r>
          </w:p>
        </w:tc>
        <w:tc>
          <w:tcPr>
            <w:tcW w:w="567" w:type="dxa"/>
            <w:shd w:val="clear" w:color="auto" w:fill="auto"/>
          </w:tcPr>
          <w:p w:rsidR="00787BB0" w:rsidRDefault="00787BB0" w:rsidP="00D2382F">
            <w:pPr>
              <w:pStyle w:val="TAL"/>
              <w:rPr>
                <w:sz w:val="16"/>
                <w:lang w:val="en-GB"/>
              </w:rPr>
            </w:pPr>
            <w:r>
              <w:rPr>
                <w:sz w:val="16"/>
                <w:lang w:val="en-GB"/>
              </w:rPr>
              <w:t>0201</w:t>
            </w:r>
          </w:p>
        </w:tc>
        <w:tc>
          <w:tcPr>
            <w:tcW w:w="425" w:type="dxa"/>
            <w:shd w:val="clear" w:color="auto" w:fill="auto"/>
          </w:tcPr>
          <w:p w:rsidR="00787BB0" w:rsidRDefault="00787BB0" w:rsidP="00D2382F">
            <w:pPr>
              <w:pStyle w:val="TAL"/>
              <w:rPr>
                <w:sz w:val="16"/>
                <w:lang w:val="en-GB"/>
              </w:rPr>
            </w:pPr>
            <w:r>
              <w:rPr>
                <w:sz w:val="16"/>
                <w:lang w:val="en-GB"/>
              </w:rPr>
              <w:t>1</w:t>
            </w:r>
          </w:p>
        </w:tc>
        <w:tc>
          <w:tcPr>
            <w:tcW w:w="425" w:type="dxa"/>
            <w:shd w:val="clear" w:color="auto" w:fill="auto"/>
          </w:tcPr>
          <w:p w:rsidR="00787BB0" w:rsidRDefault="00787BB0" w:rsidP="00D2382F">
            <w:pPr>
              <w:pStyle w:val="TAL"/>
              <w:rPr>
                <w:sz w:val="16"/>
                <w:lang w:val="en-GB"/>
              </w:rPr>
            </w:pPr>
            <w:r>
              <w:rPr>
                <w:sz w:val="16"/>
                <w:lang w:val="en-GB"/>
              </w:rPr>
              <w:t>B</w:t>
            </w:r>
          </w:p>
        </w:tc>
        <w:tc>
          <w:tcPr>
            <w:tcW w:w="4820" w:type="dxa"/>
            <w:shd w:val="clear" w:color="auto" w:fill="auto"/>
          </w:tcPr>
          <w:p w:rsidR="00787BB0" w:rsidRDefault="00787BB0" w:rsidP="00D2382F">
            <w:pPr>
              <w:pStyle w:val="TAL"/>
              <w:rPr>
                <w:rFonts w:cs="Arial"/>
                <w:color w:val="000000"/>
                <w:sz w:val="16"/>
                <w:szCs w:val="16"/>
                <w:lang w:val="en-GB" w:eastAsia="zh-CN"/>
              </w:rPr>
            </w:pPr>
            <w:r>
              <w:rPr>
                <w:rFonts w:cs="Arial"/>
                <w:color w:val="000000"/>
                <w:sz w:val="16"/>
                <w:szCs w:val="16"/>
                <w:lang w:val="en-GB" w:eastAsia="zh-CN"/>
              </w:rPr>
              <w:t>Add identification for business subscriber</w:t>
            </w:r>
          </w:p>
        </w:tc>
        <w:tc>
          <w:tcPr>
            <w:tcW w:w="708" w:type="dxa"/>
            <w:shd w:val="clear" w:color="auto" w:fill="auto"/>
          </w:tcPr>
          <w:p w:rsidR="00787BB0" w:rsidRDefault="00787BB0" w:rsidP="00D2382F">
            <w:pPr>
              <w:pStyle w:val="TAL"/>
              <w:rPr>
                <w:sz w:val="16"/>
                <w:szCs w:val="16"/>
                <w:lang w:val="en-GB" w:eastAsia="zh-CN"/>
              </w:rPr>
            </w:pPr>
            <w:r>
              <w:rPr>
                <w:sz w:val="16"/>
                <w:szCs w:val="16"/>
                <w:lang w:val="en-GB" w:eastAsia="zh-CN"/>
              </w:rPr>
              <w:t>18.4.0</w:t>
            </w:r>
          </w:p>
        </w:tc>
      </w:tr>
      <w:tr w:rsidR="00787BB0" w:rsidRPr="00A06DE9" w:rsidTr="008863BC">
        <w:tblPrEx>
          <w:tblCellMar>
            <w:top w:w="0" w:type="dxa"/>
            <w:bottom w:w="0" w:type="dxa"/>
          </w:tblCellMar>
        </w:tblPrEx>
        <w:tc>
          <w:tcPr>
            <w:tcW w:w="800" w:type="dxa"/>
            <w:shd w:val="clear" w:color="auto" w:fill="auto"/>
          </w:tcPr>
          <w:p w:rsidR="00787BB0" w:rsidRDefault="00787BB0" w:rsidP="00D2382F">
            <w:pPr>
              <w:pStyle w:val="TAL"/>
              <w:rPr>
                <w:sz w:val="16"/>
                <w:szCs w:val="16"/>
                <w:lang w:val="en-GB" w:eastAsia="zh-CN"/>
              </w:rPr>
            </w:pPr>
            <w:r>
              <w:rPr>
                <w:sz w:val="16"/>
                <w:szCs w:val="16"/>
                <w:lang w:val="en-GB" w:eastAsia="zh-CN"/>
              </w:rPr>
              <w:t>2023-12</w:t>
            </w:r>
          </w:p>
        </w:tc>
        <w:tc>
          <w:tcPr>
            <w:tcW w:w="800" w:type="dxa"/>
            <w:shd w:val="clear" w:color="auto" w:fill="auto"/>
          </w:tcPr>
          <w:p w:rsidR="00787BB0" w:rsidRDefault="00787BB0" w:rsidP="00D2382F">
            <w:pPr>
              <w:pStyle w:val="TAL"/>
              <w:rPr>
                <w:sz w:val="16"/>
                <w:szCs w:val="16"/>
                <w:lang w:val="en-GB" w:eastAsia="zh-CN"/>
              </w:rPr>
            </w:pPr>
            <w:r>
              <w:rPr>
                <w:sz w:val="16"/>
                <w:szCs w:val="16"/>
                <w:lang w:val="en-GB" w:eastAsia="zh-CN"/>
              </w:rPr>
              <w:t>SA#102</w:t>
            </w:r>
          </w:p>
        </w:tc>
        <w:tc>
          <w:tcPr>
            <w:tcW w:w="1094" w:type="dxa"/>
            <w:shd w:val="clear" w:color="auto" w:fill="auto"/>
          </w:tcPr>
          <w:p w:rsidR="00787BB0" w:rsidRPr="00787BB0" w:rsidRDefault="00787BB0" w:rsidP="00D2382F">
            <w:pPr>
              <w:pStyle w:val="TAL"/>
              <w:jc w:val="center"/>
              <w:rPr>
                <w:rFonts w:cs="Arial"/>
                <w:color w:val="000000"/>
                <w:sz w:val="16"/>
                <w:szCs w:val="16"/>
                <w:lang w:val="en-GB" w:eastAsia="zh-CN"/>
              </w:rPr>
            </w:pPr>
            <w:r w:rsidRPr="00787BB0">
              <w:rPr>
                <w:rFonts w:cs="Arial"/>
                <w:color w:val="000000"/>
                <w:sz w:val="16"/>
                <w:szCs w:val="16"/>
                <w:lang w:val="en-GB" w:eastAsia="zh-CN"/>
              </w:rPr>
              <w:t>SP-231461</w:t>
            </w:r>
          </w:p>
        </w:tc>
        <w:tc>
          <w:tcPr>
            <w:tcW w:w="567" w:type="dxa"/>
            <w:shd w:val="clear" w:color="auto" w:fill="auto"/>
          </w:tcPr>
          <w:p w:rsidR="00787BB0" w:rsidRDefault="00787BB0" w:rsidP="00D2382F">
            <w:pPr>
              <w:pStyle w:val="TAL"/>
              <w:rPr>
                <w:sz w:val="16"/>
                <w:lang w:val="en-GB"/>
              </w:rPr>
            </w:pPr>
            <w:r>
              <w:rPr>
                <w:sz w:val="16"/>
                <w:lang w:val="en-GB"/>
              </w:rPr>
              <w:t>0202</w:t>
            </w:r>
          </w:p>
        </w:tc>
        <w:tc>
          <w:tcPr>
            <w:tcW w:w="425" w:type="dxa"/>
            <w:shd w:val="clear" w:color="auto" w:fill="auto"/>
          </w:tcPr>
          <w:p w:rsidR="00787BB0" w:rsidRDefault="00787BB0" w:rsidP="00D2382F">
            <w:pPr>
              <w:pStyle w:val="TAL"/>
              <w:rPr>
                <w:sz w:val="16"/>
                <w:lang w:val="en-GB"/>
              </w:rPr>
            </w:pPr>
            <w:r>
              <w:rPr>
                <w:sz w:val="16"/>
                <w:lang w:val="en-GB"/>
              </w:rPr>
              <w:t>3</w:t>
            </w:r>
          </w:p>
        </w:tc>
        <w:tc>
          <w:tcPr>
            <w:tcW w:w="425" w:type="dxa"/>
            <w:shd w:val="clear" w:color="auto" w:fill="auto"/>
          </w:tcPr>
          <w:p w:rsidR="00787BB0" w:rsidRDefault="00787BB0" w:rsidP="00D2382F">
            <w:pPr>
              <w:pStyle w:val="TAL"/>
              <w:rPr>
                <w:sz w:val="16"/>
                <w:lang w:val="en-GB"/>
              </w:rPr>
            </w:pPr>
            <w:r>
              <w:rPr>
                <w:sz w:val="16"/>
                <w:lang w:val="en-GB"/>
              </w:rPr>
              <w:t>B</w:t>
            </w:r>
          </w:p>
        </w:tc>
        <w:tc>
          <w:tcPr>
            <w:tcW w:w="4820" w:type="dxa"/>
            <w:shd w:val="clear" w:color="auto" w:fill="auto"/>
          </w:tcPr>
          <w:p w:rsidR="00787BB0" w:rsidRDefault="00787BB0" w:rsidP="00D2382F">
            <w:pPr>
              <w:pStyle w:val="TAL"/>
              <w:rPr>
                <w:rFonts w:cs="Arial"/>
                <w:color w:val="000000"/>
                <w:sz w:val="16"/>
                <w:szCs w:val="16"/>
                <w:lang w:val="en-GB" w:eastAsia="zh-CN"/>
              </w:rPr>
            </w:pPr>
            <w:r>
              <w:rPr>
                <w:rFonts w:cs="Arial"/>
                <w:color w:val="000000"/>
                <w:sz w:val="16"/>
                <w:szCs w:val="16"/>
                <w:lang w:val="en-GB" w:eastAsia="zh-CN"/>
              </w:rPr>
              <w:t>Rel-18 CR 32.290 Quota mangement for CHF to CHF communication</w:t>
            </w:r>
          </w:p>
        </w:tc>
        <w:tc>
          <w:tcPr>
            <w:tcW w:w="708" w:type="dxa"/>
            <w:shd w:val="clear" w:color="auto" w:fill="auto"/>
          </w:tcPr>
          <w:p w:rsidR="00787BB0" w:rsidRDefault="00787BB0" w:rsidP="00D2382F">
            <w:pPr>
              <w:pStyle w:val="TAL"/>
              <w:rPr>
                <w:sz w:val="16"/>
                <w:szCs w:val="16"/>
                <w:lang w:val="en-GB" w:eastAsia="zh-CN"/>
              </w:rPr>
            </w:pPr>
            <w:r>
              <w:rPr>
                <w:sz w:val="16"/>
                <w:szCs w:val="16"/>
                <w:lang w:val="en-GB" w:eastAsia="zh-CN"/>
              </w:rPr>
              <w:t>18.4.0</w:t>
            </w:r>
          </w:p>
        </w:tc>
      </w:tr>
      <w:tr w:rsidR="00BC4464" w:rsidRPr="00A06DE9" w:rsidTr="008863BC">
        <w:tblPrEx>
          <w:tblCellMar>
            <w:top w:w="0" w:type="dxa"/>
            <w:bottom w:w="0" w:type="dxa"/>
          </w:tblCellMar>
        </w:tblPrEx>
        <w:tc>
          <w:tcPr>
            <w:tcW w:w="800" w:type="dxa"/>
            <w:shd w:val="clear" w:color="auto" w:fill="auto"/>
          </w:tcPr>
          <w:p w:rsidR="00BC4464" w:rsidRDefault="00BC4464" w:rsidP="00D2382F">
            <w:pPr>
              <w:pStyle w:val="TAL"/>
              <w:rPr>
                <w:sz w:val="16"/>
                <w:szCs w:val="16"/>
                <w:lang w:val="en-GB" w:eastAsia="zh-CN"/>
              </w:rPr>
            </w:pPr>
            <w:r>
              <w:rPr>
                <w:sz w:val="16"/>
                <w:szCs w:val="16"/>
                <w:lang w:val="en-GB" w:eastAsia="zh-CN"/>
              </w:rPr>
              <w:t>2023-12</w:t>
            </w:r>
          </w:p>
        </w:tc>
        <w:tc>
          <w:tcPr>
            <w:tcW w:w="800" w:type="dxa"/>
            <w:shd w:val="clear" w:color="auto" w:fill="auto"/>
          </w:tcPr>
          <w:p w:rsidR="00BC4464" w:rsidRDefault="00BC4464" w:rsidP="00D2382F">
            <w:pPr>
              <w:pStyle w:val="TAL"/>
              <w:rPr>
                <w:sz w:val="16"/>
                <w:szCs w:val="16"/>
                <w:lang w:val="en-GB" w:eastAsia="zh-CN"/>
              </w:rPr>
            </w:pPr>
            <w:r>
              <w:rPr>
                <w:sz w:val="16"/>
                <w:szCs w:val="16"/>
                <w:lang w:val="en-GB" w:eastAsia="zh-CN"/>
              </w:rPr>
              <w:t>SA#102</w:t>
            </w:r>
          </w:p>
        </w:tc>
        <w:tc>
          <w:tcPr>
            <w:tcW w:w="1094" w:type="dxa"/>
            <w:shd w:val="clear" w:color="auto" w:fill="auto"/>
          </w:tcPr>
          <w:p w:rsidR="00BC4464" w:rsidRPr="00787BB0" w:rsidRDefault="00BC4464" w:rsidP="00D2382F">
            <w:pPr>
              <w:pStyle w:val="TAL"/>
              <w:jc w:val="center"/>
              <w:rPr>
                <w:rFonts w:cs="Arial"/>
                <w:color w:val="000000"/>
                <w:sz w:val="16"/>
                <w:szCs w:val="16"/>
                <w:lang w:val="en-GB" w:eastAsia="zh-CN"/>
              </w:rPr>
            </w:pPr>
            <w:r w:rsidRPr="00BC4464">
              <w:rPr>
                <w:rFonts w:cs="Arial"/>
                <w:color w:val="000000"/>
                <w:sz w:val="16"/>
                <w:szCs w:val="16"/>
                <w:lang w:val="en-GB" w:eastAsia="zh-CN"/>
              </w:rPr>
              <w:t>SP-231461</w:t>
            </w:r>
          </w:p>
        </w:tc>
        <w:tc>
          <w:tcPr>
            <w:tcW w:w="567" w:type="dxa"/>
            <w:shd w:val="clear" w:color="auto" w:fill="auto"/>
          </w:tcPr>
          <w:p w:rsidR="00BC4464" w:rsidRDefault="00BC4464" w:rsidP="00D2382F">
            <w:pPr>
              <w:pStyle w:val="TAL"/>
              <w:rPr>
                <w:sz w:val="16"/>
                <w:lang w:val="en-GB"/>
              </w:rPr>
            </w:pPr>
            <w:r>
              <w:rPr>
                <w:sz w:val="16"/>
                <w:lang w:val="en-GB"/>
              </w:rPr>
              <w:t>0203</w:t>
            </w:r>
          </w:p>
        </w:tc>
        <w:tc>
          <w:tcPr>
            <w:tcW w:w="425" w:type="dxa"/>
            <w:shd w:val="clear" w:color="auto" w:fill="auto"/>
          </w:tcPr>
          <w:p w:rsidR="00BC4464" w:rsidRDefault="00BC4464" w:rsidP="00D2382F">
            <w:pPr>
              <w:pStyle w:val="TAL"/>
              <w:rPr>
                <w:sz w:val="16"/>
                <w:lang w:val="en-GB"/>
              </w:rPr>
            </w:pPr>
            <w:r>
              <w:rPr>
                <w:sz w:val="16"/>
                <w:lang w:val="en-GB"/>
              </w:rPr>
              <w:t>1</w:t>
            </w:r>
          </w:p>
        </w:tc>
        <w:tc>
          <w:tcPr>
            <w:tcW w:w="425" w:type="dxa"/>
            <w:shd w:val="clear" w:color="auto" w:fill="auto"/>
          </w:tcPr>
          <w:p w:rsidR="00BC4464" w:rsidRDefault="00BC4464" w:rsidP="00D2382F">
            <w:pPr>
              <w:pStyle w:val="TAL"/>
              <w:rPr>
                <w:sz w:val="16"/>
                <w:lang w:val="en-GB"/>
              </w:rPr>
            </w:pPr>
            <w:r>
              <w:rPr>
                <w:sz w:val="16"/>
                <w:lang w:val="en-GB"/>
              </w:rPr>
              <w:t>B</w:t>
            </w:r>
          </w:p>
        </w:tc>
        <w:tc>
          <w:tcPr>
            <w:tcW w:w="4820" w:type="dxa"/>
            <w:shd w:val="clear" w:color="auto" w:fill="auto"/>
          </w:tcPr>
          <w:p w:rsidR="00BC4464" w:rsidRDefault="00BC4464" w:rsidP="00D2382F">
            <w:pPr>
              <w:pStyle w:val="TAL"/>
              <w:rPr>
                <w:rFonts w:cs="Arial"/>
                <w:color w:val="000000"/>
                <w:sz w:val="16"/>
                <w:szCs w:val="16"/>
                <w:lang w:val="en-GB" w:eastAsia="zh-CN"/>
              </w:rPr>
            </w:pPr>
            <w:r>
              <w:rPr>
                <w:rFonts w:cs="Arial"/>
                <w:color w:val="000000"/>
                <w:sz w:val="16"/>
                <w:szCs w:val="16"/>
                <w:lang w:val="en-GB" w:eastAsia="zh-CN"/>
              </w:rPr>
              <w:t>Rel-18 CR 32.290 Addition of CHF as consumer</w:t>
            </w:r>
          </w:p>
        </w:tc>
        <w:tc>
          <w:tcPr>
            <w:tcW w:w="708" w:type="dxa"/>
            <w:shd w:val="clear" w:color="auto" w:fill="auto"/>
          </w:tcPr>
          <w:p w:rsidR="00BC4464" w:rsidRDefault="00BC4464" w:rsidP="00D2382F">
            <w:pPr>
              <w:pStyle w:val="TAL"/>
              <w:rPr>
                <w:sz w:val="16"/>
                <w:szCs w:val="16"/>
                <w:lang w:val="en-GB" w:eastAsia="zh-CN"/>
              </w:rPr>
            </w:pPr>
            <w:r>
              <w:rPr>
                <w:sz w:val="16"/>
                <w:szCs w:val="16"/>
                <w:lang w:val="en-GB" w:eastAsia="zh-CN"/>
              </w:rPr>
              <w:t>18.4.0</w:t>
            </w:r>
          </w:p>
        </w:tc>
      </w:tr>
      <w:tr w:rsidR="00835E6A" w:rsidRPr="00A06DE9" w:rsidTr="008863BC">
        <w:tblPrEx>
          <w:tblCellMar>
            <w:top w:w="0" w:type="dxa"/>
            <w:bottom w:w="0" w:type="dxa"/>
          </w:tblCellMar>
        </w:tblPrEx>
        <w:tc>
          <w:tcPr>
            <w:tcW w:w="800" w:type="dxa"/>
            <w:shd w:val="clear" w:color="auto" w:fill="auto"/>
          </w:tcPr>
          <w:p w:rsidR="00835E6A" w:rsidRDefault="00835E6A" w:rsidP="00D2382F">
            <w:pPr>
              <w:pStyle w:val="TAL"/>
              <w:rPr>
                <w:sz w:val="16"/>
                <w:szCs w:val="16"/>
                <w:lang w:val="en-GB" w:eastAsia="zh-CN"/>
              </w:rPr>
            </w:pPr>
            <w:r>
              <w:rPr>
                <w:sz w:val="16"/>
                <w:szCs w:val="16"/>
                <w:lang w:val="en-GB" w:eastAsia="zh-CN"/>
              </w:rPr>
              <w:t>2023-12</w:t>
            </w:r>
          </w:p>
        </w:tc>
        <w:tc>
          <w:tcPr>
            <w:tcW w:w="800" w:type="dxa"/>
            <w:shd w:val="clear" w:color="auto" w:fill="auto"/>
          </w:tcPr>
          <w:p w:rsidR="00835E6A" w:rsidRDefault="00835E6A" w:rsidP="00D2382F">
            <w:pPr>
              <w:pStyle w:val="TAL"/>
              <w:rPr>
                <w:sz w:val="16"/>
                <w:szCs w:val="16"/>
                <w:lang w:val="en-GB" w:eastAsia="zh-CN"/>
              </w:rPr>
            </w:pPr>
            <w:r>
              <w:rPr>
                <w:sz w:val="16"/>
                <w:szCs w:val="16"/>
                <w:lang w:val="en-GB" w:eastAsia="zh-CN"/>
              </w:rPr>
              <w:t>SA#102</w:t>
            </w:r>
          </w:p>
        </w:tc>
        <w:tc>
          <w:tcPr>
            <w:tcW w:w="1094" w:type="dxa"/>
            <w:shd w:val="clear" w:color="auto" w:fill="auto"/>
          </w:tcPr>
          <w:p w:rsidR="00835E6A" w:rsidRPr="00BC4464" w:rsidRDefault="00835E6A" w:rsidP="00D2382F">
            <w:pPr>
              <w:pStyle w:val="TAL"/>
              <w:jc w:val="center"/>
              <w:rPr>
                <w:rFonts w:cs="Arial"/>
                <w:color w:val="000000"/>
                <w:sz w:val="16"/>
                <w:szCs w:val="16"/>
                <w:lang w:val="en-GB" w:eastAsia="zh-CN"/>
              </w:rPr>
            </w:pPr>
            <w:r w:rsidRPr="00835E6A">
              <w:rPr>
                <w:rFonts w:cs="Arial"/>
                <w:color w:val="000000"/>
                <w:sz w:val="16"/>
                <w:szCs w:val="16"/>
                <w:lang w:val="en-GB" w:eastAsia="zh-CN"/>
              </w:rPr>
              <w:t>SP-231495</w:t>
            </w:r>
          </w:p>
        </w:tc>
        <w:tc>
          <w:tcPr>
            <w:tcW w:w="567" w:type="dxa"/>
            <w:shd w:val="clear" w:color="auto" w:fill="auto"/>
          </w:tcPr>
          <w:p w:rsidR="00835E6A" w:rsidRDefault="00835E6A" w:rsidP="00D2382F">
            <w:pPr>
              <w:pStyle w:val="TAL"/>
              <w:rPr>
                <w:sz w:val="16"/>
                <w:lang w:val="en-GB"/>
              </w:rPr>
            </w:pPr>
            <w:r>
              <w:rPr>
                <w:sz w:val="16"/>
                <w:lang w:val="en-GB"/>
              </w:rPr>
              <w:t>0205</w:t>
            </w:r>
          </w:p>
        </w:tc>
        <w:tc>
          <w:tcPr>
            <w:tcW w:w="425" w:type="dxa"/>
            <w:shd w:val="clear" w:color="auto" w:fill="auto"/>
          </w:tcPr>
          <w:p w:rsidR="00835E6A" w:rsidRDefault="00835E6A" w:rsidP="00D2382F">
            <w:pPr>
              <w:pStyle w:val="TAL"/>
              <w:rPr>
                <w:sz w:val="16"/>
                <w:lang w:val="en-GB"/>
              </w:rPr>
            </w:pPr>
            <w:r>
              <w:rPr>
                <w:sz w:val="16"/>
                <w:lang w:val="en-GB"/>
              </w:rPr>
              <w:t>1</w:t>
            </w:r>
          </w:p>
        </w:tc>
        <w:tc>
          <w:tcPr>
            <w:tcW w:w="425" w:type="dxa"/>
            <w:shd w:val="clear" w:color="auto" w:fill="auto"/>
          </w:tcPr>
          <w:p w:rsidR="00835E6A" w:rsidRDefault="00835E6A" w:rsidP="00D2382F">
            <w:pPr>
              <w:pStyle w:val="TAL"/>
              <w:rPr>
                <w:sz w:val="16"/>
                <w:lang w:val="en-GB"/>
              </w:rPr>
            </w:pPr>
            <w:r>
              <w:rPr>
                <w:sz w:val="16"/>
                <w:lang w:val="en-GB"/>
              </w:rPr>
              <w:t>C</w:t>
            </w:r>
          </w:p>
        </w:tc>
        <w:tc>
          <w:tcPr>
            <w:tcW w:w="4820" w:type="dxa"/>
            <w:shd w:val="clear" w:color="auto" w:fill="auto"/>
          </w:tcPr>
          <w:p w:rsidR="00835E6A" w:rsidRDefault="00835E6A" w:rsidP="00D2382F">
            <w:pPr>
              <w:pStyle w:val="TAL"/>
              <w:rPr>
                <w:rFonts w:cs="Arial"/>
                <w:color w:val="000000"/>
                <w:sz w:val="16"/>
                <w:szCs w:val="16"/>
                <w:lang w:val="en-GB" w:eastAsia="zh-CN"/>
              </w:rPr>
            </w:pPr>
            <w:r>
              <w:rPr>
                <w:rFonts w:cs="Arial"/>
                <w:color w:val="000000"/>
                <w:sz w:val="16"/>
                <w:szCs w:val="16"/>
                <w:lang w:val="en-GB" w:eastAsia="zh-CN"/>
              </w:rPr>
              <w:t>Rel-18 CR TS 32.290 Failure handling without CHF connectivity</w:t>
            </w:r>
          </w:p>
        </w:tc>
        <w:tc>
          <w:tcPr>
            <w:tcW w:w="708" w:type="dxa"/>
            <w:shd w:val="clear" w:color="auto" w:fill="auto"/>
          </w:tcPr>
          <w:p w:rsidR="00835E6A" w:rsidRDefault="00835E6A" w:rsidP="00D2382F">
            <w:pPr>
              <w:pStyle w:val="TAL"/>
              <w:rPr>
                <w:sz w:val="16"/>
                <w:szCs w:val="16"/>
                <w:lang w:val="en-GB" w:eastAsia="zh-CN"/>
              </w:rPr>
            </w:pPr>
            <w:r>
              <w:rPr>
                <w:sz w:val="16"/>
                <w:szCs w:val="16"/>
                <w:lang w:val="en-GB" w:eastAsia="zh-CN"/>
              </w:rPr>
              <w:t>18.4.0</w:t>
            </w:r>
          </w:p>
        </w:tc>
      </w:tr>
      <w:tr w:rsidR="00835E6A" w:rsidRPr="00A06DE9" w:rsidTr="008863BC">
        <w:tblPrEx>
          <w:tblCellMar>
            <w:top w:w="0" w:type="dxa"/>
            <w:bottom w:w="0" w:type="dxa"/>
          </w:tblCellMar>
        </w:tblPrEx>
        <w:tc>
          <w:tcPr>
            <w:tcW w:w="800" w:type="dxa"/>
            <w:shd w:val="clear" w:color="auto" w:fill="auto"/>
          </w:tcPr>
          <w:p w:rsidR="00835E6A" w:rsidRDefault="00835E6A" w:rsidP="00D2382F">
            <w:pPr>
              <w:pStyle w:val="TAL"/>
              <w:rPr>
                <w:sz w:val="16"/>
                <w:szCs w:val="16"/>
                <w:lang w:val="en-GB" w:eastAsia="zh-CN"/>
              </w:rPr>
            </w:pPr>
            <w:r>
              <w:rPr>
                <w:sz w:val="16"/>
                <w:szCs w:val="16"/>
                <w:lang w:val="en-GB" w:eastAsia="zh-CN"/>
              </w:rPr>
              <w:t>2023-12</w:t>
            </w:r>
          </w:p>
        </w:tc>
        <w:tc>
          <w:tcPr>
            <w:tcW w:w="800" w:type="dxa"/>
            <w:shd w:val="clear" w:color="auto" w:fill="auto"/>
          </w:tcPr>
          <w:p w:rsidR="00835E6A" w:rsidRDefault="00835E6A" w:rsidP="00D2382F">
            <w:pPr>
              <w:pStyle w:val="TAL"/>
              <w:rPr>
                <w:sz w:val="16"/>
                <w:szCs w:val="16"/>
                <w:lang w:val="en-GB" w:eastAsia="zh-CN"/>
              </w:rPr>
            </w:pPr>
            <w:r>
              <w:rPr>
                <w:sz w:val="16"/>
                <w:szCs w:val="16"/>
                <w:lang w:val="en-GB" w:eastAsia="zh-CN"/>
              </w:rPr>
              <w:t>SA#102</w:t>
            </w:r>
          </w:p>
        </w:tc>
        <w:tc>
          <w:tcPr>
            <w:tcW w:w="1094" w:type="dxa"/>
            <w:shd w:val="clear" w:color="auto" w:fill="auto"/>
          </w:tcPr>
          <w:p w:rsidR="00835E6A" w:rsidRPr="00835E6A" w:rsidRDefault="00835E6A" w:rsidP="00D2382F">
            <w:pPr>
              <w:pStyle w:val="TAL"/>
              <w:jc w:val="center"/>
              <w:rPr>
                <w:rFonts w:cs="Arial"/>
                <w:color w:val="000000"/>
                <w:sz w:val="16"/>
                <w:szCs w:val="16"/>
                <w:lang w:val="en-GB" w:eastAsia="zh-CN"/>
              </w:rPr>
            </w:pPr>
            <w:r w:rsidRPr="00835E6A">
              <w:rPr>
                <w:rFonts w:cs="Arial"/>
                <w:color w:val="000000"/>
                <w:sz w:val="16"/>
                <w:szCs w:val="16"/>
                <w:lang w:val="en-GB" w:eastAsia="zh-CN"/>
              </w:rPr>
              <w:t>SP-231461</w:t>
            </w:r>
          </w:p>
        </w:tc>
        <w:tc>
          <w:tcPr>
            <w:tcW w:w="567" w:type="dxa"/>
            <w:shd w:val="clear" w:color="auto" w:fill="auto"/>
          </w:tcPr>
          <w:p w:rsidR="00835E6A" w:rsidRDefault="00835E6A" w:rsidP="00D2382F">
            <w:pPr>
              <w:pStyle w:val="TAL"/>
              <w:rPr>
                <w:sz w:val="16"/>
                <w:lang w:val="en-GB"/>
              </w:rPr>
            </w:pPr>
            <w:r>
              <w:rPr>
                <w:sz w:val="16"/>
                <w:lang w:val="en-GB"/>
              </w:rPr>
              <w:t>0207</w:t>
            </w:r>
          </w:p>
        </w:tc>
        <w:tc>
          <w:tcPr>
            <w:tcW w:w="425" w:type="dxa"/>
            <w:shd w:val="clear" w:color="auto" w:fill="auto"/>
          </w:tcPr>
          <w:p w:rsidR="00835E6A" w:rsidRDefault="00835E6A" w:rsidP="00D2382F">
            <w:pPr>
              <w:pStyle w:val="TAL"/>
              <w:rPr>
                <w:sz w:val="16"/>
                <w:lang w:val="en-GB"/>
              </w:rPr>
            </w:pPr>
            <w:r>
              <w:rPr>
                <w:sz w:val="16"/>
                <w:lang w:val="en-GB"/>
              </w:rPr>
              <w:t>1</w:t>
            </w:r>
          </w:p>
        </w:tc>
        <w:tc>
          <w:tcPr>
            <w:tcW w:w="425" w:type="dxa"/>
            <w:shd w:val="clear" w:color="auto" w:fill="auto"/>
          </w:tcPr>
          <w:p w:rsidR="00835E6A" w:rsidRDefault="00835E6A" w:rsidP="00D2382F">
            <w:pPr>
              <w:pStyle w:val="TAL"/>
              <w:rPr>
                <w:sz w:val="16"/>
                <w:lang w:val="en-GB"/>
              </w:rPr>
            </w:pPr>
            <w:r>
              <w:rPr>
                <w:sz w:val="16"/>
                <w:lang w:val="en-GB"/>
              </w:rPr>
              <w:t>B</w:t>
            </w:r>
          </w:p>
        </w:tc>
        <w:tc>
          <w:tcPr>
            <w:tcW w:w="4820" w:type="dxa"/>
            <w:shd w:val="clear" w:color="auto" w:fill="auto"/>
          </w:tcPr>
          <w:p w:rsidR="00835E6A" w:rsidRDefault="00835E6A" w:rsidP="00D2382F">
            <w:pPr>
              <w:pStyle w:val="TAL"/>
              <w:rPr>
                <w:rFonts w:cs="Arial"/>
                <w:color w:val="000000"/>
                <w:sz w:val="16"/>
                <w:szCs w:val="16"/>
                <w:lang w:val="en-GB" w:eastAsia="zh-CN"/>
              </w:rPr>
            </w:pPr>
            <w:r>
              <w:rPr>
                <w:rFonts w:cs="Arial"/>
                <w:color w:val="000000"/>
                <w:sz w:val="16"/>
                <w:szCs w:val="16"/>
                <w:lang w:val="en-GB" w:eastAsia="zh-CN"/>
              </w:rPr>
              <w:t>Rel-18 CR 32.290 Add CHF to CHF interaction failure handling</w:t>
            </w:r>
          </w:p>
        </w:tc>
        <w:tc>
          <w:tcPr>
            <w:tcW w:w="708" w:type="dxa"/>
            <w:shd w:val="clear" w:color="auto" w:fill="auto"/>
          </w:tcPr>
          <w:p w:rsidR="00835E6A" w:rsidRDefault="00835E6A" w:rsidP="00D2382F">
            <w:pPr>
              <w:pStyle w:val="TAL"/>
              <w:rPr>
                <w:sz w:val="16"/>
                <w:szCs w:val="16"/>
                <w:lang w:val="en-GB" w:eastAsia="zh-CN"/>
              </w:rPr>
            </w:pPr>
            <w:r>
              <w:rPr>
                <w:sz w:val="16"/>
                <w:szCs w:val="16"/>
                <w:lang w:val="en-GB" w:eastAsia="zh-CN"/>
              </w:rPr>
              <w:t>18.4.0</w:t>
            </w:r>
          </w:p>
        </w:tc>
      </w:tr>
      <w:bookmarkEnd w:id="393"/>
    </w:tbl>
    <w:p w:rsidR="003C3971" w:rsidRPr="00A06DE9" w:rsidRDefault="003C3971" w:rsidP="00036C94"/>
    <w:sectPr w:rsidR="003C3971" w:rsidRPr="00A06DE9">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7FF" w:rsidRDefault="000657FF">
      <w:r>
        <w:separator/>
      </w:r>
    </w:p>
  </w:endnote>
  <w:endnote w:type="continuationSeparator" w:id="0">
    <w:p w:rsidR="000657FF" w:rsidRDefault="000657FF">
      <w:r>
        <w:continuationSeparator/>
      </w:r>
    </w:p>
  </w:endnote>
  <w:endnote w:type="continuationNotice" w:id="1">
    <w:p w:rsidR="000657FF" w:rsidRDefault="000657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3B3" w:rsidRDefault="00541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7FF" w:rsidRDefault="000657FF">
      <w:r>
        <w:separator/>
      </w:r>
    </w:p>
  </w:footnote>
  <w:footnote w:type="continuationSeparator" w:id="0">
    <w:p w:rsidR="000657FF" w:rsidRDefault="000657FF">
      <w:r>
        <w:continuationSeparator/>
      </w:r>
    </w:p>
  </w:footnote>
  <w:footnote w:type="continuationNotice" w:id="1">
    <w:p w:rsidR="000657FF" w:rsidRDefault="000657F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3B3" w:rsidRDefault="00541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25B6A"/>
    <w:multiLevelType w:val="hybridMultilevel"/>
    <w:tmpl w:val="E7F65390"/>
    <w:lvl w:ilvl="0" w:tplc="BB2E4F56">
      <w:start w:val="202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6"/>
  </w:num>
  <w:num w:numId="5">
    <w:abstractNumId w:val="4"/>
  </w:num>
  <w:num w:numId="6">
    <w:abstractNumId w:val="3"/>
  </w:num>
  <w:num w:numId="7">
    <w:abstractNumId w:val="2"/>
  </w:num>
  <w:num w:numId="8">
    <w:abstractNumId w:val="1"/>
  </w:num>
  <w:num w:numId="9">
    <w:abstractNumId w:val="5"/>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MDGyBLJMzC0tTZV0lIJTi4sz8/NACoxrAYFejrwsAAAA"/>
  </w:docVars>
  <w:rsids>
    <w:rsidRoot w:val="004E213A"/>
    <w:rsid w:val="00003E36"/>
    <w:rsid w:val="00017B0D"/>
    <w:rsid w:val="000308E2"/>
    <w:rsid w:val="00033397"/>
    <w:rsid w:val="00036C94"/>
    <w:rsid w:val="00036EFB"/>
    <w:rsid w:val="00040095"/>
    <w:rsid w:val="000472CC"/>
    <w:rsid w:val="000473D9"/>
    <w:rsid w:val="00051834"/>
    <w:rsid w:val="000519E4"/>
    <w:rsid w:val="00054A22"/>
    <w:rsid w:val="00054BA2"/>
    <w:rsid w:val="00056947"/>
    <w:rsid w:val="00056B88"/>
    <w:rsid w:val="00057AA0"/>
    <w:rsid w:val="00063D01"/>
    <w:rsid w:val="000641D0"/>
    <w:rsid w:val="000655A6"/>
    <w:rsid w:val="000657FF"/>
    <w:rsid w:val="000732D8"/>
    <w:rsid w:val="00074A68"/>
    <w:rsid w:val="00074B61"/>
    <w:rsid w:val="00074BD1"/>
    <w:rsid w:val="00080512"/>
    <w:rsid w:val="000852DF"/>
    <w:rsid w:val="0009005E"/>
    <w:rsid w:val="00091928"/>
    <w:rsid w:val="000924FB"/>
    <w:rsid w:val="00094862"/>
    <w:rsid w:val="00097BC3"/>
    <w:rsid w:val="000A2784"/>
    <w:rsid w:val="000B63C8"/>
    <w:rsid w:val="000C7150"/>
    <w:rsid w:val="000D58AB"/>
    <w:rsid w:val="000E3776"/>
    <w:rsid w:val="000E6370"/>
    <w:rsid w:val="000F1320"/>
    <w:rsid w:val="000F4AC7"/>
    <w:rsid w:val="000F5C91"/>
    <w:rsid w:val="00103B52"/>
    <w:rsid w:val="00110E20"/>
    <w:rsid w:val="001117DE"/>
    <w:rsid w:val="001142CC"/>
    <w:rsid w:val="001239DF"/>
    <w:rsid w:val="0012592B"/>
    <w:rsid w:val="0013471A"/>
    <w:rsid w:val="00141BBE"/>
    <w:rsid w:val="00142F9E"/>
    <w:rsid w:val="00151332"/>
    <w:rsid w:val="00166642"/>
    <w:rsid w:val="00170B22"/>
    <w:rsid w:val="00170BD9"/>
    <w:rsid w:val="001825EF"/>
    <w:rsid w:val="00195840"/>
    <w:rsid w:val="001A03E8"/>
    <w:rsid w:val="001A2717"/>
    <w:rsid w:val="001A27BD"/>
    <w:rsid w:val="001A37D0"/>
    <w:rsid w:val="001B086C"/>
    <w:rsid w:val="001C4C37"/>
    <w:rsid w:val="001C6731"/>
    <w:rsid w:val="001D02C2"/>
    <w:rsid w:val="001D650B"/>
    <w:rsid w:val="001E631C"/>
    <w:rsid w:val="001E6824"/>
    <w:rsid w:val="001E703B"/>
    <w:rsid w:val="001F168B"/>
    <w:rsid w:val="0020256D"/>
    <w:rsid w:val="00202CF6"/>
    <w:rsid w:val="00205202"/>
    <w:rsid w:val="0020696E"/>
    <w:rsid w:val="00207653"/>
    <w:rsid w:val="00211AF1"/>
    <w:rsid w:val="002126EF"/>
    <w:rsid w:val="00213797"/>
    <w:rsid w:val="002209EC"/>
    <w:rsid w:val="00223E29"/>
    <w:rsid w:val="00224160"/>
    <w:rsid w:val="00233036"/>
    <w:rsid w:val="002347A2"/>
    <w:rsid w:val="00246734"/>
    <w:rsid w:val="00251376"/>
    <w:rsid w:val="00252487"/>
    <w:rsid w:val="00253DB4"/>
    <w:rsid w:val="00287B38"/>
    <w:rsid w:val="0029161C"/>
    <w:rsid w:val="00293A08"/>
    <w:rsid w:val="00294263"/>
    <w:rsid w:val="00294296"/>
    <w:rsid w:val="002A17EB"/>
    <w:rsid w:val="002A40DD"/>
    <w:rsid w:val="002A79E3"/>
    <w:rsid w:val="002B6699"/>
    <w:rsid w:val="002B74D1"/>
    <w:rsid w:val="002C1AD8"/>
    <w:rsid w:val="002C55E2"/>
    <w:rsid w:val="002C7875"/>
    <w:rsid w:val="002D2670"/>
    <w:rsid w:val="002D7BCC"/>
    <w:rsid w:val="002E075C"/>
    <w:rsid w:val="002F11F3"/>
    <w:rsid w:val="003003F1"/>
    <w:rsid w:val="00302BD7"/>
    <w:rsid w:val="003049C1"/>
    <w:rsid w:val="00304DB8"/>
    <w:rsid w:val="003172DC"/>
    <w:rsid w:val="00317631"/>
    <w:rsid w:val="003209B8"/>
    <w:rsid w:val="00321447"/>
    <w:rsid w:val="00331735"/>
    <w:rsid w:val="00332C2C"/>
    <w:rsid w:val="00334FE3"/>
    <w:rsid w:val="00347E90"/>
    <w:rsid w:val="00352E56"/>
    <w:rsid w:val="0035462D"/>
    <w:rsid w:val="00357F2C"/>
    <w:rsid w:val="00365E1A"/>
    <w:rsid w:val="00372D20"/>
    <w:rsid w:val="0038260E"/>
    <w:rsid w:val="00386DF0"/>
    <w:rsid w:val="00394199"/>
    <w:rsid w:val="003A3638"/>
    <w:rsid w:val="003A4864"/>
    <w:rsid w:val="003B79B9"/>
    <w:rsid w:val="003C3971"/>
    <w:rsid w:val="003C504B"/>
    <w:rsid w:val="003C53AE"/>
    <w:rsid w:val="003C597E"/>
    <w:rsid w:val="003F4DBE"/>
    <w:rsid w:val="003F61E2"/>
    <w:rsid w:val="00400231"/>
    <w:rsid w:val="00401549"/>
    <w:rsid w:val="00402161"/>
    <w:rsid w:val="00414D0A"/>
    <w:rsid w:val="00416F3F"/>
    <w:rsid w:val="0042276E"/>
    <w:rsid w:val="00424B4E"/>
    <w:rsid w:val="00433625"/>
    <w:rsid w:val="00434C31"/>
    <w:rsid w:val="0044285C"/>
    <w:rsid w:val="00445548"/>
    <w:rsid w:val="00445ECD"/>
    <w:rsid w:val="00452107"/>
    <w:rsid w:val="00452673"/>
    <w:rsid w:val="00455A0C"/>
    <w:rsid w:val="00457A36"/>
    <w:rsid w:val="00462486"/>
    <w:rsid w:val="004654A6"/>
    <w:rsid w:val="0046779F"/>
    <w:rsid w:val="00471BCC"/>
    <w:rsid w:val="00473E32"/>
    <w:rsid w:val="00477C89"/>
    <w:rsid w:val="00477D98"/>
    <w:rsid w:val="00484001"/>
    <w:rsid w:val="004865C8"/>
    <w:rsid w:val="004866C4"/>
    <w:rsid w:val="004875A6"/>
    <w:rsid w:val="004B6597"/>
    <w:rsid w:val="004D1D0B"/>
    <w:rsid w:val="004D3578"/>
    <w:rsid w:val="004D360C"/>
    <w:rsid w:val="004E213A"/>
    <w:rsid w:val="004E2D8E"/>
    <w:rsid w:val="004F0758"/>
    <w:rsid w:val="004F2934"/>
    <w:rsid w:val="004F4DEB"/>
    <w:rsid w:val="004F76DF"/>
    <w:rsid w:val="005016CC"/>
    <w:rsid w:val="005107A7"/>
    <w:rsid w:val="00523093"/>
    <w:rsid w:val="00527F42"/>
    <w:rsid w:val="005313CE"/>
    <w:rsid w:val="0053263C"/>
    <w:rsid w:val="00534148"/>
    <w:rsid w:val="00534668"/>
    <w:rsid w:val="00537D68"/>
    <w:rsid w:val="005413B3"/>
    <w:rsid w:val="00543E6C"/>
    <w:rsid w:val="00555EFD"/>
    <w:rsid w:val="00556E24"/>
    <w:rsid w:val="00557D7B"/>
    <w:rsid w:val="00563790"/>
    <w:rsid w:val="005638BF"/>
    <w:rsid w:val="00565087"/>
    <w:rsid w:val="00574CC9"/>
    <w:rsid w:val="00577A1C"/>
    <w:rsid w:val="00577B04"/>
    <w:rsid w:val="005824C7"/>
    <w:rsid w:val="005827EA"/>
    <w:rsid w:val="00584D14"/>
    <w:rsid w:val="005911B5"/>
    <w:rsid w:val="005A1576"/>
    <w:rsid w:val="005A655E"/>
    <w:rsid w:val="005B07B0"/>
    <w:rsid w:val="005B6337"/>
    <w:rsid w:val="005C3BFB"/>
    <w:rsid w:val="005C71E6"/>
    <w:rsid w:val="005D2E01"/>
    <w:rsid w:val="005D4A29"/>
    <w:rsid w:val="005D6768"/>
    <w:rsid w:val="005E0551"/>
    <w:rsid w:val="005E754B"/>
    <w:rsid w:val="005F2607"/>
    <w:rsid w:val="005F3D30"/>
    <w:rsid w:val="005F4005"/>
    <w:rsid w:val="005F44C1"/>
    <w:rsid w:val="005F6DDF"/>
    <w:rsid w:val="005F7B7E"/>
    <w:rsid w:val="006130EA"/>
    <w:rsid w:val="00614FDF"/>
    <w:rsid w:val="006245CF"/>
    <w:rsid w:val="00643C49"/>
    <w:rsid w:val="00647C84"/>
    <w:rsid w:val="0065638C"/>
    <w:rsid w:val="00662210"/>
    <w:rsid w:val="00664E50"/>
    <w:rsid w:val="00670F1C"/>
    <w:rsid w:val="00672061"/>
    <w:rsid w:val="00672923"/>
    <w:rsid w:val="006743D7"/>
    <w:rsid w:val="00683EFE"/>
    <w:rsid w:val="00684A5F"/>
    <w:rsid w:val="006900CF"/>
    <w:rsid w:val="00690F64"/>
    <w:rsid w:val="0069639E"/>
    <w:rsid w:val="006A069B"/>
    <w:rsid w:val="006A251C"/>
    <w:rsid w:val="006A3546"/>
    <w:rsid w:val="006B153A"/>
    <w:rsid w:val="006B35F8"/>
    <w:rsid w:val="006B6358"/>
    <w:rsid w:val="006C1BBD"/>
    <w:rsid w:val="006C4CDA"/>
    <w:rsid w:val="006D2F9A"/>
    <w:rsid w:val="006D3BDF"/>
    <w:rsid w:val="006D77F8"/>
    <w:rsid w:val="006E5C86"/>
    <w:rsid w:val="006F54B9"/>
    <w:rsid w:val="00701784"/>
    <w:rsid w:val="00704C5B"/>
    <w:rsid w:val="00714524"/>
    <w:rsid w:val="007158D8"/>
    <w:rsid w:val="00715F3B"/>
    <w:rsid w:val="00720F47"/>
    <w:rsid w:val="0072186B"/>
    <w:rsid w:val="00734A5B"/>
    <w:rsid w:val="0074425F"/>
    <w:rsid w:val="00744E76"/>
    <w:rsid w:val="00750EFC"/>
    <w:rsid w:val="007539D4"/>
    <w:rsid w:val="00772898"/>
    <w:rsid w:val="00772A04"/>
    <w:rsid w:val="007777B6"/>
    <w:rsid w:val="00781F0F"/>
    <w:rsid w:val="00782D4E"/>
    <w:rsid w:val="00787BB0"/>
    <w:rsid w:val="00787FAC"/>
    <w:rsid w:val="00790B9A"/>
    <w:rsid w:val="007A62F1"/>
    <w:rsid w:val="007A6738"/>
    <w:rsid w:val="007B0E18"/>
    <w:rsid w:val="007B6C98"/>
    <w:rsid w:val="007C301E"/>
    <w:rsid w:val="007C430F"/>
    <w:rsid w:val="007D1BEE"/>
    <w:rsid w:val="007E3353"/>
    <w:rsid w:val="007F59EB"/>
    <w:rsid w:val="008028A4"/>
    <w:rsid w:val="00814101"/>
    <w:rsid w:val="00814799"/>
    <w:rsid w:val="00820922"/>
    <w:rsid w:val="00821263"/>
    <w:rsid w:val="00822750"/>
    <w:rsid w:val="00827295"/>
    <w:rsid w:val="00832600"/>
    <w:rsid w:val="00835E6A"/>
    <w:rsid w:val="008410DF"/>
    <w:rsid w:val="00841E52"/>
    <w:rsid w:val="00843781"/>
    <w:rsid w:val="00843DE5"/>
    <w:rsid w:val="00847727"/>
    <w:rsid w:val="00850554"/>
    <w:rsid w:val="008574D5"/>
    <w:rsid w:val="00857979"/>
    <w:rsid w:val="008604E9"/>
    <w:rsid w:val="00860879"/>
    <w:rsid w:val="008645E3"/>
    <w:rsid w:val="0086690F"/>
    <w:rsid w:val="00866E7A"/>
    <w:rsid w:val="00871964"/>
    <w:rsid w:val="008768CA"/>
    <w:rsid w:val="008863BC"/>
    <w:rsid w:val="00891113"/>
    <w:rsid w:val="008A074A"/>
    <w:rsid w:val="008A45E1"/>
    <w:rsid w:val="008B0A31"/>
    <w:rsid w:val="008C035C"/>
    <w:rsid w:val="008C3EEF"/>
    <w:rsid w:val="008D717A"/>
    <w:rsid w:val="008E0B43"/>
    <w:rsid w:val="008E3F41"/>
    <w:rsid w:val="008E4D49"/>
    <w:rsid w:val="008F44D1"/>
    <w:rsid w:val="008F6056"/>
    <w:rsid w:val="00900626"/>
    <w:rsid w:val="00900F97"/>
    <w:rsid w:val="0090271F"/>
    <w:rsid w:val="00902E23"/>
    <w:rsid w:val="00904546"/>
    <w:rsid w:val="00906360"/>
    <w:rsid w:val="0091348E"/>
    <w:rsid w:val="009156A8"/>
    <w:rsid w:val="009170E2"/>
    <w:rsid w:val="00917CCB"/>
    <w:rsid w:val="00924936"/>
    <w:rsid w:val="00924F0D"/>
    <w:rsid w:val="00927D77"/>
    <w:rsid w:val="009360FB"/>
    <w:rsid w:val="009379FF"/>
    <w:rsid w:val="009411FF"/>
    <w:rsid w:val="00942EC2"/>
    <w:rsid w:val="0094476C"/>
    <w:rsid w:val="00945483"/>
    <w:rsid w:val="00950582"/>
    <w:rsid w:val="00951422"/>
    <w:rsid w:val="009523B2"/>
    <w:rsid w:val="0096652D"/>
    <w:rsid w:val="00974A1B"/>
    <w:rsid w:val="00981FE1"/>
    <w:rsid w:val="00993AD7"/>
    <w:rsid w:val="00995517"/>
    <w:rsid w:val="009A2614"/>
    <w:rsid w:val="009A3452"/>
    <w:rsid w:val="009A3663"/>
    <w:rsid w:val="009B3034"/>
    <w:rsid w:val="009B353B"/>
    <w:rsid w:val="009C3DD7"/>
    <w:rsid w:val="009C40D5"/>
    <w:rsid w:val="009C5781"/>
    <w:rsid w:val="009C75A9"/>
    <w:rsid w:val="009C7D3A"/>
    <w:rsid w:val="009D4CC7"/>
    <w:rsid w:val="009E0A07"/>
    <w:rsid w:val="009F2D80"/>
    <w:rsid w:val="009F34F0"/>
    <w:rsid w:val="009F37B7"/>
    <w:rsid w:val="009F3B82"/>
    <w:rsid w:val="00A06DE9"/>
    <w:rsid w:val="00A10F02"/>
    <w:rsid w:val="00A157E6"/>
    <w:rsid w:val="00A15A78"/>
    <w:rsid w:val="00A164B4"/>
    <w:rsid w:val="00A223A4"/>
    <w:rsid w:val="00A22901"/>
    <w:rsid w:val="00A26AD8"/>
    <w:rsid w:val="00A37812"/>
    <w:rsid w:val="00A51145"/>
    <w:rsid w:val="00A5196B"/>
    <w:rsid w:val="00A53724"/>
    <w:rsid w:val="00A61CC5"/>
    <w:rsid w:val="00A630D0"/>
    <w:rsid w:val="00A67B7E"/>
    <w:rsid w:val="00A7212A"/>
    <w:rsid w:val="00A7505F"/>
    <w:rsid w:val="00A82346"/>
    <w:rsid w:val="00A85A2D"/>
    <w:rsid w:val="00A870C4"/>
    <w:rsid w:val="00A9063E"/>
    <w:rsid w:val="00A92FF8"/>
    <w:rsid w:val="00A93B6F"/>
    <w:rsid w:val="00AA0F4A"/>
    <w:rsid w:val="00AC4530"/>
    <w:rsid w:val="00AE1EE8"/>
    <w:rsid w:val="00AE77B2"/>
    <w:rsid w:val="00AF10B8"/>
    <w:rsid w:val="00AF1ECE"/>
    <w:rsid w:val="00AF27E9"/>
    <w:rsid w:val="00AF48D4"/>
    <w:rsid w:val="00AF51D2"/>
    <w:rsid w:val="00AF5C45"/>
    <w:rsid w:val="00AF6E85"/>
    <w:rsid w:val="00B01A38"/>
    <w:rsid w:val="00B04319"/>
    <w:rsid w:val="00B05F46"/>
    <w:rsid w:val="00B11D6A"/>
    <w:rsid w:val="00B15449"/>
    <w:rsid w:val="00B217B2"/>
    <w:rsid w:val="00B240BE"/>
    <w:rsid w:val="00B33F98"/>
    <w:rsid w:val="00B36D8E"/>
    <w:rsid w:val="00B40A1B"/>
    <w:rsid w:val="00B46CC7"/>
    <w:rsid w:val="00B518A7"/>
    <w:rsid w:val="00B541A0"/>
    <w:rsid w:val="00B60D98"/>
    <w:rsid w:val="00B61BB9"/>
    <w:rsid w:val="00B61FF4"/>
    <w:rsid w:val="00B71D27"/>
    <w:rsid w:val="00B75AA1"/>
    <w:rsid w:val="00B75EE1"/>
    <w:rsid w:val="00B84390"/>
    <w:rsid w:val="00B94B64"/>
    <w:rsid w:val="00BA0191"/>
    <w:rsid w:val="00BA2160"/>
    <w:rsid w:val="00BB19B2"/>
    <w:rsid w:val="00BB445B"/>
    <w:rsid w:val="00BC0296"/>
    <w:rsid w:val="00BC0A83"/>
    <w:rsid w:val="00BC0F7D"/>
    <w:rsid w:val="00BC1CF4"/>
    <w:rsid w:val="00BC21B2"/>
    <w:rsid w:val="00BC4091"/>
    <w:rsid w:val="00BC4464"/>
    <w:rsid w:val="00BC470B"/>
    <w:rsid w:val="00BC4D89"/>
    <w:rsid w:val="00BC5D3E"/>
    <w:rsid w:val="00BD0BCB"/>
    <w:rsid w:val="00BD116F"/>
    <w:rsid w:val="00BD25B6"/>
    <w:rsid w:val="00BD366A"/>
    <w:rsid w:val="00BD4E2F"/>
    <w:rsid w:val="00BE2938"/>
    <w:rsid w:val="00BE3412"/>
    <w:rsid w:val="00BE76E5"/>
    <w:rsid w:val="00BF6A94"/>
    <w:rsid w:val="00C012B0"/>
    <w:rsid w:val="00C03BAC"/>
    <w:rsid w:val="00C03EBF"/>
    <w:rsid w:val="00C33079"/>
    <w:rsid w:val="00C36F11"/>
    <w:rsid w:val="00C372B4"/>
    <w:rsid w:val="00C3734D"/>
    <w:rsid w:val="00C45231"/>
    <w:rsid w:val="00C53D5A"/>
    <w:rsid w:val="00C54132"/>
    <w:rsid w:val="00C576CA"/>
    <w:rsid w:val="00C57D51"/>
    <w:rsid w:val="00C67B14"/>
    <w:rsid w:val="00C70E3F"/>
    <w:rsid w:val="00C7116A"/>
    <w:rsid w:val="00C72833"/>
    <w:rsid w:val="00C879D6"/>
    <w:rsid w:val="00C93D38"/>
    <w:rsid w:val="00C93F40"/>
    <w:rsid w:val="00C95A76"/>
    <w:rsid w:val="00CA36DE"/>
    <w:rsid w:val="00CA3732"/>
    <w:rsid w:val="00CA3D0C"/>
    <w:rsid w:val="00CB4B19"/>
    <w:rsid w:val="00CB5DF6"/>
    <w:rsid w:val="00CB7D85"/>
    <w:rsid w:val="00CC3962"/>
    <w:rsid w:val="00CC51C0"/>
    <w:rsid w:val="00CC528E"/>
    <w:rsid w:val="00CC6FF3"/>
    <w:rsid w:val="00CE6A45"/>
    <w:rsid w:val="00CE7DC2"/>
    <w:rsid w:val="00CF5C9E"/>
    <w:rsid w:val="00D001B6"/>
    <w:rsid w:val="00D0081A"/>
    <w:rsid w:val="00D038E8"/>
    <w:rsid w:val="00D06621"/>
    <w:rsid w:val="00D06D4C"/>
    <w:rsid w:val="00D07A7A"/>
    <w:rsid w:val="00D127AF"/>
    <w:rsid w:val="00D230BE"/>
    <w:rsid w:val="00D2382F"/>
    <w:rsid w:val="00D24C36"/>
    <w:rsid w:val="00D27CFB"/>
    <w:rsid w:val="00D37A8A"/>
    <w:rsid w:val="00D41D91"/>
    <w:rsid w:val="00D4530E"/>
    <w:rsid w:val="00D45B63"/>
    <w:rsid w:val="00D53786"/>
    <w:rsid w:val="00D704A0"/>
    <w:rsid w:val="00D72C81"/>
    <w:rsid w:val="00D738D6"/>
    <w:rsid w:val="00D75435"/>
    <w:rsid w:val="00D7553C"/>
    <w:rsid w:val="00D755EB"/>
    <w:rsid w:val="00D80C77"/>
    <w:rsid w:val="00D84D09"/>
    <w:rsid w:val="00D87E00"/>
    <w:rsid w:val="00D9134D"/>
    <w:rsid w:val="00D92810"/>
    <w:rsid w:val="00D97EAB"/>
    <w:rsid w:val="00DA3601"/>
    <w:rsid w:val="00DA43BE"/>
    <w:rsid w:val="00DA654F"/>
    <w:rsid w:val="00DA7A03"/>
    <w:rsid w:val="00DB1818"/>
    <w:rsid w:val="00DB1F0B"/>
    <w:rsid w:val="00DC309B"/>
    <w:rsid w:val="00DC3604"/>
    <w:rsid w:val="00DC39B8"/>
    <w:rsid w:val="00DC4DA2"/>
    <w:rsid w:val="00DD315D"/>
    <w:rsid w:val="00DD3DF0"/>
    <w:rsid w:val="00DE124F"/>
    <w:rsid w:val="00DE1465"/>
    <w:rsid w:val="00DE656E"/>
    <w:rsid w:val="00DF19C5"/>
    <w:rsid w:val="00DF2B1F"/>
    <w:rsid w:val="00DF54A3"/>
    <w:rsid w:val="00DF62CD"/>
    <w:rsid w:val="00DF7482"/>
    <w:rsid w:val="00E00ACF"/>
    <w:rsid w:val="00E013F5"/>
    <w:rsid w:val="00E03B73"/>
    <w:rsid w:val="00E03C44"/>
    <w:rsid w:val="00E21DA5"/>
    <w:rsid w:val="00E222F4"/>
    <w:rsid w:val="00E253E4"/>
    <w:rsid w:val="00E26C8D"/>
    <w:rsid w:val="00E319AE"/>
    <w:rsid w:val="00E32561"/>
    <w:rsid w:val="00E32843"/>
    <w:rsid w:val="00E33642"/>
    <w:rsid w:val="00E35EB7"/>
    <w:rsid w:val="00E37164"/>
    <w:rsid w:val="00E5720C"/>
    <w:rsid w:val="00E617EA"/>
    <w:rsid w:val="00E66B2D"/>
    <w:rsid w:val="00E7562F"/>
    <w:rsid w:val="00E77645"/>
    <w:rsid w:val="00E81972"/>
    <w:rsid w:val="00E91A31"/>
    <w:rsid w:val="00E95F14"/>
    <w:rsid w:val="00E97C9F"/>
    <w:rsid w:val="00EA6D45"/>
    <w:rsid w:val="00EB11FD"/>
    <w:rsid w:val="00EB1695"/>
    <w:rsid w:val="00EC0C14"/>
    <w:rsid w:val="00EC0CE4"/>
    <w:rsid w:val="00EC0D65"/>
    <w:rsid w:val="00EC2BBC"/>
    <w:rsid w:val="00EC32AD"/>
    <w:rsid w:val="00EC4A25"/>
    <w:rsid w:val="00ED0125"/>
    <w:rsid w:val="00ED3A40"/>
    <w:rsid w:val="00EE21DF"/>
    <w:rsid w:val="00EE74E4"/>
    <w:rsid w:val="00EF1A37"/>
    <w:rsid w:val="00EF7328"/>
    <w:rsid w:val="00F00ACA"/>
    <w:rsid w:val="00F025A2"/>
    <w:rsid w:val="00F0423F"/>
    <w:rsid w:val="00F04712"/>
    <w:rsid w:val="00F12980"/>
    <w:rsid w:val="00F17B7A"/>
    <w:rsid w:val="00F20DCA"/>
    <w:rsid w:val="00F22EC7"/>
    <w:rsid w:val="00F232BE"/>
    <w:rsid w:val="00F25F6C"/>
    <w:rsid w:val="00F33D6F"/>
    <w:rsid w:val="00F3694B"/>
    <w:rsid w:val="00F3699B"/>
    <w:rsid w:val="00F4294C"/>
    <w:rsid w:val="00F436D2"/>
    <w:rsid w:val="00F4473F"/>
    <w:rsid w:val="00F458B6"/>
    <w:rsid w:val="00F5268C"/>
    <w:rsid w:val="00F55461"/>
    <w:rsid w:val="00F56143"/>
    <w:rsid w:val="00F6223D"/>
    <w:rsid w:val="00F64A78"/>
    <w:rsid w:val="00F653B8"/>
    <w:rsid w:val="00F86360"/>
    <w:rsid w:val="00F8762F"/>
    <w:rsid w:val="00F93344"/>
    <w:rsid w:val="00F9704C"/>
    <w:rsid w:val="00F97960"/>
    <w:rsid w:val="00F97CFE"/>
    <w:rsid w:val="00FA1266"/>
    <w:rsid w:val="00FA4B0A"/>
    <w:rsid w:val="00FA5496"/>
    <w:rsid w:val="00FA5BA2"/>
    <w:rsid w:val="00FB0319"/>
    <w:rsid w:val="00FB05E3"/>
    <w:rsid w:val="00FB1E8D"/>
    <w:rsid w:val="00FB3CF8"/>
    <w:rsid w:val="00FC1192"/>
    <w:rsid w:val="00FC4A85"/>
    <w:rsid w:val="00FE4D6A"/>
    <w:rsid w:val="00FE54C9"/>
    <w:rsid w:val="00FF1770"/>
    <w:rsid w:val="00FF45F0"/>
    <w:rsid w:val="00FF6920"/>
    <w:rsid w:val="00FF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6734"/>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24673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246734"/>
    <w:pPr>
      <w:pBdr>
        <w:top w:val="none" w:sz="0" w:space="0" w:color="auto"/>
      </w:pBdr>
      <w:spacing w:before="180"/>
      <w:outlineLvl w:val="1"/>
    </w:pPr>
    <w:rPr>
      <w:sz w:val="32"/>
      <w:lang w:val="x-none"/>
    </w:rPr>
  </w:style>
  <w:style w:type="paragraph" w:styleId="Heading3">
    <w:name w:val="heading 3"/>
    <w:basedOn w:val="Heading2"/>
    <w:next w:val="Normal"/>
    <w:link w:val="Heading3Char"/>
    <w:qFormat/>
    <w:rsid w:val="00246734"/>
    <w:pPr>
      <w:spacing w:before="120"/>
      <w:outlineLvl w:val="2"/>
    </w:pPr>
    <w:rPr>
      <w:sz w:val="28"/>
    </w:rPr>
  </w:style>
  <w:style w:type="paragraph" w:styleId="Heading4">
    <w:name w:val="heading 4"/>
    <w:basedOn w:val="Heading3"/>
    <w:next w:val="Normal"/>
    <w:link w:val="Heading4Char"/>
    <w:qFormat/>
    <w:rsid w:val="00246734"/>
    <w:pPr>
      <w:ind w:left="1418" w:hanging="1418"/>
      <w:outlineLvl w:val="3"/>
    </w:pPr>
    <w:rPr>
      <w:sz w:val="24"/>
    </w:rPr>
  </w:style>
  <w:style w:type="paragraph" w:styleId="Heading5">
    <w:name w:val="heading 5"/>
    <w:basedOn w:val="Heading4"/>
    <w:next w:val="Normal"/>
    <w:qFormat/>
    <w:rsid w:val="00246734"/>
    <w:pPr>
      <w:ind w:left="1701" w:hanging="1701"/>
      <w:outlineLvl w:val="4"/>
    </w:pPr>
    <w:rPr>
      <w:sz w:val="22"/>
    </w:rPr>
  </w:style>
  <w:style w:type="paragraph" w:styleId="Heading6">
    <w:name w:val="heading 6"/>
    <w:basedOn w:val="H6"/>
    <w:next w:val="Normal"/>
    <w:qFormat/>
    <w:rsid w:val="00246734"/>
    <w:pPr>
      <w:outlineLvl w:val="5"/>
    </w:pPr>
  </w:style>
  <w:style w:type="paragraph" w:styleId="Heading7">
    <w:name w:val="heading 7"/>
    <w:basedOn w:val="H6"/>
    <w:next w:val="Normal"/>
    <w:qFormat/>
    <w:rsid w:val="00246734"/>
    <w:pPr>
      <w:outlineLvl w:val="6"/>
    </w:pPr>
  </w:style>
  <w:style w:type="paragraph" w:styleId="Heading8">
    <w:name w:val="heading 8"/>
    <w:basedOn w:val="Heading1"/>
    <w:next w:val="Normal"/>
    <w:qFormat/>
    <w:rsid w:val="00246734"/>
    <w:pPr>
      <w:ind w:left="0" w:firstLine="0"/>
      <w:outlineLvl w:val="7"/>
    </w:pPr>
  </w:style>
  <w:style w:type="paragraph" w:styleId="Heading9">
    <w:name w:val="heading 9"/>
    <w:basedOn w:val="Heading8"/>
    <w:next w:val="Normal"/>
    <w:qFormat/>
    <w:rsid w:val="00246734"/>
    <w:pPr>
      <w:outlineLvl w:val="8"/>
    </w:pPr>
  </w:style>
  <w:style w:type="character" w:default="1" w:styleId="DefaultParagraphFont">
    <w:name w:val="Default Paragraph Font"/>
    <w:semiHidden/>
    <w:rsid w:val="0024673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46734"/>
  </w:style>
  <w:style w:type="paragraph" w:customStyle="1" w:styleId="H6">
    <w:name w:val="H6"/>
    <w:basedOn w:val="Heading5"/>
    <w:next w:val="Normal"/>
    <w:rsid w:val="00246734"/>
    <w:pPr>
      <w:ind w:left="1985" w:hanging="1985"/>
      <w:outlineLvl w:val="9"/>
    </w:pPr>
    <w:rPr>
      <w:sz w:val="20"/>
    </w:rPr>
  </w:style>
  <w:style w:type="paragraph" w:styleId="TOC9">
    <w:name w:val="toc 9"/>
    <w:basedOn w:val="TOC8"/>
    <w:semiHidden/>
    <w:rsid w:val="00246734"/>
    <w:pPr>
      <w:ind w:left="1418" w:hanging="1418"/>
    </w:pPr>
  </w:style>
  <w:style w:type="paragraph" w:styleId="TOC8">
    <w:name w:val="toc 8"/>
    <w:basedOn w:val="TOC1"/>
    <w:uiPriority w:val="39"/>
    <w:rsid w:val="00246734"/>
    <w:pPr>
      <w:spacing w:before="180"/>
      <w:ind w:left="2693" w:hanging="2693"/>
    </w:pPr>
    <w:rPr>
      <w:b/>
    </w:rPr>
  </w:style>
  <w:style w:type="paragraph" w:styleId="TOC1">
    <w:name w:val="toc 1"/>
    <w:uiPriority w:val="39"/>
    <w:rsid w:val="00246734"/>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246734"/>
    <w:pPr>
      <w:keepLines/>
      <w:tabs>
        <w:tab w:val="center" w:pos="4536"/>
        <w:tab w:val="right" w:pos="9072"/>
      </w:tabs>
    </w:pPr>
    <w:rPr>
      <w:noProof/>
    </w:rPr>
  </w:style>
  <w:style w:type="character" w:customStyle="1" w:styleId="ZGSM">
    <w:name w:val="ZGSM"/>
    <w:rsid w:val="00246734"/>
  </w:style>
  <w:style w:type="paragraph" w:styleId="Header">
    <w:name w:val="header"/>
    <w:rsid w:val="00246734"/>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24673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246734"/>
    <w:pPr>
      <w:ind w:left="1701" w:hanging="1701"/>
    </w:pPr>
  </w:style>
  <w:style w:type="paragraph" w:styleId="TOC4">
    <w:name w:val="toc 4"/>
    <w:basedOn w:val="TOC3"/>
    <w:uiPriority w:val="39"/>
    <w:rsid w:val="00246734"/>
    <w:pPr>
      <w:ind w:left="1418" w:hanging="1418"/>
    </w:pPr>
  </w:style>
  <w:style w:type="paragraph" w:styleId="TOC3">
    <w:name w:val="toc 3"/>
    <w:basedOn w:val="TOC2"/>
    <w:uiPriority w:val="39"/>
    <w:rsid w:val="00246734"/>
    <w:pPr>
      <w:ind w:left="1134" w:hanging="1134"/>
    </w:pPr>
  </w:style>
  <w:style w:type="paragraph" w:styleId="TOC2">
    <w:name w:val="toc 2"/>
    <w:basedOn w:val="TOC1"/>
    <w:uiPriority w:val="39"/>
    <w:rsid w:val="00246734"/>
    <w:pPr>
      <w:spacing w:before="0"/>
      <w:ind w:left="851" w:hanging="851"/>
    </w:pPr>
    <w:rPr>
      <w:sz w:val="20"/>
    </w:rPr>
  </w:style>
  <w:style w:type="paragraph" w:styleId="Footer">
    <w:name w:val="footer"/>
    <w:basedOn w:val="Header"/>
    <w:rsid w:val="00246734"/>
    <w:pPr>
      <w:jc w:val="center"/>
    </w:pPr>
    <w:rPr>
      <w:i/>
    </w:rPr>
  </w:style>
  <w:style w:type="paragraph" w:customStyle="1" w:styleId="TT">
    <w:name w:val="TT"/>
    <w:basedOn w:val="Heading1"/>
    <w:next w:val="Normal"/>
    <w:rsid w:val="00246734"/>
    <w:pPr>
      <w:outlineLvl w:val="9"/>
    </w:pPr>
  </w:style>
  <w:style w:type="paragraph" w:customStyle="1" w:styleId="NF">
    <w:name w:val="NF"/>
    <w:basedOn w:val="NO"/>
    <w:rsid w:val="00246734"/>
    <w:pPr>
      <w:keepNext/>
      <w:spacing w:after="0"/>
    </w:pPr>
    <w:rPr>
      <w:rFonts w:ascii="Arial" w:hAnsi="Arial"/>
      <w:sz w:val="18"/>
    </w:rPr>
  </w:style>
  <w:style w:type="paragraph" w:customStyle="1" w:styleId="NO">
    <w:name w:val="NO"/>
    <w:basedOn w:val="Normal"/>
    <w:link w:val="NOChar"/>
    <w:qFormat/>
    <w:rsid w:val="00246734"/>
    <w:pPr>
      <w:keepLines/>
      <w:ind w:left="1135" w:hanging="851"/>
    </w:pPr>
  </w:style>
  <w:style w:type="paragraph" w:customStyle="1" w:styleId="PL">
    <w:name w:val="PL"/>
    <w:rsid w:val="002467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246734"/>
    <w:pPr>
      <w:jc w:val="right"/>
    </w:pPr>
  </w:style>
  <w:style w:type="paragraph" w:customStyle="1" w:styleId="TAL">
    <w:name w:val="TAL"/>
    <w:basedOn w:val="Normal"/>
    <w:link w:val="TALChar"/>
    <w:qFormat/>
    <w:rsid w:val="00246734"/>
    <w:pPr>
      <w:keepNext/>
      <w:keepLines/>
      <w:spacing w:after="0"/>
    </w:pPr>
    <w:rPr>
      <w:rFonts w:ascii="Arial" w:hAnsi="Arial"/>
      <w:sz w:val="18"/>
      <w:lang w:val="x-none"/>
    </w:rPr>
  </w:style>
  <w:style w:type="paragraph" w:customStyle="1" w:styleId="TAH">
    <w:name w:val="TAH"/>
    <w:basedOn w:val="TAC"/>
    <w:link w:val="TAHCar"/>
    <w:rsid w:val="00246734"/>
    <w:rPr>
      <w:b/>
    </w:rPr>
  </w:style>
  <w:style w:type="paragraph" w:customStyle="1" w:styleId="TAC">
    <w:name w:val="TAC"/>
    <w:basedOn w:val="TAL"/>
    <w:link w:val="TACChar"/>
    <w:rsid w:val="00246734"/>
    <w:pPr>
      <w:jc w:val="center"/>
    </w:pPr>
  </w:style>
  <w:style w:type="paragraph" w:customStyle="1" w:styleId="LD">
    <w:name w:val="LD"/>
    <w:rsid w:val="00246734"/>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ar"/>
    <w:qFormat/>
    <w:rsid w:val="00246734"/>
    <w:pPr>
      <w:keepLines/>
      <w:ind w:left="1702" w:hanging="1418"/>
    </w:pPr>
    <w:rPr>
      <w:lang w:val="x-none"/>
    </w:rPr>
  </w:style>
  <w:style w:type="paragraph" w:customStyle="1" w:styleId="FP">
    <w:name w:val="FP"/>
    <w:basedOn w:val="Normal"/>
    <w:rsid w:val="00246734"/>
    <w:pPr>
      <w:spacing w:after="0"/>
    </w:pPr>
  </w:style>
  <w:style w:type="paragraph" w:customStyle="1" w:styleId="NW">
    <w:name w:val="NW"/>
    <w:basedOn w:val="NO"/>
    <w:rsid w:val="00246734"/>
    <w:pPr>
      <w:spacing w:after="0"/>
    </w:pPr>
  </w:style>
  <w:style w:type="paragraph" w:customStyle="1" w:styleId="EW">
    <w:name w:val="EW"/>
    <w:basedOn w:val="EX"/>
    <w:link w:val="EWChar"/>
    <w:rsid w:val="00246734"/>
    <w:pPr>
      <w:spacing w:after="0"/>
    </w:pPr>
  </w:style>
  <w:style w:type="paragraph" w:customStyle="1" w:styleId="B10">
    <w:name w:val="B1"/>
    <w:basedOn w:val="List"/>
    <w:link w:val="B1Char"/>
    <w:qFormat/>
    <w:rsid w:val="00246734"/>
    <w:rPr>
      <w:lang w:val="x-none"/>
    </w:rPr>
  </w:style>
  <w:style w:type="paragraph" w:styleId="TOC6">
    <w:name w:val="toc 6"/>
    <w:basedOn w:val="TOC5"/>
    <w:next w:val="Normal"/>
    <w:semiHidden/>
    <w:rsid w:val="00246734"/>
    <w:pPr>
      <w:ind w:left="1985" w:hanging="1985"/>
    </w:pPr>
  </w:style>
  <w:style w:type="paragraph" w:styleId="TOC7">
    <w:name w:val="toc 7"/>
    <w:basedOn w:val="TOC6"/>
    <w:next w:val="Normal"/>
    <w:semiHidden/>
    <w:rsid w:val="00246734"/>
    <w:pPr>
      <w:ind w:left="2268" w:hanging="2268"/>
    </w:pPr>
  </w:style>
  <w:style w:type="paragraph" w:customStyle="1" w:styleId="EditorsNote">
    <w:name w:val="Editor's Note"/>
    <w:basedOn w:val="NO"/>
    <w:link w:val="EditorsNoteChar"/>
    <w:rsid w:val="00246734"/>
    <w:rPr>
      <w:color w:val="FF0000"/>
      <w:lang w:val="x-none"/>
    </w:rPr>
  </w:style>
  <w:style w:type="paragraph" w:customStyle="1" w:styleId="TH">
    <w:name w:val="TH"/>
    <w:basedOn w:val="Normal"/>
    <w:link w:val="THChar"/>
    <w:rsid w:val="00246734"/>
    <w:pPr>
      <w:keepNext/>
      <w:keepLines/>
      <w:spacing w:before="60"/>
      <w:jc w:val="center"/>
    </w:pPr>
    <w:rPr>
      <w:rFonts w:ascii="Arial" w:hAnsi="Arial"/>
      <w:b/>
      <w:lang w:val="x-none"/>
    </w:rPr>
  </w:style>
  <w:style w:type="paragraph" w:customStyle="1" w:styleId="ZA">
    <w:name w:val="ZA"/>
    <w:rsid w:val="0024673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24673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24673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24673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246734"/>
    <w:pPr>
      <w:ind w:left="851" w:hanging="851"/>
    </w:pPr>
  </w:style>
  <w:style w:type="paragraph" w:customStyle="1" w:styleId="ZH">
    <w:name w:val="ZH"/>
    <w:rsid w:val="0024673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rsid w:val="00246734"/>
    <w:pPr>
      <w:keepNext w:val="0"/>
      <w:spacing w:before="0" w:after="240"/>
    </w:pPr>
  </w:style>
  <w:style w:type="paragraph" w:customStyle="1" w:styleId="ZG">
    <w:name w:val="ZG"/>
    <w:rsid w:val="0024673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har1"/>
    <w:rsid w:val="00246734"/>
    <w:rPr>
      <w:lang w:val="x-none"/>
    </w:rPr>
  </w:style>
  <w:style w:type="paragraph" w:customStyle="1" w:styleId="B3">
    <w:name w:val="B3"/>
    <w:basedOn w:val="List3"/>
    <w:rsid w:val="00246734"/>
  </w:style>
  <w:style w:type="paragraph" w:customStyle="1" w:styleId="B4">
    <w:name w:val="B4"/>
    <w:basedOn w:val="List4"/>
    <w:rsid w:val="00246734"/>
  </w:style>
  <w:style w:type="paragraph" w:customStyle="1" w:styleId="B5">
    <w:name w:val="B5"/>
    <w:basedOn w:val="List5"/>
    <w:rsid w:val="00246734"/>
  </w:style>
  <w:style w:type="paragraph" w:customStyle="1" w:styleId="ZTD">
    <w:name w:val="ZTD"/>
    <w:basedOn w:val="ZB"/>
    <w:rsid w:val="00246734"/>
    <w:pPr>
      <w:framePr w:hRule="auto" w:wrap="notBeside" w:y="852"/>
    </w:pPr>
    <w:rPr>
      <w:i w:val="0"/>
      <w:sz w:val="40"/>
    </w:rPr>
  </w:style>
  <w:style w:type="paragraph" w:customStyle="1" w:styleId="ZV">
    <w:name w:val="ZV"/>
    <w:basedOn w:val="ZU"/>
    <w:rsid w:val="00246734"/>
    <w:pPr>
      <w:framePr w:wrap="notBeside" w:y="16161"/>
    </w:pPr>
  </w:style>
  <w:style w:type="paragraph" w:customStyle="1" w:styleId="B1">
    <w:name w:val="B1+"/>
    <w:basedOn w:val="B10"/>
    <w:link w:val="B1Car"/>
    <w:rsid w:val="00402161"/>
    <w:pPr>
      <w:numPr>
        <w:numId w:val="11"/>
      </w:numPr>
    </w:pPr>
  </w:style>
  <w:style w:type="character" w:customStyle="1" w:styleId="B1Car">
    <w:name w:val="B1+ Car"/>
    <w:link w:val="B1"/>
    <w:rsid w:val="00402161"/>
    <w:rPr>
      <w:rFonts w:eastAsia="Times New Roman"/>
      <w:lang w:eastAsia="en-US"/>
    </w:rPr>
  </w:style>
  <w:style w:type="character" w:customStyle="1" w:styleId="TALChar">
    <w:name w:val="TAL Char"/>
    <w:link w:val="TAL"/>
    <w:rsid w:val="002A17EB"/>
    <w:rPr>
      <w:rFonts w:ascii="Arial" w:eastAsia="Times New Roman" w:hAnsi="Arial"/>
      <w:sz w:val="18"/>
      <w:lang w:eastAsia="en-US"/>
    </w:rPr>
  </w:style>
  <w:style w:type="character" w:styleId="CommentReference">
    <w:name w:val="annotation reference"/>
    <w:rsid w:val="001D650B"/>
    <w:rPr>
      <w:sz w:val="16"/>
      <w:szCs w:val="16"/>
    </w:rPr>
  </w:style>
  <w:style w:type="paragraph" w:styleId="CommentText">
    <w:name w:val="annotation text"/>
    <w:basedOn w:val="Normal"/>
    <w:link w:val="CommentTextChar"/>
    <w:rsid w:val="001D650B"/>
    <w:rPr>
      <w:rFonts w:eastAsia="SimSun"/>
    </w:rPr>
  </w:style>
  <w:style w:type="character" w:customStyle="1" w:styleId="CommentTextChar">
    <w:name w:val="Comment Text Char"/>
    <w:link w:val="CommentText"/>
    <w:rsid w:val="001D650B"/>
    <w:rPr>
      <w:lang w:val="en-GB" w:eastAsia="en-US"/>
    </w:rPr>
  </w:style>
  <w:style w:type="paragraph" w:styleId="CommentSubject">
    <w:name w:val="annotation subject"/>
    <w:basedOn w:val="CommentText"/>
    <w:next w:val="CommentText"/>
    <w:link w:val="CommentSubjectChar"/>
    <w:rsid w:val="001D650B"/>
    <w:rPr>
      <w:b/>
      <w:bCs/>
    </w:rPr>
  </w:style>
  <w:style w:type="character" w:customStyle="1" w:styleId="CommentSubjectChar">
    <w:name w:val="Comment Subject Char"/>
    <w:link w:val="CommentSubject"/>
    <w:rsid w:val="001D650B"/>
    <w:rPr>
      <w:b/>
      <w:bCs/>
      <w:lang w:val="en-GB" w:eastAsia="en-US"/>
    </w:rPr>
  </w:style>
  <w:style w:type="paragraph" w:styleId="BalloonText">
    <w:name w:val="Balloon Text"/>
    <w:basedOn w:val="Normal"/>
    <w:link w:val="BalloonTextChar"/>
    <w:rsid w:val="001D650B"/>
    <w:pPr>
      <w:spacing w:after="0"/>
    </w:pPr>
    <w:rPr>
      <w:rFonts w:ascii="Segoe UI" w:eastAsia="SimSun" w:hAnsi="Segoe UI"/>
      <w:sz w:val="18"/>
      <w:szCs w:val="18"/>
    </w:rPr>
  </w:style>
  <w:style w:type="character" w:customStyle="1" w:styleId="BalloonTextChar">
    <w:name w:val="Balloon Text Char"/>
    <w:link w:val="BalloonText"/>
    <w:rsid w:val="001D650B"/>
    <w:rPr>
      <w:rFonts w:ascii="Segoe UI" w:hAnsi="Segoe UI" w:cs="Segoe UI"/>
      <w:sz w:val="18"/>
      <w:szCs w:val="18"/>
      <w:lang w:val="en-GB" w:eastAsia="en-US"/>
    </w:rPr>
  </w:style>
  <w:style w:type="character" w:styleId="Hyperlink">
    <w:name w:val="Hyperlink"/>
    <w:uiPriority w:val="99"/>
    <w:unhideWhenUsed/>
    <w:rsid w:val="002C55E2"/>
    <w:rPr>
      <w:color w:val="0000FF"/>
      <w:u w:val="single"/>
    </w:rPr>
  </w:style>
  <w:style w:type="character" w:customStyle="1" w:styleId="B1Char">
    <w:name w:val="B1 Char"/>
    <w:link w:val="B10"/>
    <w:qFormat/>
    <w:locked/>
    <w:rsid w:val="00BE76E5"/>
    <w:rPr>
      <w:rFonts w:eastAsia="Times New Roman"/>
      <w:lang w:eastAsia="en-US"/>
    </w:rPr>
  </w:style>
  <w:style w:type="character" w:customStyle="1" w:styleId="EXCar">
    <w:name w:val="EX Car"/>
    <w:link w:val="EX"/>
    <w:rsid w:val="00866E7A"/>
    <w:rPr>
      <w:rFonts w:eastAsia="Times New Roman"/>
      <w:lang w:eastAsia="en-US"/>
    </w:rPr>
  </w:style>
  <w:style w:type="character" w:customStyle="1" w:styleId="B2Char1">
    <w:name w:val="B2 Char1"/>
    <w:link w:val="B2"/>
    <w:rsid w:val="008410DF"/>
    <w:rPr>
      <w:rFonts w:eastAsia="Times New Roman"/>
      <w:lang w:eastAsia="en-US"/>
    </w:rPr>
  </w:style>
  <w:style w:type="character" w:customStyle="1" w:styleId="Heading3Char">
    <w:name w:val="Heading 3 Char"/>
    <w:link w:val="Heading3"/>
    <w:rsid w:val="00B71D27"/>
    <w:rPr>
      <w:rFonts w:ascii="Arial" w:eastAsia="Times New Roman" w:hAnsi="Arial"/>
      <w:sz w:val="28"/>
      <w:lang w:eastAsia="en-US"/>
    </w:rPr>
  </w:style>
  <w:style w:type="character" w:customStyle="1" w:styleId="TFChar">
    <w:name w:val="TF Char"/>
    <w:link w:val="TF"/>
    <w:rsid w:val="00B71D27"/>
    <w:rPr>
      <w:rFonts w:ascii="Arial" w:eastAsia="Times New Roman" w:hAnsi="Arial"/>
      <w:b/>
      <w:lang w:eastAsia="en-US"/>
    </w:rPr>
  </w:style>
  <w:style w:type="character" w:customStyle="1" w:styleId="EditorsNoteChar">
    <w:name w:val="Editor's Note Char"/>
    <w:link w:val="EditorsNote"/>
    <w:rsid w:val="00B71D27"/>
    <w:rPr>
      <w:rFonts w:eastAsia="Times New Roman"/>
      <w:color w:val="FF0000"/>
      <w:lang w:eastAsia="en-US"/>
    </w:rPr>
  </w:style>
  <w:style w:type="character" w:customStyle="1" w:styleId="3">
    <w:name w:val="标题 3 字符"/>
    <w:uiPriority w:val="9"/>
    <w:locked/>
    <w:rsid w:val="00056947"/>
    <w:rPr>
      <w:rFonts w:ascii="Arial" w:hAnsi="Arial"/>
      <w:sz w:val="28"/>
      <w:lang w:val="en-GB" w:eastAsia="en-US"/>
    </w:rPr>
  </w:style>
  <w:style w:type="character" w:customStyle="1" w:styleId="Heading2Char">
    <w:name w:val="Heading 2 Char"/>
    <w:link w:val="Heading2"/>
    <w:rsid w:val="00BD0BCB"/>
    <w:rPr>
      <w:rFonts w:ascii="Arial" w:eastAsia="Times New Roman" w:hAnsi="Arial"/>
      <w:sz w:val="32"/>
      <w:lang w:eastAsia="en-US"/>
    </w:rPr>
  </w:style>
  <w:style w:type="character" w:customStyle="1" w:styleId="THChar">
    <w:name w:val="TH Char"/>
    <w:link w:val="TH"/>
    <w:rsid w:val="00D37A8A"/>
    <w:rPr>
      <w:rFonts w:ascii="Arial" w:eastAsia="Times New Roman" w:hAnsi="Arial"/>
      <w:b/>
      <w:lang w:eastAsia="en-US"/>
    </w:rPr>
  </w:style>
  <w:style w:type="character" w:customStyle="1" w:styleId="TAHCar">
    <w:name w:val="TAH Car"/>
    <w:link w:val="TAH"/>
    <w:rsid w:val="00DF7482"/>
    <w:rPr>
      <w:rFonts w:ascii="Arial" w:eastAsia="Times New Roman" w:hAnsi="Arial"/>
      <w:b/>
      <w:sz w:val="18"/>
      <w:lang w:eastAsia="en-US"/>
    </w:rPr>
  </w:style>
  <w:style w:type="character" w:customStyle="1" w:styleId="TACChar">
    <w:name w:val="TAC Char"/>
    <w:link w:val="TAC"/>
    <w:rsid w:val="00DF7482"/>
    <w:rPr>
      <w:rFonts w:ascii="Arial" w:eastAsia="Times New Roman" w:hAnsi="Arial"/>
      <w:sz w:val="18"/>
      <w:lang w:eastAsia="en-US"/>
    </w:rPr>
  </w:style>
  <w:style w:type="character" w:customStyle="1" w:styleId="EditorsNoteZchn">
    <w:name w:val="Editor's Note Zchn"/>
    <w:rsid w:val="00DF7482"/>
    <w:rPr>
      <w:rFonts w:ascii="Times New Roman" w:hAnsi="Times New Roman"/>
      <w:color w:val="FF0000"/>
      <w:lang w:val="en-GB"/>
    </w:rPr>
  </w:style>
  <w:style w:type="paragraph" w:styleId="List">
    <w:name w:val="List"/>
    <w:basedOn w:val="Normal"/>
    <w:rsid w:val="00246734"/>
    <w:pPr>
      <w:ind w:left="568" w:hanging="284"/>
    </w:pPr>
  </w:style>
  <w:style w:type="paragraph" w:styleId="List2">
    <w:name w:val="List 2"/>
    <w:basedOn w:val="List"/>
    <w:rsid w:val="00246734"/>
    <w:pPr>
      <w:ind w:left="851"/>
    </w:pPr>
  </w:style>
  <w:style w:type="paragraph" w:styleId="List3">
    <w:name w:val="List 3"/>
    <w:basedOn w:val="List2"/>
    <w:rsid w:val="00246734"/>
    <w:pPr>
      <w:ind w:left="1135"/>
    </w:pPr>
  </w:style>
  <w:style w:type="paragraph" w:styleId="List4">
    <w:name w:val="List 4"/>
    <w:basedOn w:val="List3"/>
    <w:rsid w:val="00246734"/>
    <w:pPr>
      <w:ind w:left="1418"/>
    </w:pPr>
  </w:style>
  <w:style w:type="paragraph" w:styleId="List5">
    <w:name w:val="List 5"/>
    <w:basedOn w:val="List4"/>
    <w:rsid w:val="00246734"/>
    <w:pPr>
      <w:ind w:left="1702"/>
    </w:pPr>
  </w:style>
  <w:style w:type="character" w:styleId="FootnoteReference">
    <w:name w:val="footnote reference"/>
    <w:rsid w:val="00246734"/>
    <w:rPr>
      <w:b/>
      <w:position w:val="6"/>
      <w:sz w:val="16"/>
    </w:rPr>
  </w:style>
  <w:style w:type="paragraph" w:styleId="FootnoteText">
    <w:name w:val="footnote text"/>
    <w:basedOn w:val="Normal"/>
    <w:link w:val="FootnoteTextChar"/>
    <w:rsid w:val="00246734"/>
    <w:pPr>
      <w:keepLines/>
      <w:ind w:left="454" w:hanging="454"/>
    </w:pPr>
    <w:rPr>
      <w:sz w:val="16"/>
      <w:lang w:val="x-none"/>
    </w:rPr>
  </w:style>
  <w:style w:type="character" w:customStyle="1" w:styleId="FootnoteTextChar">
    <w:name w:val="Footnote Text Char"/>
    <w:link w:val="FootnoteText"/>
    <w:rsid w:val="00246734"/>
    <w:rPr>
      <w:rFonts w:eastAsia="Times New Roman"/>
      <w:sz w:val="16"/>
      <w:lang w:eastAsia="en-US"/>
    </w:rPr>
  </w:style>
  <w:style w:type="paragraph" w:styleId="Index1">
    <w:name w:val="index 1"/>
    <w:basedOn w:val="Normal"/>
    <w:rsid w:val="00246734"/>
    <w:pPr>
      <w:keepLines/>
    </w:pPr>
  </w:style>
  <w:style w:type="paragraph" w:styleId="Index2">
    <w:name w:val="index 2"/>
    <w:basedOn w:val="Index1"/>
    <w:rsid w:val="00246734"/>
    <w:pPr>
      <w:ind w:left="284"/>
    </w:pPr>
  </w:style>
  <w:style w:type="paragraph" w:styleId="ListBullet">
    <w:name w:val="List Bullet"/>
    <w:basedOn w:val="List"/>
    <w:rsid w:val="00246734"/>
  </w:style>
  <w:style w:type="paragraph" w:styleId="ListBullet2">
    <w:name w:val="List Bullet 2"/>
    <w:basedOn w:val="ListBullet"/>
    <w:rsid w:val="00246734"/>
    <w:pPr>
      <w:ind w:left="851"/>
    </w:pPr>
  </w:style>
  <w:style w:type="paragraph" w:styleId="ListBullet3">
    <w:name w:val="List Bullet 3"/>
    <w:basedOn w:val="ListBullet2"/>
    <w:rsid w:val="00246734"/>
    <w:pPr>
      <w:ind w:left="1135"/>
    </w:pPr>
  </w:style>
  <w:style w:type="paragraph" w:styleId="ListBullet4">
    <w:name w:val="List Bullet 4"/>
    <w:basedOn w:val="ListBullet3"/>
    <w:rsid w:val="00246734"/>
    <w:pPr>
      <w:ind w:left="1418"/>
    </w:pPr>
  </w:style>
  <w:style w:type="paragraph" w:styleId="ListBullet5">
    <w:name w:val="List Bullet 5"/>
    <w:basedOn w:val="ListBullet4"/>
    <w:rsid w:val="00246734"/>
    <w:pPr>
      <w:ind w:left="1702"/>
    </w:pPr>
  </w:style>
  <w:style w:type="paragraph" w:styleId="ListNumber">
    <w:name w:val="List Number"/>
    <w:basedOn w:val="List"/>
    <w:rsid w:val="00246734"/>
  </w:style>
  <w:style w:type="paragraph" w:styleId="ListNumber2">
    <w:name w:val="List Number 2"/>
    <w:basedOn w:val="ListNumber"/>
    <w:rsid w:val="00246734"/>
    <w:pPr>
      <w:ind w:left="851"/>
    </w:pPr>
  </w:style>
  <w:style w:type="paragraph" w:customStyle="1" w:styleId="FL">
    <w:name w:val="FL"/>
    <w:basedOn w:val="Normal"/>
    <w:rsid w:val="00246734"/>
    <w:pPr>
      <w:keepNext/>
      <w:keepLines/>
      <w:spacing w:before="60"/>
      <w:jc w:val="center"/>
    </w:pPr>
    <w:rPr>
      <w:rFonts w:ascii="Arial" w:hAnsi="Arial"/>
      <w:b/>
    </w:rPr>
  </w:style>
  <w:style w:type="paragraph" w:styleId="Revision">
    <w:name w:val="Revision"/>
    <w:hidden/>
    <w:uiPriority w:val="99"/>
    <w:semiHidden/>
    <w:rsid w:val="008D717A"/>
    <w:rPr>
      <w:rFonts w:eastAsia="Times New Roman"/>
      <w:lang w:val="en-GB"/>
    </w:rPr>
  </w:style>
  <w:style w:type="paragraph" w:customStyle="1" w:styleId="CRCoverPage">
    <w:name w:val="CR Cover Page"/>
    <w:rsid w:val="00D84D09"/>
    <w:pPr>
      <w:spacing w:after="120"/>
    </w:pPr>
    <w:rPr>
      <w:rFonts w:ascii="Arial" w:eastAsia="DengXian" w:hAnsi="Arial"/>
      <w:lang w:val="en-GB"/>
    </w:rPr>
  </w:style>
  <w:style w:type="character" w:customStyle="1" w:styleId="TALChar1">
    <w:name w:val="TAL Char1"/>
    <w:rsid w:val="00B541A0"/>
    <w:rPr>
      <w:rFonts w:ascii="Arial" w:hAnsi="Arial"/>
      <w:sz w:val="18"/>
      <w:lang w:val="en-GB" w:eastAsia="en-US"/>
    </w:rPr>
  </w:style>
  <w:style w:type="character" w:customStyle="1" w:styleId="NOChar">
    <w:name w:val="NO Char"/>
    <w:link w:val="NO"/>
    <w:rsid w:val="004D1D0B"/>
    <w:rPr>
      <w:rFonts w:eastAsia="Times New Roman"/>
      <w:lang w:eastAsia="en-US"/>
    </w:rPr>
  </w:style>
  <w:style w:type="character" w:customStyle="1" w:styleId="EWChar">
    <w:name w:val="EW Char"/>
    <w:link w:val="EW"/>
    <w:locked/>
    <w:rsid w:val="00D45B63"/>
    <w:rPr>
      <w:rFonts w:eastAsia="Times New Roman"/>
      <w:lang w:val="x-none" w:eastAsia="en-US"/>
    </w:rPr>
  </w:style>
  <w:style w:type="paragraph" w:styleId="NoSpacing">
    <w:name w:val="No Spacing"/>
    <w:uiPriority w:val="1"/>
    <w:qFormat/>
    <w:rsid w:val="00365E1A"/>
    <w:rPr>
      <w:rFonts w:eastAsia="Times New Roman"/>
      <w:lang w:val="en-GB"/>
    </w:rPr>
  </w:style>
  <w:style w:type="character" w:customStyle="1" w:styleId="Heading4Char">
    <w:name w:val="Heading 4 Char"/>
    <w:link w:val="Heading4"/>
    <w:rsid w:val="00B05F46"/>
    <w:rPr>
      <w:rFonts w:ascii="Arial" w:eastAsia="Times New Roman" w:hAnsi="Arial"/>
      <w:sz w:val="24"/>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8722">
      <w:bodyDiv w:val="1"/>
      <w:marLeft w:val="0"/>
      <w:marRight w:val="0"/>
      <w:marTop w:val="0"/>
      <w:marBottom w:val="0"/>
      <w:divBdr>
        <w:top w:val="none" w:sz="0" w:space="0" w:color="auto"/>
        <w:left w:val="none" w:sz="0" w:space="0" w:color="auto"/>
        <w:bottom w:val="none" w:sz="0" w:space="0" w:color="auto"/>
        <w:right w:val="none" w:sz="0" w:space="0" w:color="auto"/>
      </w:divBdr>
    </w:div>
    <w:div w:id="394090768">
      <w:bodyDiv w:val="1"/>
      <w:marLeft w:val="0"/>
      <w:marRight w:val="0"/>
      <w:marTop w:val="0"/>
      <w:marBottom w:val="0"/>
      <w:divBdr>
        <w:top w:val="none" w:sz="0" w:space="0" w:color="auto"/>
        <w:left w:val="none" w:sz="0" w:space="0" w:color="auto"/>
        <w:bottom w:val="none" w:sz="0" w:space="0" w:color="auto"/>
        <w:right w:val="none" w:sz="0" w:space="0" w:color="auto"/>
      </w:divBdr>
    </w:div>
    <w:div w:id="540826586">
      <w:bodyDiv w:val="1"/>
      <w:marLeft w:val="0"/>
      <w:marRight w:val="0"/>
      <w:marTop w:val="0"/>
      <w:marBottom w:val="0"/>
      <w:divBdr>
        <w:top w:val="none" w:sz="0" w:space="0" w:color="auto"/>
        <w:left w:val="none" w:sz="0" w:space="0" w:color="auto"/>
        <w:bottom w:val="none" w:sz="0" w:space="0" w:color="auto"/>
        <w:right w:val="none" w:sz="0" w:space="0" w:color="auto"/>
      </w:divBdr>
    </w:div>
    <w:div w:id="1291588699">
      <w:bodyDiv w:val="1"/>
      <w:marLeft w:val="0"/>
      <w:marRight w:val="0"/>
      <w:marTop w:val="0"/>
      <w:marBottom w:val="0"/>
      <w:divBdr>
        <w:top w:val="none" w:sz="0" w:space="0" w:color="auto"/>
        <w:left w:val="none" w:sz="0" w:space="0" w:color="auto"/>
        <w:bottom w:val="none" w:sz="0" w:space="0" w:color="auto"/>
        <w:right w:val="none" w:sz="0" w:space="0" w:color="auto"/>
      </w:divBdr>
    </w:div>
    <w:div w:id="1627196835">
      <w:bodyDiv w:val="1"/>
      <w:marLeft w:val="0"/>
      <w:marRight w:val="0"/>
      <w:marTop w:val="0"/>
      <w:marBottom w:val="0"/>
      <w:divBdr>
        <w:top w:val="none" w:sz="0" w:space="0" w:color="auto"/>
        <w:left w:val="none" w:sz="0" w:space="0" w:color="auto"/>
        <w:bottom w:val="none" w:sz="0" w:space="0" w:color="auto"/>
        <w:right w:val="none" w:sz="0" w:space="0" w:color="auto"/>
      </w:divBdr>
    </w:div>
    <w:div w:id="1966426282">
      <w:bodyDiv w:val="1"/>
      <w:marLeft w:val="0"/>
      <w:marRight w:val="0"/>
      <w:marTop w:val="0"/>
      <w:marBottom w:val="0"/>
      <w:divBdr>
        <w:top w:val="none" w:sz="0" w:space="0" w:color="auto"/>
        <w:left w:val="none" w:sz="0" w:space="0" w:color="auto"/>
        <w:bottom w:val="none" w:sz="0" w:space="0" w:color="auto"/>
        <w:right w:val="none" w:sz="0" w:space="0" w:color="auto"/>
      </w:divBdr>
    </w:div>
    <w:div w:id="20151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D025-74F3-4917-826D-C24FDF20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12118</Words>
  <Characters>69074</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3GPP TS 32.290</vt:lpstr>
    </vt:vector>
  </TitlesOfParts>
  <Company/>
  <LinksUpToDate>false</LinksUpToDate>
  <CharactersWithSpaces>81030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32.290</dc:title>
  <dc:subject>Telecommunication management; Charging management; 5G system; Services, operations and procedures of charging using Service Based Interface (SBI) (Release 17)</dc:subject>
  <dc:creator/>
  <cp:keywords>charging, service based interface</cp:keywords>
  <dc:description/>
  <cp:lastModifiedBy/>
  <cp:revision>1</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32.290%Rel-16%%32.290%Rel-16%0002%32.290%Rel-16%0003%32.290%Rel-16%0004%32.290%Rel-16%0005%32.290%Rel-16%0008%32.290%Rel-16%0009%32.290%Rel-16%0010%32.290%Rel-16%0011%32.290%Rel-16%0013%32.290%Rel-16%0017%32.290%Rel-16%0019%32.290%Rel-16%0020%32.290%Rel-1</vt:lpwstr>
  </property>
  <property fmtid="{D5CDD505-2E9C-101B-9397-08002B2CF9AE}" pid="3" name="MCCCRsImpl1">
    <vt:lpwstr>6%0021%32.290%Rel-16%0022%32.290%Rel-16%0023%32.290%Rel-16%0024%32.290%Rel-16%0027%32.290%Rel-16%0030%32.290%Rel-16%0031%32.290%Rel-16%0034%32.290%Rel-16%0025%32.290%Rel-16%0026%32.290%Rel-16%0035%32.290%Rel-16%0037%32.290%Rel-16%0039%32.290%Rel-16%0042%3</vt:lpwstr>
  </property>
  <property fmtid="{D5CDD505-2E9C-101B-9397-08002B2CF9AE}" pid="4" name="MCCCRsImpl2">
    <vt:lpwstr>2.290%Rel-16%0043%32.290%Rel-16%0051%32.290%Rel-16%0052%32.290%Rel-16%0053%32.290%Rel-16%0055%32.290%Rel-16%0057%32.290%Rel-16%0068%32.290%Rel-16%0070%32.290%Rel-16%0071%32.290%Rel-16%0072%32.290%Rel-16%0074%32.290%Rel-16%0076%32.290%Rel-16%0077%32.290%Re</vt:lpwstr>
  </property>
  <property fmtid="{D5CDD505-2E9C-101B-9397-08002B2CF9AE}" pid="5" name="MCCCRsImpl3">
    <vt:lpwstr>.290%Rel-16%0119%32.290%Rel-16%0123%32.290%Rel-16%0128%32.290%Rel-16%0130%32.290%Rel-16%0132%32.290%Rel-16%0134%32.290%Rel-16%0135%32.290%Rel-16%0137%32.290%Rel-16%0138%32.290%R16%0140%32.290%R16%0142%32.290%Rel-17%0143%32.290%Rel-17%0144%32.290%Rel-17%01</vt:lpwstr>
  </property>
  <property fmtid="{D5CDD505-2E9C-101B-9397-08002B2CF9AE}" pid="6" name="MCCCRsImpl5">
    <vt:lpwstr>47%</vt:lpwstr>
  </property>
  <property fmtid="{D5CDD505-2E9C-101B-9397-08002B2CF9AE}" pid="7" name="_2015_ms_pID_725343">
    <vt:lpwstr>(3)kWkUm/AnzN4xycN3u2ddw+UZK2OA4wXCzHJkm8sPQjDb3J6DPDP+K9MmavmWQRM38E0GDC+K
+eD2dZixNtjwVA9/MaDZPZzpLdCgL0Z+XrKn/+WV9o1gvryCLZy1Z4lnfWG32WGScUhk/LN7
O/l0rkeJIANhs87iIjvdc44bn8EbiqpZFJ7ZMMyOQQFHMn0SZnbyjlYHnnMllUlVjiMW32qm
ygq7648IgJOaTZyJ0D</vt:lpwstr>
  </property>
  <property fmtid="{D5CDD505-2E9C-101B-9397-08002B2CF9AE}" pid="8" name="_2015_ms_pID_7253431">
    <vt:lpwstr>wsJ65heNKqsf6vQWyDFJ4VuTcg+DFVBi2aKbO+mBNo37AxuaduDmuI
sgl6+4RzTh78Mo8uKeKmhtH1y0vVvhTnk7jMbF7lGpV4HM7TQUIkEZ3jhfoKOoKbch4QTV8a
VZUxMmFcw5q1bWUKyHp5OoiqCk5PmOgZDh9AaYnXP1M1bsL6z65Ztboh+ZQfU2BDRNgHUumV
kcPDVNq+cAw5M9zN3X1Q6k4/JHPYQ2boitOd</vt:lpwstr>
  </property>
  <property fmtid="{D5CDD505-2E9C-101B-9397-08002B2CF9AE}" pid="9" name="_2015_ms_pID_7253432">
    <vt:lpwstr>vA==</vt:lpwstr>
  </property>
</Properties>
</file>