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2E38E8" w:rsidRDefault="00080512">
      <w:pPr>
        <w:pStyle w:val="ZA"/>
        <w:framePr w:wrap="notBeside"/>
        <w:rPr>
          <w:noProof w:val="0"/>
        </w:rPr>
      </w:pPr>
      <w:bookmarkStart w:id="0" w:name="page1"/>
      <w:bookmarkStart w:id="1" w:name="_GoBack"/>
      <w:bookmarkEnd w:id="1"/>
      <w:r w:rsidRPr="002E38E8">
        <w:rPr>
          <w:noProof w:val="0"/>
          <w:sz w:val="64"/>
        </w:rPr>
        <w:t xml:space="preserve">3GPP TS </w:t>
      </w:r>
      <w:r w:rsidR="000406DF" w:rsidRPr="002E38E8">
        <w:rPr>
          <w:noProof w:val="0"/>
          <w:sz w:val="64"/>
        </w:rPr>
        <w:t>33</w:t>
      </w:r>
      <w:r w:rsidRPr="002E38E8">
        <w:rPr>
          <w:noProof w:val="0"/>
          <w:sz w:val="64"/>
        </w:rPr>
        <w:t>.</w:t>
      </w:r>
      <w:r w:rsidR="00241FB4" w:rsidRPr="002E38E8">
        <w:rPr>
          <w:noProof w:val="0"/>
          <w:sz w:val="64"/>
        </w:rPr>
        <w:t>122</w:t>
      </w:r>
      <w:r w:rsidRPr="002E38E8">
        <w:rPr>
          <w:noProof w:val="0"/>
          <w:sz w:val="64"/>
        </w:rPr>
        <w:t xml:space="preserve"> </w:t>
      </w:r>
      <w:r w:rsidR="00194CAF" w:rsidRPr="002E38E8">
        <w:rPr>
          <w:noProof w:val="0"/>
        </w:rPr>
        <w:t>V</w:t>
      </w:r>
      <w:r w:rsidR="00A16126">
        <w:rPr>
          <w:noProof w:val="0"/>
        </w:rPr>
        <w:t>18.</w:t>
      </w:r>
      <w:r w:rsidR="007B4CDE">
        <w:rPr>
          <w:noProof w:val="0"/>
        </w:rPr>
        <w:t>2</w:t>
      </w:r>
      <w:r w:rsidR="00A16126">
        <w:rPr>
          <w:noProof w:val="0"/>
        </w:rPr>
        <w:t>.0</w:t>
      </w:r>
      <w:r w:rsidRPr="002E38E8">
        <w:rPr>
          <w:noProof w:val="0"/>
        </w:rPr>
        <w:t xml:space="preserve"> </w:t>
      </w:r>
      <w:r w:rsidRPr="002E38E8">
        <w:rPr>
          <w:noProof w:val="0"/>
          <w:sz w:val="32"/>
        </w:rPr>
        <w:t>(</w:t>
      </w:r>
      <w:r w:rsidR="00A16126">
        <w:rPr>
          <w:noProof w:val="0"/>
          <w:sz w:val="32"/>
        </w:rPr>
        <w:t>2023-</w:t>
      </w:r>
      <w:r w:rsidR="007B4CDE">
        <w:rPr>
          <w:noProof w:val="0"/>
          <w:sz w:val="32"/>
        </w:rPr>
        <w:t>12</w:t>
      </w:r>
      <w:r w:rsidRPr="002E38E8">
        <w:rPr>
          <w:noProof w:val="0"/>
          <w:sz w:val="32"/>
        </w:rPr>
        <w:t>)</w:t>
      </w:r>
    </w:p>
    <w:p w:rsidR="00080512" w:rsidRPr="002E38E8" w:rsidRDefault="00080512">
      <w:pPr>
        <w:pStyle w:val="ZB"/>
        <w:framePr w:wrap="notBeside"/>
        <w:rPr>
          <w:noProof w:val="0"/>
        </w:rPr>
      </w:pPr>
      <w:r w:rsidRPr="002E38E8">
        <w:rPr>
          <w:noProof w:val="0"/>
        </w:rPr>
        <w:t>Technical Specification</w:t>
      </w:r>
    </w:p>
    <w:p w:rsidR="00080512" w:rsidRPr="002E38E8" w:rsidRDefault="00080512">
      <w:pPr>
        <w:pStyle w:val="ZT"/>
        <w:framePr w:wrap="notBeside"/>
      </w:pPr>
      <w:r w:rsidRPr="002E38E8">
        <w:t>3rd Generation Partnership Project;</w:t>
      </w:r>
    </w:p>
    <w:p w:rsidR="00080512" w:rsidRPr="002E38E8" w:rsidRDefault="00080512">
      <w:pPr>
        <w:pStyle w:val="ZT"/>
        <w:framePr w:wrap="notBeside"/>
      </w:pPr>
      <w:r w:rsidRPr="002E38E8">
        <w:t xml:space="preserve">Technical Specification Group </w:t>
      </w:r>
      <w:r w:rsidR="000406DF" w:rsidRPr="002E38E8">
        <w:t>Services and System Aspects</w:t>
      </w:r>
      <w:r w:rsidRPr="002E38E8">
        <w:t>;</w:t>
      </w:r>
    </w:p>
    <w:p w:rsidR="00080512" w:rsidRPr="002E38E8" w:rsidRDefault="000406DF">
      <w:pPr>
        <w:pStyle w:val="ZT"/>
        <w:framePr w:wrap="notBeside"/>
      </w:pPr>
      <w:r w:rsidRPr="002E38E8">
        <w:t xml:space="preserve">Security </w:t>
      </w:r>
      <w:r w:rsidR="006D0292">
        <w:t>a</w:t>
      </w:r>
      <w:r w:rsidR="006D0292" w:rsidRPr="002E38E8">
        <w:t xml:space="preserve">spects </w:t>
      </w:r>
      <w:r w:rsidRPr="002E38E8">
        <w:t xml:space="preserve">of Common API Framework </w:t>
      </w:r>
      <w:r w:rsidR="006D0292">
        <w:t xml:space="preserve">(CAPIF) </w:t>
      </w:r>
      <w:r w:rsidRPr="002E38E8">
        <w:t xml:space="preserve">for 3GPP </w:t>
      </w:r>
      <w:r w:rsidR="006D0292">
        <w:t>n</w:t>
      </w:r>
      <w:r w:rsidR="006D0292" w:rsidRPr="002E38E8">
        <w:t xml:space="preserve">orthbound </w:t>
      </w:r>
      <w:r w:rsidRPr="002E38E8">
        <w:t>APIs</w:t>
      </w:r>
    </w:p>
    <w:p w:rsidR="00080512" w:rsidRPr="002E38E8" w:rsidRDefault="00FC1192">
      <w:pPr>
        <w:pStyle w:val="ZT"/>
        <w:framePr w:wrap="notBeside"/>
        <w:rPr>
          <w:i/>
          <w:sz w:val="28"/>
        </w:rPr>
      </w:pPr>
      <w:r w:rsidRPr="002E38E8">
        <w:t>(</w:t>
      </w:r>
      <w:r w:rsidRPr="002E38E8">
        <w:rPr>
          <w:rStyle w:val="ZGSM"/>
        </w:rPr>
        <w:t>Release</w:t>
      </w:r>
      <w:r w:rsidR="004B2469">
        <w:rPr>
          <w:rStyle w:val="ZGSM"/>
        </w:rPr>
        <w:t xml:space="preserve"> </w:t>
      </w:r>
      <w:r w:rsidR="00194CAF">
        <w:rPr>
          <w:rStyle w:val="ZGSM"/>
        </w:rPr>
        <w:t>18</w:t>
      </w:r>
      <w:r w:rsidRPr="002E38E8">
        <w:t>)</w:t>
      </w:r>
    </w:p>
    <w:bookmarkStart w:id="2" w:name="_MON_1684549432"/>
    <w:bookmarkEnd w:id="2"/>
    <w:bookmarkStart w:id="3" w:name="_MON_1684549432"/>
    <w:bookmarkEnd w:id="3"/>
    <w:p w:rsidR="00FC1192" w:rsidRPr="002E38E8" w:rsidRDefault="00194CAF" w:rsidP="00FC1192">
      <w:pPr>
        <w:pStyle w:val="ZU"/>
        <w:framePr w:h="4929" w:hRule="exact" w:wrap="notBeside"/>
        <w:tabs>
          <w:tab w:val="right" w:pos="10206"/>
        </w:tabs>
        <w:jc w:val="left"/>
        <w:rPr>
          <w:noProof w:val="0"/>
          <w:color w:val="0000FF"/>
        </w:rPr>
      </w:pPr>
      <w:r w:rsidRPr="00194CAF">
        <w:rPr>
          <w:i/>
          <w:noProof w:val="0"/>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7pt;height:78.9pt" o:ole="">
            <v:imagedata r:id="rId9" o:title=""/>
          </v:shape>
          <o:OLEObject Type="Embed" ProgID="Word.Picture.8" ShapeID="_x0000_i1025" DrawAspect="Content" ObjectID="_1771925664" r:id="rId10"/>
        </w:object>
      </w:r>
      <w:r w:rsidR="00FC1192" w:rsidRPr="002E38E8">
        <w:rPr>
          <w:noProof w:val="0"/>
          <w:color w:val="0000FF"/>
        </w:rPr>
        <w:tab/>
      </w:r>
      <w:r w:rsidR="000406DF" w:rsidRPr="002E38E8">
        <w:rPr>
          <w:noProof w:val="0"/>
        </w:rPr>
        <w:pict>
          <v:shape id="_x0000_i1026" type="#_x0000_t75" style="width:127.7pt;height:75.15pt">
            <v:imagedata r:id="rId11" o:title="3GPP-logo_web"/>
          </v:shape>
        </w:pict>
      </w:r>
    </w:p>
    <w:p w:rsidR="00FC1192" w:rsidRPr="002E38E8" w:rsidRDefault="00FC1192" w:rsidP="00FC1192">
      <w:pPr>
        <w:pStyle w:val="ZU"/>
        <w:framePr w:h="4929" w:hRule="exact" w:wrap="notBeside"/>
        <w:tabs>
          <w:tab w:val="right" w:pos="10206"/>
        </w:tabs>
        <w:jc w:val="left"/>
        <w:rPr>
          <w:noProof w:val="0"/>
          <w:color w:val="0000FF"/>
        </w:rPr>
      </w:pPr>
      <w:r w:rsidRPr="002E38E8">
        <w:rPr>
          <w:noProof w:val="0"/>
          <w:color w:val="0000FF"/>
        </w:rPr>
        <w:tab/>
      </w:r>
    </w:p>
    <w:p w:rsidR="00FC1192" w:rsidRPr="002E38E8" w:rsidRDefault="00FC1192" w:rsidP="00FC1192">
      <w:pPr>
        <w:pStyle w:val="ZU"/>
        <w:framePr w:h="4929" w:hRule="exact" w:wrap="notBeside"/>
        <w:tabs>
          <w:tab w:val="right" w:pos="10206"/>
        </w:tabs>
        <w:jc w:val="left"/>
        <w:rPr>
          <w:noProof w:val="0"/>
        </w:rPr>
      </w:pPr>
      <w:r w:rsidRPr="002E38E8">
        <w:rPr>
          <w:noProof w:val="0"/>
          <w:color w:val="0000FF"/>
        </w:rPr>
        <w:tab/>
      </w:r>
    </w:p>
    <w:p w:rsidR="00FC1192" w:rsidRPr="002E38E8" w:rsidRDefault="00FC1192" w:rsidP="00FC1192">
      <w:pPr>
        <w:pStyle w:val="ZU"/>
        <w:framePr w:h="4929" w:hRule="exact" w:wrap="notBeside"/>
        <w:tabs>
          <w:tab w:val="right" w:pos="10206"/>
        </w:tabs>
        <w:jc w:val="left"/>
        <w:rPr>
          <w:noProof w:val="0"/>
        </w:rPr>
      </w:pPr>
      <w:r w:rsidRPr="002E38E8">
        <w:rPr>
          <w:noProof w:val="0"/>
          <w:color w:val="0000FF"/>
        </w:rPr>
        <w:tab/>
      </w:r>
    </w:p>
    <w:p w:rsidR="00614FDF" w:rsidRPr="002E38E8" w:rsidRDefault="00614FDF" w:rsidP="00614FDF">
      <w:pPr>
        <w:pStyle w:val="ZU"/>
        <w:framePr w:h="4929" w:hRule="exact" w:wrap="notBeside"/>
        <w:tabs>
          <w:tab w:val="right" w:pos="10206"/>
        </w:tabs>
        <w:jc w:val="left"/>
        <w:rPr>
          <w:noProof w:val="0"/>
        </w:rPr>
      </w:pPr>
      <w:r w:rsidRPr="002E38E8">
        <w:rPr>
          <w:noProof w:val="0"/>
          <w:color w:val="0000FF"/>
        </w:rPr>
        <w:tab/>
      </w:r>
    </w:p>
    <w:p w:rsidR="00917CCB" w:rsidRPr="002E38E8" w:rsidRDefault="00917CCB" w:rsidP="00917CCB">
      <w:pPr>
        <w:pStyle w:val="ZU"/>
        <w:framePr w:h="4929" w:hRule="exact" w:wrap="notBeside"/>
        <w:tabs>
          <w:tab w:val="right" w:pos="10206"/>
        </w:tabs>
        <w:jc w:val="left"/>
        <w:rPr>
          <w:noProof w:val="0"/>
        </w:rPr>
      </w:pPr>
      <w:r w:rsidRPr="002E38E8">
        <w:rPr>
          <w:i/>
          <w:noProof w:val="0"/>
        </w:rPr>
        <w:t xml:space="preserve">  </w:t>
      </w:r>
      <w:r w:rsidRPr="002E38E8">
        <w:rPr>
          <w:noProof w:val="0"/>
          <w:color w:val="0000FF"/>
        </w:rPr>
        <w:tab/>
      </w:r>
    </w:p>
    <w:p w:rsidR="00080512" w:rsidRPr="002E38E8" w:rsidRDefault="00080512">
      <w:pPr>
        <w:pStyle w:val="ZU"/>
        <w:framePr w:h="4929" w:hRule="exact" w:wrap="notBeside"/>
        <w:tabs>
          <w:tab w:val="right" w:pos="10206"/>
        </w:tabs>
        <w:jc w:val="left"/>
        <w:rPr>
          <w:noProof w:val="0"/>
        </w:rPr>
      </w:pPr>
    </w:p>
    <w:p w:rsidR="00080512" w:rsidRPr="002E38E8" w:rsidRDefault="00080512" w:rsidP="00734A5B">
      <w:pPr>
        <w:framePr w:h="1377" w:hRule="exact" w:wrap="notBeside" w:vAnchor="page" w:hAnchor="margin" w:y="15305"/>
        <w:rPr>
          <w:sz w:val="16"/>
        </w:rPr>
      </w:pPr>
      <w:r w:rsidRPr="002E38E8">
        <w:rPr>
          <w:sz w:val="16"/>
        </w:rPr>
        <w:t>The present document has been developed within the 3</w:t>
      </w:r>
      <w:r w:rsidR="00F04712" w:rsidRPr="002E38E8">
        <w:rPr>
          <w:sz w:val="16"/>
        </w:rPr>
        <w:t>rd</w:t>
      </w:r>
      <w:r w:rsidRPr="002E38E8">
        <w:rPr>
          <w:sz w:val="16"/>
        </w:rPr>
        <w:t xml:space="preserve"> Generation Partnership Project (3GPP</w:t>
      </w:r>
      <w:r w:rsidRPr="002E38E8">
        <w:rPr>
          <w:sz w:val="16"/>
          <w:vertAlign w:val="superscript"/>
        </w:rPr>
        <w:t xml:space="preserve"> TM</w:t>
      </w:r>
      <w:r w:rsidRPr="002E38E8">
        <w:rPr>
          <w:sz w:val="16"/>
        </w:rPr>
        <w:t>) and may be further elaborated for the purposes of 3GPP..</w:t>
      </w:r>
      <w:r w:rsidRPr="002E38E8">
        <w:rPr>
          <w:sz w:val="16"/>
        </w:rPr>
        <w:br/>
        <w:t>The present document has not been subject to any approval process by the 3GPP</w:t>
      </w:r>
      <w:r w:rsidRPr="002E38E8">
        <w:rPr>
          <w:sz w:val="16"/>
          <w:vertAlign w:val="superscript"/>
        </w:rPr>
        <w:t xml:space="preserve"> </w:t>
      </w:r>
      <w:r w:rsidRPr="002E38E8">
        <w:rPr>
          <w:sz w:val="16"/>
        </w:rPr>
        <w:t>Organizational Partners and shall not be implemented.</w:t>
      </w:r>
      <w:r w:rsidRPr="002E38E8">
        <w:rPr>
          <w:sz w:val="16"/>
        </w:rPr>
        <w:br/>
        <w:t>This Specification is provided for future development work within 3GPP</w:t>
      </w:r>
      <w:r w:rsidRPr="002E38E8">
        <w:rPr>
          <w:sz w:val="16"/>
          <w:vertAlign w:val="superscript"/>
        </w:rPr>
        <w:t xml:space="preserve"> </w:t>
      </w:r>
      <w:r w:rsidRPr="002E38E8">
        <w:rPr>
          <w:sz w:val="16"/>
        </w:rPr>
        <w:t>only. The Organizational Partners accept no liability for any use of this Specification.</w:t>
      </w:r>
      <w:r w:rsidRPr="002E38E8">
        <w:rPr>
          <w:sz w:val="16"/>
        </w:rPr>
        <w:br/>
        <w:t xml:space="preserve">Specifications and </w:t>
      </w:r>
      <w:r w:rsidR="00F653B8" w:rsidRPr="002E38E8">
        <w:rPr>
          <w:sz w:val="16"/>
        </w:rPr>
        <w:t>Reports</w:t>
      </w:r>
      <w:r w:rsidRPr="002E38E8">
        <w:rPr>
          <w:sz w:val="16"/>
        </w:rPr>
        <w:t xml:space="preserve"> for implementation of the 3GPP</w:t>
      </w:r>
      <w:r w:rsidRPr="002E38E8">
        <w:rPr>
          <w:sz w:val="16"/>
          <w:vertAlign w:val="superscript"/>
        </w:rPr>
        <w:t xml:space="preserve"> TM</w:t>
      </w:r>
      <w:r w:rsidRPr="002E38E8">
        <w:rPr>
          <w:sz w:val="16"/>
        </w:rPr>
        <w:t xml:space="preserve"> system should be obtained via the 3GPP Organizational Partners' Publications Offices.</w:t>
      </w:r>
    </w:p>
    <w:p w:rsidR="00080512" w:rsidRPr="002E38E8" w:rsidRDefault="00080512">
      <w:pPr>
        <w:pStyle w:val="ZV"/>
        <w:framePr w:wrap="notBeside"/>
        <w:rPr>
          <w:noProof w:val="0"/>
        </w:rPr>
      </w:pPr>
    </w:p>
    <w:p w:rsidR="00080512" w:rsidRPr="002E38E8" w:rsidRDefault="00080512"/>
    <w:bookmarkEnd w:id="0"/>
    <w:p w:rsidR="00080512" w:rsidRPr="002E38E8" w:rsidRDefault="00080512">
      <w:pPr>
        <w:sectPr w:rsidR="00080512" w:rsidRPr="002E38E8">
          <w:footnotePr>
            <w:numRestart w:val="eachSect"/>
          </w:footnotePr>
          <w:pgSz w:w="11907" w:h="16840"/>
          <w:pgMar w:top="2268" w:right="851" w:bottom="10773" w:left="851" w:header="0" w:footer="0" w:gutter="0"/>
          <w:cols w:space="720"/>
        </w:sectPr>
      </w:pPr>
    </w:p>
    <w:p w:rsidR="00614FDF" w:rsidRPr="002E38E8" w:rsidRDefault="00614FDF" w:rsidP="00614FDF">
      <w:bookmarkStart w:id="4" w:name="page2"/>
      <w:r w:rsidRPr="002E38E8">
        <w:lastRenderedPageBreak/>
        <w:br/>
      </w:r>
    </w:p>
    <w:p w:rsidR="00080512" w:rsidRPr="002E38E8" w:rsidRDefault="00080512"/>
    <w:p w:rsidR="00080512" w:rsidRPr="002E38E8" w:rsidRDefault="00080512">
      <w:pPr>
        <w:pStyle w:val="FP"/>
        <w:framePr w:wrap="notBeside" w:hAnchor="margin" w:y="1419"/>
        <w:pBdr>
          <w:bottom w:val="single" w:sz="6" w:space="1" w:color="auto"/>
        </w:pBdr>
        <w:spacing w:before="240"/>
        <w:ind w:left="2835" w:right="2835"/>
        <w:jc w:val="center"/>
      </w:pPr>
      <w:r w:rsidRPr="002E38E8">
        <w:t>Keywords</w:t>
      </w:r>
    </w:p>
    <w:p w:rsidR="00080512" w:rsidRPr="002E38E8" w:rsidRDefault="00377686">
      <w:pPr>
        <w:pStyle w:val="FP"/>
        <w:framePr w:wrap="notBeside" w:hAnchor="margin" w:y="1419"/>
        <w:ind w:left="2835" w:right="2835"/>
        <w:jc w:val="center"/>
        <w:rPr>
          <w:rFonts w:ascii="Arial" w:hAnsi="Arial"/>
          <w:sz w:val="18"/>
        </w:rPr>
      </w:pPr>
      <w:r>
        <w:rPr>
          <w:rFonts w:ascii="Arial" w:hAnsi="Arial"/>
          <w:sz w:val="18"/>
        </w:rPr>
        <w:t>security</w:t>
      </w:r>
      <w:r w:rsidR="003062F4">
        <w:rPr>
          <w:rFonts w:ascii="Arial" w:hAnsi="Arial"/>
          <w:sz w:val="18"/>
        </w:rPr>
        <w:t>, CAPIF</w:t>
      </w:r>
      <w:r w:rsidR="006D0292">
        <w:rPr>
          <w:rFonts w:ascii="Arial" w:hAnsi="Arial"/>
          <w:sz w:val="18"/>
        </w:rPr>
        <w:t>,northbound,API</w:t>
      </w:r>
    </w:p>
    <w:p w:rsidR="00080512" w:rsidRPr="002E38E8" w:rsidRDefault="00080512"/>
    <w:p w:rsidR="00080512" w:rsidRPr="002E38E8" w:rsidRDefault="00080512">
      <w:pPr>
        <w:pStyle w:val="FP"/>
        <w:framePr w:wrap="notBeside" w:hAnchor="margin" w:yAlign="center"/>
        <w:spacing w:after="240"/>
        <w:ind w:left="2835" w:right="2835"/>
        <w:jc w:val="center"/>
        <w:rPr>
          <w:rFonts w:ascii="Arial" w:hAnsi="Arial"/>
          <w:b/>
          <w:i/>
        </w:rPr>
      </w:pPr>
      <w:r w:rsidRPr="002E38E8">
        <w:rPr>
          <w:rFonts w:ascii="Arial" w:hAnsi="Arial"/>
          <w:b/>
          <w:i/>
        </w:rPr>
        <w:t>3GPP</w:t>
      </w:r>
    </w:p>
    <w:p w:rsidR="00080512" w:rsidRPr="002E38E8" w:rsidRDefault="00080512">
      <w:pPr>
        <w:pStyle w:val="FP"/>
        <w:framePr w:wrap="notBeside" w:hAnchor="margin" w:yAlign="center"/>
        <w:pBdr>
          <w:bottom w:val="single" w:sz="6" w:space="1" w:color="auto"/>
        </w:pBdr>
        <w:ind w:left="2835" w:right="2835"/>
        <w:jc w:val="center"/>
      </w:pPr>
      <w:r w:rsidRPr="002E38E8">
        <w:t>Postal address</w:t>
      </w:r>
    </w:p>
    <w:p w:rsidR="00080512" w:rsidRPr="002E38E8" w:rsidRDefault="00080512">
      <w:pPr>
        <w:pStyle w:val="FP"/>
        <w:framePr w:wrap="notBeside" w:hAnchor="margin" w:yAlign="center"/>
        <w:ind w:left="2835" w:right="2835"/>
        <w:jc w:val="center"/>
        <w:rPr>
          <w:rFonts w:ascii="Arial" w:hAnsi="Arial"/>
          <w:sz w:val="18"/>
        </w:rPr>
      </w:pPr>
    </w:p>
    <w:p w:rsidR="00080512" w:rsidRPr="002E38E8" w:rsidRDefault="00080512">
      <w:pPr>
        <w:pStyle w:val="FP"/>
        <w:framePr w:wrap="notBeside" w:hAnchor="margin" w:yAlign="center"/>
        <w:pBdr>
          <w:bottom w:val="single" w:sz="6" w:space="1" w:color="auto"/>
        </w:pBdr>
        <w:spacing w:before="240"/>
        <w:ind w:left="2835" w:right="2835"/>
        <w:jc w:val="center"/>
      </w:pPr>
      <w:r w:rsidRPr="002E38E8">
        <w:t>3GPP support office address</w:t>
      </w:r>
    </w:p>
    <w:p w:rsidR="00080512" w:rsidRPr="00422143" w:rsidRDefault="00080512">
      <w:pPr>
        <w:pStyle w:val="FP"/>
        <w:framePr w:wrap="notBeside" w:hAnchor="margin" w:yAlign="center"/>
        <w:ind w:left="2835" w:right="2835"/>
        <w:jc w:val="center"/>
        <w:rPr>
          <w:rFonts w:ascii="Arial" w:hAnsi="Arial"/>
          <w:sz w:val="18"/>
          <w:lang w:val="fr-FR"/>
        </w:rPr>
      </w:pPr>
      <w:r w:rsidRPr="00422143">
        <w:rPr>
          <w:rFonts w:ascii="Arial" w:hAnsi="Arial"/>
          <w:sz w:val="18"/>
          <w:lang w:val="fr-FR"/>
        </w:rPr>
        <w:t>650 Route des Lucioles - Sophia Antipolis</w:t>
      </w:r>
    </w:p>
    <w:p w:rsidR="00080512" w:rsidRPr="00422143" w:rsidRDefault="00080512">
      <w:pPr>
        <w:pStyle w:val="FP"/>
        <w:framePr w:wrap="notBeside" w:hAnchor="margin" w:yAlign="center"/>
        <w:ind w:left="2835" w:right="2835"/>
        <w:jc w:val="center"/>
        <w:rPr>
          <w:rFonts w:ascii="Arial" w:hAnsi="Arial"/>
          <w:sz w:val="18"/>
          <w:lang w:val="fr-FR"/>
        </w:rPr>
      </w:pPr>
      <w:r w:rsidRPr="00422143">
        <w:rPr>
          <w:rFonts w:ascii="Arial" w:hAnsi="Arial"/>
          <w:sz w:val="18"/>
          <w:lang w:val="fr-FR"/>
        </w:rPr>
        <w:t>Valbonne - FRANCE</w:t>
      </w:r>
    </w:p>
    <w:p w:rsidR="00080512" w:rsidRPr="002E38E8" w:rsidRDefault="00080512">
      <w:pPr>
        <w:pStyle w:val="FP"/>
        <w:framePr w:wrap="notBeside" w:hAnchor="margin" w:yAlign="center"/>
        <w:spacing w:after="20"/>
        <w:ind w:left="2835" w:right="2835"/>
        <w:jc w:val="center"/>
        <w:rPr>
          <w:rFonts w:ascii="Arial" w:hAnsi="Arial"/>
          <w:sz w:val="18"/>
        </w:rPr>
      </w:pPr>
      <w:r w:rsidRPr="002E38E8">
        <w:rPr>
          <w:rFonts w:ascii="Arial" w:hAnsi="Arial"/>
          <w:sz w:val="18"/>
        </w:rPr>
        <w:t>Tel.: +33 4 92 94 42 00 Fax: +33 4 93 65 47 16</w:t>
      </w:r>
    </w:p>
    <w:p w:rsidR="00080512" w:rsidRPr="002E38E8" w:rsidRDefault="00080512">
      <w:pPr>
        <w:pStyle w:val="FP"/>
        <w:framePr w:wrap="notBeside" w:hAnchor="margin" w:yAlign="center"/>
        <w:pBdr>
          <w:bottom w:val="single" w:sz="6" w:space="1" w:color="auto"/>
        </w:pBdr>
        <w:spacing w:before="240"/>
        <w:ind w:left="2835" w:right="2835"/>
        <w:jc w:val="center"/>
      </w:pPr>
      <w:r w:rsidRPr="002E38E8">
        <w:t>Internet</w:t>
      </w:r>
    </w:p>
    <w:p w:rsidR="00080512" w:rsidRPr="002E38E8" w:rsidRDefault="00080512">
      <w:pPr>
        <w:pStyle w:val="FP"/>
        <w:framePr w:wrap="notBeside" w:hAnchor="margin" w:yAlign="center"/>
        <w:ind w:left="2835" w:right="2835"/>
        <w:jc w:val="center"/>
        <w:rPr>
          <w:rFonts w:ascii="Arial" w:hAnsi="Arial"/>
          <w:sz w:val="18"/>
        </w:rPr>
      </w:pPr>
      <w:r w:rsidRPr="002E38E8">
        <w:rPr>
          <w:rFonts w:ascii="Arial" w:hAnsi="Arial"/>
          <w:sz w:val="18"/>
        </w:rPr>
        <w:t>http://www.3gpp.org</w:t>
      </w:r>
    </w:p>
    <w:p w:rsidR="00080512" w:rsidRPr="002E38E8" w:rsidRDefault="00080512"/>
    <w:p w:rsidR="00080512" w:rsidRPr="002E38E8"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2E38E8">
        <w:rPr>
          <w:rFonts w:ascii="Arial" w:hAnsi="Arial"/>
          <w:b/>
          <w:i/>
        </w:rPr>
        <w:t>Copyright Notification</w:t>
      </w:r>
    </w:p>
    <w:p w:rsidR="00080512" w:rsidRPr="002E38E8" w:rsidRDefault="00080512" w:rsidP="00FA1266">
      <w:pPr>
        <w:pStyle w:val="FP"/>
        <w:framePr w:h="3057" w:hRule="exact" w:wrap="notBeside" w:vAnchor="page" w:hAnchor="margin" w:y="12605"/>
        <w:jc w:val="center"/>
      </w:pPr>
      <w:r w:rsidRPr="002E38E8">
        <w:t>No part may be reproduced except as authorized by written permission.</w:t>
      </w:r>
      <w:r w:rsidRPr="002E38E8">
        <w:br/>
        <w:t>The copyright and the foregoing restriction extend to reproduction in all media.</w:t>
      </w:r>
    </w:p>
    <w:p w:rsidR="00080512" w:rsidRPr="002E38E8" w:rsidRDefault="00080512" w:rsidP="00FA1266">
      <w:pPr>
        <w:pStyle w:val="FP"/>
        <w:framePr w:h="3057" w:hRule="exact" w:wrap="notBeside" w:vAnchor="page" w:hAnchor="margin" w:y="12605"/>
        <w:jc w:val="center"/>
      </w:pPr>
    </w:p>
    <w:p w:rsidR="00080512" w:rsidRPr="002E38E8" w:rsidRDefault="00DC309B" w:rsidP="00FA1266">
      <w:pPr>
        <w:pStyle w:val="FP"/>
        <w:framePr w:h="3057" w:hRule="exact" w:wrap="notBeside" w:vAnchor="page" w:hAnchor="margin" w:y="12605"/>
        <w:jc w:val="center"/>
        <w:rPr>
          <w:sz w:val="18"/>
        </w:rPr>
      </w:pPr>
      <w:r w:rsidRPr="002E38E8">
        <w:rPr>
          <w:sz w:val="18"/>
        </w:rPr>
        <w:t>©</w:t>
      </w:r>
      <w:r w:rsidR="004B2469">
        <w:rPr>
          <w:sz w:val="18"/>
        </w:rPr>
        <w:t xml:space="preserve"> 202</w:t>
      </w:r>
      <w:r w:rsidR="00194CAF">
        <w:rPr>
          <w:sz w:val="18"/>
        </w:rPr>
        <w:t>3</w:t>
      </w:r>
      <w:r w:rsidR="00080512" w:rsidRPr="002E38E8">
        <w:rPr>
          <w:sz w:val="18"/>
        </w:rPr>
        <w:t>, 3GPP Organizational Partners (ARIB, ATIS, CCSA, ETSI,</w:t>
      </w:r>
      <w:r w:rsidR="00F22EC7" w:rsidRPr="002E38E8">
        <w:rPr>
          <w:sz w:val="18"/>
        </w:rPr>
        <w:t xml:space="preserve"> TSDSI, </w:t>
      </w:r>
      <w:r w:rsidR="00080512" w:rsidRPr="002E38E8">
        <w:rPr>
          <w:sz w:val="18"/>
        </w:rPr>
        <w:t>TTA, TTC).</w:t>
      </w:r>
      <w:bookmarkStart w:id="5" w:name="copyrightaddon"/>
      <w:bookmarkEnd w:id="5"/>
    </w:p>
    <w:p w:rsidR="00734A5B" w:rsidRPr="002E38E8" w:rsidRDefault="00080512" w:rsidP="00FA1266">
      <w:pPr>
        <w:pStyle w:val="FP"/>
        <w:framePr w:h="3057" w:hRule="exact" w:wrap="notBeside" w:vAnchor="page" w:hAnchor="margin" w:y="12605"/>
        <w:jc w:val="center"/>
        <w:rPr>
          <w:sz w:val="18"/>
        </w:rPr>
      </w:pPr>
      <w:r w:rsidRPr="002E38E8">
        <w:rPr>
          <w:sz w:val="18"/>
        </w:rPr>
        <w:t>All rights reserved.</w:t>
      </w:r>
    </w:p>
    <w:p w:rsidR="00FC1192" w:rsidRPr="002E38E8" w:rsidRDefault="00FC1192" w:rsidP="00FA1266">
      <w:pPr>
        <w:pStyle w:val="FP"/>
        <w:framePr w:h="3057" w:hRule="exact" w:wrap="notBeside" w:vAnchor="page" w:hAnchor="margin" w:y="12605"/>
        <w:rPr>
          <w:sz w:val="18"/>
        </w:rPr>
      </w:pPr>
    </w:p>
    <w:p w:rsidR="00734A5B" w:rsidRPr="002E38E8" w:rsidRDefault="00734A5B" w:rsidP="00FA1266">
      <w:pPr>
        <w:pStyle w:val="FP"/>
        <w:framePr w:h="3057" w:hRule="exact" w:wrap="notBeside" w:vAnchor="page" w:hAnchor="margin" w:y="12605"/>
        <w:rPr>
          <w:sz w:val="18"/>
        </w:rPr>
      </w:pPr>
      <w:r w:rsidRPr="002E38E8">
        <w:rPr>
          <w:sz w:val="18"/>
        </w:rPr>
        <w:t>UMTS™ is a Trade Mark of ETSI registered for the benefit of its members</w:t>
      </w:r>
    </w:p>
    <w:p w:rsidR="00080512" w:rsidRPr="002E38E8" w:rsidRDefault="00734A5B" w:rsidP="00FA1266">
      <w:pPr>
        <w:pStyle w:val="FP"/>
        <w:framePr w:h="3057" w:hRule="exact" w:wrap="notBeside" w:vAnchor="page" w:hAnchor="margin" w:y="12605"/>
        <w:rPr>
          <w:sz w:val="18"/>
        </w:rPr>
      </w:pPr>
      <w:r w:rsidRPr="002E38E8">
        <w:rPr>
          <w:sz w:val="18"/>
        </w:rPr>
        <w:t>3GPP™ is a Trade Mark of ETSI registered for the benefit of its Members and of the 3GPP Organizational Partners</w:t>
      </w:r>
      <w:r w:rsidR="00080512" w:rsidRPr="002E38E8">
        <w:rPr>
          <w:sz w:val="18"/>
        </w:rPr>
        <w:br/>
      </w:r>
      <w:r w:rsidR="00FA1266" w:rsidRPr="002E38E8">
        <w:rPr>
          <w:sz w:val="18"/>
        </w:rPr>
        <w:t>LTE™ is a Trade Mark of ETSI registered for the benefit of its Members and of the 3GPP Organizational Partners</w:t>
      </w:r>
    </w:p>
    <w:p w:rsidR="00FA1266" w:rsidRPr="002E38E8" w:rsidRDefault="00FA1266" w:rsidP="00FA1266">
      <w:pPr>
        <w:pStyle w:val="FP"/>
        <w:framePr w:h="3057" w:hRule="exact" w:wrap="notBeside" w:vAnchor="page" w:hAnchor="margin" w:y="12605"/>
        <w:rPr>
          <w:sz w:val="18"/>
        </w:rPr>
      </w:pPr>
      <w:r w:rsidRPr="002E38E8">
        <w:rPr>
          <w:sz w:val="18"/>
        </w:rPr>
        <w:t>GSM® and the GSM logo are registered and owned by the GSM Association</w:t>
      </w:r>
    </w:p>
    <w:bookmarkEnd w:id="4"/>
    <w:p w:rsidR="00080512" w:rsidRPr="002E38E8" w:rsidRDefault="00080512">
      <w:pPr>
        <w:pStyle w:val="TT"/>
      </w:pPr>
      <w:r w:rsidRPr="002E38E8">
        <w:br w:type="page"/>
        <w:t>Contents</w:t>
      </w:r>
    </w:p>
    <w:p w:rsidR="00422143" w:rsidRDefault="006D36D0">
      <w:pPr>
        <w:pStyle w:val="TOC1"/>
        <w:rPr>
          <w:rFonts w:ascii="Calibri" w:hAnsi="Calibri"/>
          <w:noProof/>
          <w:szCs w:val="22"/>
          <w:lang w:eastAsia="en-GB"/>
        </w:rPr>
      </w:pPr>
      <w:r>
        <w:fldChar w:fldCharType="begin" w:fldLock="1"/>
      </w:r>
      <w:r>
        <w:instrText xml:space="preserve"> TOC \o "1-9" </w:instrText>
      </w:r>
      <w:r>
        <w:fldChar w:fldCharType="separate"/>
      </w:r>
      <w:r w:rsidR="00422143">
        <w:rPr>
          <w:noProof/>
        </w:rPr>
        <w:t>Foreword</w:t>
      </w:r>
      <w:r w:rsidR="00422143">
        <w:rPr>
          <w:noProof/>
        </w:rPr>
        <w:tab/>
      </w:r>
      <w:r w:rsidR="00422143">
        <w:rPr>
          <w:noProof/>
        </w:rPr>
        <w:fldChar w:fldCharType="begin" w:fldLock="1"/>
      </w:r>
      <w:r w:rsidR="00422143">
        <w:rPr>
          <w:noProof/>
        </w:rPr>
        <w:instrText xml:space="preserve"> PAGEREF _Toc152846649 \h </w:instrText>
      </w:r>
      <w:r w:rsidR="00422143">
        <w:rPr>
          <w:noProof/>
        </w:rPr>
      </w:r>
      <w:r w:rsidR="00422143">
        <w:rPr>
          <w:noProof/>
        </w:rPr>
        <w:fldChar w:fldCharType="separate"/>
      </w:r>
      <w:r w:rsidR="00422143">
        <w:rPr>
          <w:noProof/>
        </w:rPr>
        <w:t>5</w:t>
      </w:r>
      <w:r w:rsidR="00422143">
        <w:rPr>
          <w:noProof/>
        </w:rPr>
        <w:fldChar w:fldCharType="end"/>
      </w:r>
    </w:p>
    <w:p w:rsidR="00422143" w:rsidRDefault="00422143">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_Toc152846650 \h </w:instrText>
      </w:r>
      <w:r>
        <w:rPr>
          <w:noProof/>
        </w:rPr>
      </w:r>
      <w:r>
        <w:rPr>
          <w:noProof/>
        </w:rPr>
        <w:fldChar w:fldCharType="separate"/>
      </w:r>
      <w:r>
        <w:rPr>
          <w:noProof/>
        </w:rPr>
        <w:t>6</w:t>
      </w:r>
      <w:r>
        <w:rPr>
          <w:noProof/>
        </w:rPr>
        <w:fldChar w:fldCharType="end"/>
      </w:r>
    </w:p>
    <w:p w:rsidR="00422143" w:rsidRDefault="00422143">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_Toc152846651 \h </w:instrText>
      </w:r>
      <w:r>
        <w:rPr>
          <w:noProof/>
        </w:rPr>
      </w:r>
      <w:r>
        <w:rPr>
          <w:noProof/>
        </w:rPr>
        <w:fldChar w:fldCharType="separate"/>
      </w:r>
      <w:r>
        <w:rPr>
          <w:noProof/>
        </w:rPr>
        <w:t>6</w:t>
      </w:r>
      <w:r>
        <w:rPr>
          <w:noProof/>
        </w:rPr>
        <w:fldChar w:fldCharType="end"/>
      </w:r>
    </w:p>
    <w:p w:rsidR="00422143" w:rsidRDefault="00422143">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symbols and abbreviations</w:t>
      </w:r>
      <w:r>
        <w:rPr>
          <w:noProof/>
        </w:rPr>
        <w:tab/>
      </w:r>
      <w:r>
        <w:rPr>
          <w:noProof/>
        </w:rPr>
        <w:fldChar w:fldCharType="begin" w:fldLock="1"/>
      </w:r>
      <w:r>
        <w:rPr>
          <w:noProof/>
        </w:rPr>
        <w:instrText xml:space="preserve"> PAGEREF _Toc152846652 \h </w:instrText>
      </w:r>
      <w:r>
        <w:rPr>
          <w:noProof/>
        </w:rPr>
      </w:r>
      <w:r>
        <w:rPr>
          <w:noProof/>
        </w:rPr>
        <w:fldChar w:fldCharType="separate"/>
      </w:r>
      <w:r>
        <w:rPr>
          <w:noProof/>
        </w:rPr>
        <w:t>6</w:t>
      </w:r>
      <w:r>
        <w:rPr>
          <w:noProof/>
        </w:rPr>
        <w:fldChar w:fldCharType="end"/>
      </w:r>
    </w:p>
    <w:p w:rsidR="00422143" w:rsidRDefault="00422143">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_Toc152846653 \h </w:instrText>
      </w:r>
      <w:r>
        <w:rPr>
          <w:noProof/>
        </w:rPr>
      </w:r>
      <w:r>
        <w:rPr>
          <w:noProof/>
        </w:rPr>
        <w:fldChar w:fldCharType="separate"/>
      </w:r>
      <w:r>
        <w:rPr>
          <w:noProof/>
        </w:rPr>
        <w:t>6</w:t>
      </w:r>
      <w:r>
        <w:rPr>
          <w:noProof/>
        </w:rPr>
        <w:fldChar w:fldCharType="end"/>
      </w:r>
    </w:p>
    <w:p w:rsidR="00422143" w:rsidRDefault="00422143">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Symbols</w:t>
      </w:r>
      <w:r>
        <w:rPr>
          <w:noProof/>
        </w:rPr>
        <w:tab/>
      </w:r>
      <w:r>
        <w:rPr>
          <w:noProof/>
        </w:rPr>
        <w:fldChar w:fldCharType="begin" w:fldLock="1"/>
      </w:r>
      <w:r>
        <w:rPr>
          <w:noProof/>
        </w:rPr>
        <w:instrText xml:space="preserve"> PAGEREF _Toc152846654 \h </w:instrText>
      </w:r>
      <w:r>
        <w:rPr>
          <w:noProof/>
        </w:rPr>
      </w:r>
      <w:r>
        <w:rPr>
          <w:noProof/>
        </w:rPr>
        <w:fldChar w:fldCharType="separate"/>
      </w:r>
      <w:r>
        <w:rPr>
          <w:noProof/>
        </w:rPr>
        <w:t>6</w:t>
      </w:r>
      <w:r>
        <w:rPr>
          <w:noProof/>
        </w:rPr>
        <w:fldChar w:fldCharType="end"/>
      </w:r>
    </w:p>
    <w:p w:rsidR="00422143" w:rsidRDefault="00422143">
      <w:pPr>
        <w:pStyle w:val="TOC2"/>
        <w:rPr>
          <w:rFonts w:ascii="Calibri" w:hAnsi="Calibri"/>
          <w:noProof/>
          <w:sz w:val="22"/>
          <w:szCs w:val="22"/>
          <w:lang w:eastAsia="en-GB"/>
        </w:rPr>
      </w:pPr>
      <w:r>
        <w:rPr>
          <w:noProof/>
        </w:rPr>
        <w:t>3.3</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_Toc152846655 \h </w:instrText>
      </w:r>
      <w:r>
        <w:rPr>
          <w:noProof/>
        </w:rPr>
      </w:r>
      <w:r>
        <w:rPr>
          <w:noProof/>
        </w:rPr>
        <w:fldChar w:fldCharType="separate"/>
      </w:r>
      <w:r>
        <w:rPr>
          <w:noProof/>
        </w:rPr>
        <w:t>7</w:t>
      </w:r>
      <w:r>
        <w:rPr>
          <w:noProof/>
        </w:rPr>
        <w:fldChar w:fldCharType="end"/>
      </w:r>
    </w:p>
    <w:p w:rsidR="00422143" w:rsidRDefault="00422143">
      <w:pPr>
        <w:pStyle w:val="TOC1"/>
        <w:rPr>
          <w:rFonts w:ascii="Calibri" w:hAnsi="Calibri"/>
          <w:noProof/>
          <w:szCs w:val="22"/>
          <w:lang w:eastAsia="en-GB"/>
        </w:rPr>
      </w:pPr>
      <w:r>
        <w:rPr>
          <w:noProof/>
        </w:rPr>
        <w:t>4</w:t>
      </w:r>
      <w:r>
        <w:rPr>
          <w:rFonts w:ascii="Calibri" w:hAnsi="Calibri"/>
          <w:noProof/>
          <w:szCs w:val="22"/>
          <w:lang w:eastAsia="en-GB"/>
        </w:rPr>
        <w:tab/>
      </w:r>
      <w:r>
        <w:rPr>
          <w:noProof/>
        </w:rPr>
        <w:t>Security requirements</w:t>
      </w:r>
      <w:r>
        <w:rPr>
          <w:noProof/>
        </w:rPr>
        <w:tab/>
      </w:r>
      <w:r>
        <w:rPr>
          <w:noProof/>
        </w:rPr>
        <w:fldChar w:fldCharType="begin" w:fldLock="1"/>
      </w:r>
      <w:r>
        <w:rPr>
          <w:noProof/>
        </w:rPr>
        <w:instrText xml:space="preserve"> PAGEREF _Toc152846656 \h </w:instrText>
      </w:r>
      <w:r>
        <w:rPr>
          <w:noProof/>
        </w:rPr>
      </w:r>
      <w:r>
        <w:rPr>
          <w:noProof/>
        </w:rPr>
        <w:fldChar w:fldCharType="separate"/>
      </w:r>
      <w:r>
        <w:rPr>
          <w:noProof/>
        </w:rPr>
        <w:t>7</w:t>
      </w:r>
      <w:r>
        <w:rPr>
          <w:noProof/>
        </w:rPr>
        <w:fldChar w:fldCharType="end"/>
      </w:r>
    </w:p>
    <w:p w:rsidR="00422143" w:rsidRDefault="00422143">
      <w:pPr>
        <w:pStyle w:val="TOC2"/>
        <w:rPr>
          <w:rFonts w:ascii="Calibri" w:hAnsi="Calibri"/>
          <w:noProof/>
          <w:sz w:val="22"/>
          <w:szCs w:val="22"/>
          <w:lang w:eastAsia="en-GB"/>
        </w:rPr>
      </w:pPr>
      <w:r>
        <w:rPr>
          <w:noProof/>
        </w:rPr>
        <w:t>4.1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_Toc152846657 \h </w:instrText>
      </w:r>
      <w:r>
        <w:rPr>
          <w:noProof/>
        </w:rPr>
      </w:r>
      <w:r>
        <w:rPr>
          <w:noProof/>
        </w:rPr>
        <w:fldChar w:fldCharType="separate"/>
      </w:r>
      <w:r>
        <w:rPr>
          <w:noProof/>
        </w:rPr>
        <w:t>7</w:t>
      </w:r>
      <w:r>
        <w:rPr>
          <w:noProof/>
        </w:rPr>
        <w:fldChar w:fldCharType="end"/>
      </w:r>
    </w:p>
    <w:p w:rsidR="00422143" w:rsidRDefault="00422143">
      <w:pPr>
        <w:pStyle w:val="TOC2"/>
        <w:rPr>
          <w:rFonts w:ascii="Calibri" w:hAnsi="Calibri"/>
          <w:noProof/>
          <w:sz w:val="22"/>
          <w:szCs w:val="22"/>
          <w:lang w:eastAsia="en-GB"/>
        </w:rPr>
      </w:pPr>
      <w:r>
        <w:rPr>
          <w:noProof/>
        </w:rPr>
        <w:t>4.2</w:t>
      </w:r>
      <w:r>
        <w:rPr>
          <w:rFonts w:ascii="Calibri" w:hAnsi="Calibri"/>
          <w:noProof/>
          <w:sz w:val="22"/>
          <w:szCs w:val="22"/>
          <w:lang w:eastAsia="en-GB"/>
        </w:rPr>
        <w:tab/>
      </w:r>
      <w:r>
        <w:rPr>
          <w:noProof/>
        </w:rPr>
        <w:t>Common security requirements</w:t>
      </w:r>
      <w:r>
        <w:rPr>
          <w:noProof/>
        </w:rPr>
        <w:tab/>
      </w:r>
      <w:r>
        <w:rPr>
          <w:noProof/>
        </w:rPr>
        <w:fldChar w:fldCharType="begin" w:fldLock="1"/>
      </w:r>
      <w:r>
        <w:rPr>
          <w:noProof/>
        </w:rPr>
        <w:instrText xml:space="preserve"> PAGEREF _Toc152846658 \h </w:instrText>
      </w:r>
      <w:r>
        <w:rPr>
          <w:noProof/>
        </w:rPr>
      </w:r>
      <w:r>
        <w:rPr>
          <w:noProof/>
        </w:rPr>
        <w:fldChar w:fldCharType="separate"/>
      </w:r>
      <w:r>
        <w:rPr>
          <w:noProof/>
        </w:rPr>
        <w:t>7</w:t>
      </w:r>
      <w:r>
        <w:rPr>
          <w:noProof/>
        </w:rPr>
        <w:fldChar w:fldCharType="end"/>
      </w:r>
    </w:p>
    <w:p w:rsidR="00422143" w:rsidRDefault="00422143">
      <w:pPr>
        <w:pStyle w:val="TOC2"/>
        <w:rPr>
          <w:rFonts w:ascii="Calibri" w:hAnsi="Calibri"/>
          <w:noProof/>
          <w:sz w:val="22"/>
          <w:szCs w:val="22"/>
          <w:lang w:eastAsia="en-GB"/>
        </w:rPr>
      </w:pPr>
      <w:r>
        <w:rPr>
          <w:noProof/>
        </w:rPr>
        <w:t>4.3</w:t>
      </w:r>
      <w:r>
        <w:rPr>
          <w:rFonts w:ascii="Calibri" w:hAnsi="Calibri"/>
          <w:noProof/>
          <w:sz w:val="22"/>
          <w:szCs w:val="22"/>
          <w:lang w:eastAsia="en-GB"/>
        </w:rPr>
        <w:tab/>
      </w:r>
      <w:r>
        <w:rPr>
          <w:noProof/>
        </w:rPr>
        <w:t>Security requirements on the CAPIF-1/1e reference points</w:t>
      </w:r>
      <w:r>
        <w:rPr>
          <w:noProof/>
        </w:rPr>
        <w:tab/>
      </w:r>
      <w:r>
        <w:rPr>
          <w:noProof/>
        </w:rPr>
        <w:fldChar w:fldCharType="begin" w:fldLock="1"/>
      </w:r>
      <w:r>
        <w:rPr>
          <w:noProof/>
        </w:rPr>
        <w:instrText xml:space="preserve"> PAGEREF _Toc152846659 \h </w:instrText>
      </w:r>
      <w:r>
        <w:rPr>
          <w:noProof/>
        </w:rPr>
      </w:r>
      <w:r>
        <w:rPr>
          <w:noProof/>
        </w:rPr>
        <w:fldChar w:fldCharType="separate"/>
      </w:r>
      <w:r>
        <w:rPr>
          <w:noProof/>
        </w:rPr>
        <w:t>7</w:t>
      </w:r>
      <w:r>
        <w:rPr>
          <w:noProof/>
        </w:rPr>
        <w:fldChar w:fldCharType="end"/>
      </w:r>
    </w:p>
    <w:p w:rsidR="00422143" w:rsidRDefault="00422143">
      <w:pPr>
        <w:pStyle w:val="TOC2"/>
        <w:rPr>
          <w:rFonts w:ascii="Calibri" w:hAnsi="Calibri"/>
          <w:noProof/>
          <w:sz w:val="22"/>
          <w:szCs w:val="22"/>
          <w:lang w:eastAsia="en-GB"/>
        </w:rPr>
      </w:pPr>
      <w:r>
        <w:rPr>
          <w:noProof/>
        </w:rPr>
        <w:t>4.4</w:t>
      </w:r>
      <w:r>
        <w:rPr>
          <w:rFonts w:ascii="Calibri" w:hAnsi="Calibri"/>
          <w:noProof/>
          <w:sz w:val="22"/>
          <w:szCs w:val="22"/>
          <w:lang w:eastAsia="en-GB"/>
        </w:rPr>
        <w:tab/>
      </w:r>
      <w:r>
        <w:rPr>
          <w:noProof/>
        </w:rPr>
        <w:t>Security requirements on the CAPIF-2/2e reference points</w:t>
      </w:r>
      <w:r>
        <w:rPr>
          <w:noProof/>
        </w:rPr>
        <w:tab/>
      </w:r>
      <w:r>
        <w:rPr>
          <w:noProof/>
        </w:rPr>
        <w:fldChar w:fldCharType="begin" w:fldLock="1"/>
      </w:r>
      <w:r>
        <w:rPr>
          <w:noProof/>
        </w:rPr>
        <w:instrText xml:space="preserve"> PAGEREF _Toc152846660 \h </w:instrText>
      </w:r>
      <w:r>
        <w:rPr>
          <w:noProof/>
        </w:rPr>
      </w:r>
      <w:r>
        <w:rPr>
          <w:noProof/>
        </w:rPr>
        <w:fldChar w:fldCharType="separate"/>
      </w:r>
      <w:r>
        <w:rPr>
          <w:noProof/>
        </w:rPr>
        <w:t>8</w:t>
      </w:r>
      <w:r>
        <w:rPr>
          <w:noProof/>
        </w:rPr>
        <w:fldChar w:fldCharType="end"/>
      </w:r>
    </w:p>
    <w:p w:rsidR="00422143" w:rsidRDefault="00422143">
      <w:pPr>
        <w:pStyle w:val="TOC2"/>
        <w:rPr>
          <w:rFonts w:ascii="Calibri" w:hAnsi="Calibri"/>
          <w:noProof/>
          <w:sz w:val="22"/>
          <w:szCs w:val="22"/>
          <w:lang w:eastAsia="en-GB"/>
        </w:rPr>
      </w:pPr>
      <w:r>
        <w:rPr>
          <w:noProof/>
        </w:rPr>
        <w:t>4.5</w:t>
      </w:r>
      <w:r>
        <w:rPr>
          <w:rFonts w:ascii="Calibri" w:hAnsi="Calibri"/>
          <w:noProof/>
          <w:sz w:val="22"/>
          <w:szCs w:val="22"/>
          <w:lang w:eastAsia="en-GB"/>
        </w:rPr>
        <w:tab/>
      </w:r>
      <w:r>
        <w:rPr>
          <w:noProof/>
        </w:rPr>
        <w:t>Security requirements on the CAPIF-3/4/5 reference points</w:t>
      </w:r>
      <w:r>
        <w:rPr>
          <w:noProof/>
        </w:rPr>
        <w:tab/>
      </w:r>
      <w:r>
        <w:rPr>
          <w:noProof/>
        </w:rPr>
        <w:fldChar w:fldCharType="begin" w:fldLock="1"/>
      </w:r>
      <w:r>
        <w:rPr>
          <w:noProof/>
        </w:rPr>
        <w:instrText xml:space="preserve"> PAGEREF _Toc152846661 \h </w:instrText>
      </w:r>
      <w:r>
        <w:rPr>
          <w:noProof/>
        </w:rPr>
      </w:r>
      <w:r>
        <w:rPr>
          <w:noProof/>
        </w:rPr>
        <w:fldChar w:fldCharType="separate"/>
      </w:r>
      <w:r>
        <w:rPr>
          <w:noProof/>
        </w:rPr>
        <w:t>8</w:t>
      </w:r>
      <w:r>
        <w:rPr>
          <w:noProof/>
        </w:rPr>
        <w:fldChar w:fldCharType="end"/>
      </w:r>
    </w:p>
    <w:p w:rsidR="00422143" w:rsidRDefault="00422143">
      <w:pPr>
        <w:pStyle w:val="TOC2"/>
        <w:rPr>
          <w:rFonts w:ascii="Calibri" w:hAnsi="Calibri"/>
          <w:noProof/>
          <w:sz w:val="22"/>
          <w:szCs w:val="22"/>
          <w:lang w:eastAsia="en-GB"/>
        </w:rPr>
      </w:pPr>
      <w:r>
        <w:rPr>
          <w:noProof/>
        </w:rPr>
        <w:t>4.6</w:t>
      </w:r>
      <w:r>
        <w:rPr>
          <w:rFonts w:ascii="Calibri" w:hAnsi="Calibri"/>
          <w:noProof/>
          <w:sz w:val="22"/>
          <w:szCs w:val="22"/>
          <w:lang w:eastAsia="en-GB"/>
        </w:rPr>
        <w:tab/>
      </w:r>
      <w:r>
        <w:rPr>
          <w:noProof/>
        </w:rPr>
        <w:t>Security requirements on the CAPIF-3e/4e/5e reference points</w:t>
      </w:r>
      <w:r>
        <w:rPr>
          <w:noProof/>
        </w:rPr>
        <w:tab/>
      </w:r>
      <w:r>
        <w:rPr>
          <w:noProof/>
        </w:rPr>
        <w:fldChar w:fldCharType="begin" w:fldLock="1"/>
      </w:r>
      <w:r>
        <w:rPr>
          <w:noProof/>
        </w:rPr>
        <w:instrText xml:space="preserve"> PAGEREF _Toc152846662 \h </w:instrText>
      </w:r>
      <w:r>
        <w:rPr>
          <w:noProof/>
        </w:rPr>
      </w:r>
      <w:r>
        <w:rPr>
          <w:noProof/>
        </w:rPr>
        <w:fldChar w:fldCharType="separate"/>
      </w:r>
      <w:r>
        <w:rPr>
          <w:noProof/>
        </w:rPr>
        <w:t>9</w:t>
      </w:r>
      <w:r>
        <w:rPr>
          <w:noProof/>
        </w:rPr>
        <w:fldChar w:fldCharType="end"/>
      </w:r>
    </w:p>
    <w:p w:rsidR="00422143" w:rsidRDefault="00422143">
      <w:pPr>
        <w:pStyle w:val="TOC2"/>
        <w:rPr>
          <w:rFonts w:ascii="Calibri" w:hAnsi="Calibri"/>
          <w:noProof/>
          <w:sz w:val="22"/>
          <w:szCs w:val="22"/>
          <w:lang w:eastAsia="en-GB"/>
        </w:rPr>
      </w:pPr>
      <w:r>
        <w:rPr>
          <w:noProof/>
        </w:rPr>
        <w:t>4.7</w:t>
      </w:r>
      <w:r>
        <w:rPr>
          <w:rFonts w:ascii="Calibri" w:hAnsi="Calibri"/>
          <w:noProof/>
          <w:sz w:val="22"/>
          <w:szCs w:val="22"/>
          <w:lang w:eastAsia="en-GB"/>
        </w:rPr>
        <w:tab/>
      </w:r>
      <w:r>
        <w:rPr>
          <w:noProof/>
        </w:rPr>
        <w:t>Security requirements on the CAPIF-7/7e reference points</w:t>
      </w:r>
      <w:r>
        <w:rPr>
          <w:noProof/>
        </w:rPr>
        <w:tab/>
      </w:r>
      <w:r>
        <w:rPr>
          <w:noProof/>
        </w:rPr>
        <w:fldChar w:fldCharType="begin" w:fldLock="1"/>
      </w:r>
      <w:r>
        <w:rPr>
          <w:noProof/>
        </w:rPr>
        <w:instrText xml:space="preserve"> PAGEREF _Toc152846663 \h </w:instrText>
      </w:r>
      <w:r>
        <w:rPr>
          <w:noProof/>
        </w:rPr>
      </w:r>
      <w:r>
        <w:rPr>
          <w:noProof/>
        </w:rPr>
        <w:fldChar w:fldCharType="separate"/>
      </w:r>
      <w:r>
        <w:rPr>
          <w:noProof/>
        </w:rPr>
        <w:t>9</w:t>
      </w:r>
      <w:r>
        <w:rPr>
          <w:noProof/>
        </w:rPr>
        <w:fldChar w:fldCharType="end"/>
      </w:r>
    </w:p>
    <w:p w:rsidR="00422143" w:rsidRDefault="00422143">
      <w:pPr>
        <w:pStyle w:val="TOC2"/>
        <w:rPr>
          <w:rFonts w:ascii="Calibri" w:hAnsi="Calibri"/>
          <w:noProof/>
          <w:sz w:val="22"/>
          <w:szCs w:val="22"/>
          <w:lang w:eastAsia="en-GB"/>
        </w:rPr>
      </w:pPr>
      <w:r>
        <w:rPr>
          <w:noProof/>
        </w:rPr>
        <w:t>4.8</w:t>
      </w:r>
      <w:r>
        <w:rPr>
          <w:rFonts w:ascii="Calibri" w:hAnsi="Calibri"/>
          <w:noProof/>
          <w:sz w:val="22"/>
          <w:szCs w:val="22"/>
          <w:lang w:eastAsia="en-GB"/>
        </w:rPr>
        <w:tab/>
      </w:r>
      <w:r>
        <w:rPr>
          <w:noProof/>
        </w:rPr>
        <w:t>Security requirements on the CAPIF-8reference points</w:t>
      </w:r>
      <w:r>
        <w:rPr>
          <w:noProof/>
        </w:rPr>
        <w:tab/>
      </w:r>
      <w:r>
        <w:rPr>
          <w:noProof/>
        </w:rPr>
        <w:fldChar w:fldCharType="begin" w:fldLock="1"/>
      </w:r>
      <w:r>
        <w:rPr>
          <w:noProof/>
        </w:rPr>
        <w:instrText xml:space="preserve"> PAGEREF _Toc152846664 \h </w:instrText>
      </w:r>
      <w:r>
        <w:rPr>
          <w:noProof/>
        </w:rPr>
      </w:r>
      <w:r>
        <w:rPr>
          <w:noProof/>
        </w:rPr>
        <w:fldChar w:fldCharType="separate"/>
      </w:r>
      <w:r>
        <w:rPr>
          <w:noProof/>
        </w:rPr>
        <w:t>9</w:t>
      </w:r>
      <w:r>
        <w:rPr>
          <w:noProof/>
        </w:rPr>
        <w:fldChar w:fldCharType="end"/>
      </w:r>
    </w:p>
    <w:p w:rsidR="00422143" w:rsidRDefault="00422143">
      <w:pPr>
        <w:pStyle w:val="TOC1"/>
        <w:rPr>
          <w:rFonts w:ascii="Calibri" w:hAnsi="Calibri"/>
          <w:noProof/>
          <w:szCs w:val="22"/>
          <w:lang w:eastAsia="en-GB"/>
        </w:rPr>
      </w:pPr>
      <w:r>
        <w:rPr>
          <w:noProof/>
        </w:rPr>
        <w:t>5</w:t>
      </w:r>
      <w:r>
        <w:rPr>
          <w:rFonts w:ascii="Calibri" w:hAnsi="Calibri"/>
          <w:noProof/>
          <w:szCs w:val="22"/>
          <w:lang w:eastAsia="en-GB"/>
        </w:rPr>
        <w:tab/>
      </w:r>
      <w:r>
        <w:rPr>
          <w:noProof/>
        </w:rPr>
        <w:t>Functional security model</w:t>
      </w:r>
      <w:r>
        <w:rPr>
          <w:noProof/>
        </w:rPr>
        <w:tab/>
      </w:r>
      <w:r>
        <w:rPr>
          <w:noProof/>
        </w:rPr>
        <w:fldChar w:fldCharType="begin" w:fldLock="1"/>
      </w:r>
      <w:r>
        <w:rPr>
          <w:noProof/>
        </w:rPr>
        <w:instrText xml:space="preserve"> PAGEREF _Toc152846665 \h </w:instrText>
      </w:r>
      <w:r>
        <w:rPr>
          <w:noProof/>
        </w:rPr>
      </w:r>
      <w:r>
        <w:rPr>
          <w:noProof/>
        </w:rPr>
        <w:fldChar w:fldCharType="separate"/>
      </w:r>
      <w:r>
        <w:rPr>
          <w:noProof/>
        </w:rPr>
        <w:t>10</w:t>
      </w:r>
      <w:r>
        <w:rPr>
          <w:noProof/>
        </w:rPr>
        <w:fldChar w:fldCharType="end"/>
      </w:r>
    </w:p>
    <w:p w:rsidR="00422143" w:rsidRDefault="00422143">
      <w:pPr>
        <w:pStyle w:val="TOC2"/>
        <w:rPr>
          <w:rFonts w:ascii="Calibri" w:hAnsi="Calibri"/>
          <w:noProof/>
          <w:sz w:val="22"/>
          <w:szCs w:val="22"/>
          <w:lang w:eastAsia="en-GB"/>
        </w:rPr>
      </w:pPr>
      <w:r>
        <w:rPr>
          <w:noProof/>
        </w:rPr>
        <w:t>5.1</w:t>
      </w:r>
      <w:r>
        <w:rPr>
          <w:rFonts w:ascii="Calibri" w:hAnsi="Calibri"/>
          <w:noProof/>
          <w:sz w:val="22"/>
          <w:szCs w:val="22"/>
          <w:lang w:eastAsia="en-GB"/>
        </w:rPr>
        <w:tab/>
      </w:r>
      <w:r>
        <w:rPr>
          <w:noProof/>
        </w:rPr>
        <w:t>General functional security model</w:t>
      </w:r>
      <w:r>
        <w:rPr>
          <w:noProof/>
        </w:rPr>
        <w:tab/>
      </w:r>
      <w:r>
        <w:rPr>
          <w:noProof/>
        </w:rPr>
        <w:fldChar w:fldCharType="begin" w:fldLock="1"/>
      </w:r>
      <w:r>
        <w:rPr>
          <w:noProof/>
        </w:rPr>
        <w:instrText xml:space="preserve"> PAGEREF _Toc152846666 \h </w:instrText>
      </w:r>
      <w:r>
        <w:rPr>
          <w:noProof/>
        </w:rPr>
      </w:r>
      <w:r>
        <w:rPr>
          <w:noProof/>
        </w:rPr>
        <w:fldChar w:fldCharType="separate"/>
      </w:r>
      <w:r>
        <w:rPr>
          <w:noProof/>
        </w:rPr>
        <w:t>10</w:t>
      </w:r>
      <w:r>
        <w:rPr>
          <w:noProof/>
        </w:rPr>
        <w:fldChar w:fldCharType="end"/>
      </w:r>
    </w:p>
    <w:p w:rsidR="00422143" w:rsidRDefault="00422143">
      <w:pPr>
        <w:pStyle w:val="TOC2"/>
        <w:rPr>
          <w:rFonts w:ascii="Calibri" w:hAnsi="Calibri"/>
          <w:noProof/>
          <w:sz w:val="22"/>
          <w:szCs w:val="22"/>
          <w:lang w:eastAsia="en-GB"/>
        </w:rPr>
      </w:pPr>
      <w:r w:rsidRPr="00305F31">
        <w:rPr>
          <w:rFonts w:eastAsia="SimSun"/>
          <w:noProof/>
        </w:rPr>
        <w:t>5.2</w:t>
      </w:r>
      <w:r>
        <w:rPr>
          <w:rFonts w:ascii="Calibri" w:hAnsi="Calibri"/>
          <w:noProof/>
          <w:sz w:val="22"/>
          <w:szCs w:val="22"/>
          <w:lang w:eastAsia="en-GB"/>
        </w:rPr>
        <w:tab/>
      </w:r>
      <w:r w:rsidRPr="00305F31">
        <w:rPr>
          <w:rFonts w:eastAsia="SimSun"/>
          <w:noProof/>
        </w:rPr>
        <w:t>Functional security model supporting RNAA</w:t>
      </w:r>
      <w:r>
        <w:rPr>
          <w:noProof/>
        </w:rPr>
        <w:tab/>
      </w:r>
      <w:r>
        <w:rPr>
          <w:noProof/>
        </w:rPr>
        <w:fldChar w:fldCharType="begin" w:fldLock="1"/>
      </w:r>
      <w:r>
        <w:rPr>
          <w:noProof/>
        </w:rPr>
        <w:instrText xml:space="preserve"> PAGEREF _Toc152846667 \h </w:instrText>
      </w:r>
      <w:r>
        <w:rPr>
          <w:noProof/>
        </w:rPr>
      </w:r>
      <w:r>
        <w:rPr>
          <w:noProof/>
        </w:rPr>
        <w:fldChar w:fldCharType="separate"/>
      </w:r>
      <w:r>
        <w:rPr>
          <w:noProof/>
        </w:rPr>
        <w:t>11</w:t>
      </w:r>
      <w:r>
        <w:rPr>
          <w:noProof/>
        </w:rPr>
        <w:fldChar w:fldCharType="end"/>
      </w:r>
    </w:p>
    <w:p w:rsidR="00422143" w:rsidRDefault="00422143">
      <w:pPr>
        <w:pStyle w:val="TOC1"/>
        <w:rPr>
          <w:rFonts w:ascii="Calibri" w:hAnsi="Calibri"/>
          <w:noProof/>
          <w:szCs w:val="22"/>
          <w:lang w:eastAsia="en-GB"/>
        </w:rPr>
      </w:pPr>
      <w:r>
        <w:rPr>
          <w:noProof/>
        </w:rPr>
        <w:t>6</w:t>
      </w:r>
      <w:r>
        <w:rPr>
          <w:rFonts w:ascii="Calibri" w:hAnsi="Calibri"/>
          <w:noProof/>
          <w:szCs w:val="22"/>
          <w:lang w:eastAsia="en-GB"/>
        </w:rPr>
        <w:tab/>
      </w:r>
      <w:r>
        <w:rPr>
          <w:noProof/>
        </w:rPr>
        <w:t>Security procedures</w:t>
      </w:r>
      <w:r>
        <w:rPr>
          <w:noProof/>
        </w:rPr>
        <w:tab/>
      </w:r>
      <w:r>
        <w:rPr>
          <w:noProof/>
        </w:rPr>
        <w:fldChar w:fldCharType="begin" w:fldLock="1"/>
      </w:r>
      <w:r>
        <w:rPr>
          <w:noProof/>
        </w:rPr>
        <w:instrText xml:space="preserve"> PAGEREF _Toc152846668 \h </w:instrText>
      </w:r>
      <w:r>
        <w:rPr>
          <w:noProof/>
        </w:rPr>
      </w:r>
      <w:r>
        <w:rPr>
          <w:noProof/>
        </w:rPr>
        <w:fldChar w:fldCharType="separate"/>
      </w:r>
      <w:r>
        <w:rPr>
          <w:noProof/>
        </w:rPr>
        <w:t>12</w:t>
      </w:r>
      <w:r>
        <w:rPr>
          <w:noProof/>
        </w:rPr>
        <w:fldChar w:fldCharType="end"/>
      </w:r>
    </w:p>
    <w:p w:rsidR="00422143" w:rsidRDefault="00422143">
      <w:pPr>
        <w:pStyle w:val="TOC2"/>
        <w:rPr>
          <w:rFonts w:ascii="Calibri" w:hAnsi="Calibri"/>
          <w:noProof/>
          <w:sz w:val="22"/>
          <w:szCs w:val="22"/>
          <w:lang w:eastAsia="en-GB"/>
        </w:rPr>
      </w:pPr>
      <w:r>
        <w:rPr>
          <w:noProof/>
        </w:rPr>
        <w:t>6.1</w:t>
      </w:r>
      <w:r>
        <w:rPr>
          <w:rFonts w:ascii="Calibri" w:hAnsi="Calibri"/>
          <w:noProof/>
          <w:sz w:val="22"/>
          <w:szCs w:val="22"/>
          <w:lang w:eastAsia="en-GB"/>
        </w:rPr>
        <w:tab/>
      </w:r>
      <w:r>
        <w:rPr>
          <w:noProof/>
        </w:rPr>
        <w:t>Security procedures for API invoker onboarding</w:t>
      </w:r>
      <w:r>
        <w:rPr>
          <w:noProof/>
        </w:rPr>
        <w:tab/>
      </w:r>
      <w:r>
        <w:rPr>
          <w:noProof/>
        </w:rPr>
        <w:fldChar w:fldCharType="begin" w:fldLock="1"/>
      </w:r>
      <w:r>
        <w:rPr>
          <w:noProof/>
        </w:rPr>
        <w:instrText xml:space="preserve"> PAGEREF _Toc152846669 \h </w:instrText>
      </w:r>
      <w:r>
        <w:rPr>
          <w:noProof/>
        </w:rPr>
      </w:r>
      <w:r>
        <w:rPr>
          <w:noProof/>
        </w:rPr>
        <w:fldChar w:fldCharType="separate"/>
      </w:r>
      <w:r>
        <w:rPr>
          <w:noProof/>
        </w:rPr>
        <w:t>12</w:t>
      </w:r>
      <w:r>
        <w:rPr>
          <w:noProof/>
        </w:rPr>
        <w:fldChar w:fldCharType="end"/>
      </w:r>
    </w:p>
    <w:p w:rsidR="00422143" w:rsidRDefault="00422143">
      <w:pPr>
        <w:pStyle w:val="TOC2"/>
        <w:rPr>
          <w:rFonts w:ascii="Calibri" w:hAnsi="Calibri"/>
          <w:noProof/>
          <w:sz w:val="22"/>
          <w:szCs w:val="22"/>
          <w:lang w:eastAsia="en-GB"/>
        </w:rPr>
      </w:pPr>
      <w:r>
        <w:rPr>
          <w:noProof/>
        </w:rPr>
        <w:t>6.2</w:t>
      </w:r>
      <w:r>
        <w:rPr>
          <w:rFonts w:ascii="Calibri" w:hAnsi="Calibri"/>
          <w:noProof/>
          <w:sz w:val="22"/>
          <w:szCs w:val="22"/>
          <w:lang w:eastAsia="en-GB"/>
        </w:rPr>
        <w:tab/>
      </w:r>
      <w:r>
        <w:rPr>
          <w:noProof/>
        </w:rPr>
        <w:t>Security procedures for CAPIF-1 reference point</w:t>
      </w:r>
      <w:r>
        <w:rPr>
          <w:noProof/>
        </w:rPr>
        <w:tab/>
      </w:r>
      <w:r>
        <w:rPr>
          <w:noProof/>
        </w:rPr>
        <w:fldChar w:fldCharType="begin" w:fldLock="1"/>
      </w:r>
      <w:r>
        <w:rPr>
          <w:noProof/>
        </w:rPr>
        <w:instrText xml:space="preserve"> PAGEREF _Toc152846670 \h </w:instrText>
      </w:r>
      <w:r>
        <w:rPr>
          <w:noProof/>
        </w:rPr>
      </w:r>
      <w:r>
        <w:rPr>
          <w:noProof/>
        </w:rPr>
        <w:fldChar w:fldCharType="separate"/>
      </w:r>
      <w:r>
        <w:rPr>
          <w:noProof/>
        </w:rPr>
        <w:t>13</w:t>
      </w:r>
      <w:r>
        <w:rPr>
          <w:noProof/>
        </w:rPr>
        <w:fldChar w:fldCharType="end"/>
      </w:r>
    </w:p>
    <w:p w:rsidR="00422143" w:rsidRDefault="00422143">
      <w:pPr>
        <w:pStyle w:val="TOC2"/>
        <w:rPr>
          <w:rFonts w:ascii="Calibri" w:hAnsi="Calibri"/>
          <w:noProof/>
          <w:sz w:val="22"/>
          <w:szCs w:val="22"/>
          <w:lang w:eastAsia="en-GB"/>
        </w:rPr>
      </w:pPr>
      <w:r>
        <w:rPr>
          <w:noProof/>
        </w:rPr>
        <w:t>6.3</w:t>
      </w:r>
      <w:r>
        <w:rPr>
          <w:rFonts w:ascii="Calibri" w:hAnsi="Calibri"/>
          <w:noProof/>
          <w:sz w:val="22"/>
          <w:szCs w:val="22"/>
          <w:lang w:eastAsia="en-GB"/>
        </w:rPr>
        <w:tab/>
      </w:r>
      <w:r>
        <w:rPr>
          <w:noProof/>
        </w:rPr>
        <w:t>Security procedures for CAPIF-1e reference point</w:t>
      </w:r>
      <w:r>
        <w:rPr>
          <w:noProof/>
        </w:rPr>
        <w:tab/>
      </w:r>
      <w:r>
        <w:rPr>
          <w:noProof/>
        </w:rPr>
        <w:fldChar w:fldCharType="begin" w:fldLock="1"/>
      </w:r>
      <w:r>
        <w:rPr>
          <w:noProof/>
        </w:rPr>
        <w:instrText xml:space="preserve"> PAGEREF _Toc152846671 \h </w:instrText>
      </w:r>
      <w:r>
        <w:rPr>
          <w:noProof/>
        </w:rPr>
      </w:r>
      <w:r>
        <w:rPr>
          <w:noProof/>
        </w:rPr>
        <w:fldChar w:fldCharType="separate"/>
      </w:r>
      <w:r>
        <w:rPr>
          <w:noProof/>
        </w:rPr>
        <w:t>13</w:t>
      </w:r>
      <w:r>
        <w:rPr>
          <w:noProof/>
        </w:rPr>
        <w:fldChar w:fldCharType="end"/>
      </w:r>
    </w:p>
    <w:p w:rsidR="00422143" w:rsidRDefault="00422143">
      <w:pPr>
        <w:pStyle w:val="TOC3"/>
        <w:rPr>
          <w:rFonts w:ascii="Calibri" w:hAnsi="Calibri"/>
          <w:noProof/>
          <w:sz w:val="22"/>
          <w:szCs w:val="22"/>
          <w:lang w:eastAsia="en-GB"/>
        </w:rPr>
      </w:pPr>
      <w:r>
        <w:rPr>
          <w:noProof/>
        </w:rPr>
        <w:t>6.3.1</w:t>
      </w:r>
      <w:r>
        <w:rPr>
          <w:rFonts w:ascii="Calibri" w:hAnsi="Calibri"/>
          <w:noProof/>
          <w:sz w:val="22"/>
          <w:szCs w:val="22"/>
          <w:lang w:eastAsia="en-GB"/>
        </w:rPr>
        <w:tab/>
      </w:r>
      <w:r>
        <w:rPr>
          <w:noProof/>
        </w:rPr>
        <w:t>Authentication and authorization</w:t>
      </w:r>
      <w:r>
        <w:rPr>
          <w:noProof/>
        </w:rPr>
        <w:tab/>
      </w:r>
      <w:r>
        <w:rPr>
          <w:noProof/>
        </w:rPr>
        <w:fldChar w:fldCharType="begin" w:fldLock="1"/>
      </w:r>
      <w:r>
        <w:rPr>
          <w:noProof/>
        </w:rPr>
        <w:instrText xml:space="preserve"> PAGEREF _Toc152846672 \h </w:instrText>
      </w:r>
      <w:r>
        <w:rPr>
          <w:noProof/>
        </w:rPr>
      </w:r>
      <w:r>
        <w:rPr>
          <w:noProof/>
        </w:rPr>
        <w:fldChar w:fldCharType="separate"/>
      </w:r>
      <w:r>
        <w:rPr>
          <w:noProof/>
        </w:rPr>
        <w:t>13</w:t>
      </w:r>
      <w:r>
        <w:rPr>
          <w:noProof/>
        </w:rPr>
        <w:fldChar w:fldCharType="end"/>
      </w:r>
    </w:p>
    <w:p w:rsidR="00422143" w:rsidRDefault="00422143">
      <w:pPr>
        <w:pStyle w:val="TOC4"/>
        <w:rPr>
          <w:rFonts w:ascii="Calibri" w:hAnsi="Calibri"/>
          <w:noProof/>
          <w:sz w:val="22"/>
          <w:szCs w:val="22"/>
          <w:lang w:eastAsia="en-GB"/>
        </w:rPr>
      </w:pPr>
      <w:r>
        <w:rPr>
          <w:noProof/>
        </w:rPr>
        <w:t>6.3.1.1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_Toc152846673 \h </w:instrText>
      </w:r>
      <w:r>
        <w:rPr>
          <w:noProof/>
        </w:rPr>
      </w:r>
      <w:r>
        <w:rPr>
          <w:noProof/>
        </w:rPr>
        <w:fldChar w:fldCharType="separate"/>
      </w:r>
      <w:r>
        <w:rPr>
          <w:noProof/>
        </w:rPr>
        <w:t>13</w:t>
      </w:r>
      <w:r>
        <w:rPr>
          <w:noProof/>
        </w:rPr>
        <w:fldChar w:fldCharType="end"/>
      </w:r>
    </w:p>
    <w:p w:rsidR="00422143" w:rsidRDefault="00422143">
      <w:pPr>
        <w:pStyle w:val="TOC4"/>
        <w:rPr>
          <w:rFonts w:ascii="Calibri" w:hAnsi="Calibri"/>
          <w:noProof/>
          <w:sz w:val="22"/>
          <w:szCs w:val="22"/>
          <w:lang w:eastAsia="en-GB"/>
        </w:rPr>
      </w:pPr>
      <w:r>
        <w:rPr>
          <w:noProof/>
        </w:rPr>
        <w:t>6.3.1.2</w:t>
      </w:r>
      <w:r>
        <w:rPr>
          <w:rFonts w:ascii="Calibri" w:hAnsi="Calibri"/>
          <w:noProof/>
          <w:sz w:val="22"/>
          <w:szCs w:val="22"/>
          <w:lang w:eastAsia="en-GB"/>
        </w:rPr>
        <w:tab/>
      </w:r>
      <w:r>
        <w:rPr>
          <w:noProof/>
        </w:rPr>
        <w:t>Security method negotiation</w:t>
      </w:r>
      <w:r>
        <w:rPr>
          <w:noProof/>
        </w:rPr>
        <w:tab/>
      </w:r>
      <w:r>
        <w:rPr>
          <w:noProof/>
        </w:rPr>
        <w:fldChar w:fldCharType="begin" w:fldLock="1"/>
      </w:r>
      <w:r>
        <w:rPr>
          <w:noProof/>
        </w:rPr>
        <w:instrText xml:space="preserve"> PAGEREF _Toc152846674 \h </w:instrText>
      </w:r>
      <w:r>
        <w:rPr>
          <w:noProof/>
        </w:rPr>
      </w:r>
      <w:r>
        <w:rPr>
          <w:noProof/>
        </w:rPr>
        <w:fldChar w:fldCharType="separate"/>
      </w:r>
      <w:r>
        <w:rPr>
          <w:noProof/>
        </w:rPr>
        <w:t>14</w:t>
      </w:r>
      <w:r>
        <w:rPr>
          <w:noProof/>
        </w:rPr>
        <w:fldChar w:fldCharType="end"/>
      </w:r>
    </w:p>
    <w:p w:rsidR="00422143" w:rsidRDefault="00422143">
      <w:pPr>
        <w:pStyle w:val="TOC4"/>
        <w:rPr>
          <w:rFonts w:ascii="Calibri" w:hAnsi="Calibri"/>
          <w:noProof/>
          <w:sz w:val="22"/>
          <w:szCs w:val="22"/>
          <w:lang w:eastAsia="en-GB"/>
        </w:rPr>
      </w:pPr>
      <w:r>
        <w:rPr>
          <w:noProof/>
        </w:rPr>
        <w:t>6.3.1.3</w:t>
      </w:r>
      <w:r>
        <w:rPr>
          <w:rFonts w:ascii="Calibri" w:hAnsi="Calibri"/>
          <w:noProof/>
          <w:sz w:val="22"/>
          <w:szCs w:val="22"/>
          <w:lang w:eastAsia="en-GB"/>
        </w:rPr>
        <w:tab/>
      </w:r>
      <w:r>
        <w:rPr>
          <w:noProof/>
        </w:rPr>
        <w:t>API discovery</w:t>
      </w:r>
      <w:r>
        <w:rPr>
          <w:noProof/>
        </w:rPr>
        <w:tab/>
      </w:r>
      <w:r>
        <w:rPr>
          <w:noProof/>
        </w:rPr>
        <w:fldChar w:fldCharType="begin" w:fldLock="1"/>
      </w:r>
      <w:r>
        <w:rPr>
          <w:noProof/>
        </w:rPr>
        <w:instrText xml:space="preserve"> PAGEREF _Toc152846675 \h </w:instrText>
      </w:r>
      <w:r>
        <w:rPr>
          <w:noProof/>
        </w:rPr>
      </w:r>
      <w:r>
        <w:rPr>
          <w:noProof/>
        </w:rPr>
        <w:fldChar w:fldCharType="separate"/>
      </w:r>
      <w:r>
        <w:rPr>
          <w:noProof/>
        </w:rPr>
        <w:t>14</w:t>
      </w:r>
      <w:r>
        <w:rPr>
          <w:noProof/>
        </w:rPr>
        <w:fldChar w:fldCharType="end"/>
      </w:r>
    </w:p>
    <w:p w:rsidR="00422143" w:rsidRDefault="00422143">
      <w:pPr>
        <w:pStyle w:val="TOC4"/>
        <w:rPr>
          <w:rFonts w:ascii="Calibri" w:hAnsi="Calibri"/>
          <w:noProof/>
          <w:sz w:val="22"/>
          <w:szCs w:val="22"/>
          <w:lang w:eastAsia="en-GB"/>
        </w:rPr>
      </w:pPr>
      <w:r>
        <w:rPr>
          <w:noProof/>
        </w:rPr>
        <w:t>6.3.1.4</w:t>
      </w:r>
      <w:r>
        <w:rPr>
          <w:rFonts w:ascii="Calibri" w:hAnsi="Calibri"/>
          <w:noProof/>
          <w:sz w:val="22"/>
          <w:szCs w:val="22"/>
          <w:lang w:eastAsia="en-GB"/>
        </w:rPr>
        <w:tab/>
      </w:r>
      <w:r>
        <w:rPr>
          <w:noProof/>
        </w:rPr>
        <w:t>Topology hiding</w:t>
      </w:r>
      <w:r>
        <w:rPr>
          <w:noProof/>
        </w:rPr>
        <w:tab/>
      </w:r>
      <w:r>
        <w:rPr>
          <w:noProof/>
        </w:rPr>
        <w:fldChar w:fldCharType="begin" w:fldLock="1"/>
      </w:r>
      <w:r>
        <w:rPr>
          <w:noProof/>
        </w:rPr>
        <w:instrText xml:space="preserve"> PAGEREF _Toc152846676 \h </w:instrText>
      </w:r>
      <w:r>
        <w:rPr>
          <w:noProof/>
        </w:rPr>
      </w:r>
      <w:r>
        <w:rPr>
          <w:noProof/>
        </w:rPr>
        <w:fldChar w:fldCharType="separate"/>
      </w:r>
      <w:r>
        <w:rPr>
          <w:noProof/>
        </w:rPr>
        <w:t>15</w:t>
      </w:r>
      <w:r>
        <w:rPr>
          <w:noProof/>
        </w:rPr>
        <w:fldChar w:fldCharType="end"/>
      </w:r>
    </w:p>
    <w:p w:rsidR="00422143" w:rsidRDefault="00422143">
      <w:pPr>
        <w:pStyle w:val="TOC2"/>
        <w:rPr>
          <w:rFonts w:ascii="Calibri" w:hAnsi="Calibri"/>
          <w:noProof/>
          <w:sz w:val="22"/>
          <w:szCs w:val="22"/>
          <w:lang w:eastAsia="en-GB"/>
        </w:rPr>
      </w:pPr>
      <w:r>
        <w:rPr>
          <w:noProof/>
        </w:rPr>
        <w:t>6.4</w:t>
      </w:r>
      <w:r>
        <w:rPr>
          <w:rFonts w:ascii="Calibri" w:hAnsi="Calibri"/>
          <w:noProof/>
          <w:sz w:val="22"/>
          <w:szCs w:val="22"/>
          <w:lang w:eastAsia="en-GB"/>
        </w:rPr>
        <w:tab/>
      </w:r>
      <w:r>
        <w:rPr>
          <w:noProof/>
        </w:rPr>
        <w:t>Security procedures for CAPIF-2 reference point</w:t>
      </w:r>
      <w:r>
        <w:rPr>
          <w:noProof/>
        </w:rPr>
        <w:tab/>
      </w:r>
      <w:r>
        <w:rPr>
          <w:noProof/>
        </w:rPr>
        <w:fldChar w:fldCharType="begin" w:fldLock="1"/>
      </w:r>
      <w:r>
        <w:rPr>
          <w:noProof/>
        </w:rPr>
        <w:instrText xml:space="preserve"> PAGEREF _Toc152846677 \h </w:instrText>
      </w:r>
      <w:r>
        <w:rPr>
          <w:noProof/>
        </w:rPr>
      </w:r>
      <w:r>
        <w:rPr>
          <w:noProof/>
        </w:rPr>
        <w:fldChar w:fldCharType="separate"/>
      </w:r>
      <w:r>
        <w:rPr>
          <w:noProof/>
        </w:rPr>
        <w:t>15</w:t>
      </w:r>
      <w:r>
        <w:rPr>
          <w:noProof/>
        </w:rPr>
        <w:fldChar w:fldCharType="end"/>
      </w:r>
    </w:p>
    <w:p w:rsidR="00422143" w:rsidRDefault="00422143">
      <w:pPr>
        <w:pStyle w:val="TOC2"/>
        <w:rPr>
          <w:rFonts w:ascii="Calibri" w:hAnsi="Calibri"/>
          <w:noProof/>
          <w:sz w:val="22"/>
          <w:szCs w:val="22"/>
          <w:lang w:eastAsia="en-GB"/>
        </w:rPr>
      </w:pPr>
      <w:r>
        <w:rPr>
          <w:noProof/>
        </w:rPr>
        <w:t>6.5</w:t>
      </w:r>
      <w:r>
        <w:rPr>
          <w:rFonts w:ascii="Calibri" w:hAnsi="Calibri"/>
          <w:noProof/>
          <w:sz w:val="22"/>
          <w:szCs w:val="22"/>
          <w:lang w:eastAsia="en-GB"/>
        </w:rPr>
        <w:tab/>
      </w:r>
      <w:r>
        <w:rPr>
          <w:noProof/>
        </w:rPr>
        <w:t>Security procedures for CAPIF-2e reference point</w:t>
      </w:r>
      <w:r>
        <w:rPr>
          <w:noProof/>
        </w:rPr>
        <w:tab/>
      </w:r>
      <w:r>
        <w:rPr>
          <w:noProof/>
        </w:rPr>
        <w:fldChar w:fldCharType="begin" w:fldLock="1"/>
      </w:r>
      <w:r>
        <w:rPr>
          <w:noProof/>
        </w:rPr>
        <w:instrText xml:space="preserve"> PAGEREF _Toc152846678 \h </w:instrText>
      </w:r>
      <w:r>
        <w:rPr>
          <w:noProof/>
        </w:rPr>
      </w:r>
      <w:r>
        <w:rPr>
          <w:noProof/>
        </w:rPr>
        <w:fldChar w:fldCharType="separate"/>
      </w:r>
      <w:r>
        <w:rPr>
          <w:noProof/>
        </w:rPr>
        <w:t>15</w:t>
      </w:r>
      <w:r>
        <w:rPr>
          <w:noProof/>
        </w:rPr>
        <w:fldChar w:fldCharType="end"/>
      </w:r>
    </w:p>
    <w:p w:rsidR="00422143" w:rsidRDefault="00422143">
      <w:pPr>
        <w:pStyle w:val="TOC3"/>
        <w:rPr>
          <w:rFonts w:ascii="Calibri" w:hAnsi="Calibri"/>
          <w:noProof/>
          <w:sz w:val="22"/>
          <w:szCs w:val="22"/>
          <w:lang w:eastAsia="en-GB"/>
        </w:rPr>
      </w:pPr>
      <w:r>
        <w:rPr>
          <w:noProof/>
        </w:rPr>
        <w:t>6.5.1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_Toc152846679 \h </w:instrText>
      </w:r>
      <w:r>
        <w:rPr>
          <w:noProof/>
        </w:rPr>
      </w:r>
      <w:r>
        <w:rPr>
          <w:noProof/>
        </w:rPr>
        <w:fldChar w:fldCharType="separate"/>
      </w:r>
      <w:r>
        <w:rPr>
          <w:noProof/>
        </w:rPr>
        <w:t>15</w:t>
      </w:r>
      <w:r>
        <w:rPr>
          <w:noProof/>
        </w:rPr>
        <w:fldChar w:fldCharType="end"/>
      </w:r>
    </w:p>
    <w:p w:rsidR="00422143" w:rsidRDefault="00422143">
      <w:pPr>
        <w:pStyle w:val="TOC3"/>
        <w:rPr>
          <w:rFonts w:ascii="Calibri" w:hAnsi="Calibri"/>
          <w:noProof/>
          <w:sz w:val="22"/>
          <w:szCs w:val="22"/>
          <w:lang w:eastAsia="en-GB"/>
        </w:rPr>
      </w:pPr>
      <w:r>
        <w:rPr>
          <w:noProof/>
        </w:rPr>
        <w:t>6.5.2</w:t>
      </w:r>
      <w:r>
        <w:rPr>
          <w:rFonts w:ascii="Calibri" w:hAnsi="Calibri"/>
          <w:noProof/>
          <w:sz w:val="22"/>
          <w:szCs w:val="22"/>
          <w:lang w:eastAsia="en-GB"/>
        </w:rPr>
        <w:tab/>
      </w:r>
      <w:r>
        <w:rPr>
          <w:noProof/>
        </w:rPr>
        <w:t>Authentication and authorization</w:t>
      </w:r>
      <w:r>
        <w:rPr>
          <w:noProof/>
        </w:rPr>
        <w:tab/>
      </w:r>
      <w:r>
        <w:rPr>
          <w:noProof/>
        </w:rPr>
        <w:fldChar w:fldCharType="begin" w:fldLock="1"/>
      </w:r>
      <w:r>
        <w:rPr>
          <w:noProof/>
        </w:rPr>
        <w:instrText xml:space="preserve"> PAGEREF _Toc152846680 \h </w:instrText>
      </w:r>
      <w:r>
        <w:rPr>
          <w:noProof/>
        </w:rPr>
      </w:r>
      <w:r>
        <w:rPr>
          <w:noProof/>
        </w:rPr>
        <w:fldChar w:fldCharType="separate"/>
      </w:r>
      <w:r>
        <w:rPr>
          <w:noProof/>
        </w:rPr>
        <w:t>15</w:t>
      </w:r>
      <w:r>
        <w:rPr>
          <w:noProof/>
        </w:rPr>
        <w:fldChar w:fldCharType="end"/>
      </w:r>
    </w:p>
    <w:p w:rsidR="00422143" w:rsidRDefault="00422143">
      <w:pPr>
        <w:pStyle w:val="TOC4"/>
        <w:rPr>
          <w:rFonts w:ascii="Calibri" w:hAnsi="Calibri"/>
          <w:noProof/>
          <w:sz w:val="22"/>
          <w:szCs w:val="22"/>
          <w:lang w:eastAsia="en-GB"/>
        </w:rPr>
      </w:pPr>
      <w:r w:rsidRPr="00305F31">
        <w:rPr>
          <w:rFonts w:eastAsia="SimSun"/>
          <w:noProof/>
        </w:rPr>
        <w:t>6.5.2.1</w:t>
      </w:r>
      <w:r>
        <w:rPr>
          <w:rFonts w:ascii="Calibri" w:hAnsi="Calibri"/>
          <w:noProof/>
          <w:sz w:val="22"/>
          <w:szCs w:val="22"/>
          <w:lang w:eastAsia="en-GB"/>
        </w:rPr>
        <w:tab/>
      </w:r>
      <w:r w:rsidRPr="00305F31">
        <w:rPr>
          <w:rFonts w:eastAsia="SimSun"/>
          <w:noProof/>
        </w:rPr>
        <w:t>Method 1 – Using TLS-PSK</w:t>
      </w:r>
      <w:r>
        <w:rPr>
          <w:noProof/>
        </w:rPr>
        <w:tab/>
      </w:r>
      <w:r>
        <w:rPr>
          <w:noProof/>
        </w:rPr>
        <w:fldChar w:fldCharType="begin" w:fldLock="1"/>
      </w:r>
      <w:r>
        <w:rPr>
          <w:noProof/>
        </w:rPr>
        <w:instrText xml:space="preserve"> PAGEREF _Toc152846681 \h </w:instrText>
      </w:r>
      <w:r>
        <w:rPr>
          <w:noProof/>
        </w:rPr>
      </w:r>
      <w:r>
        <w:rPr>
          <w:noProof/>
        </w:rPr>
        <w:fldChar w:fldCharType="separate"/>
      </w:r>
      <w:r>
        <w:rPr>
          <w:noProof/>
        </w:rPr>
        <w:t>15</w:t>
      </w:r>
      <w:r>
        <w:rPr>
          <w:noProof/>
        </w:rPr>
        <w:fldChar w:fldCharType="end"/>
      </w:r>
    </w:p>
    <w:p w:rsidR="00422143" w:rsidRDefault="00422143">
      <w:pPr>
        <w:pStyle w:val="TOC4"/>
        <w:rPr>
          <w:rFonts w:ascii="Calibri" w:hAnsi="Calibri"/>
          <w:noProof/>
          <w:sz w:val="22"/>
          <w:szCs w:val="22"/>
          <w:lang w:eastAsia="en-GB"/>
        </w:rPr>
      </w:pPr>
      <w:r w:rsidRPr="00305F31">
        <w:rPr>
          <w:rFonts w:eastAsia="SimSun"/>
          <w:noProof/>
        </w:rPr>
        <w:t>6.5.2.2</w:t>
      </w:r>
      <w:r>
        <w:rPr>
          <w:rFonts w:ascii="Calibri" w:hAnsi="Calibri"/>
          <w:noProof/>
          <w:sz w:val="22"/>
          <w:szCs w:val="22"/>
          <w:lang w:eastAsia="en-GB"/>
        </w:rPr>
        <w:tab/>
      </w:r>
      <w:r w:rsidRPr="00305F31">
        <w:rPr>
          <w:rFonts w:eastAsia="SimSun"/>
          <w:noProof/>
        </w:rPr>
        <w:t>Method 2 – Using PKI</w:t>
      </w:r>
      <w:r>
        <w:rPr>
          <w:noProof/>
        </w:rPr>
        <w:tab/>
      </w:r>
      <w:r>
        <w:rPr>
          <w:noProof/>
        </w:rPr>
        <w:fldChar w:fldCharType="begin" w:fldLock="1"/>
      </w:r>
      <w:r>
        <w:rPr>
          <w:noProof/>
        </w:rPr>
        <w:instrText xml:space="preserve"> PAGEREF _Toc152846682 \h </w:instrText>
      </w:r>
      <w:r>
        <w:rPr>
          <w:noProof/>
        </w:rPr>
      </w:r>
      <w:r>
        <w:rPr>
          <w:noProof/>
        </w:rPr>
        <w:fldChar w:fldCharType="separate"/>
      </w:r>
      <w:r>
        <w:rPr>
          <w:noProof/>
        </w:rPr>
        <w:t>17</w:t>
      </w:r>
      <w:r>
        <w:rPr>
          <w:noProof/>
        </w:rPr>
        <w:fldChar w:fldCharType="end"/>
      </w:r>
    </w:p>
    <w:p w:rsidR="00422143" w:rsidRDefault="00422143">
      <w:pPr>
        <w:pStyle w:val="TOC4"/>
        <w:rPr>
          <w:rFonts w:ascii="Calibri" w:hAnsi="Calibri"/>
          <w:noProof/>
          <w:sz w:val="22"/>
          <w:szCs w:val="22"/>
          <w:lang w:eastAsia="en-GB"/>
        </w:rPr>
      </w:pPr>
      <w:r w:rsidRPr="00305F31">
        <w:rPr>
          <w:rFonts w:eastAsia="SimSun"/>
          <w:noProof/>
        </w:rPr>
        <w:t>6.5.2.3</w:t>
      </w:r>
      <w:r>
        <w:rPr>
          <w:rFonts w:ascii="Calibri" w:hAnsi="Calibri"/>
          <w:noProof/>
          <w:sz w:val="22"/>
          <w:szCs w:val="22"/>
          <w:lang w:eastAsia="en-GB"/>
        </w:rPr>
        <w:tab/>
      </w:r>
      <w:r w:rsidRPr="00305F31">
        <w:rPr>
          <w:rFonts w:eastAsia="SimSun"/>
          <w:noProof/>
        </w:rPr>
        <w:t xml:space="preserve">Method 3 – </w:t>
      </w:r>
      <w:r>
        <w:rPr>
          <w:noProof/>
        </w:rPr>
        <w:t>TLS with OAuth t</w:t>
      </w:r>
      <w:r w:rsidRPr="00305F31">
        <w:rPr>
          <w:rFonts w:eastAsia="SimSun"/>
          <w:noProof/>
        </w:rPr>
        <w:t>oken</w:t>
      </w:r>
      <w:r>
        <w:rPr>
          <w:noProof/>
        </w:rPr>
        <w:tab/>
      </w:r>
      <w:r>
        <w:rPr>
          <w:noProof/>
        </w:rPr>
        <w:fldChar w:fldCharType="begin" w:fldLock="1"/>
      </w:r>
      <w:r>
        <w:rPr>
          <w:noProof/>
        </w:rPr>
        <w:instrText xml:space="preserve"> PAGEREF _Toc152846683 \h </w:instrText>
      </w:r>
      <w:r>
        <w:rPr>
          <w:noProof/>
        </w:rPr>
      </w:r>
      <w:r>
        <w:rPr>
          <w:noProof/>
        </w:rPr>
        <w:fldChar w:fldCharType="separate"/>
      </w:r>
      <w:r>
        <w:rPr>
          <w:noProof/>
        </w:rPr>
        <w:t>17</w:t>
      </w:r>
      <w:r>
        <w:rPr>
          <w:noProof/>
        </w:rPr>
        <w:fldChar w:fldCharType="end"/>
      </w:r>
    </w:p>
    <w:p w:rsidR="00422143" w:rsidRDefault="00422143">
      <w:pPr>
        <w:pStyle w:val="TOC3"/>
        <w:rPr>
          <w:rFonts w:ascii="Calibri" w:hAnsi="Calibri"/>
          <w:noProof/>
          <w:sz w:val="22"/>
          <w:szCs w:val="22"/>
          <w:lang w:eastAsia="en-GB"/>
        </w:rPr>
      </w:pPr>
      <w:r>
        <w:rPr>
          <w:noProof/>
        </w:rPr>
        <w:t>6.5.3</w:t>
      </w:r>
      <w:r>
        <w:rPr>
          <w:rFonts w:ascii="Calibri" w:hAnsi="Calibri"/>
          <w:noProof/>
          <w:sz w:val="22"/>
          <w:szCs w:val="22"/>
          <w:lang w:eastAsia="en-GB"/>
        </w:rPr>
        <w:tab/>
      </w:r>
      <w:r>
        <w:rPr>
          <w:noProof/>
        </w:rPr>
        <w:t>Authentication and authorization for RNAA</w:t>
      </w:r>
      <w:r>
        <w:rPr>
          <w:noProof/>
        </w:rPr>
        <w:tab/>
      </w:r>
      <w:r>
        <w:rPr>
          <w:noProof/>
        </w:rPr>
        <w:fldChar w:fldCharType="begin" w:fldLock="1"/>
      </w:r>
      <w:r>
        <w:rPr>
          <w:noProof/>
        </w:rPr>
        <w:instrText xml:space="preserve"> PAGEREF _Toc152846684 \h </w:instrText>
      </w:r>
      <w:r>
        <w:rPr>
          <w:noProof/>
        </w:rPr>
      </w:r>
      <w:r>
        <w:rPr>
          <w:noProof/>
        </w:rPr>
        <w:fldChar w:fldCharType="separate"/>
      </w:r>
      <w:r>
        <w:rPr>
          <w:noProof/>
        </w:rPr>
        <w:t>19</w:t>
      </w:r>
      <w:r>
        <w:rPr>
          <w:noProof/>
        </w:rPr>
        <w:fldChar w:fldCharType="end"/>
      </w:r>
    </w:p>
    <w:p w:rsidR="00422143" w:rsidRDefault="00422143">
      <w:pPr>
        <w:pStyle w:val="TOC4"/>
        <w:rPr>
          <w:rFonts w:ascii="Calibri" w:hAnsi="Calibri"/>
          <w:noProof/>
          <w:sz w:val="22"/>
          <w:szCs w:val="22"/>
          <w:lang w:eastAsia="en-GB"/>
        </w:rPr>
      </w:pPr>
      <w:r>
        <w:rPr>
          <w:noProof/>
        </w:rPr>
        <w:t>6.5.3.1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_Toc152846685 \h </w:instrText>
      </w:r>
      <w:r>
        <w:rPr>
          <w:noProof/>
        </w:rPr>
      </w:r>
      <w:r>
        <w:rPr>
          <w:noProof/>
        </w:rPr>
        <w:fldChar w:fldCharType="separate"/>
      </w:r>
      <w:r>
        <w:rPr>
          <w:noProof/>
        </w:rPr>
        <w:t>19</w:t>
      </w:r>
      <w:r>
        <w:rPr>
          <w:noProof/>
        </w:rPr>
        <w:fldChar w:fldCharType="end"/>
      </w:r>
    </w:p>
    <w:p w:rsidR="00422143" w:rsidRDefault="00422143">
      <w:pPr>
        <w:pStyle w:val="TOC4"/>
        <w:rPr>
          <w:rFonts w:ascii="Calibri" w:hAnsi="Calibri"/>
          <w:noProof/>
          <w:sz w:val="22"/>
          <w:szCs w:val="22"/>
          <w:lang w:eastAsia="en-GB"/>
        </w:rPr>
      </w:pPr>
      <w:r>
        <w:rPr>
          <w:noProof/>
        </w:rPr>
        <w:t>6.5.3.2</w:t>
      </w:r>
      <w:r>
        <w:rPr>
          <w:rFonts w:ascii="Calibri" w:hAnsi="Calibri"/>
          <w:noProof/>
          <w:sz w:val="22"/>
          <w:szCs w:val="22"/>
          <w:lang w:eastAsia="en-GB"/>
        </w:rPr>
        <w:tab/>
      </w:r>
      <w:r>
        <w:rPr>
          <w:noProof/>
        </w:rPr>
        <w:t>Authorization using oauth client credential flow</w:t>
      </w:r>
      <w:r>
        <w:rPr>
          <w:noProof/>
        </w:rPr>
        <w:tab/>
      </w:r>
      <w:r>
        <w:rPr>
          <w:noProof/>
        </w:rPr>
        <w:fldChar w:fldCharType="begin" w:fldLock="1"/>
      </w:r>
      <w:r>
        <w:rPr>
          <w:noProof/>
        </w:rPr>
        <w:instrText xml:space="preserve"> PAGEREF _Toc152846686 \h </w:instrText>
      </w:r>
      <w:r>
        <w:rPr>
          <w:noProof/>
        </w:rPr>
      </w:r>
      <w:r>
        <w:rPr>
          <w:noProof/>
        </w:rPr>
        <w:fldChar w:fldCharType="separate"/>
      </w:r>
      <w:r>
        <w:rPr>
          <w:noProof/>
        </w:rPr>
        <w:t>20</w:t>
      </w:r>
      <w:r>
        <w:rPr>
          <w:noProof/>
        </w:rPr>
        <w:fldChar w:fldCharType="end"/>
      </w:r>
    </w:p>
    <w:p w:rsidR="00422143" w:rsidRDefault="00422143">
      <w:pPr>
        <w:pStyle w:val="TOC4"/>
        <w:rPr>
          <w:rFonts w:ascii="Calibri" w:hAnsi="Calibri"/>
          <w:noProof/>
          <w:sz w:val="22"/>
          <w:szCs w:val="22"/>
          <w:lang w:eastAsia="en-GB"/>
        </w:rPr>
      </w:pPr>
      <w:r>
        <w:rPr>
          <w:noProof/>
        </w:rPr>
        <w:t>6.5.3.3</w:t>
      </w:r>
      <w:r>
        <w:rPr>
          <w:rFonts w:ascii="Calibri" w:hAnsi="Calibri"/>
          <w:noProof/>
          <w:sz w:val="22"/>
          <w:szCs w:val="22"/>
          <w:lang w:eastAsia="en-GB"/>
        </w:rPr>
        <w:tab/>
      </w:r>
      <w:r>
        <w:rPr>
          <w:noProof/>
        </w:rPr>
        <w:t>Authorization using authorization code (optional PKCE) flow</w:t>
      </w:r>
      <w:r>
        <w:rPr>
          <w:noProof/>
        </w:rPr>
        <w:tab/>
      </w:r>
      <w:r>
        <w:rPr>
          <w:noProof/>
        </w:rPr>
        <w:fldChar w:fldCharType="begin" w:fldLock="1"/>
      </w:r>
      <w:r>
        <w:rPr>
          <w:noProof/>
        </w:rPr>
        <w:instrText xml:space="preserve"> PAGEREF _Toc152846687 \h </w:instrText>
      </w:r>
      <w:r>
        <w:rPr>
          <w:noProof/>
        </w:rPr>
      </w:r>
      <w:r>
        <w:rPr>
          <w:noProof/>
        </w:rPr>
        <w:fldChar w:fldCharType="separate"/>
      </w:r>
      <w:r>
        <w:rPr>
          <w:noProof/>
        </w:rPr>
        <w:t>20</w:t>
      </w:r>
      <w:r>
        <w:rPr>
          <w:noProof/>
        </w:rPr>
        <w:fldChar w:fldCharType="end"/>
      </w:r>
    </w:p>
    <w:p w:rsidR="00422143" w:rsidRDefault="00422143">
      <w:pPr>
        <w:pStyle w:val="TOC4"/>
        <w:rPr>
          <w:rFonts w:ascii="Calibri" w:hAnsi="Calibri"/>
          <w:noProof/>
          <w:sz w:val="22"/>
          <w:szCs w:val="22"/>
          <w:lang w:eastAsia="en-GB"/>
        </w:rPr>
      </w:pPr>
      <w:r>
        <w:rPr>
          <w:noProof/>
        </w:rPr>
        <w:t>6.5.3.4</w:t>
      </w:r>
      <w:r>
        <w:rPr>
          <w:rFonts w:ascii="Calibri" w:hAnsi="Calibri"/>
          <w:noProof/>
          <w:sz w:val="22"/>
          <w:szCs w:val="22"/>
          <w:lang w:eastAsia="en-GB"/>
        </w:rPr>
        <w:tab/>
      </w:r>
      <w:r>
        <w:rPr>
          <w:noProof/>
        </w:rPr>
        <w:t>Revocation</w:t>
      </w:r>
      <w:r>
        <w:rPr>
          <w:noProof/>
        </w:rPr>
        <w:tab/>
      </w:r>
      <w:r>
        <w:rPr>
          <w:noProof/>
        </w:rPr>
        <w:fldChar w:fldCharType="begin" w:fldLock="1"/>
      </w:r>
      <w:r>
        <w:rPr>
          <w:noProof/>
        </w:rPr>
        <w:instrText xml:space="preserve"> PAGEREF _Toc152846688 \h </w:instrText>
      </w:r>
      <w:r>
        <w:rPr>
          <w:noProof/>
        </w:rPr>
      </w:r>
      <w:r>
        <w:rPr>
          <w:noProof/>
        </w:rPr>
        <w:fldChar w:fldCharType="separate"/>
      </w:r>
      <w:r>
        <w:rPr>
          <w:noProof/>
        </w:rPr>
        <w:t>21</w:t>
      </w:r>
      <w:r>
        <w:rPr>
          <w:noProof/>
        </w:rPr>
        <w:fldChar w:fldCharType="end"/>
      </w:r>
    </w:p>
    <w:p w:rsidR="00422143" w:rsidRDefault="00422143">
      <w:pPr>
        <w:pStyle w:val="TOC2"/>
        <w:rPr>
          <w:rFonts w:ascii="Calibri" w:hAnsi="Calibri"/>
          <w:noProof/>
          <w:sz w:val="22"/>
          <w:szCs w:val="22"/>
          <w:lang w:eastAsia="en-GB"/>
        </w:rPr>
      </w:pPr>
      <w:r>
        <w:rPr>
          <w:noProof/>
        </w:rPr>
        <w:t>6.6</w:t>
      </w:r>
      <w:r>
        <w:rPr>
          <w:rFonts w:ascii="Calibri" w:hAnsi="Calibri"/>
          <w:noProof/>
          <w:sz w:val="22"/>
          <w:szCs w:val="22"/>
          <w:lang w:eastAsia="en-GB"/>
        </w:rPr>
        <w:tab/>
      </w:r>
      <w:r>
        <w:rPr>
          <w:noProof/>
        </w:rPr>
        <w:t>Security procedures for CAPIF-3/4/5 reference points</w:t>
      </w:r>
      <w:r>
        <w:rPr>
          <w:noProof/>
        </w:rPr>
        <w:tab/>
      </w:r>
      <w:r>
        <w:rPr>
          <w:noProof/>
        </w:rPr>
        <w:fldChar w:fldCharType="begin" w:fldLock="1"/>
      </w:r>
      <w:r>
        <w:rPr>
          <w:noProof/>
        </w:rPr>
        <w:instrText xml:space="preserve"> PAGEREF _Toc152846689 \h </w:instrText>
      </w:r>
      <w:r>
        <w:rPr>
          <w:noProof/>
        </w:rPr>
      </w:r>
      <w:r>
        <w:rPr>
          <w:noProof/>
        </w:rPr>
        <w:fldChar w:fldCharType="separate"/>
      </w:r>
      <w:r>
        <w:rPr>
          <w:noProof/>
        </w:rPr>
        <w:t>21</w:t>
      </w:r>
      <w:r>
        <w:rPr>
          <w:noProof/>
        </w:rPr>
        <w:fldChar w:fldCharType="end"/>
      </w:r>
    </w:p>
    <w:p w:rsidR="00422143" w:rsidRDefault="00422143">
      <w:pPr>
        <w:pStyle w:val="TOC2"/>
        <w:rPr>
          <w:rFonts w:ascii="Calibri" w:hAnsi="Calibri"/>
          <w:noProof/>
          <w:sz w:val="22"/>
          <w:szCs w:val="22"/>
          <w:lang w:eastAsia="en-GB"/>
        </w:rPr>
      </w:pPr>
      <w:r>
        <w:rPr>
          <w:noProof/>
        </w:rPr>
        <w:t>6.7</w:t>
      </w:r>
      <w:r>
        <w:rPr>
          <w:rFonts w:ascii="Calibri" w:hAnsi="Calibri"/>
          <w:noProof/>
          <w:sz w:val="22"/>
          <w:szCs w:val="22"/>
          <w:lang w:eastAsia="en-GB"/>
        </w:rPr>
        <w:tab/>
      </w:r>
      <w:r>
        <w:rPr>
          <w:noProof/>
        </w:rPr>
        <w:t>Security procedures for updating security method</w:t>
      </w:r>
      <w:r>
        <w:rPr>
          <w:noProof/>
        </w:rPr>
        <w:tab/>
      </w:r>
      <w:r>
        <w:rPr>
          <w:noProof/>
        </w:rPr>
        <w:fldChar w:fldCharType="begin" w:fldLock="1"/>
      </w:r>
      <w:r>
        <w:rPr>
          <w:noProof/>
        </w:rPr>
        <w:instrText xml:space="preserve"> PAGEREF _Toc152846690 \h </w:instrText>
      </w:r>
      <w:r>
        <w:rPr>
          <w:noProof/>
        </w:rPr>
      </w:r>
      <w:r>
        <w:rPr>
          <w:noProof/>
        </w:rPr>
        <w:fldChar w:fldCharType="separate"/>
      </w:r>
      <w:r>
        <w:rPr>
          <w:noProof/>
        </w:rPr>
        <w:t>21</w:t>
      </w:r>
      <w:r>
        <w:rPr>
          <w:noProof/>
        </w:rPr>
        <w:fldChar w:fldCharType="end"/>
      </w:r>
    </w:p>
    <w:p w:rsidR="00422143" w:rsidRDefault="00422143">
      <w:pPr>
        <w:pStyle w:val="TOC2"/>
        <w:rPr>
          <w:rFonts w:ascii="Calibri" w:hAnsi="Calibri"/>
          <w:noProof/>
          <w:sz w:val="22"/>
          <w:szCs w:val="22"/>
          <w:lang w:eastAsia="en-GB"/>
        </w:rPr>
      </w:pPr>
      <w:r>
        <w:rPr>
          <w:noProof/>
        </w:rPr>
        <w:t>6.8</w:t>
      </w:r>
      <w:r>
        <w:rPr>
          <w:rFonts w:ascii="Calibri" w:hAnsi="Calibri"/>
          <w:noProof/>
          <w:sz w:val="22"/>
          <w:szCs w:val="22"/>
          <w:lang w:eastAsia="en-GB"/>
        </w:rPr>
        <w:tab/>
      </w:r>
      <w:r>
        <w:rPr>
          <w:noProof/>
        </w:rPr>
        <w:t>Security procedure for API invoker offboarding</w:t>
      </w:r>
      <w:r>
        <w:rPr>
          <w:noProof/>
        </w:rPr>
        <w:tab/>
      </w:r>
      <w:r>
        <w:rPr>
          <w:noProof/>
        </w:rPr>
        <w:fldChar w:fldCharType="begin" w:fldLock="1"/>
      </w:r>
      <w:r>
        <w:rPr>
          <w:noProof/>
        </w:rPr>
        <w:instrText xml:space="preserve"> PAGEREF _Toc152846691 \h </w:instrText>
      </w:r>
      <w:r>
        <w:rPr>
          <w:noProof/>
        </w:rPr>
      </w:r>
      <w:r>
        <w:rPr>
          <w:noProof/>
        </w:rPr>
        <w:fldChar w:fldCharType="separate"/>
      </w:r>
      <w:r>
        <w:rPr>
          <w:noProof/>
        </w:rPr>
        <w:t>21</w:t>
      </w:r>
      <w:r>
        <w:rPr>
          <w:noProof/>
        </w:rPr>
        <w:fldChar w:fldCharType="end"/>
      </w:r>
    </w:p>
    <w:p w:rsidR="00422143" w:rsidRDefault="00422143">
      <w:pPr>
        <w:pStyle w:val="TOC2"/>
        <w:rPr>
          <w:rFonts w:ascii="Calibri" w:hAnsi="Calibri"/>
          <w:noProof/>
          <w:sz w:val="22"/>
          <w:szCs w:val="22"/>
          <w:lang w:eastAsia="en-GB"/>
        </w:rPr>
      </w:pPr>
      <w:r>
        <w:rPr>
          <w:noProof/>
        </w:rPr>
        <w:t>6.9</w:t>
      </w:r>
      <w:r>
        <w:rPr>
          <w:rFonts w:ascii="Calibri" w:hAnsi="Calibri"/>
          <w:noProof/>
          <w:sz w:val="22"/>
          <w:szCs w:val="22"/>
          <w:lang w:eastAsia="en-GB"/>
        </w:rPr>
        <w:tab/>
      </w:r>
      <w:r>
        <w:rPr>
          <w:noProof/>
        </w:rPr>
        <w:t>Security procedures for CAPIF-7/7e reference points</w:t>
      </w:r>
      <w:r>
        <w:rPr>
          <w:noProof/>
        </w:rPr>
        <w:tab/>
      </w:r>
      <w:r>
        <w:rPr>
          <w:noProof/>
        </w:rPr>
        <w:fldChar w:fldCharType="begin" w:fldLock="1"/>
      </w:r>
      <w:r>
        <w:rPr>
          <w:noProof/>
        </w:rPr>
        <w:instrText xml:space="preserve"> PAGEREF _Toc152846692 \h </w:instrText>
      </w:r>
      <w:r>
        <w:rPr>
          <w:noProof/>
        </w:rPr>
      </w:r>
      <w:r>
        <w:rPr>
          <w:noProof/>
        </w:rPr>
        <w:fldChar w:fldCharType="separate"/>
      </w:r>
      <w:r>
        <w:rPr>
          <w:noProof/>
        </w:rPr>
        <w:t>23</w:t>
      </w:r>
      <w:r>
        <w:rPr>
          <w:noProof/>
        </w:rPr>
        <w:fldChar w:fldCharType="end"/>
      </w:r>
    </w:p>
    <w:p w:rsidR="00422143" w:rsidRDefault="00422143">
      <w:pPr>
        <w:pStyle w:val="TOC2"/>
        <w:rPr>
          <w:rFonts w:ascii="Calibri" w:hAnsi="Calibri"/>
          <w:noProof/>
          <w:sz w:val="22"/>
          <w:szCs w:val="22"/>
          <w:lang w:eastAsia="en-GB"/>
        </w:rPr>
      </w:pPr>
      <w:r>
        <w:rPr>
          <w:noProof/>
        </w:rPr>
        <w:t>6.10</w:t>
      </w:r>
      <w:r>
        <w:rPr>
          <w:rFonts w:ascii="Calibri" w:hAnsi="Calibri"/>
          <w:noProof/>
          <w:sz w:val="22"/>
          <w:szCs w:val="22"/>
          <w:lang w:eastAsia="en-GB"/>
        </w:rPr>
        <w:tab/>
      </w:r>
      <w:r>
        <w:rPr>
          <w:noProof/>
        </w:rPr>
        <w:t>Security procedures for CAPIF-3e/4e/5e reference points</w:t>
      </w:r>
      <w:r>
        <w:rPr>
          <w:noProof/>
        </w:rPr>
        <w:tab/>
      </w:r>
      <w:r>
        <w:rPr>
          <w:noProof/>
        </w:rPr>
        <w:fldChar w:fldCharType="begin" w:fldLock="1"/>
      </w:r>
      <w:r>
        <w:rPr>
          <w:noProof/>
        </w:rPr>
        <w:instrText xml:space="preserve"> PAGEREF _Toc152846693 \h </w:instrText>
      </w:r>
      <w:r>
        <w:rPr>
          <w:noProof/>
        </w:rPr>
      </w:r>
      <w:r>
        <w:rPr>
          <w:noProof/>
        </w:rPr>
        <w:fldChar w:fldCharType="separate"/>
      </w:r>
      <w:r>
        <w:rPr>
          <w:noProof/>
        </w:rPr>
        <w:t>23</w:t>
      </w:r>
      <w:r>
        <w:rPr>
          <w:noProof/>
        </w:rPr>
        <w:fldChar w:fldCharType="end"/>
      </w:r>
    </w:p>
    <w:p w:rsidR="00422143" w:rsidRDefault="00422143" w:rsidP="00422143">
      <w:pPr>
        <w:pStyle w:val="TOC8"/>
        <w:rPr>
          <w:rFonts w:ascii="Calibri" w:hAnsi="Calibri"/>
          <w:b w:val="0"/>
          <w:noProof/>
          <w:szCs w:val="22"/>
          <w:lang w:eastAsia="en-GB"/>
        </w:rPr>
      </w:pPr>
      <w:r>
        <w:rPr>
          <w:noProof/>
        </w:rPr>
        <w:t>Annex A (normative):</w:t>
      </w:r>
      <w:r>
        <w:rPr>
          <w:noProof/>
        </w:rPr>
        <w:tab/>
        <w:t>Key derivation functions</w:t>
      </w:r>
      <w:r>
        <w:rPr>
          <w:noProof/>
        </w:rPr>
        <w:tab/>
      </w:r>
      <w:r>
        <w:rPr>
          <w:noProof/>
        </w:rPr>
        <w:fldChar w:fldCharType="begin" w:fldLock="1"/>
      </w:r>
      <w:r>
        <w:rPr>
          <w:noProof/>
        </w:rPr>
        <w:instrText xml:space="preserve"> PAGEREF _Toc152846694 \h </w:instrText>
      </w:r>
      <w:r>
        <w:rPr>
          <w:noProof/>
        </w:rPr>
      </w:r>
      <w:r>
        <w:rPr>
          <w:noProof/>
        </w:rPr>
        <w:fldChar w:fldCharType="separate"/>
      </w:r>
      <w:r>
        <w:rPr>
          <w:noProof/>
        </w:rPr>
        <w:t>24</w:t>
      </w:r>
      <w:r>
        <w:rPr>
          <w:noProof/>
        </w:rPr>
        <w:fldChar w:fldCharType="end"/>
      </w:r>
    </w:p>
    <w:p w:rsidR="00422143" w:rsidRDefault="00422143">
      <w:pPr>
        <w:pStyle w:val="TOC1"/>
        <w:rPr>
          <w:rFonts w:ascii="Calibri" w:hAnsi="Calibri"/>
          <w:noProof/>
          <w:szCs w:val="22"/>
          <w:lang w:eastAsia="en-GB"/>
        </w:rPr>
      </w:pPr>
      <w:r>
        <w:rPr>
          <w:noProof/>
        </w:rPr>
        <w:t>A.1</w:t>
      </w:r>
      <w:r>
        <w:rPr>
          <w:rFonts w:ascii="Calibri" w:hAnsi="Calibri"/>
          <w:noProof/>
          <w:szCs w:val="22"/>
          <w:lang w:eastAsia="en-GB"/>
        </w:rPr>
        <w:tab/>
      </w:r>
      <w:r>
        <w:rPr>
          <w:noProof/>
        </w:rPr>
        <w:t>AEFPSK derivation function</w:t>
      </w:r>
      <w:r>
        <w:rPr>
          <w:noProof/>
        </w:rPr>
        <w:tab/>
      </w:r>
      <w:r>
        <w:rPr>
          <w:noProof/>
        </w:rPr>
        <w:fldChar w:fldCharType="begin" w:fldLock="1"/>
      </w:r>
      <w:r>
        <w:rPr>
          <w:noProof/>
        </w:rPr>
        <w:instrText xml:space="preserve"> PAGEREF _Toc152846695 \h </w:instrText>
      </w:r>
      <w:r>
        <w:rPr>
          <w:noProof/>
        </w:rPr>
      </w:r>
      <w:r>
        <w:rPr>
          <w:noProof/>
        </w:rPr>
        <w:fldChar w:fldCharType="separate"/>
      </w:r>
      <w:r>
        <w:rPr>
          <w:noProof/>
        </w:rPr>
        <w:t>24</w:t>
      </w:r>
      <w:r>
        <w:rPr>
          <w:noProof/>
        </w:rPr>
        <w:fldChar w:fldCharType="end"/>
      </w:r>
    </w:p>
    <w:p w:rsidR="00422143" w:rsidRDefault="00422143" w:rsidP="00422143">
      <w:pPr>
        <w:pStyle w:val="TOC8"/>
        <w:rPr>
          <w:rFonts w:ascii="Calibri" w:hAnsi="Calibri"/>
          <w:b w:val="0"/>
          <w:noProof/>
          <w:szCs w:val="22"/>
          <w:lang w:eastAsia="en-GB"/>
        </w:rPr>
      </w:pPr>
      <w:r>
        <w:rPr>
          <w:noProof/>
        </w:rPr>
        <w:t>Annex B (informative):</w:t>
      </w:r>
      <w:r>
        <w:rPr>
          <w:noProof/>
        </w:rPr>
        <w:tab/>
        <w:t>Security flows</w:t>
      </w:r>
      <w:r>
        <w:rPr>
          <w:noProof/>
        </w:rPr>
        <w:tab/>
      </w:r>
      <w:r>
        <w:rPr>
          <w:noProof/>
        </w:rPr>
        <w:fldChar w:fldCharType="begin" w:fldLock="1"/>
      </w:r>
      <w:r>
        <w:rPr>
          <w:noProof/>
        </w:rPr>
        <w:instrText xml:space="preserve"> PAGEREF _Toc152846696 \h </w:instrText>
      </w:r>
      <w:r>
        <w:rPr>
          <w:noProof/>
        </w:rPr>
      </w:r>
      <w:r>
        <w:rPr>
          <w:noProof/>
        </w:rPr>
        <w:fldChar w:fldCharType="separate"/>
      </w:r>
      <w:r>
        <w:rPr>
          <w:noProof/>
        </w:rPr>
        <w:t>25</w:t>
      </w:r>
      <w:r>
        <w:rPr>
          <w:noProof/>
        </w:rPr>
        <w:fldChar w:fldCharType="end"/>
      </w:r>
    </w:p>
    <w:p w:rsidR="00422143" w:rsidRDefault="00422143">
      <w:pPr>
        <w:pStyle w:val="TOC1"/>
        <w:rPr>
          <w:rFonts w:ascii="Calibri" w:hAnsi="Calibri"/>
          <w:noProof/>
          <w:szCs w:val="22"/>
          <w:lang w:eastAsia="en-GB"/>
        </w:rPr>
      </w:pPr>
      <w:r>
        <w:rPr>
          <w:noProof/>
        </w:rPr>
        <w:t xml:space="preserve">B.1 </w:t>
      </w:r>
      <w:r>
        <w:rPr>
          <w:rFonts w:ascii="Calibri" w:hAnsi="Calibri"/>
          <w:noProof/>
          <w:szCs w:val="22"/>
          <w:lang w:eastAsia="en-GB"/>
        </w:rPr>
        <w:tab/>
      </w:r>
      <w:r>
        <w:rPr>
          <w:noProof/>
        </w:rPr>
        <w:t>Onboarding</w:t>
      </w:r>
      <w:r>
        <w:rPr>
          <w:noProof/>
        </w:rPr>
        <w:tab/>
      </w:r>
      <w:r>
        <w:rPr>
          <w:noProof/>
        </w:rPr>
        <w:fldChar w:fldCharType="begin" w:fldLock="1"/>
      </w:r>
      <w:r>
        <w:rPr>
          <w:noProof/>
        </w:rPr>
        <w:instrText xml:space="preserve"> PAGEREF _Toc152846697 \h </w:instrText>
      </w:r>
      <w:r>
        <w:rPr>
          <w:noProof/>
        </w:rPr>
      </w:r>
      <w:r>
        <w:rPr>
          <w:noProof/>
        </w:rPr>
        <w:fldChar w:fldCharType="separate"/>
      </w:r>
      <w:r>
        <w:rPr>
          <w:noProof/>
        </w:rPr>
        <w:t>25</w:t>
      </w:r>
      <w:r>
        <w:rPr>
          <w:noProof/>
        </w:rPr>
        <w:fldChar w:fldCharType="end"/>
      </w:r>
    </w:p>
    <w:p w:rsidR="00422143" w:rsidRDefault="00422143">
      <w:pPr>
        <w:pStyle w:val="TOC1"/>
        <w:rPr>
          <w:rFonts w:ascii="Calibri" w:hAnsi="Calibri"/>
          <w:noProof/>
          <w:szCs w:val="22"/>
          <w:lang w:eastAsia="en-GB"/>
        </w:rPr>
      </w:pPr>
      <w:r>
        <w:rPr>
          <w:noProof/>
        </w:rPr>
        <w:t xml:space="preserve">B.2 </w:t>
      </w:r>
      <w:r>
        <w:rPr>
          <w:rFonts w:ascii="Calibri" w:hAnsi="Calibri"/>
          <w:noProof/>
          <w:szCs w:val="22"/>
          <w:lang w:eastAsia="en-GB"/>
        </w:rPr>
        <w:tab/>
      </w:r>
      <w:r>
        <w:rPr>
          <w:noProof/>
        </w:rPr>
        <w:t>Authentication and authorization</w:t>
      </w:r>
      <w:r>
        <w:rPr>
          <w:noProof/>
        </w:rPr>
        <w:tab/>
      </w:r>
      <w:r>
        <w:rPr>
          <w:noProof/>
        </w:rPr>
        <w:fldChar w:fldCharType="begin" w:fldLock="1"/>
      </w:r>
      <w:r>
        <w:rPr>
          <w:noProof/>
        </w:rPr>
        <w:instrText xml:space="preserve"> PAGEREF _Toc152846698 \h </w:instrText>
      </w:r>
      <w:r>
        <w:rPr>
          <w:noProof/>
        </w:rPr>
      </w:r>
      <w:r>
        <w:rPr>
          <w:noProof/>
        </w:rPr>
        <w:fldChar w:fldCharType="separate"/>
      </w:r>
      <w:r>
        <w:rPr>
          <w:noProof/>
        </w:rPr>
        <w:t>26</w:t>
      </w:r>
      <w:r>
        <w:rPr>
          <w:noProof/>
        </w:rPr>
        <w:fldChar w:fldCharType="end"/>
      </w:r>
    </w:p>
    <w:p w:rsidR="00422143" w:rsidRDefault="00422143" w:rsidP="00422143">
      <w:pPr>
        <w:pStyle w:val="TOC8"/>
        <w:rPr>
          <w:rFonts w:ascii="Calibri" w:hAnsi="Calibri"/>
          <w:b w:val="0"/>
          <w:noProof/>
          <w:szCs w:val="22"/>
          <w:lang w:eastAsia="en-GB"/>
        </w:rPr>
      </w:pPr>
      <w:r>
        <w:rPr>
          <w:noProof/>
        </w:rPr>
        <w:t>Annex C (normative):</w:t>
      </w:r>
      <w:r>
        <w:rPr>
          <w:noProof/>
        </w:rPr>
        <w:tab/>
        <w:t>Access token profile for ‘Method 3 - TLS with OAuth token’</w:t>
      </w:r>
      <w:r>
        <w:rPr>
          <w:noProof/>
        </w:rPr>
        <w:tab/>
      </w:r>
      <w:r>
        <w:rPr>
          <w:noProof/>
        </w:rPr>
        <w:fldChar w:fldCharType="begin" w:fldLock="1"/>
      </w:r>
      <w:r>
        <w:rPr>
          <w:noProof/>
        </w:rPr>
        <w:instrText xml:space="preserve"> PAGEREF _Toc152846699 \h </w:instrText>
      </w:r>
      <w:r>
        <w:rPr>
          <w:noProof/>
        </w:rPr>
      </w:r>
      <w:r>
        <w:rPr>
          <w:noProof/>
        </w:rPr>
        <w:fldChar w:fldCharType="separate"/>
      </w:r>
      <w:r>
        <w:rPr>
          <w:noProof/>
        </w:rPr>
        <w:t>29</w:t>
      </w:r>
      <w:r>
        <w:rPr>
          <w:noProof/>
        </w:rPr>
        <w:fldChar w:fldCharType="end"/>
      </w:r>
    </w:p>
    <w:p w:rsidR="00422143" w:rsidRDefault="00422143">
      <w:pPr>
        <w:pStyle w:val="TOC1"/>
        <w:rPr>
          <w:rFonts w:ascii="Calibri" w:hAnsi="Calibri"/>
          <w:noProof/>
          <w:szCs w:val="22"/>
          <w:lang w:eastAsia="en-GB"/>
        </w:rPr>
      </w:pPr>
      <w:r>
        <w:rPr>
          <w:noProof/>
        </w:rPr>
        <w:t>C.1</w:t>
      </w:r>
      <w:r>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_Toc152846700 \h </w:instrText>
      </w:r>
      <w:r>
        <w:rPr>
          <w:noProof/>
        </w:rPr>
      </w:r>
      <w:r>
        <w:rPr>
          <w:noProof/>
        </w:rPr>
        <w:fldChar w:fldCharType="separate"/>
      </w:r>
      <w:r>
        <w:rPr>
          <w:noProof/>
        </w:rPr>
        <w:t>29</w:t>
      </w:r>
      <w:r>
        <w:rPr>
          <w:noProof/>
        </w:rPr>
        <w:fldChar w:fldCharType="end"/>
      </w:r>
    </w:p>
    <w:p w:rsidR="00422143" w:rsidRDefault="00422143">
      <w:pPr>
        <w:pStyle w:val="TOC1"/>
        <w:rPr>
          <w:rFonts w:ascii="Calibri" w:hAnsi="Calibri"/>
          <w:noProof/>
          <w:szCs w:val="22"/>
          <w:lang w:eastAsia="en-GB"/>
        </w:rPr>
      </w:pPr>
      <w:r>
        <w:rPr>
          <w:noProof/>
        </w:rPr>
        <w:t>C.2</w:t>
      </w:r>
      <w:r>
        <w:rPr>
          <w:rFonts w:ascii="Calibri" w:hAnsi="Calibri"/>
          <w:noProof/>
          <w:szCs w:val="22"/>
          <w:lang w:eastAsia="en-GB"/>
        </w:rPr>
        <w:tab/>
      </w:r>
      <w:r>
        <w:rPr>
          <w:noProof/>
        </w:rPr>
        <w:t>Access token profile</w:t>
      </w:r>
      <w:r>
        <w:rPr>
          <w:noProof/>
        </w:rPr>
        <w:tab/>
      </w:r>
      <w:r>
        <w:rPr>
          <w:noProof/>
        </w:rPr>
        <w:fldChar w:fldCharType="begin" w:fldLock="1"/>
      </w:r>
      <w:r>
        <w:rPr>
          <w:noProof/>
        </w:rPr>
        <w:instrText xml:space="preserve"> PAGEREF _Toc152846701 \h </w:instrText>
      </w:r>
      <w:r>
        <w:rPr>
          <w:noProof/>
        </w:rPr>
      </w:r>
      <w:r>
        <w:rPr>
          <w:noProof/>
        </w:rPr>
        <w:fldChar w:fldCharType="separate"/>
      </w:r>
      <w:r>
        <w:rPr>
          <w:noProof/>
        </w:rPr>
        <w:t>29</w:t>
      </w:r>
      <w:r>
        <w:rPr>
          <w:noProof/>
        </w:rPr>
        <w:fldChar w:fldCharType="end"/>
      </w:r>
    </w:p>
    <w:p w:rsidR="00422143" w:rsidRDefault="00422143">
      <w:pPr>
        <w:pStyle w:val="TOC2"/>
        <w:rPr>
          <w:rFonts w:ascii="Calibri" w:hAnsi="Calibri"/>
          <w:noProof/>
          <w:sz w:val="22"/>
          <w:szCs w:val="22"/>
          <w:lang w:eastAsia="en-GB"/>
        </w:rPr>
      </w:pPr>
      <w:r>
        <w:rPr>
          <w:noProof/>
        </w:rPr>
        <w:t>C.2.1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_Toc152846702 \h </w:instrText>
      </w:r>
      <w:r>
        <w:rPr>
          <w:noProof/>
        </w:rPr>
      </w:r>
      <w:r>
        <w:rPr>
          <w:noProof/>
        </w:rPr>
        <w:fldChar w:fldCharType="separate"/>
      </w:r>
      <w:r>
        <w:rPr>
          <w:noProof/>
        </w:rPr>
        <w:t>29</w:t>
      </w:r>
      <w:r>
        <w:rPr>
          <w:noProof/>
        </w:rPr>
        <w:fldChar w:fldCharType="end"/>
      </w:r>
    </w:p>
    <w:p w:rsidR="00422143" w:rsidRDefault="00422143">
      <w:pPr>
        <w:pStyle w:val="TOC2"/>
        <w:rPr>
          <w:rFonts w:ascii="Calibri" w:hAnsi="Calibri"/>
          <w:noProof/>
          <w:sz w:val="22"/>
          <w:szCs w:val="22"/>
          <w:lang w:eastAsia="en-GB"/>
        </w:rPr>
      </w:pPr>
      <w:r>
        <w:rPr>
          <w:noProof/>
        </w:rPr>
        <w:t>C.2.2</w:t>
      </w:r>
      <w:r>
        <w:rPr>
          <w:rFonts w:ascii="Calibri" w:hAnsi="Calibri"/>
          <w:noProof/>
          <w:sz w:val="22"/>
          <w:szCs w:val="22"/>
          <w:lang w:eastAsia="en-GB"/>
        </w:rPr>
        <w:tab/>
      </w:r>
      <w:r>
        <w:rPr>
          <w:noProof/>
        </w:rPr>
        <w:t>Token claims</w:t>
      </w:r>
      <w:r>
        <w:rPr>
          <w:noProof/>
        </w:rPr>
        <w:tab/>
      </w:r>
      <w:r>
        <w:rPr>
          <w:noProof/>
        </w:rPr>
        <w:fldChar w:fldCharType="begin" w:fldLock="1"/>
      </w:r>
      <w:r>
        <w:rPr>
          <w:noProof/>
        </w:rPr>
        <w:instrText xml:space="preserve"> PAGEREF _Toc152846703 \h </w:instrText>
      </w:r>
      <w:r>
        <w:rPr>
          <w:noProof/>
        </w:rPr>
      </w:r>
      <w:r>
        <w:rPr>
          <w:noProof/>
        </w:rPr>
        <w:fldChar w:fldCharType="separate"/>
      </w:r>
      <w:r>
        <w:rPr>
          <w:noProof/>
        </w:rPr>
        <w:t>29</w:t>
      </w:r>
      <w:r>
        <w:rPr>
          <w:noProof/>
        </w:rPr>
        <w:fldChar w:fldCharType="end"/>
      </w:r>
    </w:p>
    <w:p w:rsidR="00422143" w:rsidRDefault="00422143">
      <w:pPr>
        <w:pStyle w:val="TOC1"/>
        <w:rPr>
          <w:rFonts w:ascii="Calibri" w:hAnsi="Calibri"/>
          <w:noProof/>
          <w:szCs w:val="22"/>
          <w:lang w:eastAsia="en-GB"/>
        </w:rPr>
      </w:pPr>
      <w:r>
        <w:rPr>
          <w:noProof/>
        </w:rPr>
        <w:t>C.3</w:t>
      </w:r>
      <w:r>
        <w:rPr>
          <w:rFonts w:ascii="Calibri" w:hAnsi="Calibri"/>
          <w:noProof/>
          <w:szCs w:val="22"/>
          <w:lang w:eastAsia="en-GB"/>
        </w:rPr>
        <w:tab/>
      </w:r>
      <w:r>
        <w:rPr>
          <w:noProof/>
        </w:rPr>
        <w:t>Obtaining tokens</w:t>
      </w:r>
      <w:r>
        <w:rPr>
          <w:noProof/>
        </w:rPr>
        <w:tab/>
      </w:r>
      <w:r>
        <w:rPr>
          <w:noProof/>
        </w:rPr>
        <w:fldChar w:fldCharType="begin" w:fldLock="1"/>
      </w:r>
      <w:r>
        <w:rPr>
          <w:noProof/>
        </w:rPr>
        <w:instrText xml:space="preserve"> PAGEREF _Toc152846704 \h </w:instrText>
      </w:r>
      <w:r>
        <w:rPr>
          <w:noProof/>
        </w:rPr>
      </w:r>
      <w:r>
        <w:rPr>
          <w:noProof/>
        </w:rPr>
        <w:fldChar w:fldCharType="separate"/>
      </w:r>
      <w:r>
        <w:rPr>
          <w:noProof/>
        </w:rPr>
        <w:t>30</w:t>
      </w:r>
      <w:r>
        <w:rPr>
          <w:noProof/>
        </w:rPr>
        <w:fldChar w:fldCharType="end"/>
      </w:r>
    </w:p>
    <w:p w:rsidR="00422143" w:rsidRDefault="00422143">
      <w:pPr>
        <w:pStyle w:val="TOC2"/>
        <w:rPr>
          <w:rFonts w:ascii="Calibri" w:hAnsi="Calibri"/>
          <w:noProof/>
          <w:sz w:val="22"/>
          <w:szCs w:val="22"/>
          <w:lang w:eastAsia="en-GB"/>
        </w:rPr>
      </w:pPr>
      <w:r>
        <w:rPr>
          <w:noProof/>
        </w:rPr>
        <w:t>C.3.1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_Toc152846705 \h </w:instrText>
      </w:r>
      <w:r>
        <w:rPr>
          <w:noProof/>
        </w:rPr>
      </w:r>
      <w:r>
        <w:rPr>
          <w:noProof/>
        </w:rPr>
        <w:fldChar w:fldCharType="separate"/>
      </w:r>
      <w:r>
        <w:rPr>
          <w:noProof/>
        </w:rPr>
        <w:t>30</w:t>
      </w:r>
      <w:r>
        <w:rPr>
          <w:noProof/>
        </w:rPr>
        <w:fldChar w:fldCharType="end"/>
      </w:r>
    </w:p>
    <w:p w:rsidR="00422143" w:rsidRDefault="00422143">
      <w:pPr>
        <w:pStyle w:val="TOC2"/>
        <w:rPr>
          <w:rFonts w:ascii="Calibri" w:hAnsi="Calibri"/>
          <w:noProof/>
          <w:sz w:val="22"/>
          <w:szCs w:val="22"/>
          <w:lang w:eastAsia="en-GB"/>
        </w:rPr>
      </w:pPr>
      <w:r>
        <w:rPr>
          <w:noProof/>
        </w:rPr>
        <w:t>C.3.2</w:t>
      </w:r>
      <w:r>
        <w:rPr>
          <w:rFonts w:ascii="Calibri" w:hAnsi="Calibri"/>
          <w:noProof/>
          <w:sz w:val="22"/>
          <w:szCs w:val="22"/>
          <w:lang w:eastAsia="en-GB"/>
        </w:rPr>
        <w:tab/>
      </w:r>
      <w:r>
        <w:rPr>
          <w:noProof/>
        </w:rPr>
        <w:t>Access token request</w:t>
      </w:r>
      <w:r>
        <w:rPr>
          <w:noProof/>
        </w:rPr>
        <w:tab/>
      </w:r>
      <w:r>
        <w:rPr>
          <w:noProof/>
        </w:rPr>
        <w:fldChar w:fldCharType="begin" w:fldLock="1"/>
      </w:r>
      <w:r>
        <w:rPr>
          <w:noProof/>
        </w:rPr>
        <w:instrText xml:space="preserve"> PAGEREF _Toc152846706 \h </w:instrText>
      </w:r>
      <w:r>
        <w:rPr>
          <w:noProof/>
        </w:rPr>
      </w:r>
      <w:r>
        <w:rPr>
          <w:noProof/>
        </w:rPr>
        <w:fldChar w:fldCharType="separate"/>
      </w:r>
      <w:r>
        <w:rPr>
          <w:noProof/>
        </w:rPr>
        <w:t>30</w:t>
      </w:r>
      <w:r>
        <w:rPr>
          <w:noProof/>
        </w:rPr>
        <w:fldChar w:fldCharType="end"/>
      </w:r>
    </w:p>
    <w:p w:rsidR="00422143" w:rsidRDefault="00422143">
      <w:pPr>
        <w:pStyle w:val="TOC2"/>
        <w:rPr>
          <w:rFonts w:ascii="Calibri" w:hAnsi="Calibri"/>
          <w:noProof/>
          <w:sz w:val="22"/>
          <w:szCs w:val="22"/>
          <w:lang w:eastAsia="en-GB"/>
        </w:rPr>
      </w:pPr>
      <w:r>
        <w:rPr>
          <w:noProof/>
        </w:rPr>
        <w:t>C.3.3</w:t>
      </w:r>
      <w:r>
        <w:rPr>
          <w:rFonts w:ascii="Calibri" w:hAnsi="Calibri"/>
          <w:noProof/>
          <w:sz w:val="22"/>
          <w:szCs w:val="22"/>
          <w:lang w:eastAsia="en-GB"/>
        </w:rPr>
        <w:tab/>
      </w:r>
      <w:r>
        <w:rPr>
          <w:noProof/>
        </w:rPr>
        <w:t>Access token response</w:t>
      </w:r>
      <w:r>
        <w:rPr>
          <w:noProof/>
        </w:rPr>
        <w:tab/>
      </w:r>
      <w:r>
        <w:rPr>
          <w:noProof/>
        </w:rPr>
        <w:fldChar w:fldCharType="begin" w:fldLock="1"/>
      </w:r>
      <w:r>
        <w:rPr>
          <w:noProof/>
        </w:rPr>
        <w:instrText xml:space="preserve"> PAGEREF _Toc152846707 \h </w:instrText>
      </w:r>
      <w:r>
        <w:rPr>
          <w:noProof/>
        </w:rPr>
      </w:r>
      <w:r>
        <w:rPr>
          <w:noProof/>
        </w:rPr>
        <w:fldChar w:fldCharType="separate"/>
      </w:r>
      <w:r>
        <w:rPr>
          <w:noProof/>
        </w:rPr>
        <w:t>31</w:t>
      </w:r>
      <w:r>
        <w:rPr>
          <w:noProof/>
        </w:rPr>
        <w:fldChar w:fldCharType="end"/>
      </w:r>
    </w:p>
    <w:p w:rsidR="00422143" w:rsidRDefault="00422143">
      <w:pPr>
        <w:pStyle w:val="TOC1"/>
        <w:rPr>
          <w:rFonts w:ascii="Calibri" w:hAnsi="Calibri"/>
          <w:noProof/>
          <w:szCs w:val="22"/>
          <w:lang w:eastAsia="en-GB"/>
        </w:rPr>
      </w:pPr>
      <w:r>
        <w:rPr>
          <w:noProof/>
        </w:rPr>
        <w:t>C.4</w:t>
      </w:r>
      <w:r>
        <w:rPr>
          <w:rFonts w:ascii="Calibri" w:hAnsi="Calibri"/>
          <w:noProof/>
          <w:szCs w:val="22"/>
          <w:lang w:eastAsia="en-GB"/>
        </w:rPr>
        <w:tab/>
      </w:r>
      <w:r>
        <w:rPr>
          <w:noProof/>
        </w:rPr>
        <w:t>Refreshing an access token</w:t>
      </w:r>
      <w:r>
        <w:rPr>
          <w:noProof/>
        </w:rPr>
        <w:tab/>
      </w:r>
      <w:r>
        <w:rPr>
          <w:noProof/>
        </w:rPr>
        <w:fldChar w:fldCharType="begin" w:fldLock="1"/>
      </w:r>
      <w:r>
        <w:rPr>
          <w:noProof/>
        </w:rPr>
        <w:instrText xml:space="preserve"> PAGEREF _Toc152846708 \h </w:instrText>
      </w:r>
      <w:r>
        <w:rPr>
          <w:noProof/>
        </w:rPr>
      </w:r>
      <w:r>
        <w:rPr>
          <w:noProof/>
        </w:rPr>
        <w:fldChar w:fldCharType="separate"/>
      </w:r>
      <w:r>
        <w:rPr>
          <w:noProof/>
        </w:rPr>
        <w:t>31</w:t>
      </w:r>
      <w:r>
        <w:rPr>
          <w:noProof/>
        </w:rPr>
        <w:fldChar w:fldCharType="end"/>
      </w:r>
    </w:p>
    <w:p w:rsidR="00422143" w:rsidRDefault="00422143">
      <w:pPr>
        <w:pStyle w:val="TOC2"/>
        <w:rPr>
          <w:rFonts w:ascii="Calibri" w:hAnsi="Calibri"/>
          <w:noProof/>
          <w:sz w:val="22"/>
          <w:szCs w:val="22"/>
          <w:lang w:eastAsia="en-GB"/>
        </w:rPr>
      </w:pPr>
      <w:r>
        <w:rPr>
          <w:noProof/>
          <w:lang w:eastAsia="zh-CN"/>
        </w:rPr>
        <w:t>C.4.1</w:t>
      </w:r>
      <w:r>
        <w:rPr>
          <w:rFonts w:ascii="Calibri" w:hAnsi="Calibri"/>
          <w:noProof/>
          <w:sz w:val="22"/>
          <w:szCs w:val="22"/>
          <w:lang w:eastAsia="en-GB"/>
        </w:rPr>
        <w:tab/>
      </w:r>
      <w:r>
        <w:rPr>
          <w:noProof/>
          <w:lang w:eastAsia="zh-CN"/>
        </w:rPr>
        <w:t>Client Credentials Grant</w:t>
      </w:r>
      <w:r>
        <w:rPr>
          <w:noProof/>
        </w:rPr>
        <w:tab/>
      </w:r>
      <w:r>
        <w:rPr>
          <w:noProof/>
        </w:rPr>
        <w:fldChar w:fldCharType="begin" w:fldLock="1"/>
      </w:r>
      <w:r>
        <w:rPr>
          <w:noProof/>
        </w:rPr>
        <w:instrText xml:space="preserve"> PAGEREF _Toc152846709 \h </w:instrText>
      </w:r>
      <w:r>
        <w:rPr>
          <w:noProof/>
        </w:rPr>
      </w:r>
      <w:r>
        <w:rPr>
          <w:noProof/>
        </w:rPr>
        <w:fldChar w:fldCharType="separate"/>
      </w:r>
      <w:r>
        <w:rPr>
          <w:noProof/>
        </w:rPr>
        <w:t>31</w:t>
      </w:r>
      <w:r>
        <w:rPr>
          <w:noProof/>
        </w:rPr>
        <w:fldChar w:fldCharType="end"/>
      </w:r>
    </w:p>
    <w:p w:rsidR="00422143" w:rsidRDefault="00422143">
      <w:pPr>
        <w:pStyle w:val="TOC2"/>
        <w:rPr>
          <w:rFonts w:ascii="Calibri" w:hAnsi="Calibri"/>
          <w:noProof/>
          <w:sz w:val="22"/>
          <w:szCs w:val="22"/>
          <w:lang w:eastAsia="en-GB"/>
        </w:rPr>
      </w:pPr>
      <w:r>
        <w:rPr>
          <w:noProof/>
          <w:lang w:eastAsia="zh-CN"/>
        </w:rPr>
        <w:t>C.4.2</w:t>
      </w:r>
      <w:r>
        <w:rPr>
          <w:rFonts w:ascii="Calibri" w:hAnsi="Calibri"/>
          <w:noProof/>
          <w:sz w:val="22"/>
          <w:szCs w:val="22"/>
          <w:lang w:eastAsia="en-GB"/>
        </w:rPr>
        <w:tab/>
      </w:r>
      <w:r>
        <w:rPr>
          <w:noProof/>
          <w:lang w:eastAsia="zh-CN"/>
        </w:rPr>
        <w:t>Authorization code grant and PKCE</w:t>
      </w:r>
      <w:r>
        <w:rPr>
          <w:noProof/>
        </w:rPr>
        <w:tab/>
      </w:r>
      <w:r>
        <w:rPr>
          <w:noProof/>
        </w:rPr>
        <w:fldChar w:fldCharType="begin" w:fldLock="1"/>
      </w:r>
      <w:r>
        <w:rPr>
          <w:noProof/>
        </w:rPr>
        <w:instrText xml:space="preserve"> PAGEREF _Toc152846710 \h </w:instrText>
      </w:r>
      <w:r>
        <w:rPr>
          <w:noProof/>
        </w:rPr>
      </w:r>
      <w:r>
        <w:rPr>
          <w:noProof/>
        </w:rPr>
        <w:fldChar w:fldCharType="separate"/>
      </w:r>
      <w:r>
        <w:rPr>
          <w:noProof/>
        </w:rPr>
        <w:t>32</w:t>
      </w:r>
      <w:r>
        <w:rPr>
          <w:noProof/>
        </w:rPr>
        <w:fldChar w:fldCharType="end"/>
      </w:r>
    </w:p>
    <w:p w:rsidR="00422143" w:rsidRDefault="00422143">
      <w:pPr>
        <w:pStyle w:val="TOC1"/>
        <w:rPr>
          <w:rFonts w:ascii="Calibri" w:hAnsi="Calibri"/>
          <w:noProof/>
          <w:szCs w:val="22"/>
          <w:lang w:eastAsia="en-GB"/>
        </w:rPr>
      </w:pPr>
      <w:r>
        <w:rPr>
          <w:noProof/>
        </w:rPr>
        <w:t>C.5</w:t>
      </w:r>
      <w:r>
        <w:rPr>
          <w:rFonts w:ascii="Calibri" w:hAnsi="Calibri"/>
          <w:noProof/>
          <w:szCs w:val="22"/>
          <w:lang w:eastAsia="en-GB"/>
        </w:rPr>
        <w:tab/>
      </w:r>
      <w:r>
        <w:rPr>
          <w:noProof/>
        </w:rPr>
        <w:t>Using the token to access API exposing functions</w:t>
      </w:r>
      <w:r>
        <w:rPr>
          <w:noProof/>
        </w:rPr>
        <w:tab/>
      </w:r>
      <w:r>
        <w:rPr>
          <w:noProof/>
        </w:rPr>
        <w:fldChar w:fldCharType="begin" w:fldLock="1"/>
      </w:r>
      <w:r>
        <w:rPr>
          <w:noProof/>
        </w:rPr>
        <w:instrText xml:space="preserve"> PAGEREF _Toc152846711 \h </w:instrText>
      </w:r>
      <w:r>
        <w:rPr>
          <w:noProof/>
        </w:rPr>
      </w:r>
      <w:r>
        <w:rPr>
          <w:noProof/>
        </w:rPr>
        <w:fldChar w:fldCharType="separate"/>
      </w:r>
      <w:r>
        <w:rPr>
          <w:noProof/>
        </w:rPr>
        <w:t>32</w:t>
      </w:r>
      <w:r>
        <w:rPr>
          <w:noProof/>
        </w:rPr>
        <w:fldChar w:fldCharType="end"/>
      </w:r>
    </w:p>
    <w:p w:rsidR="00422143" w:rsidRDefault="00422143">
      <w:pPr>
        <w:pStyle w:val="TOC1"/>
        <w:rPr>
          <w:rFonts w:ascii="Calibri" w:hAnsi="Calibri"/>
          <w:noProof/>
          <w:szCs w:val="22"/>
          <w:lang w:eastAsia="en-GB"/>
        </w:rPr>
      </w:pPr>
      <w:r>
        <w:rPr>
          <w:noProof/>
        </w:rPr>
        <w:t>C.6</w:t>
      </w:r>
      <w:r>
        <w:rPr>
          <w:rFonts w:ascii="Calibri" w:hAnsi="Calibri"/>
          <w:noProof/>
          <w:szCs w:val="22"/>
          <w:lang w:eastAsia="en-GB"/>
        </w:rPr>
        <w:tab/>
      </w:r>
      <w:r>
        <w:rPr>
          <w:noProof/>
        </w:rPr>
        <w:t xml:space="preserve"> Token revocation</w:t>
      </w:r>
      <w:r>
        <w:rPr>
          <w:noProof/>
        </w:rPr>
        <w:tab/>
      </w:r>
      <w:r>
        <w:rPr>
          <w:noProof/>
        </w:rPr>
        <w:fldChar w:fldCharType="begin" w:fldLock="1"/>
      </w:r>
      <w:r>
        <w:rPr>
          <w:noProof/>
        </w:rPr>
        <w:instrText xml:space="preserve"> PAGEREF _Toc152846712 \h </w:instrText>
      </w:r>
      <w:r>
        <w:rPr>
          <w:noProof/>
        </w:rPr>
      </w:r>
      <w:r>
        <w:rPr>
          <w:noProof/>
        </w:rPr>
        <w:fldChar w:fldCharType="separate"/>
      </w:r>
      <w:r>
        <w:rPr>
          <w:noProof/>
        </w:rPr>
        <w:t>32</w:t>
      </w:r>
      <w:r>
        <w:rPr>
          <w:noProof/>
        </w:rPr>
        <w:fldChar w:fldCharType="end"/>
      </w:r>
    </w:p>
    <w:p w:rsidR="00422143" w:rsidRDefault="00422143">
      <w:pPr>
        <w:pStyle w:val="TOC1"/>
        <w:rPr>
          <w:rFonts w:ascii="Calibri" w:hAnsi="Calibri"/>
          <w:noProof/>
          <w:szCs w:val="22"/>
          <w:lang w:eastAsia="en-GB"/>
        </w:rPr>
      </w:pPr>
      <w:r>
        <w:rPr>
          <w:noProof/>
        </w:rPr>
        <w:t xml:space="preserve">C.7 </w:t>
      </w:r>
      <w:r>
        <w:rPr>
          <w:rFonts w:ascii="Calibri" w:hAnsi="Calibri"/>
          <w:noProof/>
          <w:szCs w:val="22"/>
          <w:lang w:eastAsia="en-GB"/>
        </w:rPr>
        <w:tab/>
      </w:r>
      <w:r>
        <w:rPr>
          <w:noProof/>
        </w:rPr>
        <w:t>Token validation</w:t>
      </w:r>
      <w:r>
        <w:rPr>
          <w:noProof/>
        </w:rPr>
        <w:tab/>
      </w:r>
      <w:r>
        <w:rPr>
          <w:noProof/>
        </w:rPr>
        <w:fldChar w:fldCharType="begin" w:fldLock="1"/>
      </w:r>
      <w:r>
        <w:rPr>
          <w:noProof/>
        </w:rPr>
        <w:instrText xml:space="preserve"> PAGEREF _Toc152846713 \h </w:instrText>
      </w:r>
      <w:r>
        <w:rPr>
          <w:noProof/>
        </w:rPr>
      </w:r>
      <w:r>
        <w:rPr>
          <w:noProof/>
        </w:rPr>
        <w:fldChar w:fldCharType="separate"/>
      </w:r>
      <w:r>
        <w:rPr>
          <w:noProof/>
        </w:rPr>
        <w:t>32</w:t>
      </w:r>
      <w:r>
        <w:rPr>
          <w:noProof/>
        </w:rPr>
        <w:fldChar w:fldCharType="end"/>
      </w:r>
    </w:p>
    <w:p w:rsidR="00422143" w:rsidRDefault="00422143">
      <w:pPr>
        <w:pStyle w:val="TOC2"/>
        <w:rPr>
          <w:rFonts w:ascii="Calibri" w:hAnsi="Calibri"/>
          <w:noProof/>
          <w:sz w:val="22"/>
          <w:szCs w:val="22"/>
          <w:lang w:eastAsia="en-GB"/>
        </w:rPr>
      </w:pPr>
      <w:r>
        <w:rPr>
          <w:noProof/>
        </w:rPr>
        <w:t>C.7.1</w:t>
      </w:r>
      <w:r>
        <w:rPr>
          <w:rFonts w:ascii="Calibri" w:hAnsi="Calibri"/>
          <w:noProof/>
          <w:sz w:val="22"/>
          <w:szCs w:val="22"/>
          <w:lang w:eastAsia="en-GB"/>
        </w:rPr>
        <w:tab/>
      </w:r>
      <w:r>
        <w:rPr>
          <w:noProof/>
        </w:rPr>
        <w:t>Access token validation</w:t>
      </w:r>
      <w:r>
        <w:rPr>
          <w:noProof/>
        </w:rPr>
        <w:tab/>
      </w:r>
      <w:r>
        <w:rPr>
          <w:noProof/>
        </w:rPr>
        <w:fldChar w:fldCharType="begin" w:fldLock="1"/>
      </w:r>
      <w:r>
        <w:rPr>
          <w:noProof/>
        </w:rPr>
        <w:instrText xml:space="preserve"> PAGEREF _Toc152846714 \h </w:instrText>
      </w:r>
      <w:r>
        <w:rPr>
          <w:noProof/>
        </w:rPr>
      </w:r>
      <w:r>
        <w:rPr>
          <w:noProof/>
        </w:rPr>
        <w:fldChar w:fldCharType="separate"/>
      </w:r>
      <w:r>
        <w:rPr>
          <w:noProof/>
        </w:rPr>
        <w:t>32</w:t>
      </w:r>
      <w:r>
        <w:rPr>
          <w:noProof/>
        </w:rPr>
        <w:fldChar w:fldCharType="end"/>
      </w:r>
    </w:p>
    <w:p w:rsidR="00422143" w:rsidRDefault="00422143" w:rsidP="00422143">
      <w:pPr>
        <w:pStyle w:val="TOC8"/>
        <w:rPr>
          <w:rFonts w:ascii="Calibri" w:hAnsi="Calibri"/>
          <w:b w:val="0"/>
          <w:noProof/>
          <w:szCs w:val="22"/>
          <w:lang w:eastAsia="en-GB"/>
        </w:rPr>
      </w:pPr>
      <w:r>
        <w:rPr>
          <w:noProof/>
        </w:rPr>
        <w:t>Annex D (informative):</w:t>
      </w:r>
      <w:r>
        <w:rPr>
          <w:noProof/>
        </w:rPr>
        <w:tab/>
        <w:t>Change history</w:t>
      </w:r>
      <w:r>
        <w:rPr>
          <w:noProof/>
        </w:rPr>
        <w:tab/>
      </w:r>
      <w:r>
        <w:rPr>
          <w:noProof/>
        </w:rPr>
        <w:fldChar w:fldCharType="begin" w:fldLock="1"/>
      </w:r>
      <w:r>
        <w:rPr>
          <w:noProof/>
        </w:rPr>
        <w:instrText xml:space="preserve"> PAGEREF _Toc152846715 \h </w:instrText>
      </w:r>
      <w:r>
        <w:rPr>
          <w:noProof/>
        </w:rPr>
      </w:r>
      <w:r>
        <w:rPr>
          <w:noProof/>
        </w:rPr>
        <w:fldChar w:fldCharType="separate"/>
      </w:r>
      <w:r>
        <w:rPr>
          <w:noProof/>
        </w:rPr>
        <w:t>33</w:t>
      </w:r>
      <w:r>
        <w:rPr>
          <w:noProof/>
        </w:rPr>
        <w:fldChar w:fldCharType="end"/>
      </w:r>
    </w:p>
    <w:p w:rsidR="00080512" w:rsidRPr="002E38E8" w:rsidRDefault="006D36D0">
      <w:r>
        <w:fldChar w:fldCharType="end"/>
      </w:r>
    </w:p>
    <w:p w:rsidR="00080512" w:rsidRPr="002E38E8" w:rsidRDefault="00080512">
      <w:pPr>
        <w:pStyle w:val="Heading1"/>
      </w:pPr>
      <w:r w:rsidRPr="002E38E8">
        <w:br w:type="page"/>
      </w:r>
      <w:bookmarkStart w:id="6" w:name="_Toc152846649"/>
      <w:r w:rsidRPr="002E38E8">
        <w:t>Foreword</w:t>
      </w:r>
      <w:bookmarkEnd w:id="6"/>
    </w:p>
    <w:p w:rsidR="00080512" w:rsidRPr="002E38E8" w:rsidRDefault="00080512">
      <w:r w:rsidRPr="002E38E8">
        <w:t>This Technical Specification has been produced by the 3</w:t>
      </w:r>
      <w:r w:rsidR="00F04712" w:rsidRPr="002E38E8">
        <w:t>rd</w:t>
      </w:r>
      <w:r w:rsidRPr="002E38E8">
        <w:t xml:space="preserve"> Generation Partnership Project (3GPP).</w:t>
      </w:r>
    </w:p>
    <w:p w:rsidR="00080512" w:rsidRPr="002E38E8" w:rsidRDefault="00080512">
      <w:r w:rsidRPr="002E38E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2E38E8" w:rsidRDefault="00080512">
      <w:pPr>
        <w:pStyle w:val="B10"/>
      </w:pPr>
      <w:r w:rsidRPr="002E38E8">
        <w:t>Version x.y.z</w:t>
      </w:r>
    </w:p>
    <w:p w:rsidR="00080512" w:rsidRPr="002E38E8" w:rsidRDefault="00080512">
      <w:pPr>
        <w:pStyle w:val="B10"/>
      </w:pPr>
      <w:r w:rsidRPr="002E38E8">
        <w:t>where:</w:t>
      </w:r>
    </w:p>
    <w:p w:rsidR="00080512" w:rsidRPr="002E38E8" w:rsidRDefault="00080512">
      <w:pPr>
        <w:pStyle w:val="B2"/>
      </w:pPr>
      <w:r w:rsidRPr="002E38E8">
        <w:t>x</w:t>
      </w:r>
      <w:r w:rsidRPr="002E38E8">
        <w:tab/>
        <w:t>the first digit:</w:t>
      </w:r>
    </w:p>
    <w:p w:rsidR="00080512" w:rsidRPr="002E38E8" w:rsidRDefault="00080512">
      <w:pPr>
        <w:pStyle w:val="B3"/>
      </w:pPr>
      <w:r w:rsidRPr="002E38E8">
        <w:t>1</w:t>
      </w:r>
      <w:r w:rsidRPr="002E38E8">
        <w:tab/>
        <w:t>presented to TSG for information;</w:t>
      </w:r>
    </w:p>
    <w:p w:rsidR="00080512" w:rsidRPr="002E38E8" w:rsidRDefault="00080512">
      <w:pPr>
        <w:pStyle w:val="B3"/>
      </w:pPr>
      <w:r w:rsidRPr="002E38E8">
        <w:t>2</w:t>
      </w:r>
      <w:r w:rsidRPr="002E38E8">
        <w:tab/>
        <w:t>presented to TSG for approval;</w:t>
      </w:r>
    </w:p>
    <w:p w:rsidR="00080512" w:rsidRPr="002E38E8" w:rsidRDefault="00080512">
      <w:pPr>
        <w:pStyle w:val="B3"/>
      </w:pPr>
      <w:r w:rsidRPr="002E38E8">
        <w:t>3</w:t>
      </w:r>
      <w:r w:rsidRPr="002E38E8">
        <w:tab/>
        <w:t>or greater indicates TSG approved document under change control.</w:t>
      </w:r>
    </w:p>
    <w:p w:rsidR="00080512" w:rsidRPr="002E38E8" w:rsidRDefault="00080512">
      <w:pPr>
        <w:pStyle w:val="B2"/>
      </w:pPr>
      <w:r w:rsidRPr="002E38E8">
        <w:t>y</w:t>
      </w:r>
      <w:r w:rsidRPr="002E38E8">
        <w:tab/>
        <w:t>the second digit is incremented for all changes of substance, i.e. technical enhancements, corrections, updates, etc.</w:t>
      </w:r>
    </w:p>
    <w:p w:rsidR="00080512" w:rsidRPr="002E38E8" w:rsidRDefault="00080512">
      <w:pPr>
        <w:pStyle w:val="B2"/>
      </w:pPr>
      <w:r w:rsidRPr="002E38E8">
        <w:t>z</w:t>
      </w:r>
      <w:r w:rsidRPr="002E38E8">
        <w:tab/>
        <w:t>the third digit is incremented when editorial only changes have been incorporated in the document.</w:t>
      </w:r>
    </w:p>
    <w:p w:rsidR="00080512" w:rsidRPr="002E38E8" w:rsidRDefault="00080512">
      <w:pPr>
        <w:pStyle w:val="Heading1"/>
      </w:pPr>
      <w:r w:rsidRPr="002E38E8">
        <w:br w:type="page"/>
      </w:r>
      <w:bookmarkStart w:id="7" w:name="_Toc152846650"/>
      <w:r w:rsidRPr="002E38E8">
        <w:t>1</w:t>
      </w:r>
      <w:r w:rsidRPr="002E38E8">
        <w:tab/>
        <w:t>Scope</w:t>
      </w:r>
      <w:bookmarkEnd w:id="7"/>
    </w:p>
    <w:p w:rsidR="00080512" w:rsidRPr="002E38E8" w:rsidRDefault="00080512">
      <w:r w:rsidRPr="002E38E8">
        <w:t xml:space="preserve">The present document </w:t>
      </w:r>
      <w:r w:rsidR="00241FB4" w:rsidRPr="002E38E8">
        <w:t>specifies the security architecture i.e., the security features and the security mechanisms for the common API framework (CAPIF) as per the architecture and procedures defined in 3GPP TS 23.222 [</w:t>
      </w:r>
      <w:r w:rsidR="00AB1684" w:rsidRPr="002E38E8">
        <w:t>3</w:t>
      </w:r>
      <w:r w:rsidR="00241FB4" w:rsidRPr="002E38E8">
        <w:t>].</w:t>
      </w:r>
    </w:p>
    <w:p w:rsidR="00080512" w:rsidRPr="002E38E8" w:rsidRDefault="00080512">
      <w:pPr>
        <w:pStyle w:val="Heading1"/>
      </w:pPr>
      <w:bookmarkStart w:id="8" w:name="_Toc152846651"/>
      <w:r w:rsidRPr="002E38E8">
        <w:t>2</w:t>
      </w:r>
      <w:r w:rsidRPr="002E38E8">
        <w:tab/>
        <w:t>References</w:t>
      </w:r>
      <w:bookmarkEnd w:id="8"/>
    </w:p>
    <w:p w:rsidR="00080512" w:rsidRPr="002E38E8" w:rsidRDefault="00080512">
      <w:r w:rsidRPr="002E38E8">
        <w:t>The following documents contain provisions which, through reference in this text, constitute provisions of the present document.</w:t>
      </w:r>
    </w:p>
    <w:p w:rsidR="00080512" w:rsidRPr="002E38E8" w:rsidRDefault="00051834" w:rsidP="00051834">
      <w:pPr>
        <w:pStyle w:val="B10"/>
      </w:pPr>
      <w:bookmarkStart w:id="9" w:name="OLE_LINK1"/>
      <w:bookmarkStart w:id="10" w:name="OLE_LINK2"/>
      <w:bookmarkStart w:id="11" w:name="OLE_LINK3"/>
      <w:bookmarkStart w:id="12" w:name="OLE_LINK4"/>
      <w:r w:rsidRPr="002E38E8">
        <w:t>-</w:t>
      </w:r>
      <w:r w:rsidRPr="002E38E8">
        <w:tab/>
      </w:r>
      <w:r w:rsidR="00080512" w:rsidRPr="002E38E8">
        <w:t>References are either specific (identified by date of publication, edition numbe</w:t>
      </w:r>
      <w:r w:rsidR="00DC4DA2" w:rsidRPr="002E38E8">
        <w:t>r, version number, etc.) or non</w:t>
      </w:r>
      <w:r w:rsidR="00DC4DA2" w:rsidRPr="002E38E8">
        <w:noBreakHyphen/>
      </w:r>
      <w:r w:rsidR="00080512" w:rsidRPr="002E38E8">
        <w:t>specific.</w:t>
      </w:r>
    </w:p>
    <w:p w:rsidR="00080512" w:rsidRPr="002E38E8" w:rsidRDefault="00051834" w:rsidP="00051834">
      <w:pPr>
        <w:pStyle w:val="B10"/>
      </w:pPr>
      <w:r w:rsidRPr="002E38E8">
        <w:t>-</w:t>
      </w:r>
      <w:r w:rsidRPr="002E38E8">
        <w:tab/>
      </w:r>
      <w:r w:rsidR="00080512" w:rsidRPr="002E38E8">
        <w:t>For a specific reference, subsequent revisions do not apply.</w:t>
      </w:r>
    </w:p>
    <w:p w:rsidR="00080512" w:rsidRPr="002E38E8" w:rsidRDefault="00051834" w:rsidP="00051834">
      <w:pPr>
        <w:pStyle w:val="B10"/>
      </w:pPr>
      <w:r w:rsidRPr="002E38E8">
        <w:t>-</w:t>
      </w:r>
      <w:r w:rsidRPr="002E38E8">
        <w:tab/>
      </w:r>
      <w:r w:rsidR="00080512" w:rsidRPr="002E38E8">
        <w:t>For a non-specific reference, the latest version applies. In the case of a reference to a 3GPP document (including a GSM document), a non-specific reference implicitly refers to the latest version of that document</w:t>
      </w:r>
      <w:r w:rsidR="00080512" w:rsidRPr="002E38E8">
        <w:rPr>
          <w:i/>
        </w:rPr>
        <w:t xml:space="preserve"> in the same Release as the present document</w:t>
      </w:r>
      <w:r w:rsidR="00080512" w:rsidRPr="002E38E8">
        <w:t>.</w:t>
      </w:r>
    </w:p>
    <w:bookmarkEnd w:id="9"/>
    <w:bookmarkEnd w:id="10"/>
    <w:bookmarkEnd w:id="11"/>
    <w:bookmarkEnd w:id="12"/>
    <w:p w:rsidR="00EC4A25" w:rsidRPr="002E38E8" w:rsidRDefault="00EC4A25" w:rsidP="00EC4A25">
      <w:pPr>
        <w:pStyle w:val="EX"/>
      </w:pPr>
      <w:r w:rsidRPr="002E38E8">
        <w:t>[1]</w:t>
      </w:r>
      <w:r w:rsidRPr="002E38E8">
        <w:tab/>
        <w:t>3GPP TR 21.905: "Vocabulary for 3GPP Specifications".</w:t>
      </w:r>
    </w:p>
    <w:p w:rsidR="00C31DB1" w:rsidRPr="002E38E8" w:rsidRDefault="00C31DB1" w:rsidP="00EC4A25">
      <w:pPr>
        <w:pStyle w:val="EX"/>
      </w:pPr>
      <w:r w:rsidRPr="002E38E8">
        <w:t>[2]</w:t>
      </w:r>
      <w:r w:rsidRPr="002E38E8">
        <w:tab/>
        <w:t>3GPP TS 33.310: "Network Domain Security (NDS); Authentication Framework (AF)".</w:t>
      </w:r>
    </w:p>
    <w:p w:rsidR="0056381D" w:rsidRPr="00B40328" w:rsidRDefault="0056381D" w:rsidP="0056381D">
      <w:pPr>
        <w:pStyle w:val="EX"/>
        <w:rPr>
          <w:sz w:val="22"/>
          <w:szCs w:val="22"/>
        </w:rPr>
      </w:pPr>
      <w:r w:rsidRPr="002E38E8">
        <w:t>[</w:t>
      </w:r>
      <w:r w:rsidR="00AB1684" w:rsidRPr="002E38E8">
        <w:t>3</w:t>
      </w:r>
      <w:r w:rsidRPr="002E38E8">
        <w:t>]</w:t>
      </w:r>
      <w:r w:rsidRPr="002E38E8">
        <w:tab/>
        <w:t>3GPP TS 23.222:</w:t>
      </w:r>
      <w:r w:rsidR="001F5467">
        <w:t xml:space="preserve"> </w:t>
      </w:r>
      <w:r w:rsidR="005D21B4" w:rsidRPr="00B40328">
        <w:rPr>
          <w:sz w:val="22"/>
          <w:szCs w:val="22"/>
        </w:rPr>
        <w:t>"</w:t>
      </w:r>
      <w:r w:rsidR="00B40328" w:rsidRPr="00B40328">
        <w:rPr>
          <w:color w:val="444444"/>
          <w:sz w:val="22"/>
          <w:szCs w:val="22"/>
        </w:rPr>
        <w:t>Common API Framework for 3GPP Northbound APIs</w:t>
      </w:r>
      <w:r w:rsidR="005D21B4" w:rsidRPr="00B40328">
        <w:rPr>
          <w:sz w:val="22"/>
          <w:szCs w:val="22"/>
        </w:rPr>
        <w:t>"</w:t>
      </w:r>
      <w:r w:rsidR="00493B18" w:rsidRPr="00B40328">
        <w:rPr>
          <w:sz w:val="22"/>
          <w:szCs w:val="22"/>
        </w:rPr>
        <w:t>.</w:t>
      </w:r>
    </w:p>
    <w:p w:rsidR="0056381D" w:rsidRPr="002E38E8" w:rsidRDefault="00AB1684" w:rsidP="0056381D">
      <w:pPr>
        <w:pStyle w:val="EX"/>
      </w:pPr>
      <w:r w:rsidRPr="002E38E8">
        <w:t>[4</w:t>
      </w:r>
      <w:r w:rsidR="0056381D" w:rsidRPr="002E38E8">
        <w:t>]</w:t>
      </w:r>
      <w:r w:rsidR="0056381D" w:rsidRPr="002E38E8">
        <w:tab/>
        <w:t xml:space="preserve">IETF RFC 6749: </w:t>
      </w:r>
      <w:r w:rsidR="005D21B4" w:rsidRPr="002E38E8">
        <w:t>"</w:t>
      </w:r>
      <w:r w:rsidR="0056381D" w:rsidRPr="002E38E8">
        <w:t>The OAuth 2.0 Authorization Framework</w:t>
      </w:r>
      <w:r w:rsidR="005D21B4" w:rsidRPr="002E38E8">
        <w:t>"</w:t>
      </w:r>
      <w:r w:rsidR="008A5551" w:rsidRPr="002E38E8">
        <w:t>.</w:t>
      </w:r>
    </w:p>
    <w:p w:rsidR="0056381D" w:rsidRPr="002E38E8" w:rsidRDefault="00AB1684" w:rsidP="0056381D">
      <w:pPr>
        <w:pStyle w:val="EX"/>
      </w:pPr>
      <w:r w:rsidRPr="002E38E8">
        <w:t>[5</w:t>
      </w:r>
      <w:r w:rsidR="0056381D" w:rsidRPr="002E38E8">
        <w:t>]</w:t>
      </w:r>
      <w:r w:rsidR="0056381D" w:rsidRPr="002E38E8">
        <w:tab/>
        <w:t xml:space="preserve">IETF RFC 6750: </w:t>
      </w:r>
      <w:r w:rsidR="005D21B4" w:rsidRPr="002E38E8">
        <w:t>"</w:t>
      </w:r>
      <w:r w:rsidR="0056381D" w:rsidRPr="002E38E8">
        <w:t>The OAuth 2.0 Authorization Framework: Bearer Token Usage</w:t>
      </w:r>
      <w:r w:rsidR="005D21B4" w:rsidRPr="002E38E8">
        <w:t>"</w:t>
      </w:r>
      <w:r w:rsidR="008A5551" w:rsidRPr="002E38E8">
        <w:t>.</w:t>
      </w:r>
    </w:p>
    <w:p w:rsidR="0056381D" w:rsidRPr="002E38E8" w:rsidRDefault="00AB1684" w:rsidP="0056381D">
      <w:pPr>
        <w:pStyle w:val="EX"/>
      </w:pPr>
      <w:r w:rsidRPr="002E38E8">
        <w:t>[6</w:t>
      </w:r>
      <w:r w:rsidR="0056381D" w:rsidRPr="002E38E8">
        <w:t>]</w:t>
      </w:r>
      <w:r w:rsidR="0056381D" w:rsidRPr="002E38E8">
        <w:tab/>
        <w:t xml:space="preserve">IETF RFC 7519: </w:t>
      </w:r>
      <w:r w:rsidR="005D21B4" w:rsidRPr="002E38E8">
        <w:t>"</w:t>
      </w:r>
      <w:r w:rsidR="0056381D" w:rsidRPr="002E38E8">
        <w:t>JSON Web Token (JWT)</w:t>
      </w:r>
      <w:r w:rsidR="005D21B4" w:rsidRPr="002E38E8">
        <w:t>"</w:t>
      </w:r>
      <w:r w:rsidR="008A5551" w:rsidRPr="002E38E8">
        <w:t>.</w:t>
      </w:r>
    </w:p>
    <w:p w:rsidR="0056381D" w:rsidRPr="002E38E8" w:rsidRDefault="00AB1684" w:rsidP="0056381D">
      <w:pPr>
        <w:pStyle w:val="EX"/>
      </w:pPr>
      <w:r w:rsidRPr="002E38E8">
        <w:t>[7</w:t>
      </w:r>
      <w:r w:rsidR="0056381D" w:rsidRPr="002E38E8">
        <w:t>]</w:t>
      </w:r>
      <w:r w:rsidR="0056381D" w:rsidRPr="002E38E8">
        <w:tab/>
        <w:t xml:space="preserve">IETF RFC 7515: </w:t>
      </w:r>
      <w:r w:rsidR="005D21B4" w:rsidRPr="002E38E8">
        <w:t>"</w:t>
      </w:r>
      <w:r w:rsidR="0056381D" w:rsidRPr="002E38E8">
        <w:t>JSON Web Signature (JWS)</w:t>
      </w:r>
      <w:r w:rsidR="005D21B4" w:rsidRPr="002E38E8">
        <w:t>"</w:t>
      </w:r>
      <w:r w:rsidR="008A5551" w:rsidRPr="002E38E8">
        <w:t>.</w:t>
      </w:r>
    </w:p>
    <w:p w:rsidR="00A8641D" w:rsidRPr="002E38E8" w:rsidRDefault="00A8641D" w:rsidP="00A8641D">
      <w:pPr>
        <w:pStyle w:val="EX"/>
      </w:pPr>
      <w:r w:rsidRPr="002E38E8">
        <w:t>[</w:t>
      </w:r>
      <w:r w:rsidR="000865C7" w:rsidRPr="002E38E8">
        <w:t>8</w:t>
      </w:r>
      <w:r w:rsidRPr="002E38E8">
        <w:t>]</w:t>
      </w:r>
      <w:r w:rsidRPr="002E38E8">
        <w:tab/>
        <w:t>3GPP TS 33.220: "Generic Authentication Architecture (GAA); Generic Bootstrapping Architecture (GBA)".</w:t>
      </w:r>
    </w:p>
    <w:p w:rsidR="00A8641D" w:rsidRDefault="00A8641D" w:rsidP="00A8641D">
      <w:pPr>
        <w:pStyle w:val="EX"/>
      </w:pPr>
      <w:r w:rsidRPr="002E38E8">
        <w:t>[</w:t>
      </w:r>
      <w:r w:rsidR="000865C7" w:rsidRPr="002E38E8">
        <w:t>9</w:t>
      </w:r>
      <w:r w:rsidRPr="002E38E8">
        <w:t>]</w:t>
      </w:r>
      <w:r w:rsidRPr="002E38E8">
        <w:tab/>
      </w:r>
      <w:r w:rsidR="00CF6031">
        <w:t>Void</w:t>
      </w:r>
    </w:p>
    <w:p w:rsidR="00D80C5B" w:rsidRDefault="00D80C5B" w:rsidP="00A8641D">
      <w:pPr>
        <w:pStyle w:val="EX"/>
      </w:pPr>
      <w:r>
        <w:t>[10]</w:t>
      </w:r>
      <w:r>
        <w:tab/>
        <w:t>3GPP TS 33.210: "3G security; Network Domain Security (NDS); IP network layer security".</w:t>
      </w:r>
    </w:p>
    <w:p w:rsidR="009F6481" w:rsidRPr="002E38E8" w:rsidRDefault="009F6481" w:rsidP="00A8641D">
      <w:pPr>
        <w:pStyle w:val="EX"/>
      </w:pPr>
      <w:r>
        <w:t>[11]</w:t>
      </w:r>
      <w:r>
        <w:tab/>
        <w:t>IETF RFC 7636: "</w:t>
      </w:r>
      <w:r w:rsidRPr="00AC1003">
        <w:t xml:space="preserve"> Proof Key for Code Exchange by OAuth Public Clients</w:t>
      </w:r>
      <w:r>
        <w:t>".</w:t>
      </w:r>
    </w:p>
    <w:p w:rsidR="00080512" w:rsidRPr="002E38E8" w:rsidRDefault="00080512" w:rsidP="0060448C">
      <w:pPr>
        <w:pStyle w:val="Heading1"/>
      </w:pPr>
      <w:bookmarkStart w:id="13" w:name="_Toc152846652"/>
      <w:r w:rsidRPr="002E38E8">
        <w:t>3</w:t>
      </w:r>
      <w:r w:rsidRPr="002E38E8">
        <w:tab/>
        <w:t xml:space="preserve">Definitions, </w:t>
      </w:r>
      <w:r w:rsidR="008028A4" w:rsidRPr="002E38E8">
        <w:t>symbols and abbreviations</w:t>
      </w:r>
      <w:bookmarkEnd w:id="13"/>
    </w:p>
    <w:p w:rsidR="00080512" w:rsidRPr="002E38E8" w:rsidRDefault="00080512">
      <w:pPr>
        <w:pStyle w:val="Heading2"/>
      </w:pPr>
      <w:bookmarkStart w:id="14" w:name="_Toc152846653"/>
      <w:r w:rsidRPr="002E38E8">
        <w:t>3.1</w:t>
      </w:r>
      <w:r w:rsidRPr="002E38E8">
        <w:tab/>
        <w:t>Definitions</w:t>
      </w:r>
      <w:bookmarkEnd w:id="14"/>
    </w:p>
    <w:p w:rsidR="00080512" w:rsidRPr="002E38E8" w:rsidRDefault="00080512">
      <w:r w:rsidRPr="002E38E8">
        <w:t xml:space="preserve">For the purposes of the present document, the terms and definitions given in </w:t>
      </w:r>
      <w:bookmarkStart w:id="15" w:name="OLE_LINK6"/>
      <w:bookmarkStart w:id="16" w:name="OLE_LINK7"/>
      <w:bookmarkStart w:id="17" w:name="OLE_LINK8"/>
      <w:r w:rsidR="00DF62CD" w:rsidRPr="002E38E8">
        <w:t xml:space="preserve">3GPP </w:t>
      </w:r>
      <w:bookmarkEnd w:id="15"/>
      <w:bookmarkEnd w:id="16"/>
      <w:bookmarkEnd w:id="17"/>
      <w:r w:rsidRPr="002E38E8">
        <w:t>TR 21.905 [</w:t>
      </w:r>
      <w:r w:rsidR="004D3578" w:rsidRPr="002E38E8">
        <w:t>1</w:t>
      </w:r>
      <w:r w:rsidRPr="002E38E8">
        <w:t xml:space="preserve">] and the following apply. A term defined in the present document takes precedence over the definition of the same term, if any, in </w:t>
      </w:r>
      <w:r w:rsidR="00DF62CD" w:rsidRPr="002E38E8">
        <w:t xml:space="preserve">3GPP </w:t>
      </w:r>
      <w:r w:rsidRPr="002E38E8">
        <w:t>TR 21.905 [</w:t>
      </w:r>
      <w:r w:rsidR="004D3578" w:rsidRPr="002E38E8">
        <w:t>1</w:t>
      </w:r>
      <w:r w:rsidRPr="002E38E8">
        <w:t>].</w:t>
      </w:r>
    </w:p>
    <w:p w:rsidR="00080512" w:rsidRPr="002E38E8" w:rsidRDefault="00080512">
      <w:pPr>
        <w:pStyle w:val="Heading2"/>
      </w:pPr>
      <w:bookmarkStart w:id="18" w:name="_Toc152846654"/>
      <w:r w:rsidRPr="002E38E8">
        <w:t>3.2</w:t>
      </w:r>
      <w:r w:rsidRPr="002E38E8">
        <w:tab/>
        <w:t>Symbols</w:t>
      </w:r>
      <w:bookmarkEnd w:id="18"/>
    </w:p>
    <w:p w:rsidR="00080512" w:rsidRPr="002E38E8" w:rsidRDefault="00080512">
      <w:pPr>
        <w:keepNext/>
      </w:pPr>
      <w:r w:rsidRPr="002E38E8">
        <w:t>For the purposes of the present document, the following symbols apply:</w:t>
      </w:r>
    </w:p>
    <w:p w:rsidR="00720530" w:rsidRPr="002E38E8" w:rsidRDefault="00720530" w:rsidP="00720530">
      <w:pPr>
        <w:pStyle w:val="EW"/>
      </w:pPr>
      <w:r w:rsidRPr="002E38E8">
        <w:rPr>
          <w:lang w:eastAsia="ja-JP"/>
        </w:rPr>
        <w:t>AEF</w:t>
      </w:r>
      <w:r w:rsidRPr="002E38E8">
        <w:rPr>
          <w:vertAlign w:val="subscript"/>
          <w:lang w:eastAsia="ja-JP"/>
        </w:rPr>
        <w:t>PSK</w:t>
      </w:r>
      <w:r w:rsidRPr="002E38E8">
        <w:rPr>
          <w:vertAlign w:val="subscript"/>
          <w:lang w:eastAsia="ja-JP"/>
        </w:rPr>
        <w:tab/>
      </w:r>
      <w:r w:rsidRPr="002E38E8">
        <w:rPr>
          <w:lang w:eastAsia="ja-JP"/>
        </w:rPr>
        <w:t>Pre-Shared Key for AEF</w:t>
      </w:r>
    </w:p>
    <w:p w:rsidR="00080512" w:rsidRPr="002E38E8" w:rsidRDefault="00080512">
      <w:pPr>
        <w:pStyle w:val="EW"/>
      </w:pPr>
    </w:p>
    <w:p w:rsidR="00080512" w:rsidRPr="002E38E8" w:rsidRDefault="00080512">
      <w:pPr>
        <w:pStyle w:val="Heading2"/>
      </w:pPr>
      <w:bookmarkStart w:id="19" w:name="_Toc152846655"/>
      <w:r w:rsidRPr="002E38E8">
        <w:t>3.3</w:t>
      </w:r>
      <w:r w:rsidRPr="002E38E8">
        <w:tab/>
        <w:t>Abbreviations</w:t>
      </w:r>
      <w:bookmarkEnd w:id="19"/>
    </w:p>
    <w:p w:rsidR="00080512" w:rsidRPr="002E38E8" w:rsidRDefault="00080512">
      <w:pPr>
        <w:keepNext/>
      </w:pPr>
      <w:r w:rsidRPr="002E38E8">
        <w:t>For the purposes of the present document, the abb</w:t>
      </w:r>
      <w:r w:rsidR="004D3578" w:rsidRPr="002E38E8">
        <w:t xml:space="preserve">reviations given in </w:t>
      </w:r>
      <w:r w:rsidR="00DF62CD" w:rsidRPr="002E38E8">
        <w:t xml:space="preserve">3GPP </w:t>
      </w:r>
      <w:r w:rsidR="004D3578" w:rsidRPr="002E38E8">
        <w:t>TR 21.905 [1</w:t>
      </w:r>
      <w:r w:rsidRPr="002E38E8">
        <w:t>] and the following apply. An abbreviation defined in the present document takes precedence over the definition of the same abbre</w:t>
      </w:r>
      <w:r w:rsidR="004D3578" w:rsidRPr="002E38E8">
        <w:t xml:space="preserve">viation, if any, in </w:t>
      </w:r>
      <w:r w:rsidR="00DF62CD" w:rsidRPr="002E38E8">
        <w:t xml:space="preserve">3GPP </w:t>
      </w:r>
      <w:r w:rsidR="004D3578" w:rsidRPr="002E38E8">
        <w:t>TR 21.905 [1</w:t>
      </w:r>
      <w:r w:rsidRPr="002E38E8">
        <w:t>].</w:t>
      </w:r>
    </w:p>
    <w:p w:rsidR="0056381D" w:rsidRPr="002E38E8" w:rsidRDefault="0056381D" w:rsidP="0056381D">
      <w:pPr>
        <w:pStyle w:val="EW"/>
      </w:pPr>
      <w:r w:rsidRPr="002E38E8">
        <w:t>AEF</w:t>
      </w:r>
      <w:r w:rsidRPr="002E38E8">
        <w:tab/>
        <w:t>API Exposing Function</w:t>
      </w:r>
    </w:p>
    <w:p w:rsidR="00720530" w:rsidRPr="002E38E8" w:rsidRDefault="00720530" w:rsidP="00720530">
      <w:pPr>
        <w:pStyle w:val="EW"/>
      </w:pPr>
      <w:r w:rsidRPr="002E38E8">
        <w:t>API</w:t>
      </w:r>
      <w:r w:rsidRPr="002E38E8">
        <w:tab/>
        <w:t>Application Programming Interface</w:t>
      </w:r>
    </w:p>
    <w:p w:rsidR="00720530" w:rsidRPr="002E38E8" w:rsidRDefault="00720530" w:rsidP="00720530">
      <w:pPr>
        <w:pStyle w:val="EW"/>
      </w:pPr>
      <w:r w:rsidRPr="002E38E8">
        <w:t>CAPIF</w:t>
      </w:r>
      <w:r w:rsidRPr="002E38E8">
        <w:tab/>
        <w:t>Common API Framework</w:t>
      </w:r>
    </w:p>
    <w:p w:rsidR="00720530" w:rsidRPr="002E38E8" w:rsidRDefault="00720530" w:rsidP="00720530">
      <w:pPr>
        <w:pStyle w:val="EW"/>
      </w:pPr>
      <w:r w:rsidRPr="002E38E8">
        <w:t>JSON</w:t>
      </w:r>
      <w:r w:rsidRPr="002E38E8">
        <w:tab/>
        <w:t>JavaScript Object Notation</w:t>
      </w:r>
    </w:p>
    <w:p w:rsidR="00080512" w:rsidRPr="002E38E8" w:rsidRDefault="0056381D" w:rsidP="0056381D">
      <w:pPr>
        <w:pStyle w:val="EW"/>
      </w:pPr>
      <w:r w:rsidRPr="002E38E8">
        <w:t>JWT</w:t>
      </w:r>
      <w:r w:rsidRPr="002E38E8">
        <w:tab/>
        <w:t>JSON Web Token</w:t>
      </w:r>
    </w:p>
    <w:p w:rsidR="00A8641D" w:rsidRPr="002E38E8" w:rsidRDefault="00A8641D" w:rsidP="0056381D">
      <w:pPr>
        <w:pStyle w:val="EW"/>
      </w:pPr>
      <w:r w:rsidRPr="002E38E8">
        <w:t>KDF</w:t>
      </w:r>
      <w:r w:rsidRPr="002E38E8">
        <w:tab/>
        <w:t>Key Derivation Function</w:t>
      </w:r>
    </w:p>
    <w:p w:rsidR="00720530" w:rsidRPr="002E38E8" w:rsidRDefault="00720530" w:rsidP="00720530">
      <w:pPr>
        <w:pStyle w:val="EW"/>
      </w:pPr>
      <w:r w:rsidRPr="002E38E8">
        <w:t>PKI</w:t>
      </w:r>
      <w:r w:rsidRPr="002E38E8">
        <w:tab/>
        <w:t>Public Key Infrastructure</w:t>
      </w:r>
    </w:p>
    <w:p w:rsidR="00720530" w:rsidRDefault="00720530" w:rsidP="00720530">
      <w:pPr>
        <w:pStyle w:val="EW"/>
      </w:pPr>
      <w:r w:rsidRPr="002E38E8">
        <w:t>PSK</w:t>
      </w:r>
      <w:r w:rsidRPr="002E38E8">
        <w:tab/>
        <w:t>Pre-Shared Key</w:t>
      </w:r>
    </w:p>
    <w:p w:rsidR="009F6481" w:rsidRPr="002E38E8" w:rsidRDefault="009F6481" w:rsidP="00720530">
      <w:pPr>
        <w:pStyle w:val="EW"/>
      </w:pPr>
      <w:r>
        <w:t>RNAA</w:t>
      </w:r>
      <w:r>
        <w:tab/>
      </w:r>
      <w:r>
        <w:rPr>
          <w:lang w:eastAsia="ja-JP"/>
        </w:rPr>
        <w:t>Resource owner-aware northbound API access</w:t>
      </w:r>
    </w:p>
    <w:p w:rsidR="00720530" w:rsidRPr="002E38E8" w:rsidRDefault="00720530" w:rsidP="0060448C">
      <w:pPr>
        <w:pStyle w:val="EX"/>
      </w:pPr>
      <w:r w:rsidRPr="002E38E8">
        <w:t>TLS</w:t>
      </w:r>
      <w:r w:rsidRPr="002E38E8">
        <w:tab/>
        <w:t>Transport Layer Security</w:t>
      </w:r>
    </w:p>
    <w:p w:rsidR="00FC1A9E" w:rsidRPr="002E38E8" w:rsidRDefault="00080512" w:rsidP="001F3F0F">
      <w:pPr>
        <w:pStyle w:val="Heading1"/>
      </w:pPr>
      <w:bookmarkStart w:id="20" w:name="_Toc152846656"/>
      <w:r w:rsidRPr="002E38E8">
        <w:t>4</w:t>
      </w:r>
      <w:r w:rsidRPr="002E38E8">
        <w:tab/>
      </w:r>
      <w:r w:rsidR="000406DF" w:rsidRPr="002E38E8">
        <w:t xml:space="preserve">Security </w:t>
      </w:r>
      <w:r w:rsidR="0003129D">
        <w:t>r</w:t>
      </w:r>
      <w:r w:rsidR="0003129D" w:rsidRPr="002E38E8">
        <w:t>equirements</w:t>
      </w:r>
      <w:bookmarkEnd w:id="20"/>
    </w:p>
    <w:p w:rsidR="004E1DAA" w:rsidRPr="002E38E8" w:rsidRDefault="004E1DAA">
      <w:pPr>
        <w:pStyle w:val="Heading2"/>
      </w:pPr>
      <w:bookmarkStart w:id="21" w:name="_Toc152846657"/>
      <w:r w:rsidRPr="002E38E8">
        <w:t>4.1</w:t>
      </w:r>
      <w:r w:rsidRPr="002E38E8">
        <w:tab/>
        <w:t>General</w:t>
      </w:r>
      <w:bookmarkEnd w:id="21"/>
      <w:r w:rsidRPr="002E38E8">
        <w:t xml:space="preserve"> </w:t>
      </w:r>
    </w:p>
    <w:p w:rsidR="004E1DAA" w:rsidRPr="002E38E8" w:rsidRDefault="004E1DAA" w:rsidP="00DA35BB">
      <w:r w:rsidRPr="002E38E8">
        <w:t>Architectural requirements pertaining to CAPIF security are found in 3GPP TS 2</w:t>
      </w:r>
      <w:r w:rsidR="00D66ECA" w:rsidRPr="002E38E8">
        <w:t>3.222 [3</w:t>
      </w:r>
      <w:r w:rsidRPr="002E38E8">
        <w:t>]. The following are CAPIF derived security requirements.</w:t>
      </w:r>
    </w:p>
    <w:p w:rsidR="004E1DAA" w:rsidRPr="002E38E8" w:rsidRDefault="004E1DAA" w:rsidP="004E1DAA">
      <w:pPr>
        <w:pStyle w:val="Heading2"/>
      </w:pPr>
      <w:bookmarkStart w:id="22" w:name="_Toc152846658"/>
      <w:r w:rsidRPr="002E38E8">
        <w:t>4.2</w:t>
      </w:r>
      <w:r w:rsidRPr="002E38E8">
        <w:tab/>
        <w:t xml:space="preserve">Common </w:t>
      </w:r>
      <w:r w:rsidR="005D21B4" w:rsidRPr="002E38E8">
        <w:t>security requirements</w:t>
      </w:r>
      <w:bookmarkEnd w:id="22"/>
    </w:p>
    <w:p w:rsidR="004E1DAA" w:rsidRPr="002E38E8" w:rsidRDefault="004E1DAA" w:rsidP="00DA35BB">
      <w:r w:rsidRPr="002E38E8">
        <w:t>Security requirements that are applicable to all CAPIF entities are:</w:t>
      </w:r>
    </w:p>
    <w:p w:rsidR="004E1DAA" w:rsidRPr="002E38E8" w:rsidRDefault="00F85246" w:rsidP="00DA35BB">
      <w:pPr>
        <w:pStyle w:val="B10"/>
        <w:rPr>
          <w:lang w:eastAsia="ja-JP"/>
        </w:rPr>
      </w:pPr>
      <w:r>
        <w:rPr>
          <w:lang w:eastAsia="ja-JP"/>
        </w:rPr>
        <w:t>-</w:t>
      </w:r>
      <w:r>
        <w:rPr>
          <w:lang w:eastAsia="ja-JP"/>
        </w:rPr>
        <w:tab/>
      </w:r>
      <w:r w:rsidR="004E1DAA" w:rsidRPr="002E38E8">
        <w:rPr>
          <w:lang w:eastAsia="ja-JP"/>
        </w:rPr>
        <w:t>[CAPIF-SEC-4.2-a] The CAPIF shall provide mechanisms to hide the topology of the PLMN trust domain from the API invokers accessing the service APIs from outside the PLMN trust domain.</w:t>
      </w:r>
    </w:p>
    <w:p w:rsidR="004E1DAA" w:rsidRPr="002E38E8" w:rsidRDefault="00F85246" w:rsidP="00DA35BB">
      <w:pPr>
        <w:pStyle w:val="B10"/>
        <w:rPr>
          <w:lang w:eastAsia="ja-JP"/>
        </w:rPr>
      </w:pPr>
      <w:r>
        <w:rPr>
          <w:lang w:eastAsia="ja-JP"/>
        </w:rPr>
        <w:t>-</w:t>
      </w:r>
      <w:r>
        <w:rPr>
          <w:lang w:eastAsia="ja-JP"/>
        </w:rPr>
        <w:tab/>
      </w:r>
      <w:r w:rsidR="004E1DAA" w:rsidRPr="002E38E8">
        <w:rPr>
          <w:lang w:eastAsia="ja-JP"/>
        </w:rPr>
        <w:t xml:space="preserve">[CAPIF-SEC-4.2-b] The CAPIF shall provide mechanisms to hide the topology of the 3rd party API provider trust domain from the API invokers accessing the service APIs from outside the 3rd party API provider trust domain. </w:t>
      </w:r>
    </w:p>
    <w:p w:rsidR="004E1DAA" w:rsidRPr="002E38E8" w:rsidRDefault="00F85246" w:rsidP="00DA35BB">
      <w:pPr>
        <w:pStyle w:val="B10"/>
        <w:rPr>
          <w:lang w:eastAsia="ja-JP"/>
        </w:rPr>
      </w:pPr>
      <w:r>
        <w:rPr>
          <w:lang w:eastAsia="ja-JP"/>
        </w:rPr>
        <w:t>-</w:t>
      </w:r>
      <w:r>
        <w:rPr>
          <w:lang w:eastAsia="ja-JP"/>
        </w:rPr>
        <w:tab/>
      </w:r>
      <w:r w:rsidR="004E1DAA" w:rsidRPr="002E38E8">
        <w:rPr>
          <w:lang w:eastAsia="ja-JP"/>
        </w:rPr>
        <w:t>[CAPIF-SEC-4.2-c] The CAPIF shall provide authorization mechanism for service APIs from the 3rd party API providers.</w:t>
      </w:r>
    </w:p>
    <w:p w:rsidR="004E1DAA" w:rsidRPr="002E38E8" w:rsidRDefault="00F85246" w:rsidP="00DA35BB">
      <w:pPr>
        <w:pStyle w:val="B10"/>
        <w:rPr>
          <w:lang w:eastAsia="ja-JP"/>
        </w:rPr>
      </w:pPr>
      <w:r>
        <w:rPr>
          <w:lang w:eastAsia="ja-JP"/>
        </w:rPr>
        <w:t>-</w:t>
      </w:r>
      <w:r>
        <w:rPr>
          <w:lang w:eastAsia="ja-JP"/>
        </w:rPr>
        <w:tab/>
      </w:r>
      <w:r w:rsidR="004E1DAA" w:rsidRPr="002E38E8">
        <w:rPr>
          <w:lang w:eastAsia="ja-JP"/>
        </w:rPr>
        <w:t>[CAPIF-SEC-4.2-d] The CAPIF shall support a common security mechanism for all API implementations to provide confidentiality and integrity protection.</w:t>
      </w:r>
    </w:p>
    <w:p w:rsidR="004E1DAA" w:rsidRPr="002E38E8" w:rsidRDefault="00F85246" w:rsidP="00DA35BB">
      <w:pPr>
        <w:pStyle w:val="B10"/>
        <w:rPr>
          <w:lang w:eastAsia="ja-JP"/>
        </w:rPr>
      </w:pPr>
      <w:r>
        <w:rPr>
          <w:lang w:eastAsia="ja-JP"/>
        </w:rPr>
        <w:t>-</w:t>
      </w:r>
      <w:r>
        <w:rPr>
          <w:lang w:eastAsia="ja-JP"/>
        </w:rPr>
        <w:tab/>
      </w:r>
      <w:r w:rsidR="004E1DAA" w:rsidRPr="002E38E8">
        <w:rPr>
          <w:lang w:eastAsia="ja-JP"/>
        </w:rPr>
        <w:t>[CAPIF-SEC-4.2-e] API invoker authentication and authorization shall support all deployment mo</w:t>
      </w:r>
      <w:r w:rsidR="00D66ECA" w:rsidRPr="002E38E8">
        <w:rPr>
          <w:lang w:eastAsia="ja-JP"/>
        </w:rPr>
        <w:t>dels listed in 3GPP TS 23.222 [3</w:t>
      </w:r>
      <w:r w:rsidR="004E1DAA" w:rsidRPr="002E38E8">
        <w:rPr>
          <w:lang w:eastAsia="ja-JP"/>
        </w:rPr>
        <w:t>].</w:t>
      </w:r>
    </w:p>
    <w:p w:rsidR="004E1DAA" w:rsidRPr="002E38E8" w:rsidRDefault="00F85246" w:rsidP="00DA35BB">
      <w:pPr>
        <w:pStyle w:val="B10"/>
        <w:rPr>
          <w:lang w:eastAsia="ja-JP"/>
        </w:rPr>
      </w:pPr>
      <w:r>
        <w:rPr>
          <w:lang w:eastAsia="ja-JP"/>
        </w:rPr>
        <w:t>-</w:t>
      </w:r>
      <w:r>
        <w:rPr>
          <w:lang w:eastAsia="ja-JP"/>
        </w:rPr>
        <w:tab/>
      </w:r>
      <w:r w:rsidR="004E1DAA" w:rsidRPr="002E38E8">
        <w:rPr>
          <w:lang w:eastAsia="ja-JP"/>
        </w:rPr>
        <w:t>[CAPIF-SEC-4.2-f] The API invoker and CAPIF should enforce the result of the authentication for the duration of communications (e.g. by integrity protection or implicit authentication by encryption with a key that is derived from the authentication and is unknown to the adversary).</w:t>
      </w:r>
    </w:p>
    <w:p w:rsidR="00080512" w:rsidRPr="002E38E8" w:rsidRDefault="00080512">
      <w:pPr>
        <w:pStyle w:val="Heading2"/>
      </w:pPr>
      <w:bookmarkStart w:id="23" w:name="_Toc152846659"/>
      <w:r w:rsidRPr="002E38E8">
        <w:t>4.</w:t>
      </w:r>
      <w:r w:rsidR="004E1DAA" w:rsidRPr="002E38E8">
        <w:t>3</w:t>
      </w:r>
      <w:r w:rsidRPr="002E38E8">
        <w:tab/>
      </w:r>
      <w:r w:rsidR="00FC1A9E" w:rsidRPr="002E38E8">
        <w:t>Security requirement</w:t>
      </w:r>
      <w:r w:rsidR="00DE4DFF" w:rsidRPr="002E38E8">
        <w:t>s</w:t>
      </w:r>
      <w:r w:rsidR="00FC1A9E" w:rsidRPr="002E38E8">
        <w:t xml:space="preserve"> on the CAPIF-1/1e reference point</w:t>
      </w:r>
      <w:r w:rsidR="00720530" w:rsidRPr="002E38E8">
        <w:t>s</w:t>
      </w:r>
      <w:bookmarkEnd w:id="23"/>
    </w:p>
    <w:p w:rsidR="004E1DAA" w:rsidRPr="002E38E8" w:rsidRDefault="004E1DAA" w:rsidP="004E1DAA">
      <w:r w:rsidRPr="002E38E8">
        <w:t>The CAPIF-1/1e reference point</w:t>
      </w:r>
      <w:r w:rsidR="005D21B4" w:rsidRPr="002E38E8">
        <w:t>s</w:t>
      </w:r>
      <w:r w:rsidRPr="002E38E8">
        <w:t xml:space="preserve"> between the API invoker and the CAPIF core function shall fulfil the following requirements:</w:t>
      </w:r>
    </w:p>
    <w:p w:rsidR="004E1DAA" w:rsidRPr="002E38E8" w:rsidRDefault="00F85246" w:rsidP="00DA35BB">
      <w:pPr>
        <w:pStyle w:val="B10"/>
        <w:rPr>
          <w:lang w:eastAsia="ja-JP"/>
        </w:rPr>
      </w:pPr>
      <w:r>
        <w:rPr>
          <w:lang w:eastAsia="ja-JP"/>
        </w:rPr>
        <w:t>-</w:t>
      </w:r>
      <w:r>
        <w:rPr>
          <w:lang w:eastAsia="ja-JP"/>
        </w:rPr>
        <w:tab/>
      </w:r>
      <w:r w:rsidR="004E1DAA" w:rsidRPr="002E38E8">
        <w:rPr>
          <w:lang w:eastAsia="ja-JP"/>
        </w:rPr>
        <w:t>[CAPIF-SEC-4.3-a] Mutual authentication between the API invoker and the CAPIF Core function shall be supported.</w:t>
      </w:r>
    </w:p>
    <w:p w:rsidR="004E1DAA" w:rsidRPr="002E38E8" w:rsidRDefault="00F85246" w:rsidP="00DA35BB">
      <w:pPr>
        <w:pStyle w:val="B10"/>
        <w:rPr>
          <w:lang w:eastAsia="ja-JP"/>
        </w:rPr>
      </w:pPr>
      <w:r>
        <w:rPr>
          <w:lang w:eastAsia="ja-JP"/>
        </w:rPr>
        <w:t>-</w:t>
      </w:r>
      <w:r>
        <w:rPr>
          <w:lang w:eastAsia="ja-JP"/>
        </w:rPr>
        <w:tab/>
      </w:r>
      <w:r w:rsidR="004E1DAA" w:rsidRPr="002E38E8">
        <w:rPr>
          <w:lang w:eastAsia="ja-JP"/>
        </w:rPr>
        <w:t>[CAPIF-SEC-4.3-b] The transport of messages over the CAPIF-1 and CAPIF-1e reference points shall be integrity protected.</w:t>
      </w:r>
    </w:p>
    <w:p w:rsidR="004E1DAA" w:rsidRPr="002E38E8" w:rsidRDefault="00F85246" w:rsidP="00DA35BB">
      <w:pPr>
        <w:pStyle w:val="B10"/>
        <w:rPr>
          <w:lang w:eastAsia="ja-JP"/>
        </w:rPr>
      </w:pPr>
      <w:r>
        <w:rPr>
          <w:lang w:eastAsia="ja-JP"/>
        </w:rPr>
        <w:t>-</w:t>
      </w:r>
      <w:r>
        <w:rPr>
          <w:lang w:eastAsia="ja-JP"/>
        </w:rPr>
        <w:tab/>
      </w:r>
      <w:r w:rsidRPr="002E38E8">
        <w:rPr>
          <w:lang w:eastAsia="ja-JP"/>
        </w:rPr>
        <w:t xml:space="preserve"> </w:t>
      </w:r>
      <w:r w:rsidR="004E1DAA" w:rsidRPr="002E38E8">
        <w:rPr>
          <w:lang w:eastAsia="ja-JP"/>
        </w:rPr>
        <w:t>[CAPIF-SEC-4.3-c] The transport of messages over the CAPIF-1 and CAPIF-1e reference points shall be protected from replay attacks.</w:t>
      </w:r>
    </w:p>
    <w:p w:rsidR="004E1DAA" w:rsidRPr="002E38E8" w:rsidRDefault="00F85246" w:rsidP="00DA35BB">
      <w:pPr>
        <w:pStyle w:val="B10"/>
        <w:rPr>
          <w:lang w:eastAsia="ja-JP"/>
        </w:rPr>
      </w:pPr>
      <w:r>
        <w:rPr>
          <w:lang w:eastAsia="ja-JP"/>
        </w:rPr>
        <w:t>-</w:t>
      </w:r>
      <w:r>
        <w:rPr>
          <w:lang w:eastAsia="ja-JP"/>
        </w:rPr>
        <w:tab/>
      </w:r>
      <w:r w:rsidRPr="002E38E8">
        <w:rPr>
          <w:lang w:eastAsia="ja-JP"/>
        </w:rPr>
        <w:t xml:space="preserve"> </w:t>
      </w:r>
      <w:r w:rsidR="004E1DAA" w:rsidRPr="002E38E8">
        <w:rPr>
          <w:lang w:eastAsia="ja-JP"/>
        </w:rPr>
        <w:t xml:space="preserve">[CAPIF-SEC-4.3-d] The transport of messages over the CAPIF-1 and CAPIF-1e reference points shall be confidentiality protected. </w:t>
      </w:r>
    </w:p>
    <w:p w:rsidR="004E1DAA" w:rsidRPr="002E38E8" w:rsidRDefault="00F85246" w:rsidP="00DA35BB">
      <w:pPr>
        <w:pStyle w:val="B10"/>
        <w:rPr>
          <w:lang w:eastAsia="ja-JP"/>
        </w:rPr>
      </w:pPr>
      <w:r>
        <w:rPr>
          <w:lang w:eastAsia="ja-JP"/>
        </w:rPr>
        <w:t>-</w:t>
      </w:r>
      <w:r>
        <w:rPr>
          <w:lang w:eastAsia="ja-JP"/>
        </w:rPr>
        <w:tab/>
      </w:r>
      <w:r w:rsidRPr="002E38E8">
        <w:rPr>
          <w:lang w:eastAsia="ja-JP"/>
        </w:rPr>
        <w:t xml:space="preserve"> </w:t>
      </w:r>
      <w:r w:rsidR="004E1DAA" w:rsidRPr="002E38E8">
        <w:rPr>
          <w:lang w:eastAsia="ja-JP"/>
        </w:rPr>
        <w:t>[CAPIF-SEC-4.3-e] Privacy of the 3GPP user over the CAPIF-1 and CAPIF-1e reference points shall be protected.</w:t>
      </w:r>
    </w:p>
    <w:p w:rsidR="004E1DAA" w:rsidRPr="002E38E8" w:rsidRDefault="00F85246" w:rsidP="00DA35BB">
      <w:pPr>
        <w:pStyle w:val="B10"/>
        <w:rPr>
          <w:lang w:eastAsia="ja-JP"/>
        </w:rPr>
      </w:pPr>
      <w:r>
        <w:rPr>
          <w:lang w:eastAsia="ja-JP"/>
        </w:rPr>
        <w:t>-</w:t>
      </w:r>
      <w:r>
        <w:rPr>
          <w:lang w:eastAsia="ja-JP"/>
        </w:rPr>
        <w:tab/>
      </w:r>
      <w:r w:rsidRPr="002E38E8">
        <w:rPr>
          <w:lang w:eastAsia="ja-JP"/>
        </w:rPr>
        <w:t xml:space="preserve"> </w:t>
      </w:r>
      <w:r w:rsidR="004E1DAA" w:rsidRPr="002E38E8">
        <w:rPr>
          <w:lang w:eastAsia="ja-JP"/>
        </w:rPr>
        <w:t>[CAPIF-SEC-4.3-f] The CAPIF core function shall authorize the API invoker prior to the API invoker accessing the AEF.</w:t>
      </w:r>
    </w:p>
    <w:p w:rsidR="004E1DAA" w:rsidRPr="002E38E8" w:rsidRDefault="00F85246" w:rsidP="00DA35BB">
      <w:pPr>
        <w:pStyle w:val="B10"/>
        <w:rPr>
          <w:lang w:eastAsia="ja-JP"/>
        </w:rPr>
      </w:pPr>
      <w:r>
        <w:rPr>
          <w:lang w:eastAsia="ja-JP"/>
        </w:rPr>
        <w:t>-</w:t>
      </w:r>
      <w:r>
        <w:rPr>
          <w:lang w:eastAsia="ja-JP"/>
        </w:rPr>
        <w:tab/>
      </w:r>
      <w:r w:rsidRPr="002E38E8">
        <w:rPr>
          <w:lang w:eastAsia="ja-JP"/>
        </w:rPr>
        <w:t xml:space="preserve"> </w:t>
      </w:r>
      <w:r w:rsidR="004E1DAA" w:rsidRPr="002E38E8">
        <w:rPr>
          <w:lang w:eastAsia="ja-JP"/>
        </w:rPr>
        <w:t xml:space="preserve">[CAPIF-SEC-4.3-g] The CAPIF core function shall authorize the API invoker prior to accessing the discover service API. </w:t>
      </w:r>
    </w:p>
    <w:p w:rsidR="00ED2EF1" w:rsidRDefault="00F85246" w:rsidP="00ED2EF1">
      <w:pPr>
        <w:pStyle w:val="B10"/>
        <w:rPr>
          <w:lang w:eastAsia="ja-JP"/>
        </w:rPr>
      </w:pPr>
      <w:r>
        <w:rPr>
          <w:lang w:eastAsia="ja-JP"/>
        </w:rPr>
        <w:t>-</w:t>
      </w:r>
      <w:r>
        <w:rPr>
          <w:lang w:eastAsia="ja-JP"/>
        </w:rPr>
        <w:tab/>
      </w:r>
      <w:r w:rsidRPr="002E38E8">
        <w:rPr>
          <w:lang w:eastAsia="ja-JP"/>
        </w:rPr>
        <w:t xml:space="preserve"> </w:t>
      </w:r>
      <w:r w:rsidR="001C1E76" w:rsidRPr="002E38E8">
        <w:rPr>
          <w:lang w:eastAsia="ja-JP"/>
        </w:rPr>
        <w:t>[CAPIF-SEC-4.3-h] The CAPIF core function shall authenticate the API invoker</w:t>
      </w:r>
      <w:r w:rsidR="0060448C" w:rsidRPr="002E38E8">
        <w:rPr>
          <w:lang w:eastAsia="ja-JP"/>
        </w:rPr>
        <w:t>'</w:t>
      </w:r>
      <w:r w:rsidR="001C1E76" w:rsidRPr="002E38E8">
        <w:rPr>
          <w:lang w:eastAsia="ja-JP"/>
        </w:rPr>
        <w:t>s onboarding request.</w:t>
      </w:r>
      <w:r w:rsidR="00ED2EF1" w:rsidRPr="00ED2EF1">
        <w:rPr>
          <w:lang w:eastAsia="ja-JP"/>
        </w:rPr>
        <w:t xml:space="preserve"> </w:t>
      </w:r>
    </w:p>
    <w:p w:rsidR="001C1E76" w:rsidRPr="002E38E8" w:rsidRDefault="00ED2EF1" w:rsidP="00ED2EF1">
      <w:pPr>
        <w:pStyle w:val="B10"/>
        <w:rPr>
          <w:lang w:eastAsia="ja-JP"/>
        </w:rPr>
      </w:pPr>
      <w:r>
        <w:rPr>
          <w:lang w:eastAsia="ja-JP"/>
        </w:rPr>
        <w:t>-</w:t>
      </w:r>
      <w:r>
        <w:rPr>
          <w:lang w:eastAsia="ja-JP"/>
        </w:rPr>
        <w:tab/>
      </w:r>
      <w:r w:rsidRPr="002E38E8">
        <w:rPr>
          <w:lang w:eastAsia="ja-JP"/>
        </w:rPr>
        <w:t xml:space="preserve"> [CAPIF-SEC-4.3-</w:t>
      </w:r>
      <w:r w:rsidR="003E00C2">
        <w:rPr>
          <w:lang w:eastAsia="ja-JP"/>
        </w:rPr>
        <w:t>i</w:t>
      </w:r>
      <w:r w:rsidRPr="002E38E8">
        <w:rPr>
          <w:lang w:eastAsia="ja-JP"/>
        </w:rPr>
        <w:t xml:space="preserve">] The CAPIF core function shall authenticate the API invoker's </w:t>
      </w:r>
      <w:r>
        <w:rPr>
          <w:lang w:eastAsia="ja-JP"/>
        </w:rPr>
        <w:t>off</w:t>
      </w:r>
      <w:r w:rsidRPr="002E38E8">
        <w:rPr>
          <w:lang w:eastAsia="ja-JP"/>
        </w:rPr>
        <w:t>boarding request.</w:t>
      </w:r>
    </w:p>
    <w:p w:rsidR="00DE4DFF" w:rsidRPr="002E38E8" w:rsidRDefault="00DE4DFF" w:rsidP="00DE4DFF">
      <w:pPr>
        <w:pStyle w:val="Heading2"/>
      </w:pPr>
      <w:bookmarkStart w:id="24" w:name="_Toc152846660"/>
      <w:r w:rsidRPr="002E38E8">
        <w:t>4.</w:t>
      </w:r>
      <w:r w:rsidR="004E1DAA" w:rsidRPr="002E38E8">
        <w:t>4</w:t>
      </w:r>
      <w:r w:rsidRPr="002E38E8">
        <w:tab/>
        <w:t>Security requirements on the CAPIF-2/2e reference point</w:t>
      </w:r>
      <w:r w:rsidR="00720530" w:rsidRPr="002E38E8">
        <w:t>s</w:t>
      </w:r>
      <w:bookmarkEnd w:id="24"/>
    </w:p>
    <w:p w:rsidR="004E1DAA" w:rsidRPr="002E38E8" w:rsidRDefault="004E1DAA" w:rsidP="004E1DAA">
      <w:r w:rsidRPr="002E38E8">
        <w:t>The CAPIF-2/2e reference point</w:t>
      </w:r>
      <w:r w:rsidR="005D21B4" w:rsidRPr="002E38E8">
        <w:t>s</w:t>
      </w:r>
      <w:r w:rsidRPr="002E38E8">
        <w:t xml:space="preserve"> between the API invoker and API exposing function shall fulfil the following requirements:</w:t>
      </w:r>
    </w:p>
    <w:p w:rsidR="004E1DAA" w:rsidRPr="002E38E8" w:rsidRDefault="00F85246" w:rsidP="00DA35BB">
      <w:pPr>
        <w:pStyle w:val="B10"/>
        <w:rPr>
          <w:lang w:eastAsia="ja-JP"/>
        </w:rPr>
      </w:pPr>
      <w:r>
        <w:rPr>
          <w:lang w:eastAsia="ja-JP"/>
        </w:rPr>
        <w:t>-</w:t>
      </w:r>
      <w:r>
        <w:rPr>
          <w:lang w:eastAsia="ja-JP"/>
        </w:rPr>
        <w:tab/>
      </w:r>
      <w:r w:rsidRPr="002E38E8">
        <w:rPr>
          <w:lang w:eastAsia="ja-JP"/>
        </w:rPr>
        <w:t xml:space="preserve"> </w:t>
      </w:r>
      <w:r w:rsidR="004E1DAA" w:rsidRPr="002E38E8">
        <w:rPr>
          <w:lang w:eastAsia="ja-JP"/>
        </w:rPr>
        <w:t>[CAPIF-SEC-4.4-a] Mutual authentication between the API invoker and the API exposing function shall be supported.</w:t>
      </w:r>
    </w:p>
    <w:p w:rsidR="004E1DAA" w:rsidRPr="002E38E8" w:rsidRDefault="00F85246" w:rsidP="00DA35BB">
      <w:pPr>
        <w:pStyle w:val="B10"/>
        <w:rPr>
          <w:lang w:eastAsia="ja-JP"/>
        </w:rPr>
      </w:pPr>
      <w:r>
        <w:rPr>
          <w:lang w:eastAsia="ja-JP"/>
        </w:rPr>
        <w:t>-</w:t>
      </w:r>
      <w:r>
        <w:rPr>
          <w:lang w:eastAsia="ja-JP"/>
        </w:rPr>
        <w:tab/>
      </w:r>
      <w:r w:rsidRPr="002E38E8">
        <w:rPr>
          <w:lang w:eastAsia="ja-JP"/>
        </w:rPr>
        <w:t xml:space="preserve"> </w:t>
      </w:r>
      <w:r w:rsidR="004E1DAA" w:rsidRPr="002E38E8">
        <w:rPr>
          <w:lang w:eastAsia="ja-JP"/>
        </w:rPr>
        <w:t>[CAPIF-SEC-4.4-b] The transport of messages over the CAPIF-2 and CAPIF-2e reference points shall be integrity protected.</w:t>
      </w:r>
    </w:p>
    <w:p w:rsidR="004E1DAA" w:rsidRPr="002E38E8" w:rsidRDefault="00F85246" w:rsidP="00DA35BB">
      <w:pPr>
        <w:pStyle w:val="B10"/>
        <w:rPr>
          <w:lang w:eastAsia="ja-JP"/>
        </w:rPr>
      </w:pPr>
      <w:r>
        <w:rPr>
          <w:lang w:eastAsia="ja-JP"/>
        </w:rPr>
        <w:t>-</w:t>
      </w:r>
      <w:r>
        <w:rPr>
          <w:lang w:eastAsia="ja-JP"/>
        </w:rPr>
        <w:tab/>
      </w:r>
      <w:r w:rsidRPr="002E38E8">
        <w:rPr>
          <w:lang w:eastAsia="ja-JP"/>
        </w:rPr>
        <w:t xml:space="preserve"> </w:t>
      </w:r>
      <w:r w:rsidR="004E1DAA" w:rsidRPr="002E38E8">
        <w:rPr>
          <w:lang w:eastAsia="ja-JP"/>
        </w:rPr>
        <w:t>[CAPIF-SEC-4.4-c] The transport of messages over the CAPIF-2 and CAPIF-2e reference points shall be protected from replay attacks.</w:t>
      </w:r>
    </w:p>
    <w:p w:rsidR="004E1DAA" w:rsidRPr="002E38E8" w:rsidRDefault="00F85246" w:rsidP="00DA35BB">
      <w:pPr>
        <w:pStyle w:val="B10"/>
        <w:rPr>
          <w:lang w:eastAsia="ja-JP"/>
        </w:rPr>
      </w:pPr>
      <w:r>
        <w:rPr>
          <w:lang w:eastAsia="ja-JP"/>
        </w:rPr>
        <w:t>-</w:t>
      </w:r>
      <w:r>
        <w:rPr>
          <w:lang w:eastAsia="ja-JP"/>
        </w:rPr>
        <w:tab/>
      </w:r>
      <w:r w:rsidRPr="002E38E8">
        <w:rPr>
          <w:lang w:eastAsia="ja-JP"/>
        </w:rPr>
        <w:t xml:space="preserve"> </w:t>
      </w:r>
      <w:r w:rsidR="004E1DAA" w:rsidRPr="002E38E8">
        <w:rPr>
          <w:lang w:eastAsia="ja-JP"/>
        </w:rPr>
        <w:t xml:space="preserve">[CAPIF-SEC-4.4-d] The transport of messages over the CAPIF-2 and CAPIF-2e reference points shall be confidentiality protected. </w:t>
      </w:r>
    </w:p>
    <w:p w:rsidR="004E1DAA" w:rsidRPr="002E38E8" w:rsidRDefault="00F85246" w:rsidP="00DA35BB">
      <w:pPr>
        <w:pStyle w:val="B10"/>
        <w:rPr>
          <w:lang w:eastAsia="ja-JP"/>
        </w:rPr>
      </w:pPr>
      <w:r>
        <w:rPr>
          <w:lang w:eastAsia="ja-JP"/>
        </w:rPr>
        <w:t>-</w:t>
      </w:r>
      <w:r>
        <w:rPr>
          <w:lang w:eastAsia="ja-JP"/>
        </w:rPr>
        <w:tab/>
      </w:r>
      <w:r w:rsidRPr="002E38E8">
        <w:rPr>
          <w:lang w:eastAsia="ja-JP"/>
        </w:rPr>
        <w:t xml:space="preserve"> </w:t>
      </w:r>
      <w:r w:rsidR="004E1DAA" w:rsidRPr="002E38E8">
        <w:rPr>
          <w:lang w:eastAsia="ja-JP"/>
        </w:rPr>
        <w:t xml:space="preserve">[CAPIF-SEC-4.4-e] Privacy of the 3GPP user over the CAPIF-2 and CAPIF-2e reference points shall be </w:t>
      </w:r>
      <w:r w:rsidR="0042499F" w:rsidRPr="002E38E8">
        <w:rPr>
          <w:lang w:eastAsia="ja-JP"/>
        </w:rPr>
        <w:t>protected</w:t>
      </w:r>
      <w:r w:rsidR="004E1DAA" w:rsidRPr="002E38E8">
        <w:rPr>
          <w:lang w:eastAsia="ja-JP"/>
        </w:rPr>
        <w:t>.</w:t>
      </w:r>
    </w:p>
    <w:p w:rsidR="004E1DAA" w:rsidRPr="002E38E8" w:rsidRDefault="00F85246" w:rsidP="00DA35BB">
      <w:pPr>
        <w:pStyle w:val="B10"/>
        <w:rPr>
          <w:lang w:eastAsia="ja-JP"/>
        </w:rPr>
      </w:pPr>
      <w:r>
        <w:rPr>
          <w:lang w:eastAsia="ja-JP"/>
        </w:rPr>
        <w:t>-</w:t>
      </w:r>
      <w:r>
        <w:rPr>
          <w:lang w:eastAsia="ja-JP"/>
        </w:rPr>
        <w:tab/>
      </w:r>
      <w:r w:rsidRPr="002E38E8">
        <w:rPr>
          <w:lang w:eastAsia="ja-JP"/>
        </w:rPr>
        <w:t xml:space="preserve"> </w:t>
      </w:r>
      <w:r w:rsidR="004E1DAA" w:rsidRPr="002E38E8">
        <w:rPr>
          <w:lang w:eastAsia="ja-JP"/>
        </w:rPr>
        <w:t>[CAPIF-SEC-4.4-f] The API exposing function shall determine whether API invoker is authorized to access service API.</w:t>
      </w:r>
    </w:p>
    <w:p w:rsidR="004E1DAA" w:rsidRPr="002E38E8" w:rsidRDefault="004E1DAA" w:rsidP="004E1DAA">
      <w:pPr>
        <w:pStyle w:val="Heading2"/>
      </w:pPr>
      <w:bookmarkStart w:id="25" w:name="_Toc152846661"/>
      <w:r w:rsidRPr="002E38E8">
        <w:t>4.5</w:t>
      </w:r>
      <w:r w:rsidRPr="002E38E8">
        <w:tab/>
        <w:t xml:space="preserve">Security requirements </w:t>
      </w:r>
      <w:r w:rsidR="00A0166D" w:rsidRPr="002E38E8">
        <w:t>on the</w:t>
      </w:r>
      <w:r w:rsidRPr="002E38E8">
        <w:t xml:space="preserve"> CAPIF-3/4/5 reference point</w:t>
      </w:r>
      <w:r w:rsidR="00233190" w:rsidRPr="002E38E8">
        <w:t>s</w:t>
      </w:r>
      <w:bookmarkEnd w:id="25"/>
    </w:p>
    <w:p w:rsidR="004E1DAA" w:rsidRPr="002E38E8" w:rsidRDefault="004E1DAA" w:rsidP="004E1DAA">
      <w:r w:rsidRPr="002E38E8">
        <w:t>The security requirements for CAPIF-3/4/5 reference points are:</w:t>
      </w:r>
    </w:p>
    <w:p w:rsidR="004E1DAA" w:rsidRPr="002E38E8" w:rsidRDefault="00F85246" w:rsidP="00DA35BB">
      <w:pPr>
        <w:pStyle w:val="B10"/>
        <w:rPr>
          <w:lang w:eastAsia="ja-JP"/>
        </w:rPr>
      </w:pPr>
      <w:r>
        <w:rPr>
          <w:lang w:eastAsia="ja-JP"/>
        </w:rPr>
        <w:t>-</w:t>
      </w:r>
      <w:r>
        <w:rPr>
          <w:lang w:eastAsia="ja-JP"/>
        </w:rPr>
        <w:tab/>
      </w:r>
      <w:r w:rsidRPr="002E38E8">
        <w:rPr>
          <w:lang w:eastAsia="ja-JP"/>
        </w:rPr>
        <w:t xml:space="preserve"> </w:t>
      </w:r>
      <w:r w:rsidR="004E1DAA" w:rsidRPr="002E38E8">
        <w:rPr>
          <w:lang w:eastAsia="ja-JP"/>
        </w:rPr>
        <w:t>[CAPIF-SEC-4.5-a] The transport of messages over the CAPIF-3/4/5 reference points shall be integrity protected.</w:t>
      </w:r>
    </w:p>
    <w:p w:rsidR="004E1DAA" w:rsidRPr="002E38E8" w:rsidRDefault="00F85246" w:rsidP="00DA35BB">
      <w:pPr>
        <w:pStyle w:val="B10"/>
        <w:rPr>
          <w:lang w:eastAsia="ja-JP"/>
        </w:rPr>
      </w:pPr>
      <w:r>
        <w:rPr>
          <w:lang w:eastAsia="ja-JP"/>
        </w:rPr>
        <w:t>-</w:t>
      </w:r>
      <w:r>
        <w:rPr>
          <w:lang w:eastAsia="ja-JP"/>
        </w:rPr>
        <w:tab/>
      </w:r>
      <w:r w:rsidRPr="002E38E8">
        <w:rPr>
          <w:lang w:eastAsia="ja-JP"/>
        </w:rPr>
        <w:t xml:space="preserve"> </w:t>
      </w:r>
      <w:r w:rsidR="004E1DAA" w:rsidRPr="002E38E8">
        <w:rPr>
          <w:lang w:eastAsia="ja-JP"/>
        </w:rPr>
        <w:t>[CAPIF-SEC-4.5-b] The transport of messages over the CAPIF-3/4/5 reference points shall be confidentiality protected.</w:t>
      </w:r>
    </w:p>
    <w:p w:rsidR="004E1DAA" w:rsidRPr="002E38E8" w:rsidRDefault="00F85246" w:rsidP="00DA35BB">
      <w:pPr>
        <w:pStyle w:val="B10"/>
        <w:rPr>
          <w:lang w:eastAsia="ja-JP"/>
        </w:rPr>
      </w:pPr>
      <w:r>
        <w:rPr>
          <w:lang w:eastAsia="ja-JP"/>
        </w:rPr>
        <w:t>-</w:t>
      </w:r>
      <w:r>
        <w:rPr>
          <w:lang w:eastAsia="ja-JP"/>
        </w:rPr>
        <w:tab/>
      </w:r>
      <w:r w:rsidRPr="002E38E8">
        <w:rPr>
          <w:lang w:eastAsia="ja-JP"/>
        </w:rPr>
        <w:t xml:space="preserve"> </w:t>
      </w:r>
      <w:r w:rsidR="004E1DAA" w:rsidRPr="002E38E8">
        <w:rPr>
          <w:lang w:eastAsia="ja-JP"/>
        </w:rPr>
        <w:t>[CAPIF-SEC-4.5-c] The transport of messages over the CAPIF-3/4/5 reference points shall be protected from replay attacks.</w:t>
      </w:r>
    </w:p>
    <w:p w:rsidR="004E1DAA" w:rsidRPr="002E38E8" w:rsidRDefault="00F85246" w:rsidP="00DA35BB">
      <w:pPr>
        <w:pStyle w:val="B10"/>
        <w:rPr>
          <w:lang w:eastAsia="ja-JP"/>
        </w:rPr>
      </w:pPr>
      <w:r>
        <w:rPr>
          <w:lang w:eastAsia="ja-JP"/>
        </w:rPr>
        <w:t>-</w:t>
      </w:r>
      <w:r>
        <w:rPr>
          <w:lang w:eastAsia="ja-JP"/>
        </w:rPr>
        <w:tab/>
      </w:r>
      <w:r w:rsidRPr="002E38E8">
        <w:rPr>
          <w:lang w:eastAsia="ja-JP"/>
        </w:rPr>
        <w:t xml:space="preserve"> </w:t>
      </w:r>
      <w:r w:rsidR="004E1DAA" w:rsidRPr="002E38E8">
        <w:rPr>
          <w:lang w:eastAsia="ja-JP"/>
        </w:rPr>
        <w:t>[CAPIF-SEC-4.5-d] The CAPIF core function shall be able to authenticate the service API publishers to publish and manage the service API information.</w:t>
      </w:r>
    </w:p>
    <w:p w:rsidR="00ED2EF1" w:rsidRDefault="00F85246" w:rsidP="00ED2EF1">
      <w:pPr>
        <w:pStyle w:val="B10"/>
        <w:rPr>
          <w:lang w:eastAsia="ja-JP"/>
        </w:rPr>
      </w:pPr>
      <w:r>
        <w:rPr>
          <w:lang w:eastAsia="ja-JP"/>
        </w:rPr>
        <w:t>-</w:t>
      </w:r>
      <w:r>
        <w:rPr>
          <w:lang w:eastAsia="ja-JP"/>
        </w:rPr>
        <w:tab/>
      </w:r>
      <w:r w:rsidRPr="002E38E8">
        <w:rPr>
          <w:lang w:eastAsia="ja-JP"/>
        </w:rPr>
        <w:t xml:space="preserve"> </w:t>
      </w:r>
      <w:r w:rsidR="004E1DAA" w:rsidRPr="002E38E8">
        <w:rPr>
          <w:lang w:eastAsia="ja-JP"/>
        </w:rPr>
        <w:t>[CAPIF-SEC-4.5-e] The CAPIF core function shall be able to authorize the service API publishers to publish and manage the service API information.</w:t>
      </w:r>
      <w:bookmarkStart w:id="26" w:name="_Hlk525033135"/>
      <w:r w:rsidR="00ED2EF1" w:rsidRPr="00ED2EF1">
        <w:rPr>
          <w:lang w:eastAsia="ja-JP"/>
        </w:rPr>
        <w:t xml:space="preserve"> </w:t>
      </w:r>
    </w:p>
    <w:p w:rsidR="004E1DAA" w:rsidRDefault="00ED2EF1" w:rsidP="00ED2EF1">
      <w:pPr>
        <w:pStyle w:val="B10"/>
        <w:rPr>
          <w:noProof/>
          <w:lang w:val="en-US"/>
        </w:rPr>
      </w:pPr>
      <w:r>
        <w:rPr>
          <w:lang w:eastAsia="ja-JP"/>
        </w:rPr>
        <w:t>-</w:t>
      </w:r>
      <w:r>
        <w:rPr>
          <w:lang w:eastAsia="ja-JP"/>
        </w:rPr>
        <w:tab/>
      </w:r>
      <w:r w:rsidRPr="002E38E8">
        <w:rPr>
          <w:lang w:eastAsia="ja-JP"/>
        </w:rPr>
        <w:t xml:space="preserve"> </w:t>
      </w:r>
      <w:r>
        <w:rPr>
          <w:lang w:eastAsia="ja-JP"/>
        </w:rPr>
        <w:t>[CAPIF-SEC-4.5-f] The CAPIF core function shall be able to</w:t>
      </w:r>
      <w:r w:rsidRPr="00632E90">
        <w:rPr>
          <w:noProof/>
          <w:lang w:val="en-US"/>
        </w:rPr>
        <w:t xml:space="preserve"> request explicit grant of new API invoker</w:t>
      </w:r>
      <w:r>
        <w:rPr>
          <w:noProof/>
          <w:lang w:val="en-US"/>
        </w:rPr>
        <w:t>’</w:t>
      </w:r>
      <w:r w:rsidRPr="00632E90">
        <w:rPr>
          <w:noProof/>
          <w:lang w:val="en-US"/>
        </w:rPr>
        <w:t>s onboarding</w:t>
      </w:r>
      <w:r>
        <w:rPr>
          <w:noProof/>
          <w:lang w:val="en-US"/>
        </w:rPr>
        <w:t>.</w:t>
      </w:r>
      <w:bookmarkEnd w:id="26"/>
    </w:p>
    <w:p w:rsidR="009A3E5C" w:rsidRDefault="009A3E5C" w:rsidP="009A3E5C">
      <w:pPr>
        <w:pStyle w:val="B10"/>
        <w:rPr>
          <w:lang w:val="en-IN" w:eastAsia="ja-JP"/>
        </w:rPr>
      </w:pPr>
      <w:r>
        <w:rPr>
          <w:lang w:val="en-IN" w:eastAsia="ja-JP"/>
        </w:rPr>
        <w:t>-</w:t>
      </w:r>
      <w:r>
        <w:rPr>
          <w:lang w:val="en-IN" w:eastAsia="ja-JP"/>
        </w:rPr>
        <w:tab/>
        <w:t>[CAPIF-SEC-4.5-g] The CAPIF core function shall be able to authenticate the API Management function’s registration request for API Provider domain functions.</w:t>
      </w:r>
    </w:p>
    <w:p w:rsidR="009A3E5C" w:rsidRDefault="009A3E5C" w:rsidP="009A3E5C">
      <w:pPr>
        <w:pStyle w:val="B10"/>
      </w:pPr>
      <w:r>
        <w:rPr>
          <w:lang w:val="en-IN" w:eastAsia="ja-JP"/>
        </w:rPr>
        <w:t>-</w:t>
      </w:r>
      <w:r>
        <w:rPr>
          <w:lang w:val="en-IN" w:eastAsia="ja-JP"/>
        </w:rPr>
        <w:tab/>
        <w:t>[CAPIF-SEC-4.5-h] The CAPIF core function shall be able to authenticate the API Management function’s registration update request for API provider domain functions.</w:t>
      </w:r>
    </w:p>
    <w:p w:rsidR="00420F98" w:rsidRPr="001605B3" w:rsidRDefault="00420F98" w:rsidP="00420F98">
      <w:pPr>
        <w:pStyle w:val="Heading2"/>
      </w:pPr>
      <w:bookmarkStart w:id="27" w:name="_Toc152846662"/>
      <w:r w:rsidRPr="002853D8">
        <w:t>4</w:t>
      </w:r>
      <w:r w:rsidRPr="001605B3">
        <w:t>.6</w:t>
      </w:r>
      <w:r w:rsidRPr="001605B3">
        <w:tab/>
        <w:t>Security requirements on the CAPIF-3e/4e/5e reference points</w:t>
      </w:r>
      <w:bookmarkEnd w:id="27"/>
    </w:p>
    <w:p w:rsidR="00420F98" w:rsidRPr="001605B3" w:rsidRDefault="00420F98" w:rsidP="00420F98">
      <w:pPr>
        <w:tabs>
          <w:tab w:val="left" w:pos="5880"/>
        </w:tabs>
      </w:pPr>
      <w:r w:rsidRPr="001605B3">
        <w:t>The security requirements for CAPIF-3e/4e/5e reference points are:</w:t>
      </w:r>
    </w:p>
    <w:p w:rsidR="00420F98" w:rsidRPr="001605B3" w:rsidRDefault="00420F98" w:rsidP="00420F98">
      <w:pPr>
        <w:pStyle w:val="B10"/>
        <w:rPr>
          <w:lang w:eastAsia="ja-JP"/>
        </w:rPr>
      </w:pPr>
      <w:r w:rsidRPr="001605B3">
        <w:rPr>
          <w:lang w:eastAsia="ja-JP"/>
        </w:rPr>
        <w:t>-</w:t>
      </w:r>
      <w:r w:rsidRPr="001605B3">
        <w:rPr>
          <w:lang w:eastAsia="ja-JP"/>
        </w:rPr>
        <w:tab/>
        <w:t xml:space="preserve"> [CAPIF-SEC-4.</w:t>
      </w:r>
      <w:r w:rsidRPr="001605B3">
        <w:rPr>
          <w:lang w:val="en-IN" w:eastAsia="ja-JP"/>
        </w:rPr>
        <w:t>6</w:t>
      </w:r>
      <w:r w:rsidRPr="001605B3">
        <w:rPr>
          <w:lang w:eastAsia="ja-JP"/>
        </w:rPr>
        <w:t xml:space="preserve"> -a] The transport of messages over the CAPIF-3</w:t>
      </w:r>
      <w:r w:rsidRPr="001605B3">
        <w:rPr>
          <w:lang w:val="en-IN" w:eastAsia="ja-JP"/>
        </w:rPr>
        <w:t>e</w:t>
      </w:r>
      <w:r w:rsidRPr="001605B3">
        <w:rPr>
          <w:lang w:eastAsia="ja-JP"/>
        </w:rPr>
        <w:t>/4</w:t>
      </w:r>
      <w:r w:rsidRPr="001605B3">
        <w:rPr>
          <w:lang w:val="en-IN" w:eastAsia="ja-JP"/>
        </w:rPr>
        <w:t>e</w:t>
      </w:r>
      <w:r w:rsidRPr="001605B3">
        <w:rPr>
          <w:lang w:eastAsia="ja-JP"/>
        </w:rPr>
        <w:t>/5</w:t>
      </w:r>
      <w:r w:rsidRPr="001605B3">
        <w:rPr>
          <w:lang w:val="en-IN" w:eastAsia="ja-JP"/>
        </w:rPr>
        <w:t>e</w:t>
      </w:r>
      <w:r w:rsidRPr="001605B3">
        <w:rPr>
          <w:lang w:eastAsia="ja-JP"/>
        </w:rPr>
        <w:t xml:space="preserve"> reference points shall be integrity protected.</w:t>
      </w:r>
    </w:p>
    <w:p w:rsidR="00420F98" w:rsidRPr="001605B3" w:rsidRDefault="00420F98" w:rsidP="00420F98">
      <w:pPr>
        <w:pStyle w:val="B10"/>
        <w:rPr>
          <w:lang w:eastAsia="ja-JP"/>
        </w:rPr>
      </w:pPr>
      <w:r w:rsidRPr="001605B3">
        <w:rPr>
          <w:lang w:eastAsia="ja-JP"/>
        </w:rPr>
        <w:t>-</w:t>
      </w:r>
      <w:r w:rsidRPr="001605B3">
        <w:rPr>
          <w:lang w:eastAsia="ja-JP"/>
        </w:rPr>
        <w:tab/>
        <w:t xml:space="preserve"> [CAPIF-SEC-4.</w:t>
      </w:r>
      <w:r w:rsidRPr="001605B3">
        <w:rPr>
          <w:lang w:val="en-IN" w:eastAsia="ja-JP"/>
        </w:rPr>
        <w:t xml:space="preserve"> 6</w:t>
      </w:r>
      <w:r w:rsidRPr="001605B3">
        <w:rPr>
          <w:lang w:eastAsia="ja-JP"/>
        </w:rPr>
        <w:t xml:space="preserve"> -b] The transport of messages over the CAPIF-3</w:t>
      </w:r>
      <w:r w:rsidRPr="001605B3">
        <w:rPr>
          <w:lang w:val="en-IN" w:eastAsia="ja-JP"/>
        </w:rPr>
        <w:t>e</w:t>
      </w:r>
      <w:r w:rsidRPr="001605B3">
        <w:rPr>
          <w:lang w:eastAsia="ja-JP"/>
        </w:rPr>
        <w:t>/4</w:t>
      </w:r>
      <w:r w:rsidRPr="001605B3">
        <w:rPr>
          <w:lang w:val="en-IN" w:eastAsia="ja-JP"/>
        </w:rPr>
        <w:t>e</w:t>
      </w:r>
      <w:r w:rsidRPr="001605B3">
        <w:rPr>
          <w:lang w:eastAsia="ja-JP"/>
        </w:rPr>
        <w:t>/5</w:t>
      </w:r>
      <w:r w:rsidRPr="001605B3">
        <w:rPr>
          <w:lang w:val="en-IN" w:eastAsia="ja-JP"/>
        </w:rPr>
        <w:t>e</w:t>
      </w:r>
      <w:r w:rsidRPr="001605B3">
        <w:rPr>
          <w:lang w:eastAsia="ja-JP"/>
        </w:rPr>
        <w:t xml:space="preserve"> reference points shall be confidentiality protected.</w:t>
      </w:r>
    </w:p>
    <w:p w:rsidR="00420F98" w:rsidRPr="001605B3" w:rsidRDefault="00420F98" w:rsidP="00420F98">
      <w:pPr>
        <w:pStyle w:val="B10"/>
        <w:rPr>
          <w:lang w:eastAsia="ja-JP"/>
        </w:rPr>
      </w:pPr>
      <w:r w:rsidRPr="001605B3">
        <w:rPr>
          <w:lang w:eastAsia="ja-JP"/>
        </w:rPr>
        <w:t>-</w:t>
      </w:r>
      <w:r w:rsidRPr="001605B3">
        <w:rPr>
          <w:lang w:eastAsia="ja-JP"/>
        </w:rPr>
        <w:tab/>
        <w:t xml:space="preserve"> [CAPIF-SEC-4.</w:t>
      </w:r>
      <w:r w:rsidRPr="001605B3">
        <w:rPr>
          <w:lang w:val="en-IN" w:eastAsia="ja-JP"/>
        </w:rPr>
        <w:t xml:space="preserve"> 6</w:t>
      </w:r>
      <w:r w:rsidRPr="001605B3">
        <w:rPr>
          <w:lang w:eastAsia="ja-JP"/>
        </w:rPr>
        <w:t xml:space="preserve"> -c] The transport of messages over the CAPIF-3</w:t>
      </w:r>
      <w:r w:rsidRPr="001605B3">
        <w:rPr>
          <w:lang w:val="en-IN" w:eastAsia="ja-JP"/>
        </w:rPr>
        <w:t>e</w:t>
      </w:r>
      <w:r w:rsidRPr="001605B3">
        <w:rPr>
          <w:lang w:eastAsia="ja-JP"/>
        </w:rPr>
        <w:t>/4</w:t>
      </w:r>
      <w:r w:rsidRPr="001605B3">
        <w:rPr>
          <w:lang w:val="en-IN" w:eastAsia="ja-JP"/>
        </w:rPr>
        <w:t>e</w:t>
      </w:r>
      <w:r w:rsidRPr="001605B3">
        <w:rPr>
          <w:lang w:eastAsia="ja-JP"/>
        </w:rPr>
        <w:t>/5</w:t>
      </w:r>
      <w:r w:rsidRPr="001605B3">
        <w:rPr>
          <w:lang w:val="en-IN" w:eastAsia="ja-JP"/>
        </w:rPr>
        <w:t>e</w:t>
      </w:r>
      <w:r w:rsidRPr="001605B3">
        <w:rPr>
          <w:lang w:eastAsia="ja-JP"/>
        </w:rPr>
        <w:t xml:space="preserve"> reference points shall be protected from replay attacks.</w:t>
      </w:r>
    </w:p>
    <w:p w:rsidR="00420F98" w:rsidRPr="001605B3" w:rsidRDefault="00420F98" w:rsidP="00420F98">
      <w:pPr>
        <w:pStyle w:val="B10"/>
        <w:rPr>
          <w:lang w:eastAsia="ja-JP"/>
        </w:rPr>
      </w:pPr>
      <w:r w:rsidRPr="001605B3">
        <w:rPr>
          <w:lang w:eastAsia="ja-JP"/>
        </w:rPr>
        <w:t>-</w:t>
      </w:r>
      <w:r w:rsidRPr="001605B3">
        <w:rPr>
          <w:lang w:eastAsia="ja-JP"/>
        </w:rPr>
        <w:tab/>
        <w:t xml:space="preserve"> [CAPIF-SEC-4.</w:t>
      </w:r>
      <w:r w:rsidRPr="001605B3">
        <w:rPr>
          <w:lang w:val="en-IN" w:eastAsia="ja-JP"/>
        </w:rPr>
        <w:t xml:space="preserve"> 6</w:t>
      </w:r>
      <w:r w:rsidRPr="001605B3">
        <w:rPr>
          <w:lang w:eastAsia="ja-JP"/>
        </w:rPr>
        <w:t xml:space="preserve"> -d] The CAPIF core function shall be able to authenticate the service API publishers to publish and manage the service API information.</w:t>
      </w:r>
    </w:p>
    <w:p w:rsidR="00420F98" w:rsidRPr="001605B3" w:rsidRDefault="00420F98" w:rsidP="00420F98">
      <w:pPr>
        <w:pStyle w:val="B10"/>
        <w:rPr>
          <w:lang w:eastAsia="ja-JP"/>
        </w:rPr>
      </w:pPr>
      <w:r w:rsidRPr="001605B3">
        <w:rPr>
          <w:lang w:eastAsia="ja-JP"/>
        </w:rPr>
        <w:t>-</w:t>
      </w:r>
      <w:r w:rsidRPr="001605B3">
        <w:rPr>
          <w:lang w:eastAsia="ja-JP"/>
        </w:rPr>
        <w:tab/>
        <w:t xml:space="preserve"> [CAPIF-SEC-4.</w:t>
      </w:r>
      <w:r w:rsidRPr="001605B3">
        <w:rPr>
          <w:lang w:val="en-IN" w:eastAsia="ja-JP"/>
        </w:rPr>
        <w:t xml:space="preserve"> 6</w:t>
      </w:r>
      <w:r w:rsidRPr="001605B3">
        <w:rPr>
          <w:lang w:eastAsia="ja-JP"/>
        </w:rPr>
        <w:t xml:space="preserve"> -e] The CAPIF core function shall be able to authorize the service API publishers to publish and manage the service API information. </w:t>
      </w:r>
    </w:p>
    <w:p w:rsidR="00420F98" w:rsidRPr="001605B3" w:rsidRDefault="00420F98" w:rsidP="00420F98">
      <w:pPr>
        <w:pStyle w:val="B10"/>
        <w:rPr>
          <w:lang w:eastAsia="ja-JP"/>
        </w:rPr>
      </w:pPr>
      <w:r w:rsidRPr="001605B3">
        <w:rPr>
          <w:lang w:eastAsia="ja-JP"/>
        </w:rPr>
        <w:t>-</w:t>
      </w:r>
      <w:r w:rsidRPr="001605B3">
        <w:rPr>
          <w:lang w:eastAsia="ja-JP"/>
        </w:rPr>
        <w:tab/>
        <w:t xml:space="preserve"> [CAPIF-SEC-4.</w:t>
      </w:r>
      <w:r w:rsidRPr="001605B3">
        <w:rPr>
          <w:lang w:val="en-IN" w:eastAsia="ja-JP"/>
        </w:rPr>
        <w:t xml:space="preserve"> 6</w:t>
      </w:r>
      <w:r w:rsidRPr="001605B3">
        <w:rPr>
          <w:lang w:eastAsia="ja-JP"/>
        </w:rPr>
        <w:t xml:space="preserve"> -f] The CAPIF core function shall be able to request explicit grant of new API invoker’s onboarding.</w:t>
      </w:r>
    </w:p>
    <w:p w:rsidR="00420F98" w:rsidRPr="001605B3" w:rsidRDefault="002853D8" w:rsidP="00420F98">
      <w:pPr>
        <w:pStyle w:val="B10"/>
        <w:rPr>
          <w:lang w:val="en-IN" w:eastAsia="ja-JP"/>
        </w:rPr>
      </w:pPr>
      <w:r w:rsidRPr="001605B3">
        <w:rPr>
          <w:lang w:val="en-IN" w:eastAsia="ja-JP"/>
        </w:rPr>
        <w:t>-</w:t>
      </w:r>
      <w:r>
        <w:rPr>
          <w:lang w:val="en-IN" w:eastAsia="ja-JP"/>
        </w:rPr>
        <w:tab/>
      </w:r>
      <w:r w:rsidR="00420F98" w:rsidRPr="001605B3">
        <w:rPr>
          <w:lang w:val="en-IN" w:eastAsia="ja-JP"/>
        </w:rPr>
        <w:t>[CAPIF-SEC-4.6-g] The CAPIF core function shall be able to authenticate the API Management function’s registration request for API Provider domain functions.</w:t>
      </w:r>
    </w:p>
    <w:p w:rsidR="009A3E5C" w:rsidRPr="002853D8" w:rsidRDefault="002853D8" w:rsidP="00ED2EF1">
      <w:pPr>
        <w:pStyle w:val="B10"/>
        <w:rPr>
          <w:lang w:val="en-IN" w:eastAsia="ja-JP"/>
        </w:rPr>
      </w:pPr>
      <w:r w:rsidRPr="001605B3">
        <w:rPr>
          <w:lang w:val="en-IN" w:eastAsia="ja-JP"/>
        </w:rPr>
        <w:t>-</w:t>
      </w:r>
      <w:r>
        <w:rPr>
          <w:lang w:val="en-IN" w:eastAsia="ja-JP"/>
        </w:rPr>
        <w:tab/>
      </w:r>
      <w:r w:rsidR="00420F98" w:rsidRPr="001605B3">
        <w:rPr>
          <w:lang w:val="en-IN" w:eastAsia="ja-JP"/>
        </w:rPr>
        <w:t>[CAPIF-SEC-4.6-h] The C</w:t>
      </w:r>
      <w:r w:rsidR="00420F98" w:rsidRPr="002853D8">
        <w:rPr>
          <w:lang w:val="en-IN" w:eastAsia="ja-JP"/>
        </w:rPr>
        <w:t>APIF core function shall be able to authenticate the API Management function’s registration update request for API provider domain functions.</w:t>
      </w:r>
    </w:p>
    <w:p w:rsidR="0025087D" w:rsidRPr="00014EDE" w:rsidRDefault="0025087D" w:rsidP="0025087D">
      <w:pPr>
        <w:pStyle w:val="Heading2"/>
      </w:pPr>
      <w:bookmarkStart w:id="28" w:name="_Toc152846663"/>
      <w:r w:rsidRPr="00014EDE">
        <w:t>4.</w:t>
      </w:r>
      <w:r w:rsidR="002853D8">
        <w:t>7</w:t>
      </w:r>
      <w:r w:rsidRPr="00014EDE">
        <w:tab/>
        <w:t>Security requirements on the CAPIF-7/7e reference points</w:t>
      </w:r>
      <w:bookmarkEnd w:id="28"/>
    </w:p>
    <w:p w:rsidR="0025087D" w:rsidRPr="00014EDE" w:rsidRDefault="0025087D" w:rsidP="0025087D">
      <w:pPr>
        <w:rPr>
          <w:lang w:val="x-none" w:eastAsia="ja-JP"/>
        </w:rPr>
      </w:pPr>
      <w:r w:rsidRPr="00014EDE">
        <w:rPr>
          <w:lang w:val="x-none" w:eastAsia="ja-JP"/>
        </w:rPr>
        <w:t>The security requirements for CAPIF-7/7e reference points are:</w:t>
      </w:r>
    </w:p>
    <w:p w:rsidR="0025087D" w:rsidRPr="002E38E8" w:rsidRDefault="0025087D" w:rsidP="0025087D">
      <w:pPr>
        <w:pStyle w:val="B10"/>
        <w:rPr>
          <w:lang w:eastAsia="ja-JP"/>
        </w:rPr>
      </w:pPr>
      <w:r>
        <w:rPr>
          <w:lang w:eastAsia="ja-JP"/>
        </w:rPr>
        <w:t>-</w:t>
      </w:r>
      <w:r>
        <w:rPr>
          <w:lang w:eastAsia="ja-JP"/>
        </w:rPr>
        <w:tab/>
      </w:r>
      <w:r w:rsidRPr="002E38E8">
        <w:rPr>
          <w:lang w:eastAsia="ja-JP"/>
        </w:rPr>
        <w:t>[CAPIF-SEC-4</w:t>
      </w:r>
      <w:r>
        <w:rPr>
          <w:lang w:eastAsia="ja-JP"/>
        </w:rPr>
        <w:t>.</w:t>
      </w:r>
      <w:r w:rsidR="002853D8">
        <w:rPr>
          <w:lang w:val="en-IN" w:eastAsia="ja-JP"/>
        </w:rPr>
        <w:t>7</w:t>
      </w:r>
      <w:r w:rsidRPr="002E38E8">
        <w:rPr>
          <w:lang w:eastAsia="ja-JP"/>
        </w:rPr>
        <w:t>-</w:t>
      </w:r>
      <w:r>
        <w:rPr>
          <w:lang w:val="en-IN" w:eastAsia="ja-JP"/>
        </w:rPr>
        <w:t>a</w:t>
      </w:r>
      <w:r w:rsidRPr="002E38E8">
        <w:rPr>
          <w:lang w:eastAsia="ja-JP"/>
        </w:rPr>
        <w:t>] The transp</w:t>
      </w:r>
      <w:r>
        <w:rPr>
          <w:lang w:eastAsia="ja-JP"/>
        </w:rPr>
        <w:t>ort of messages over the CAPIF-7 and CAPIF-7</w:t>
      </w:r>
      <w:r w:rsidRPr="002E38E8">
        <w:rPr>
          <w:lang w:eastAsia="ja-JP"/>
        </w:rPr>
        <w:t>e reference points shall be integrity protected.</w:t>
      </w:r>
    </w:p>
    <w:p w:rsidR="0025087D" w:rsidRPr="002E38E8" w:rsidRDefault="0025087D" w:rsidP="0025087D">
      <w:pPr>
        <w:pStyle w:val="B10"/>
        <w:rPr>
          <w:lang w:eastAsia="ja-JP"/>
        </w:rPr>
      </w:pPr>
      <w:r>
        <w:rPr>
          <w:lang w:eastAsia="ja-JP"/>
        </w:rPr>
        <w:t>-</w:t>
      </w:r>
      <w:r>
        <w:rPr>
          <w:lang w:eastAsia="ja-JP"/>
        </w:rPr>
        <w:tab/>
        <w:t>[CAPIF-SEC-4.</w:t>
      </w:r>
      <w:r w:rsidR="002853D8">
        <w:rPr>
          <w:lang w:val="en-IN" w:eastAsia="ja-JP"/>
        </w:rPr>
        <w:t>7</w:t>
      </w:r>
      <w:r w:rsidRPr="002E38E8">
        <w:rPr>
          <w:lang w:eastAsia="ja-JP"/>
        </w:rPr>
        <w:t>-</w:t>
      </w:r>
      <w:r>
        <w:rPr>
          <w:lang w:val="en-IN" w:eastAsia="ja-JP"/>
        </w:rPr>
        <w:t>b</w:t>
      </w:r>
      <w:r w:rsidRPr="002E38E8">
        <w:rPr>
          <w:lang w:eastAsia="ja-JP"/>
        </w:rPr>
        <w:t>] The transport of messages over the CAPIF-</w:t>
      </w:r>
      <w:r>
        <w:rPr>
          <w:lang w:val="en-IN" w:eastAsia="ja-JP"/>
        </w:rPr>
        <w:t>7</w:t>
      </w:r>
      <w:r>
        <w:rPr>
          <w:lang w:eastAsia="ja-JP"/>
        </w:rPr>
        <w:t xml:space="preserve"> and CAPIF-7</w:t>
      </w:r>
      <w:r w:rsidRPr="002E38E8">
        <w:rPr>
          <w:lang w:eastAsia="ja-JP"/>
        </w:rPr>
        <w:t>e reference points shall be protected from replay attacks.</w:t>
      </w:r>
    </w:p>
    <w:p w:rsidR="0025087D" w:rsidRPr="002E38E8" w:rsidRDefault="0025087D" w:rsidP="0025087D">
      <w:pPr>
        <w:pStyle w:val="B10"/>
        <w:rPr>
          <w:lang w:eastAsia="ja-JP"/>
        </w:rPr>
      </w:pPr>
      <w:r>
        <w:rPr>
          <w:lang w:eastAsia="ja-JP"/>
        </w:rPr>
        <w:t>-</w:t>
      </w:r>
      <w:r>
        <w:rPr>
          <w:lang w:eastAsia="ja-JP"/>
        </w:rPr>
        <w:tab/>
      </w:r>
      <w:r w:rsidRPr="002E38E8">
        <w:rPr>
          <w:lang w:eastAsia="ja-JP"/>
        </w:rPr>
        <w:t>[CAPIF-SEC</w:t>
      </w:r>
      <w:r>
        <w:rPr>
          <w:lang w:eastAsia="ja-JP"/>
        </w:rPr>
        <w:t>-4.</w:t>
      </w:r>
      <w:r w:rsidR="002853D8">
        <w:rPr>
          <w:lang w:val="en-IN" w:eastAsia="ja-JP"/>
        </w:rPr>
        <w:t>7</w:t>
      </w:r>
      <w:r w:rsidRPr="002E38E8">
        <w:rPr>
          <w:lang w:eastAsia="ja-JP"/>
        </w:rPr>
        <w:t>-</w:t>
      </w:r>
      <w:r>
        <w:rPr>
          <w:lang w:val="en-IN" w:eastAsia="ja-JP"/>
        </w:rPr>
        <w:t>c</w:t>
      </w:r>
      <w:r w:rsidRPr="002E38E8">
        <w:rPr>
          <w:lang w:eastAsia="ja-JP"/>
        </w:rPr>
        <w:t>] The transp</w:t>
      </w:r>
      <w:r>
        <w:rPr>
          <w:lang w:eastAsia="ja-JP"/>
        </w:rPr>
        <w:t>ort of messages over the CAPIF-7 and CAPIF-7</w:t>
      </w:r>
      <w:r w:rsidRPr="002E38E8">
        <w:rPr>
          <w:lang w:eastAsia="ja-JP"/>
        </w:rPr>
        <w:t xml:space="preserve">e reference points shall be confidentiality protected. </w:t>
      </w:r>
    </w:p>
    <w:p w:rsidR="0025087D" w:rsidRPr="002E38E8" w:rsidRDefault="0025087D" w:rsidP="0025087D">
      <w:pPr>
        <w:pStyle w:val="B10"/>
        <w:rPr>
          <w:lang w:eastAsia="ja-JP"/>
        </w:rPr>
      </w:pPr>
      <w:r>
        <w:rPr>
          <w:lang w:eastAsia="ja-JP"/>
        </w:rPr>
        <w:t>-</w:t>
      </w:r>
      <w:r>
        <w:rPr>
          <w:lang w:eastAsia="ja-JP"/>
        </w:rPr>
        <w:tab/>
        <w:t>[CAPIF-SEC-4.</w:t>
      </w:r>
      <w:r w:rsidR="002853D8">
        <w:rPr>
          <w:lang w:val="en-IN" w:eastAsia="ja-JP"/>
        </w:rPr>
        <w:t>7</w:t>
      </w:r>
      <w:r w:rsidRPr="002E38E8">
        <w:rPr>
          <w:lang w:eastAsia="ja-JP"/>
        </w:rPr>
        <w:t>-</w:t>
      </w:r>
      <w:r>
        <w:rPr>
          <w:lang w:val="en-IN" w:eastAsia="ja-JP"/>
        </w:rPr>
        <w:t>d</w:t>
      </w:r>
      <w:r w:rsidRPr="002E38E8">
        <w:rPr>
          <w:lang w:eastAsia="ja-JP"/>
        </w:rPr>
        <w:t>] Privacy o</w:t>
      </w:r>
      <w:r>
        <w:rPr>
          <w:lang w:eastAsia="ja-JP"/>
        </w:rPr>
        <w:t>f the 3GPP user over the CAPIF-7 and CAPIF-7</w:t>
      </w:r>
      <w:r w:rsidRPr="002E38E8">
        <w:rPr>
          <w:lang w:eastAsia="ja-JP"/>
        </w:rPr>
        <w:t>e reference points shall be protected.</w:t>
      </w:r>
    </w:p>
    <w:p w:rsidR="0025087D" w:rsidRDefault="0025087D" w:rsidP="0025087D">
      <w:pPr>
        <w:pStyle w:val="B10"/>
        <w:rPr>
          <w:lang w:eastAsia="ja-JP"/>
        </w:rPr>
      </w:pPr>
      <w:r>
        <w:rPr>
          <w:lang w:eastAsia="ja-JP"/>
        </w:rPr>
        <w:t>-</w:t>
      </w:r>
      <w:r>
        <w:rPr>
          <w:lang w:eastAsia="ja-JP"/>
        </w:rPr>
        <w:tab/>
        <w:t>[CAPIF-SEC-4.</w:t>
      </w:r>
      <w:r w:rsidR="002853D8">
        <w:rPr>
          <w:lang w:val="en-IN" w:eastAsia="ja-JP"/>
        </w:rPr>
        <w:t>7</w:t>
      </w:r>
      <w:r w:rsidRPr="002E38E8">
        <w:rPr>
          <w:lang w:eastAsia="ja-JP"/>
        </w:rPr>
        <w:t>-</w:t>
      </w:r>
      <w:r>
        <w:rPr>
          <w:lang w:val="en-IN" w:eastAsia="ja-JP"/>
        </w:rPr>
        <w:t>e</w:t>
      </w:r>
      <w:r w:rsidRPr="002E38E8">
        <w:rPr>
          <w:lang w:eastAsia="ja-JP"/>
        </w:rPr>
        <w:t xml:space="preserve">] The API exposing function </w:t>
      </w:r>
      <w:r>
        <w:rPr>
          <w:lang w:val="en-IN" w:eastAsia="ja-JP"/>
        </w:rPr>
        <w:t xml:space="preserve">(destination AEF handling service API) </w:t>
      </w:r>
      <w:r w:rsidRPr="002E38E8">
        <w:rPr>
          <w:lang w:eastAsia="ja-JP"/>
        </w:rPr>
        <w:t xml:space="preserve">shall determine whether </w:t>
      </w:r>
      <w:r>
        <w:rPr>
          <w:lang w:val="en-IN" w:eastAsia="ja-JP"/>
        </w:rPr>
        <w:t xml:space="preserve">AEF that is topology hiding entity, </w:t>
      </w:r>
      <w:r w:rsidRPr="002E38E8">
        <w:rPr>
          <w:lang w:eastAsia="ja-JP"/>
        </w:rPr>
        <w:t>is authorized to access service API.</w:t>
      </w:r>
    </w:p>
    <w:p w:rsidR="009F6481" w:rsidRPr="00014EDE" w:rsidRDefault="009F6481" w:rsidP="009F6481">
      <w:pPr>
        <w:pStyle w:val="Heading2"/>
      </w:pPr>
      <w:bookmarkStart w:id="29" w:name="_Toc152846664"/>
      <w:r w:rsidRPr="00014EDE">
        <w:t>4.</w:t>
      </w:r>
      <w:r>
        <w:t>8</w:t>
      </w:r>
      <w:r w:rsidRPr="00014EDE">
        <w:tab/>
        <w:t>Security requirements on the CAPIF-</w:t>
      </w:r>
      <w:r>
        <w:t>8</w:t>
      </w:r>
      <w:r w:rsidRPr="00014EDE">
        <w:t>reference points</w:t>
      </w:r>
      <w:bookmarkEnd w:id="29"/>
    </w:p>
    <w:p w:rsidR="0025087D" w:rsidRPr="001605B3" w:rsidRDefault="009F6481" w:rsidP="009F6481">
      <w:pPr>
        <w:rPr>
          <w:lang w:val="x-none" w:eastAsia="ja-JP"/>
        </w:rPr>
      </w:pPr>
      <w:r w:rsidRPr="00B75FF2">
        <w:rPr>
          <w:lang w:eastAsia="ja-JP"/>
        </w:rPr>
        <w:t>CAPI</w:t>
      </w:r>
      <w:r>
        <w:rPr>
          <w:lang w:eastAsia="ja-JP"/>
        </w:rPr>
        <w:t>F-8 interface is not in scope of 3GPP. Nevertheless, integrity and confidentiality protection, protection against replay attacks, privacy of the resource owner, authentication between the resource owner and the CCF need to be addressed by mechanism(s) which are out of 3GPP scope.</w:t>
      </w:r>
    </w:p>
    <w:p w:rsidR="006C5208" w:rsidRDefault="006C5208" w:rsidP="00D34642">
      <w:pPr>
        <w:pStyle w:val="Heading1"/>
      </w:pPr>
      <w:bookmarkStart w:id="30" w:name="_Toc152846665"/>
      <w:r w:rsidRPr="002E38E8">
        <w:t>5</w:t>
      </w:r>
      <w:r w:rsidRPr="002E38E8">
        <w:tab/>
        <w:t xml:space="preserve">Functional </w:t>
      </w:r>
      <w:r w:rsidR="003E00C2">
        <w:t>s</w:t>
      </w:r>
      <w:r w:rsidR="003E00C2" w:rsidRPr="002E38E8">
        <w:t xml:space="preserve">ecurity </w:t>
      </w:r>
      <w:r w:rsidR="003E00C2">
        <w:t>m</w:t>
      </w:r>
      <w:r w:rsidR="003E00C2" w:rsidRPr="002E38E8">
        <w:t>odel</w:t>
      </w:r>
      <w:bookmarkEnd w:id="30"/>
    </w:p>
    <w:p w:rsidR="009F6481" w:rsidRPr="009F6481" w:rsidRDefault="009F6481" w:rsidP="00A9641B">
      <w:pPr>
        <w:pStyle w:val="Heading2"/>
      </w:pPr>
      <w:bookmarkStart w:id="31" w:name="_Toc152846666"/>
      <w:r>
        <w:t>5.1</w:t>
      </w:r>
      <w:r>
        <w:tab/>
        <w:t>General functional security model</w:t>
      </w:r>
      <w:bookmarkEnd w:id="31"/>
    </w:p>
    <w:p w:rsidR="006C5208" w:rsidRPr="002E38E8" w:rsidRDefault="006C5208" w:rsidP="006C5208">
      <w:r w:rsidRPr="002E38E8">
        <w:t>Figure 5</w:t>
      </w:r>
      <w:r w:rsidR="002D1AC2" w:rsidRPr="002D1AC2">
        <w:t>.1</w:t>
      </w:r>
      <w:r w:rsidRPr="002E38E8">
        <w:t>-1 shows the functional security model for the CAPIF architecture.</w:t>
      </w:r>
      <w:r w:rsidR="001F5467">
        <w:t xml:space="preserve"> </w:t>
      </w:r>
      <w:r w:rsidRPr="002E38E8">
        <w:t>The interfaces CAPIF-1, CAPIF-1e, CAPIF-2, CAPIF-2e, CAPIF-3, CAPIF-4</w:t>
      </w:r>
      <w:r w:rsidR="00FC091A">
        <w:t xml:space="preserve">, </w:t>
      </w:r>
      <w:r w:rsidRPr="002E38E8">
        <w:t>CAPIF-5</w:t>
      </w:r>
      <w:r w:rsidR="00FC091A">
        <w:t>, CAPIF-3e, CAPIF-4e, CAPIF-5e, CAPIF-7 and CAPIF-7e</w:t>
      </w:r>
      <w:r w:rsidRPr="002E38E8">
        <w:t xml:space="preserve"> are defined in 3GPP TS 23.222 [3] and support the CAPIF functionality defined in 3GPP TS 23.222 [3].</w:t>
      </w:r>
      <w:r w:rsidR="001F5467">
        <w:t xml:space="preserve"> </w:t>
      </w:r>
      <w:r w:rsidRPr="002E38E8">
        <w:t>CAPIF-1, CAPIF-2, CAPIF-3, CAPIF-4</w:t>
      </w:r>
      <w:r w:rsidR="00FC091A">
        <w:t>,</w:t>
      </w:r>
      <w:r w:rsidRPr="002E38E8">
        <w:t xml:space="preserve"> CAPIF-5 </w:t>
      </w:r>
      <w:r w:rsidR="00FC091A">
        <w:t xml:space="preserve">and CAPIF-7 </w:t>
      </w:r>
      <w:r w:rsidRPr="002E38E8">
        <w:t>are interfaces that lie within the PLMN trust domain while the CAPIF-1e</w:t>
      </w:r>
      <w:r w:rsidR="00FC091A">
        <w:t>,</w:t>
      </w:r>
      <w:r w:rsidR="00FC091A" w:rsidRPr="002E38E8">
        <w:t xml:space="preserve"> </w:t>
      </w:r>
      <w:r w:rsidRPr="002E38E8">
        <w:t>CAPIF-2e</w:t>
      </w:r>
      <w:r w:rsidR="00FC091A">
        <w:t xml:space="preserve">, CAPIF-3e, CAPIF-4e, CAPIF-5e and CAPIF-7e </w:t>
      </w:r>
      <w:r w:rsidRPr="002E38E8">
        <w:t>interfaces are CAPIF core and AEF access points for API Invokers outside of the PLMN trust domain.</w:t>
      </w:r>
    </w:p>
    <w:p w:rsidR="006C5208" w:rsidRDefault="006C5208" w:rsidP="006C5208">
      <w:r w:rsidRPr="002E38E8">
        <w:t>Security for the CAPIF-1, CAPIF-2, CAPIF-3, CAPIF-4</w:t>
      </w:r>
      <w:r w:rsidR="00FC091A">
        <w:t>,</w:t>
      </w:r>
      <w:r w:rsidRPr="002E38E8">
        <w:t xml:space="preserve"> CAPIF-5 </w:t>
      </w:r>
      <w:r w:rsidR="00FC091A">
        <w:t xml:space="preserve">and CAPIF-7 </w:t>
      </w:r>
      <w:r w:rsidRPr="002E38E8">
        <w:t>interfaces support TLS</w:t>
      </w:r>
      <w:r w:rsidR="00CF6031">
        <w:t xml:space="preserve"> </w:t>
      </w:r>
      <w:r w:rsidRPr="002E38E8">
        <w:t xml:space="preserve">and are defined in </w:t>
      </w:r>
      <w:r w:rsidR="005D21B4" w:rsidRPr="002E38E8">
        <w:t>sub</w:t>
      </w:r>
      <w:r w:rsidRPr="002E38E8">
        <w:t>clause</w:t>
      </w:r>
      <w:r w:rsidR="008B6A22" w:rsidRPr="002E38E8">
        <w:t>s</w:t>
      </w:r>
      <w:r w:rsidRPr="002E38E8">
        <w:t xml:space="preserve"> 6</w:t>
      </w:r>
      <w:r w:rsidR="00366DCE" w:rsidRPr="002E38E8">
        <w:t>.2, 6.4 and 6.</w:t>
      </w:r>
      <w:r w:rsidR="005D21B4" w:rsidRPr="002E38E8">
        <w:t xml:space="preserve">6 </w:t>
      </w:r>
      <w:r w:rsidR="00001216" w:rsidRPr="002E38E8">
        <w:t>of the present document</w:t>
      </w:r>
      <w:r w:rsidRPr="002E38E8">
        <w:t>. Security for the CAPIF-1e</w:t>
      </w:r>
      <w:r w:rsidR="00FC091A">
        <w:t>,</w:t>
      </w:r>
      <w:r w:rsidRPr="002E38E8">
        <w:t xml:space="preserve"> CAPIF-2e</w:t>
      </w:r>
      <w:r w:rsidR="00FC091A">
        <w:t xml:space="preserve"> and CAPIF-7e</w:t>
      </w:r>
      <w:r w:rsidRPr="002E38E8">
        <w:t xml:space="preserve"> interfaces support TLS</w:t>
      </w:r>
      <w:r w:rsidR="003E00C2">
        <w:t xml:space="preserve">, </w:t>
      </w:r>
      <w:r w:rsidR="0003129D">
        <w:t>a</w:t>
      </w:r>
      <w:r w:rsidRPr="002E38E8">
        <w:t xml:space="preserve">nd are defined in </w:t>
      </w:r>
      <w:r w:rsidR="005D21B4" w:rsidRPr="002E38E8">
        <w:t>sub</w:t>
      </w:r>
      <w:r w:rsidRPr="002E38E8">
        <w:t>clause 6.</w:t>
      </w:r>
      <w:r w:rsidR="00001216" w:rsidRPr="002E38E8">
        <w:t>3</w:t>
      </w:r>
      <w:r w:rsidR="00FC091A">
        <w:t>,</w:t>
      </w:r>
      <w:r w:rsidRPr="002E38E8">
        <w:t xml:space="preserve"> </w:t>
      </w:r>
      <w:r w:rsidR="005D21B4" w:rsidRPr="002E38E8">
        <w:t>sub</w:t>
      </w:r>
      <w:r w:rsidRPr="002E38E8">
        <w:t>clause 6.</w:t>
      </w:r>
      <w:r w:rsidR="00001216" w:rsidRPr="002E38E8">
        <w:t>5</w:t>
      </w:r>
      <w:r w:rsidRPr="002E38E8">
        <w:t xml:space="preserve">, </w:t>
      </w:r>
      <w:r w:rsidR="00FC091A">
        <w:t xml:space="preserve">and subclause 6.9 </w:t>
      </w:r>
      <w:r w:rsidRPr="002E38E8">
        <w:t>respectively.</w:t>
      </w:r>
    </w:p>
    <w:p w:rsidR="00FC091A" w:rsidRPr="002E38E8" w:rsidRDefault="00FC091A" w:rsidP="006C5208">
      <w:r>
        <w:t>Security for the CAPIF-3e, CAPIF-4e and CAPIF-5e interfaces support NDS/IP security to secure communication between different IP security domains. This avoids multiple secure connections between API provider domain and CAPIF core domain by leveraging the NDS/IP security procedures specified in TS 33.210 [2].</w:t>
      </w:r>
    </w:p>
    <w:p w:rsidR="006C5208" w:rsidRPr="002E38E8" w:rsidRDefault="006C5208" w:rsidP="006C5208">
      <w:r w:rsidRPr="002E38E8">
        <w:t xml:space="preserve">Authentication and </w:t>
      </w:r>
      <w:r w:rsidR="005D21B4" w:rsidRPr="002E38E8">
        <w:t xml:space="preserve">authorization are </w:t>
      </w:r>
      <w:r w:rsidRPr="002E38E8">
        <w:t>required for both API invokers that lie within the PLMN trust domain and API invokers that lie outside of the PLMN trust domain.</w:t>
      </w:r>
      <w:r w:rsidR="001F5467">
        <w:t xml:space="preserve"> </w:t>
      </w:r>
      <w:r w:rsidRPr="002E38E8">
        <w:t>For an API invoker that is outside of the PLMN trust domain, the CAPIF core function in coordination with the API exposing function utilize</w:t>
      </w:r>
      <w:r w:rsidR="005D21B4" w:rsidRPr="002E38E8">
        <w:t>s</w:t>
      </w:r>
      <w:r w:rsidRPr="002E38E8">
        <w:t xml:space="preserve"> the CAPIF-1e, CAPIF-2e and the CAPIF-3 interfaces to </w:t>
      </w:r>
      <w:r w:rsidR="008B6A22" w:rsidRPr="002E38E8">
        <w:t xml:space="preserve">onboard, </w:t>
      </w:r>
      <w:r w:rsidRPr="002E38E8">
        <w:t xml:space="preserve">authenticate and authorize the API invoker prior to granting access to CAPIF services. </w:t>
      </w:r>
      <w:r w:rsidR="008B6A22" w:rsidRPr="002E38E8">
        <w:t xml:space="preserve">Security flow diagrams for onboarding security, CAPIF-1e security and CAPIF-2e security can be found </w:t>
      </w:r>
      <w:r w:rsidR="008B6A22" w:rsidRPr="005F2DBA">
        <w:t xml:space="preserve">in Annex </w:t>
      </w:r>
      <w:r w:rsidR="00B14126" w:rsidRPr="005F2DBA">
        <w:t>B</w:t>
      </w:r>
      <w:r w:rsidR="008B6A22" w:rsidRPr="005F2DBA">
        <w:t>.</w:t>
      </w:r>
      <w:r w:rsidR="008B6A22" w:rsidRPr="002E38E8">
        <w:t xml:space="preserve"> </w:t>
      </w:r>
      <w:r w:rsidRPr="002E38E8">
        <w:t xml:space="preserve">When the API invoker is within the PLMN trust domain, the CAPIF core function in coordination with the API exposing function perform authentication and authorization of the API invoker via the CAPIF-1, </w:t>
      </w:r>
      <w:r w:rsidR="00001216" w:rsidRPr="002E38E8">
        <w:t xml:space="preserve">the </w:t>
      </w:r>
      <w:r w:rsidRPr="002E38E8">
        <w:t>CAPIF-2 and the CAPIF-3 interfaces prior to granting access to CAPIF services.</w:t>
      </w:r>
      <w:r w:rsidR="001F5467">
        <w:t xml:space="preserve"> </w:t>
      </w:r>
      <w:r w:rsidRPr="002E38E8">
        <w:t>Authentication and authorization of API invokers (both internal and external to the PLMN trust domain) is specified in clause 6</w:t>
      </w:r>
      <w:r w:rsidR="00001216" w:rsidRPr="002E38E8">
        <w:t xml:space="preserve"> of the present document</w:t>
      </w:r>
      <w:r w:rsidRPr="002E38E8">
        <w:t>.</w:t>
      </w:r>
    </w:p>
    <w:p w:rsidR="001A5C4C" w:rsidRPr="002E38E8" w:rsidRDefault="00FC091A" w:rsidP="00FC091A">
      <w:pPr>
        <w:pStyle w:val="TH"/>
      </w:pPr>
      <w:r>
        <w:rPr>
          <w:noProof/>
          <w:lang w:val="en-US"/>
        </w:rPr>
        <w:object w:dxaOrig="8595" w:dyaOrig="5625">
          <v:shape id="_x0000_i1027" type="#_x0000_t75" style="width:429.5pt;height:281.1pt" o:ole="">
            <v:imagedata r:id="rId12" o:title=""/>
          </v:shape>
          <o:OLEObject Type="Embed" ProgID="Visio.Drawing.11" ShapeID="_x0000_i1027" DrawAspect="Content" ObjectID="_1771925665" r:id="rId13"/>
        </w:object>
      </w:r>
    </w:p>
    <w:p w:rsidR="001A5C4C" w:rsidRDefault="001A5C4C" w:rsidP="0060448C">
      <w:pPr>
        <w:pStyle w:val="TF"/>
        <w:rPr>
          <w:rFonts w:eastAsia="SimSun"/>
        </w:rPr>
      </w:pPr>
      <w:r w:rsidRPr="002E38E8">
        <w:rPr>
          <w:rFonts w:eastAsia="SimSun"/>
        </w:rPr>
        <w:t xml:space="preserve">Figure 5-1: CAPIF functional security model </w:t>
      </w:r>
    </w:p>
    <w:p w:rsidR="002D1AC2" w:rsidRDefault="002D1AC2" w:rsidP="002D1AC2">
      <w:pPr>
        <w:rPr>
          <w:rFonts w:eastAsia="SimSun"/>
        </w:rPr>
      </w:pPr>
    </w:p>
    <w:p w:rsidR="002D1AC2" w:rsidRDefault="002D1AC2" w:rsidP="002D1AC2">
      <w:pPr>
        <w:pStyle w:val="Heading2"/>
        <w:rPr>
          <w:rFonts w:eastAsia="SimSun"/>
        </w:rPr>
      </w:pPr>
      <w:bookmarkStart w:id="32" w:name="_Toc152846667"/>
      <w:r>
        <w:rPr>
          <w:rFonts w:eastAsia="SimSun"/>
        </w:rPr>
        <w:t>5.2</w:t>
      </w:r>
      <w:r>
        <w:rPr>
          <w:rFonts w:eastAsia="SimSun"/>
        </w:rPr>
        <w:tab/>
        <w:t>Functional security model supporting RNAA</w:t>
      </w:r>
      <w:bookmarkEnd w:id="32"/>
    </w:p>
    <w:p w:rsidR="00E72472" w:rsidRPr="00E72472" w:rsidRDefault="002D1AC2" w:rsidP="00E72472">
      <w:pPr>
        <w:rPr>
          <w:rFonts w:eastAsia="SimSun"/>
        </w:rPr>
      </w:pPr>
      <w:r>
        <w:rPr>
          <w:rFonts w:eastAsia="SimSun"/>
        </w:rPr>
        <w:t xml:space="preserve">Figure 5.2-1 shows the functional security architecture of CAPIF </w:t>
      </w:r>
      <w:r w:rsidR="00E72472" w:rsidRPr="00E72472">
        <w:rPr>
          <w:rFonts w:eastAsia="SimSun"/>
        </w:rPr>
        <w:t xml:space="preserve">framework </w:t>
      </w:r>
      <w:r>
        <w:rPr>
          <w:rFonts w:eastAsia="SimSun"/>
        </w:rPr>
        <w:t>when RNAA is supported.</w:t>
      </w:r>
      <w:r w:rsidR="00E72472" w:rsidRPr="00E72472">
        <w:rPr>
          <w:rFonts w:eastAsia="SimSun"/>
        </w:rPr>
        <w:t xml:space="preserve"> The resource owner can be the user of the UE or the owner of the subscription depending on the use case and regulations.</w:t>
      </w:r>
    </w:p>
    <w:p w:rsidR="00E72472" w:rsidRDefault="00E72472" w:rsidP="00E72472">
      <w:pPr>
        <w:rPr>
          <w:rFonts w:eastAsia="SimSun"/>
        </w:rPr>
      </w:pPr>
      <w:r w:rsidRPr="00E72472">
        <w:rPr>
          <w:rFonts w:eastAsia="SimSun"/>
        </w:rPr>
        <w:t xml:space="preserve">The resource owner client (ROC) may be deployed on the UE. </w:t>
      </w:r>
    </w:p>
    <w:p w:rsidR="002D1AC2" w:rsidRDefault="002D1AC2" w:rsidP="00E72472">
      <w:pPr>
        <w:rPr>
          <w:rFonts w:eastAsia="SimSun"/>
        </w:rPr>
      </w:pPr>
      <w:r>
        <w:rPr>
          <w:rFonts w:eastAsia="SimSun"/>
        </w:rPr>
        <w:t>The authorization function is a part of the CCF</w:t>
      </w:r>
      <w:r w:rsidR="00E72472" w:rsidRPr="00E72472">
        <w:t xml:space="preserve"> </w:t>
      </w:r>
      <w:r w:rsidR="00E72472" w:rsidRPr="00E72472">
        <w:rPr>
          <w:rFonts w:eastAsia="SimSun"/>
        </w:rPr>
        <w:t>The API invoker is the OAuth client.</w:t>
      </w:r>
      <w:r>
        <w:rPr>
          <w:rFonts w:eastAsia="SimSun"/>
        </w:rPr>
        <w:t xml:space="preserve">. The </w:t>
      </w:r>
      <w:r w:rsidR="00E72472" w:rsidRPr="00E72472">
        <w:rPr>
          <w:rFonts w:eastAsia="SimSun"/>
        </w:rPr>
        <w:t xml:space="preserve">OAuth </w:t>
      </w:r>
      <w:r>
        <w:rPr>
          <w:rFonts w:eastAsia="SimSun"/>
        </w:rPr>
        <w:t>client and the CCF shall communicate using https.</w:t>
      </w:r>
    </w:p>
    <w:p w:rsidR="00E72472" w:rsidRDefault="00E72472" w:rsidP="00E72472">
      <w:pPr>
        <w:rPr>
          <w:rFonts w:eastAsia="SimSun"/>
        </w:rPr>
      </w:pPr>
      <w:r w:rsidRPr="00CF0C94">
        <w:rPr>
          <w:rFonts w:eastAsia="SimSun"/>
        </w:rPr>
        <w:t>Different functional security models can be envisioned</w:t>
      </w:r>
      <w:r>
        <w:rPr>
          <w:rFonts w:eastAsia="SimSun"/>
        </w:rPr>
        <w:t xml:space="preserve"> for API invoker in relation to the ROC:</w:t>
      </w:r>
      <w:r w:rsidRPr="00CF0C94">
        <w:rPr>
          <w:rFonts w:eastAsia="SimSun"/>
        </w:rPr>
        <w:t xml:space="preserve"> </w:t>
      </w:r>
    </w:p>
    <w:p w:rsidR="00E72472" w:rsidRPr="00CF0C94" w:rsidRDefault="00E72472" w:rsidP="00415370">
      <w:pPr>
        <w:pStyle w:val="B10"/>
        <w:rPr>
          <w:rFonts w:eastAsia="SimSun"/>
        </w:rPr>
      </w:pPr>
      <w:r>
        <w:rPr>
          <w:rFonts w:eastAsia="SimSun"/>
        </w:rPr>
        <w:t>-</w:t>
      </w:r>
      <w:r>
        <w:rPr>
          <w:rFonts w:eastAsia="SimSun"/>
        </w:rPr>
        <w:tab/>
      </w:r>
      <w:r w:rsidRPr="00CF0C94">
        <w:rPr>
          <w:rFonts w:eastAsia="SimSun"/>
        </w:rPr>
        <w:t>API invoker can be part of the UE and located on the device</w:t>
      </w:r>
      <w:r>
        <w:rPr>
          <w:rFonts w:eastAsia="SimSun"/>
        </w:rPr>
        <w:t>;</w:t>
      </w:r>
    </w:p>
    <w:p w:rsidR="00E72472" w:rsidRPr="00CF0C94" w:rsidRDefault="00E72472" w:rsidP="00415370">
      <w:pPr>
        <w:pStyle w:val="B10"/>
        <w:rPr>
          <w:rFonts w:eastAsia="SimSun"/>
        </w:rPr>
      </w:pPr>
      <w:r>
        <w:rPr>
          <w:rFonts w:eastAsia="SimSun"/>
        </w:rPr>
        <w:t>-</w:t>
      </w:r>
      <w:r>
        <w:rPr>
          <w:rFonts w:eastAsia="SimSun"/>
        </w:rPr>
        <w:tab/>
      </w:r>
      <w:r w:rsidRPr="00CF0C94">
        <w:rPr>
          <w:rFonts w:eastAsia="SimSun"/>
        </w:rPr>
        <w:t>API invoker can be independent from the UE</w:t>
      </w:r>
      <w:r>
        <w:rPr>
          <w:rFonts w:eastAsia="SimSun"/>
        </w:rPr>
        <w:t xml:space="preserve"> </w:t>
      </w:r>
      <w:r w:rsidRPr="00CF0C94">
        <w:rPr>
          <w:rFonts w:eastAsia="SimSun"/>
        </w:rPr>
        <w:t>but still located on the devic</w:t>
      </w:r>
      <w:r>
        <w:rPr>
          <w:rFonts w:eastAsia="SimSun"/>
        </w:rPr>
        <w:t>e (</w:t>
      </w:r>
      <w:r w:rsidRPr="00CF0C94">
        <w:rPr>
          <w:rFonts w:eastAsia="SimSun"/>
        </w:rPr>
        <w:t>e.g.</w:t>
      </w:r>
      <w:r>
        <w:rPr>
          <w:rFonts w:eastAsia="SimSun"/>
        </w:rPr>
        <w:t>,</w:t>
      </w:r>
      <w:r w:rsidRPr="00CF0C94">
        <w:rPr>
          <w:rFonts w:eastAsia="SimSun"/>
        </w:rPr>
        <w:t xml:space="preserve"> deployed by a third party</w:t>
      </w:r>
      <w:r>
        <w:rPr>
          <w:rFonts w:eastAsia="SimSun"/>
        </w:rPr>
        <w:t>);</w:t>
      </w:r>
    </w:p>
    <w:p w:rsidR="00E72472" w:rsidRPr="00CF0C94" w:rsidRDefault="00E72472" w:rsidP="00415370">
      <w:pPr>
        <w:pStyle w:val="B10"/>
        <w:rPr>
          <w:rFonts w:eastAsia="SimSun"/>
        </w:rPr>
      </w:pPr>
      <w:r>
        <w:rPr>
          <w:rFonts w:eastAsia="SimSun"/>
        </w:rPr>
        <w:t>-</w:t>
      </w:r>
      <w:r>
        <w:rPr>
          <w:rFonts w:eastAsia="SimSun"/>
        </w:rPr>
        <w:tab/>
      </w:r>
      <w:r w:rsidRPr="00CF0C94">
        <w:rPr>
          <w:rFonts w:eastAsia="SimSun"/>
        </w:rPr>
        <w:t xml:space="preserve">API invoker can be independent </w:t>
      </w:r>
      <w:r>
        <w:rPr>
          <w:rFonts w:eastAsia="SimSun"/>
        </w:rPr>
        <w:t>from</w:t>
      </w:r>
      <w:r w:rsidRPr="00CF0C94">
        <w:rPr>
          <w:rFonts w:eastAsia="SimSun"/>
        </w:rPr>
        <w:t xml:space="preserve"> the UE and located outside of the device </w:t>
      </w:r>
      <w:r>
        <w:rPr>
          <w:rFonts w:eastAsia="SimSun"/>
        </w:rPr>
        <w:t>(e.g., a game server).</w:t>
      </w:r>
    </w:p>
    <w:p w:rsidR="00E72472" w:rsidRDefault="00E72472" w:rsidP="00E72472">
      <w:pPr>
        <w:rPr>
          <w:rFonts w:eastAsia="SimSun"/>
        </w:rPr>
      </w:pPr>
    </w:p>
    <w:p w:rsidR="002D1AC2" w:rsidRDefault="002D1AC2" w:rsidP="002D1AC2">
      <w:pPr>
        <w:rPr>
          <w:rFonts w:eastAsia="SimSun"/>
        </w:rPr>
      </w:pPr>
    </w:p>
    <w:p w:rsidR="002D1AC2" w:rsidRPr="002D1AC2" w:rsidRDefault="002D1AC2" w:rsidP="00E72472">
      <w:pPr>
        <w:pStyle w:val="TH"/>
      </w:pPr>
      <w:r>
        <w:rPr>
          <w:noProof/>
        </w:rPr>
        <w:pict>
          <v:rect id="_x0000_tole_rId9" o:spid="_x0000_s2052" style="position:absolute;left:0;text-align:left;margin-left:.05pt;margin-top:.05pt;width:50pt;height:50pt;z-index:251656704;visibility:visible;mso-wrap-distance-left:.05pt;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" o:allowincell="f" filled="f" stroked="f" strokeweight="0"/>
        </w:pict>
      </w:r>
      <w:r>
        <w:rPr>
          <w:noProof/>
        </w:rPr>
        <w:pict>
          <v:rect id="_x0000_s2051" style="position:absolute;left:0;text-align:left;margin-left:.05pt;margin-top:.05pt;width:50pt;height:50pt;z-index:251657728;visibility:visible;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" o:allowincell="f" filled="f" stroked="f" strokeweight="0"/>
        </w:pict>
      </w:r>
      <w:r>
        <w:rPr>
          <w:noProof/>
        </w:rPr>
        <w:pict>
          <v:rect id="Rechteck 3" o:spid="_x0000_s2050"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w:r>
      <w:r w:rsidR="00E72472">
        <w:object w:dxaOrig="13666" w:dyaOrig="9691">
          <v:shape id="_x0000_i1028" type="#_x0000_t75" style="width:481.45pt;height:341.85pt" o:ole="">
            <v:imagedata r:id="rId14" o:title=""/>
          </v:shape>
          <o:OLEObject Type="Embed" ProgID="Visio.Drawing.15" ShapeID="_x0000_i1028" DrawAspect="Content" ObjectID="_1771925666" r:id="rId15"/>
        </w:object>
      </w:r>
    </w:p>
    <w:p w:rsidR="002D1AC2" w:rsidRDefault="002D1AC2" w:rsidP="002D1AC2">
      <w:pPr>
        <w:pStyle w:val="TF"/>
        <w:rPr>
          <w:rFonts w:eastAsia="SimSun"/>
        </w:rPr>
      </w:pPr>
      <w:r>
        <w:rPr>
          <w:rFonts w:eastAsia="SimSun"/>
        </w:rPr>
        <w:t xml:space="preserve">Figure 5.2-1: CAPIF supporting RNAA functional security model </w:t>
      </w:r>
    </w:p>
    <w:p w:rsidR="002D1AC2" w:rsidRPr="002E38E8" w:rsidRDefault="002D1AC2" w:rsidP="00415370">
      <w:pPr>
        <w:rPr>
          <w:rFonts w:eastAsia="SimSun"/>
        </w:rPr>
      </w:pPr>
    </w:p>
    <w:p w:rsidR="00876B3C" w:rsidRPr="002E38E8" w:rsidRDefault="001A5C4C" w:rsidP="00876B3C">
      <w:pPr>
        <w:pStyle w:val="Heading1"/>
      </w:pPr>
      <w:bookmarkStart w:id="33" w:name="_Toc152846668"/>
      <w:r w:rsidRPr="002E38E8">
        <w:t>6</w:t>
      </w:r>
      <w:r w:rsidR="00876B3C" w:rsidRPr="002E38E8">
        <w:tab/>
        <w:t xml:space="preserve">Security </w:t>
      </w:r>
      <w:r w:rsidR="003E00C2">
        <w:t>p</w:t>
      </w:r>
      <w:r w:rsidR="003E00C2" w:rsidRPr="002E38E8">
        <w:t>rocedures</w:t>
      </w:r>
      <w:bookmarkEnd w:id="33"/>
    </w:p>
    <w:p w:rsidR="00132F3B" w:rsidRPr="002E38E8" w:rsidRDefault="00FD493A" w:rsidP="00132F3B">
      <w:pPr>
        <w:pStyle w:val="Heading2"/>
      </w:pPr>
      <w:bookmarkStart w:id="34" w:name="_Toc152846669"/>
      <w:r w:rsidRPr="002E38E8">
        <w:t>6</w:t>
      </w:r>
      <w:r w:rsidR="00132F3B" w:rsidRPr="002E38E8">
        <w:t>.</w:t>
      </w:r>
      <w:r w:rsidRPr="002E38E8">
        <w:t>1</w:t>
      </w:r>
      <w:r w:rsidR="00132F3B" w:rsidRPr="002E38E8">
        <w:tab/>
        <w:t xml:space="preserve">Security </w:t>
      </w:r>
      <w:r w:rsidR="005D21B4" w:rsidRPr="002E38E8">
        <w:t>procedure</w:t>
      </w:r>
      <w:r w:rsidR="00233FC6" w:rsidRPr="002E38E8">
        <w:t>s</w:t>
      </w:r>
      <w:r w:rsidR="005D21B4" w:rsidRPr="002E38E8">
        <w:t xml:space="preserve"> for </w:t>
      </w:r>
      <w:r w:rsidR="00132F3B" w:rsidRPr="002E38E8">
        <w:t>API invoker onboarding</w:t>
      </w:r>
      <w:bookmarkEnd w:id="34"/>
    </w:p>
    <w:p w:rsidR="001C1E76" w:rsidRPr="002E38E8" w:rsidRDefault="00132F3B" w:rsidP="00132F3B">
      <w:r w:rsidRPr="002E38E8">
        <w:t xml:space="preserve">The API invoker and </w:t>
      </w:r>
      <w:r w:rsidR="00C475CB" w:rsidRPr="002E38E8">
        <w:t xml:space="preserve">the </w:t>
      </w:r>
      <w:r w:rsidRPr="002E38E8">
        <w:t>CAPIF core function shall follow the procedure in this subclause to secure and authenticate the onboarding of the API invoker to the CAPIF core function.</w:t>
      </w:r>
      <w:r w:rsidR="001F5467">
        <w:t xml:space="preserve"> </w:t>
      </w:r>
      <w:r w:rsidRPr="002E38E8">
        <w:t>The API invoker and the CAPIF core function shall establish a secure session using TLS</w:t>
      </w:r>
      <w:r w:rsidR="00CF6031">
        <w:t xml:space="preserve">. </w:t>
      </w:r>
      <w:r w:rsidR="00CF6031" w:rsidRPr="002E38E8">
        <w:t>Security profiles for TLS implementation and usage shall follow the provisions given in TS 33.310 [2], Annex E</w:t>
      </w:r>
      <w:r w:rsidR="003E00C2" w:rsidRPr="001213FE">
        <w:t xml:space="preserve"> </w:t>
      </w:r>
      <w:r w:rsidRPr="002E38E8">
        <w:t>.</w:t>
      </w:r>
      <w:r w:rsidR="001F5467">
        <w:t xml:space="preserve"> </w:t>
      </w:r>
    </w:p>
    <w:p w:rsidR="00BF65C9" w:rsidRPr="002E38E8" w:rsidRDefault="001C1E76" w:rsidP="00132F3B">
      <w:r w:rsidRPr="002E38E8">
        <w:t>With a secure session established, the API Invoker sends an Onboard API Invoker Request message to the CAPIF core</w:t>
      </w:r>
      <w:r w:rsidR="00460E9E">
        <w:t xml:space="preserve"> function</w:t>
      </w:r>
      <w:r w:rsidRPr="002E38E8">
        <w:t>.</w:t>
      </w:r>
      <w:r w:rsidR="001F5467">
        <w:t xml:space="preserve"> </w:t>
      </w:r>
      <w:r w:rsidRPr="002E38E8">
        <w:t>The Onboard API Invoker Request message carries an onboard credential obtained during pre-provisioning of the onboard enrolment information, which</w:t>
      </w:r>
      <w:r w:rsidR="00132F3B" w:rsidRPr="002E38E8">
        <w:t xml:space="preserve"> may </w:t>
      </w:r>
      <w:r w:rsidRPr="002E38E8">
        <w:t xml:space="preserve">be </w:t>
      </w:r>
      <w:r w:rsidR="00132F3B" w:rsidRPr="002E38E8">
        <w:t xml:space="preserve">an OAuth 2.0 [4] </w:t>
      </w:r>
      <w:r w:rsidRPr="002E38E8">
        <w:t xml:space="preserve">access </w:t>
      </w:r>
      <w:r w:rsidR="00132F3B" w:rsidRPr="002E38E8">
        <w:t>token</w:t>
      </w:r>
      <w:r w:rsidR="00D14BDF">
        <w:t>.</w:t>
      </w:r>
      <w:r w:rsidR="00BF65C9" w:rsidRPr="002E38E8">
        <w:t xml:space="preserve"> When the OAuth 2.0 token based mechanism is used as the onboarding credential, the access token shall be encoded as JSON web token as specified in IETF RFC 7519 [6], shall include the JSON web signature as specified in IETF RFC 7515 [7], and shall be validated per OAuth 2.0 [4], IETF RFC 7519 [6] and IETF RFC 7515 [7]</w:t>
      </w:r>
      <w:r w:rsidR="00132F3B" w:rsidRPr="002E38E8">
        <w:t>.</w:t>
      </w:r>
      <w:r w:rsidR="001F5467">
        <w:t xml:space="preserve"> </w:t>
      </w:r>
      <w:r w:rsidR="00132F3B" w:rsidRPr="002E38E8">
        <w:t xml:space="preserve">Other credentials may </w:t>
      </w:r>
      <w:r w:rsidR="00BF65C9" w:rsidRPr="002E38E8">
        <w:t xml:space="preserve">also </w:t>
      </w:r>
      <w:r w:rsidR="00132F3B" w:rsidRPr="002E38E8">
        <w:t xml:space="preserve">be used (e.g. message digest). </w:t>
      </w:r>
    </w:p>
    <w:p w:rsidR="00132F3B" w:rsidRPr="002E38E8" w:rsidRDefault="00132F3B" w:rsidP="00132F3B">
      <w:r w:rsidRPr="002E38E8">
        <w:t xml:space="preserve">Figure </w:t>
      </w:r>
      <w:r w:rsidR="00FD493A" w:rsidRPr="002E38E8">
        <w:t>6</w:t>
      </w:r>
      <w:r w:rsidRPr="002E38E8">
        <w:t>.</w:t>
      </w:r>
      <w:r w:rsidR="00FD493A" w:rsidRPr="002E38E8">
        <w:t>1</w:t>
      </w:r>
      <w:r w:rsidRPr="002E38E8">
        <w:t>-1 details the security information flow for the API invoker onboarding procedure.</w:t>
      </w:r>
      <w:r w:rsidR="001F5467">
        <w:t xml:space="preserve"> </w:t>
      </w:r>
      <w:r w:rsidRPr="002E38E8">
        <w:t>The OAuth 2.0 token based authentication credential is shown</w:t>
      </w:r>
      <w:r w:rsidR="00BF65C9" w:rsidRPr="002E38E8">
        <w:t xml:space="preserve"> in this example</w:t>
      </w:r>
      <w:r w:rsidRPr="002E38E8">
        <w:t>.</w:t>
      </w:r>
    </w:p>
    <w:p w:rsidR="00460E9E" w:rsidRDefault="00460E9E" w:rsidP="00460E9E">
      <w:pPr>
        <w:pStyle w:val="TH"/>
      </w:pPr>
    </w:p>
    <w:p w:rsidR="00132F3B" w:rsidRPr="002E38E8" w:rsidRDefault="00460E9E" w:rsidP="00460E9E">
      <w:pPr>
        <w:pStyle w:val="TH"/>
        <w:rPr>
          <w:rFonts w:cs="Arial"/>
        </w:rPr>
      </w:pPr>
      <w:r w:rsidRPr="002E38E8">
        <w:object w:dxaOrig="8535" w:dyaOrig="5550">
          <v:shape id="_x0000_i1029" type="#_x0000_t75" style="width:476.45pt;height:309.3pt" o:ole="">
            <v:imagedata r:id="rId16" o:title=""/>
          </v:shape>
          <o:OLEObject Type="Embed" ProgID="Visio.Drawing.11" ShapeID="_x0000_i1029" DrawAspect="Content" ObjectID="_1771925667" r:id="rId17"/>
        </w:object>
      </w:r>
    </w:p>
    <w:p w:rsidR="00132F3B" w:rsidRPr="002E38E8" w:rsidRDefault="00132F3B" w:rsidP="0060448C">
      <w:pPr>
        <w:pStyle w:val="TF"/>
      </w:pPr>
      <w:r w:rsidRPr="002E38E8">
        <w:t xml:space="preserve">Figure </w:t>
      </w:r>
      <w:r w:rsidR="00FD493A" w:rsidRPr="002E38E8">
        <w:t>6</w:t>
      </w:r>
      <w:r w:rsidRPr="002E38E8">
        <w:t>.</w:t>
      </w:r>
      <w:r w:rsidR="00FD493A" w:rsidRPr="002E38E8">
        <w:t>1</w:t>
      </w:r>
      <w:r w:rsidRPr="002E38E8">
        <w:t>-1: Secur</w:t>
      </w:r>
      <w:r w:rsidR="00233FC6" w:rsidRPr="002E38E8">
        <w:t>ity</w:t>
      </w:r>
      <w:r w:rsidRPr="002E38E8">
        <w:t xml:space="preserve"> </w:t>
      </w:r>
      <w:r w:rsidR="005D21B4" w:rsidRPr="002E38E8">
        <w:t xml:space="preserve">procedure for API invoker </w:t>
      </w:r>
      <w:r w:rsidRPr="002E38E8">
        <w:t xml:space="preserve">onboarding </w:t>
      </w:r>
    </w:p>
    <w:p w:rsidR="00132F3B" w:rsidRPr="002E38E8" w:rsidRDefault="00132F3B" w:rsidP="00132F3B">
      <w:pPr>
        <w:pStyle w:val="B10"/>
      </w:pPr>
      <w:r w:rsidRPr="002E38E8">
        <w:t>1.</w:t>
      </w:r>
      <w:r w:rsidRPr="002E38E8">
        <w:tab/>
      </w:r>
      <w:r w:rsidR="00BF65C9" w:rsidRPr="002E38E8">
        <w:t xml:space="preserve">As a prerequisite to the onboarding procedure, </w:t>
      </w:r>
      <w:r w:rsidR="00E93723" w:rsidRPr="002E38E8">
        <w:t>t</w:t>
      </w:r>
      <w:r w:rsidRPr="002E38E8">
        <w:t xml:space="preserve">he API invoker obtains onboarding </w:t>
      </w:r>
      <w:r w:rsidR="00B86525" w:rsidRPr="002E38E8">
        <w:t>enrolment</w:t>
      </w:r>
      <w:r w:rsidRPr="002E38E8">
        <w:t xml:space="preserve"> information from the API provider</w:t>
      </w:r>
      <w:r w:rsidR="00E93723" w:rsidRPr="002E38E8">
        <w:t xml:space="preserve"> domain</w:t>
      </w:r>
      <w:r w:rsidRPr="002E38E8">
        <w:t xml:space="preserve">. The onboarding </w:t>
      </w:r>
      <w:r w:rsidR="00B86525" w:rsidRPr="002E38E8">
        <w:t>enrolment</w:t>
      </w:r>
      <w:r w:rsidRPr="002E38E8">
        <w:t xml:space="preserve"> information is used to authenticate and establish a secure TLS communication with the CAPIF core function during the onboarding process. The </w:t>
      </w:r>
      <w:r w:rsidR="00B86525" w:rsidRPr="002E38E8">
        <w:t>enrolment</w:t>
      </w:r>
      <w:r w:rsidRPr="002E38E8">
        <w:t xml:space="preserve"> information includes details of the CAPIF core function (Address, and Root CA certificate) and </w:t>
      </w:r>
      <w:r w:rsidR="00E93723" w:rsidRPr="002E38E8">
        <w:t xml:space="preserve">includes an onboarding credential (the </w:t>
      </w:r>
      <w:r w:rsidRPr="002E38E8">
        <w:t>OAuth 2.0 [4] access token</w:t>
      </w:r>
      <w:r w:rsidR="00E93723" w:rsidRPr="002E38E8">
        <w:t>)</w:t>
      </w:r>
      <w:r w:rsidRPr="002E38E8">
        <w:t xml:space="preserve">. </w:t>
      </w:r>
    </w:p>
    <w:p w:rsidR="00132F3B" w:rsidRPr="002E38E8" w:rsidRDefault="00132F3B" w:rsidP="00132F3B">
      <w:pPr>
        <w:pStyle w:val="NO"/>
      </w:pPr>
      <w:r w:rsidRPr="002E38E8">
        <w:t>NOTE</w:t>
      </w:r>
      <w:r w:rsidR="004F7371" w:rsidRPr="002E38E8">
        <w:t xml:space="preserve"> 1</w:t>
      </w:r>
      <w:r w:rsidRPr="002E38E8">
        <w:t>:</w:t>
      </w:r>
      <w:r w:rsidR="0060448C" w:rsidRPr="002E38E8">
        <w:tab/>
      </w:r>
      <w:r w:rsidRPr="002E38E8">
        <w:t xml:space="preserve">The procedure used to obtain the </w:t>
      </w:r>
      <w:r w:rsidR="00B86525" w:rsidRPr="002E38E8">
        <w:t>enrolment</w:t>
      </w:r>
      <w:r w:rsidRPr="002E38E8">
        <w:t xml:space="preserve"> information by the API invoker is out of scope of </w:t>
      </w:r>
      <w:r w:rsidR="00B86525" w:rsidRPr="002E38E8">
        <w:t>the present document</w:t>
      </w:r>
      <w:r w:rsidRPr="002E38E8">
        <w:t xml:space="preserve">. </w:t>
      </w:r>
    </w:p>
    <w:p w:rsidR="00132F3B" w:rsidRPr="002E38E8" w:rsidRDefault="00132F3B" w:rsidP="00132F3B">
      <w:pPr>
        <w:pStyle w:val="B10"/>
      </w:pPr>
      <w:r w:rsidRPr="002E38E8">
        <w:t>2.</w:t>
      </w:r>
      <w:r w:rsidRPr="002E38E8">
        <w:tab/>
        <w:t xml:space="preserve">The API invoker and CAPIF core function shall establish a secure session based on TLS (Server side certificate authentication). The API invoker shall use </w:t>
      </w:r>
      <w:r w:rsidR="00E93723" w:rsidRPr="002E38E8">
        <w:t xml:space="preserve">the </w:t>
      </w:r>
      <w:r w:rsidR="00B86525" w:rsidRPr="002E38E8">
        <w:t>enrolment</w:t>
      </w:r>
      <w:r w:rsidR="00E93723" w:rsidRPr="002E38E8">
        <w:t xml:space="preserve"> </w:t>
      </w:r>
      <w:r w:rsidRPr="002E38E8">
        <w:t>information obtained in step 1 to establish the TLS session with the CAPIF core function.</w:t>
      </w:r>
    </w:p>
    <w:p w:rsidR="00132F3B" w:rsidRPr="002E38E8" w:rsidRDefault="00132F3B" w:rsidP="00132F3B">
      <w:pPr>
        <w:pStyle w:val="B10"/>
      </w:pPr>
      <w:r w:rsidRPr="002E38E8">
        <w:t>3.</w:t>
      </w:r>
      <w:r w:rsidRPr="002E38E8">
        <w:tab/>
        <w:t xml:space="preserve">After successful establishment of the TLS session, the API invoker shall send an Onboard API invoker request message to the CAPIF core function along with </w:t>
      </w:r>
      <w:r w:rsidR="00E93723" w:rsidRPr="002E38E8">
        <w:t xml:space="preserve">the </w:t>
      </w:r>
      <w:r w:rsidR="00B86525" w:rsidRPr="002E38E8">
        <w:t>enrolment</w:t>
      </w:r>
      <w:r w:rsidR="00E93723" w:rsidRPr="002E38E8">
        <w:t xml:space="preserve"> credential (</w:t>
      </w:r>
      <w:r w:rsidRPr="002E38E8">
        <w:t>OAuth 2.0 [4] access token</w:t>
      </w:r>
      <w:r w:rsidR="00E93723" w:rsidRPr="002E38E8">
        <w:t>)</w:t>
      </w:r>
      <w:r w:rsidRPr="002E38E8">
        <w:t xml:space="preserve">. The API invoker generates the key pair {Private Key, Public key} and provides the public key along with the Onboard API invoker request. </w:t>
      </w:r>
    </w:p>
    <w:p w:rsidR="00132F3B" w:rsidRPr="002E38E8" w:rsidRDefault="00132F3B" w:rsidP="00132F3B">
      <w:pPr>
        <w:pStyle w:val="B10"/>
      </w:pPr>
      <w:r w:rsidRPr="002E38E8">
        <w:t>4.</w:t>
      </w:r>
      <w:r w:rsidRPr="002E38E8">
        <w:tab/>
        <w:t xml:space="preserve">The CAPIF core function shall validate </w:t>
      </w:r>
      <w:r w:rsidR="00E93723" w:rsidRPr="002E38E8">
        <w:t xml:space="preserve">the </w:t>
      </w:r>
      <w:r w:rsidR="00B86525" w:rsidRPr="002E38E8">
        <w:t>enrolment</w:t>
      </w:r>
      <w:r w:rsidR="00E93723" w:rsidRPr="002E38E8">
        <w:t xml:space="preserve"> credential (OAuth 2.0 [4] access token)</w:t>
      </w:r>
      <w:r w:rsidRPr="002E38E8">
        <w:t>.</w:t>
      </w:r>
      <w:r w:rsidR="00460E9E">
        <w:t xml:space="preserve"> </w:t>
      </w:r>
      <w:r w:rsidRPr="002E38E8">
        <w:t xml:space="preserve">If validation of </w:t>
      </w:r>
      <w:r w:rsidR="00E93723" w:rsidRPr="002E38E8">
        <w:t xml:space="preserve">the credential (the </w:t>
      </w:r>
      <w:r w:rsidRPr="002E38E8">
        <w:t xml:space="preserve">OAuth 2.0 [4] </w:t>
      </w:r>
      <w:r w:rsidR="00E93723" w:rsidRPr="002E38E8">
        <w:t xml:space="preserve">access token in this example) </w:t>
      </w:r>
      <w:r w:rsidRPr="002E38E8">
        <w:t>is successful, the CAPIF core function shall generate an API invoker</w:t>
      </w:r>
      <w:r w:rsidR="00B86525" w:rsidRPr="002E38E8">
        <w:t>'</w:t>
      </w:r>
      <w:r w:rsidRPr="002E38E8">
        <w:t>s profile as specified in TS 23.222 [3]</w:t>
      </w:r>
      <w:r w:rsidR="00E93723" w:rsidRPr="002E38E8">
        <w:t xml:space="preserve"> which may contain the selected method for AEF authentication and authorization between the API Invoker and the AEF (see </w:t>
      </w:r>
      <w:r w:rsidR="00B86525" w:rsidRPr="002E38E8">
        <w:t>sub</w:t>
      </w:r>
      <w:r w:rsidR="00E93723" w:rsidRPr="002E38E8">
        <w:t>clause 6.5.2)</w:t>
      </w:r>
      <w:r w:rsidRPr="002E38E8">
        <w:t>. The CAPIF core function may generate API invoker</w:t>
      </w:r>
      <w:r w:rsidR="00B86525" w:rsidRPr="002E38E8">
        <w:t>'</w:t>
      </w:r>
      <w:r w:rsidRPr="002E38E8">
        <w:t xml:space="preserve">s certificate on its own, for the assigned API invoker identity and public key. This certificate shall be used by the API invoker for subsequent authentication procedures with the CAPIF core function and may be </w:t>
      </w:r>
      <w:r w:rsidR="00824123" w:rsidRPr="002E38E8">
        <w:t xml:space="preserve">used for establishing a secure connection and authentication </w:t>
      </w:r>
      <w:r w:rsidRPr="002E38E8">
        <w:t xml:space="preserve">with the API Exposing Function. The CAPIF core function </w:t>
      </w:r>
      <w:r w:rsidR="00824123" w:rsidRPr="002E38E8">
        <w:t xml:space="preserve">may optionally </w:t>
      </w:r>
      <w:r w:rsidRPr="002E38E8">
        <w:t xml:space="preserve">generate </w:t>
      </w:r>
      <w:r w:rsidR="00824123" w:rsidRPr="002E38E8">
        <w:t xml:space="preserve">an </w:t>
      </w:r>
      <w:r w:rsidRPr="002E38E8">
        <w:t xml:space="preserve">Onboard_Secret if the subscribed Service API uses Method 3 (as specified in clause </w:t>
      </w:r>
      <w:r w:rsidR="00C475CB" w:rsidRPr="002E38E8">
        <w:t xml:space="preserve">6.5.2.3 </w:t>
      </w:r>
      <w:r w:rsidRPr="002E38E8">
        <w:t xml:space="preserve">of </w:t>
      </w:r>
      <w:r w:rsidR="00C475CB" w:rsidRPr="002E38E8">
        <w:t xml:space="preserve">the </w:t>
      </w:r>
      <w:r w:rsidRPr="002E38E8">
        <w:t xml:space="preserve">present </w:t>
      </w:r>
      <w:r w:rsidR="00C475CB" w:rsidRPr="002E38E8">
        <w:t>document</w:t>
      </w:r>
      <w:r w:rsidRPr="002E38E8">
        <w:t xml:space="preserve">) for CAPIF-2e security. The Onboard_Secret </w:t>
      </w:r>
      <w:r w:rsidR="007C7DC0" w:rsidRPr="002E38E8">
        <w:t xml:space="preserve">value remains the same during the lifetime of the onboarding, and </w:t>
      </w:r>
      <w:r w:rsidRPr="002E38E8">
        <w:t xml:space="preserve">shall be bound to the CAPIF core function specific API Invoker </w:t>
      </w:r>
      <w:r w:rsidR="00824123" w:rsidRPr="002E38E8">
        <w:t>ID</w:t>
      </w:r>
      <w:r w:rsidRPr="002E38E8">
        <w:t xml:space="preserve">. </w:t>
      </w:r>
    </w:p>
    <w:p w:rsidR="004F7371" w:rsidRPr="002E38E8" w:rsidRDefault="004F7371" w:rsidP="0060448C">
      <w:pPr>
        <w:pStyle w:val="NO"/>
      </w:pPr>
      <w:r w:rsidRPr="002E38E8">
        <w:t>NOTE 2:</w:t>
      </w:r>
      <w:r w:rsidR="0060448C" w:rsidRPr="002E38E8">
        <w:tab/>
      </w:r>
      <w:r w:rsidRPr="002E38E8">
        <w:t>When API invoker</w:t>
      </w:r>
      <w:r w:rsidR="0060448C" w:rsidRPr="002E38E8">
        <w:t>'</w:t>
      </w:r>
      <w:r w:rsidRPr="002E38E8">
        <w:t>s client certificate is issued by the third party, then in Step 3 the API invoker can additionally include the certificate in Onboard API Invoker request message. If the CAPIF core function trusts the issuer of the API invoker</w:t>
      </w:r>
      <w:r w:rsidR="0060448C" w:rsidRPr="002E38E8">
        <w:t>'</w:t>
      </w:r>
      <w:r w:rsidRPr="002E38E8">
        <w:t>s client certificate, then the CAPIF Core Function includes the provided certificate in the API invoker</w:t>
      </w:r>
      <w:r w:rsidR="0060448C" w:rsidRPr="002E38E8">
        <w:t>'</w:t>
      </w:r>
      <w:r w:rsidRPr="002E38E8">
        <w:t xml:space="preserve">s profile, in step </w:t>
      </w:r>
      <w:r w:rsidR="00460E9E">
        <w:t>4</w:t>
      </w:r>
      <w:r w:rsidRPr="002E38E8">
        <w:t>. It is up to the CAPIF domain policy to accept the client certificates issued by third party.</w:t>
      </w:r>
    </w:p>
    <w:p w:rsidR="00132F3B" w:rsidRPr="002E38E8" w:rsidRDefault="00460E9E" w:rsidP="00D34642">
      <w:pPr>
        <w:pStyle w:val="B10"/>
      </w:pPr>
      <w:r>
        <w:t>5</w:t>
      </w:r>
      <w:r w:rsidR="00132F3B" w:rsidRPr="002E38E8">
        <w:t>.</w:t>
      </w:r>
      <w:r w:rsidR="00132F3B" w:rsidRPr="002E38E8">
        <w:tab/>
        <w:t xml:space="preserve">The CAPIF core function shall respond with an Onboard API invoker response message. The response shall include the </w:t>
      </w:r>
      <w:r w:rsidR="007C7DC0" w:rsidRPr="002E38E8">
        <w:t xml:space="preserve">CAPIF core function assigned </w:t>
      </w:r>
      <w:r w:rsidR="00132F3B" w:rsidRPr="002E38E8">
        <w:t xml:space="preserve">API invoker ID, </w:t>
      </w:r>
      <w:r w:rsidR="00824123" w:rsidRPr="002E38E8">
        <w:t>AEF</w:t>
      </w:r>
      <w:r>
        <w:t xml:space="preserve"> </w:t>
      </w:r>
      <w:r w:rsidR="00132F3B" w:rsidRPr="002E38E8">
        <w:t>Authentication</w:t>
      </w:r>
      <w:r w:rsidR="00824123" w:rsidRPr="002E38E8">
        <w:t xml:space="preserve"> and</w:t>
      </w:r>
      <w:r w:rsidR="00132F3B" w:rsidRPr="002E38E8">
        <w:t xml:space="preserve"> authorization information</w:t>
      </w:r>
      <w:r>
        <w:t xml:space="preserve"> (if generated in step 4)</w:t>
      </w:r>
      <w:r w:rsidR="00132F3B" w:rsidRPr="002E38E8">
        <w:t>, API invoker</w:t>
      </w:r>
      <w:r w:rsidR="00B86525" w:rsidRPr="002E38E8">
        <w:t>'</w:t>
      </w:r>
      <w:r w:rsidR="00132F3B" w:rsidRPr="002E38E8">
        <w:t xml:space="preserve">s certificate and the API invoker Onboard_Secret (if </w:t>
      </w:r>
      <w:r w:rsidR="00824123" w:rsidRPr="002E38E8">
        <w:t>generated by the CAPIF core function</w:t>
      </w:r>
      <w:r w:rsidR="00132F3B" w:rsidRPr="002E38E8">
        <w:t>).</w:t>
      </w:r>
    </w:p>
    <w:p w:rsidR="00CB14D0" w:rsidRPr="002E38E8" w:rsidRDefault="00FD493A" w:rsidP="00CB14D0">
      <w:pPr>
        <w:pStyle w:val="Heading2"/>
      </w:pPr>
      <w:bookmarkStart w:id="35" w:name="_Toc152846670"/>
      <w:r w:rsidRPr="002E38E8">
        <w:t>6</w:t>
      </w:r>
      <w:r w:rsidR="00CB14D0" w:rsidRPr="002E38E8">
        <w:t>.</w:t>
      </w:r>
      <w:r w:rsidRPr="002E38E8">
        <w:t>2</w:t>
      </w:r>
      <w:r w:rsidR="00CB14D0" w:rsidRPr="002E38E8">
        <w:tab/>
        <w:t>Security procedures for CAPIF-1 reference point</w:t>
      </w:r>
      <w:bookmarkEnd w:id="35"/>
      <w:r w:rsidR="00CB14D0" w:rsidRPr="002E38E8">
        <w:t xml:space="preserve"> </w:t>
      </w:r>
    </w:p>
    <w:p w:rsidR="00CB14D0" w:rsidRPr="002E38E8" w:rsidRDefault="00CB14D0" w:rsidP="00D34642">
      <w:r w:rsidRPr="002E38E8">
        <w:t>TLS</w:t>
      </w:r>
      <w:r w:rsidR="003E00C2">
        <w:t xml:space="preserve"> </w:t>
      </w:r>
      <w:r w:rsidRPr="002E38E8">
        <w:t>shall be used to provide integrity protection, replay protection and confidentiality protection. The support of TLS is mandatory and optional to use based on the domain administrator's policy to protect interfaces within the trusted domain.</w:t>
      </w:r>
    </w:p>
    <w:p w:rsidR="00791526" w:rsidRPr="00791526" w:rsidRDefault="00791526" w:rsidP="00791526">
      <w:r w:rsidRPr="002E38E8">
        <w:t>The procedure in subclause 6.</w:t>
      </w:r>
      <w:r>
        <w:t>3</w:t>
      </w:r>
      <w:r w:rsidRPr="002E38E8">
        <w:t xml:space="preserve"> of the</w:t>
      </w:r>
      <w:r>
        <w:t xml:space="preserve"> present document shall be followed unless the security of </w:t>
      </w:r>
      <w:r w:rsidRPr="002E38E8">
        <w:t>CAPIF-</w:t>
      </w:r>
      <w:r>
        <w:t>1</w:t>
      </w:r>
      <w:r w:rsidRPr="002E38E8">
        <w:t xml:space="preserve"> reference point</w:t>
      </w:r>
      <w:r>
        <w:t xml:space="preserve"> is provided by other means.</w:t>
      </w:r>
    </w:p>
    <w:p w:rsidR="00FC1A9E" w:rsidRPr="002E38E8" w:rsidRDefault="00FD493A" w:rsidP="00FC1A9E">
      <w:pPr>
        <w:pStyle w:val="Heading2"/>
      </w:pPr>
      <w:bookmarkStart w:id="36" w:name="_Toc152846671"/>
      <w:r w:rsidRPr="002E38E8">
        <w:t>6</w:t>
      </w:r>
      <w:r w:rsidR="00FC1A9E" w:rsidRPr="002E38E8">
        <w:t>.</w:t>
      </w:r>
      <w:r w:rsidRPr="002E38E8">
        <w:t>3</w:t>
      </w:r>
      <w:r w:rsidR="00FC1A9E" w:rsidRPr="002E38E8">
        <w:tab/>
      </w:r>
      <w:r w:rsidR="006400E7" w:rsidRPr="002E38E8">
        <w:t>Security procedure</w:t>
      </w:r>
      <w:r w:rsidR="00DE4DFF" w:rsidRPr="002E38E8">
        <w:t>s</w:t>
      </w:r>
      <w:r w:rsidR="006400E7" w:rsidRPr="002E38E8">
        <w:t xml:space="preserve"> for CAPIF-1e reference point</w:t>
      </w:r>
      <w:bookmarkEnd w:id="36"/>
      <w:r w:rsidR="006400E7" w:rsidRPr="002E38E8">
        <w:t xml:space="preserve"> </w:t>
      </w:r>
    </w:p>
    <w:p w:rsidR="006400E7" w:rsidRDefault="001A5C4C" w:rsidP="005B0266">
      <w:pPr>
        <w:pStyle w:val="Heading3"/>
      </w:pPr>
      <w:bookmarkStart w:id="37" w:name="_Toc152846672"/>
      <w:r w:rsidRPr="002E38E8">
        <w:t>6</w:t>
      </w:r>
      <w:r w:rsidR="006400E7" w:rsidRPr="002E38E8">
        <w:t>.</w:t>
      </w:r>
      <w:r w:rsidR="00FD493A" w:rsidRPr="002E38E8">
        <w:t>3</w:t>
      </w:r>
      <w:r w:rsidR="006400E7" w:rsidRPr="002E38E8">
        <w:t>.1</w:t>
      </w:r>
      <w:r w:rsidR="006400E7" w:rsidRPr="002E38E8">
        <w:tab/>
        <w:t>Authentication</w:t>
      </w:r>
      <w:r w:rsidR="001D1A3D" w:rsidRPr="002E38E8">
        <w:t xml:space="preserve"> and </w:t>
      </w:r>
      <w:r w:rsidR="003E00C2">
        <w:t>a</w:t>
      </w:r>
      <w:r w:rsidR="003E00C2" w:rsidRPr="002E38E8">
        <w:t>uthorization</w:t>
      </w:r>
      <w:bookmarkEnd w:id="37"/>
    </w:p>
    <w:p w:rsidR="006C0B57" w:rsidRPr="006C0B57" w:rsidRDefault="006C0B57" w:rsidP="00723271">
      <w:pPr>
        <w:pStyle w:val="Heading4"/>
      </w:pPr>
      <w:bookmarkStart w:id="38" w:name="_Toc152846673"/>
      <w:r w:rsidRPr="002E38E8">
        <w:t>6.3.1</w:t>
      </w:r>
      <w:r>
        <w:t>.1</w:t>
      </w:r>
      <w:r w:rsidRPr="002E38E8">
        <w:tab/>
      </w:r>
      <w:r>
        <w:t>General</w:t>
      </w:r>
      <w:bookmarkEnd w:id="38"/>
    </w:p>
    <w:p w:rsidR="00C31DB1" w:rsidRPr="002E38E8" w:rsidRDefault="00C31DB1" w:rsidP="00C31DB1">
      <w:r w:rsidRPr="002E38E8">
        <w:t xml:space="preserve">For authentication of the CAPIF-1e reference point, mutual authentication based on client and server certificates shall be performed between the CAPIF core function and </w:t>
      </w:r>
      <w:r w:rsidR="005A0F3E" w:rsidRPr="002E38E8">
        <w:t xml:space="preserve">the </w:t>
      </w:r>
      <w:r w:rsidRPr="002E38E8">
        <w:t xml:space="preserve">API </w:t>
      </w:r>
      <w:r w:rsidR="005A0F3E" w:rsidRPr="002E38E8">
        <w:t>i</w:t>
      </w:r>
      <w:r w:rsidRPr="002E38E8">
        <w:t>nvo</w:t>
      </w:r>
      <w:r w:rsidR="0003129D">
        <w:t>ker</w:t>
      </w:r>
      <w:r w:rsidR="003E00C2">
        <w:t xml:space="preserve">, </w:t>
      </w:r>
      <w:r w:rsidRPr="002E38E8">
        <w:t>using TLS.</w:t>
      </w:r>
    </w:p>
    <w:p w:rsidR="00C31DB1" w:rsidRPr="002E38E8" w:rsidRDefault="00C31DB1" w:rsidP="00C31DB1">
      <w:r w:rsidRPr="002E38E8">
        <w:t xml:space="preserve">Certificate based authentication shall follow the profiles given in 3GPP TS 33.310 [2], </w:t>
      </w:r>
      <w:r w:rsidR="005A0F3E" w:rsidRPr="002E38E8">
        <w:t>sub</w:t>
      </w:r>
      <w:r w:rsidRPr="002E38E8">
        <w:t xml:space="preserve">clauses 6.1.3a and 6.1.4a. The structure of the PKI used for the certificate is out of scope of the present document. </w:t>
      </w:r>
    </w:p>
    <w:p w:rsidR="00C31DB1" w:rsidRDefault="00C31DB1" w:rsidP="00C31DB1">
      <w:r w:rsidRPr="002E38E8">
        <w:t>TLS</w:t>
      </w:r>
      <w:r w:rsidR="003E00C2">
        <w:t xml:space="preserve"> [9]</w:t>
      </w:r>
      <w:r w:rsidRPr="002E38E8">
        <w:t xml:space="preserve"> shall be used to provide integrity protection, replay protection and confidentiality protection for CAPIF-1e interface. The support of TLS on CAPIF-1e interface is mandatory. Security profiles for TLS implementation and usage shall follow the provisions given in TS 33.310 [2], Annex E.</w:t>
      </w:r>
    </w:p>
    <w:p w:rsidR="006C0B57" w:rsidRPr="002E38E8" w:rsidRDefault="006C0B57" w:rsidP="00723271">
      <w:pPr>
        <w:pStyle w:val="Heading4"/>
      </w:pPr>
      <w:bookmarkStart w:id="39" w:name="_Toc152846674"/>
      <w:r w:rsidRPr="002E38E8">
        <w:t>6.3.1</w:t>
      </w:r>
      <w:r>
        <w:t>.2</w:t>
      </w:r>
      <w:r w:rsidRPr="002E38E8">
        <w:tab/>
      </w:r>
      <w:r>
        <w:t>Security method negotiation</w:t>
      </w:r>
      <w:bookmarkEnd w:id="39"/>
    </w:p>
    <w:p w:rsidR="006400E7" w:rsidRPr="002E38E8" w:rsidRDefault="005A0F3E" w:rsidP="00C31DB1">
      <w:r w:rsidRPr="002E38E8">
        <w:t xml:space="preserve">The </w:t>
      </w:r>
      <w:r w:rsidR="00C31DB1" w:rsidRPr="002E38E8">
        <w:t>API invoker and the CAPIF core function shall negotiate a security method that shall be used by the API invoker and the API exposing function for CAPIF-2e interface authentication and protection. After successful mutual authentication on CAPIF-1e interface, based on the API invoker</w:t>
      </w:r>
      <w:r w:rsidR="00B86525" w:rsidRPr="002E38E8">
        <w:t>'</w:t>
      </w:r>
      <w:r w:rsidR="00C31DB1" w:rsidRPr="002E38E8">
        <w:t>s subscribed service APIs</w:t>
      </w:r>
      <w:r w:rsidR="00131BB6" w:rsidRPr="002E38E8">
        <w:t>,</w:t>
      </w:r>
      <w:r w:rsidR="00C31DB1" w:rsidRPr="002E38E8">
        <w:t xml:space="preserve"> access scenarios </w:t>
      </w:r>
      <w:r w:rsidR="00131BB6" w:rsidRPr="002E38E8">
        <w:t xml:space="preserve">(whether the API invoker access the AEF prior to service API invocation or upon the service API invocation) and AEF capabilities, the CAPIF core function shall choose the security method </w:t>
      </w:r>
      <w:r w:rsidR="00C31DB1" w:rsidRPr="002E38E8">
        <w:t>and sends the chosen security methods along with the information required for authentication of the API invoker at the AEF to the API invoker.</w:t>
      </w:r>
      <w:r w:rsidR="00131BB6" w:rsidRPr="002E38E8">
        <w:t xml:space="preserve"> The information may include the validity time of the CAPIF-2e credentials. This is depicted in figure 6.3.1-1.</w:t>
      </w:r>
    </w:p>
    <w:p w:rsidR="00131BB6" w:rsidRDefault="00131BB6" w:rsidP="00012E85">
      <w:pPr>
        <w:keepNext/>
      </w:pPr>
      <w:r w:rsidRPr="002E38E8">
        <w:t>Pre-conditions:</w:t>
      </w:r>
    </w:p>
    <w:p w:rsidR="003A4D7A" w:rsidRPr="002E38E8" w:rsidRDefault="003A4D7A" w:rsidP="005F2DBA">
      <w:pPr>
        <w:pStyle w:val="B10"/>
      </w:pPr>
      <w:r w:rsidRPr="003A4D7A">
        <w:t>1.</w:t>
      </w:r>
      <w:r w:rsidRPr="003A4D7A">
        <w:tab/>
        <w:t>The API invoker is onboarded with the CAPIF core function.</w:t>
      </w:r>
    </w:p>
    <w:p w:rsidR="00131BB6" w:rsidRPr="002E38E8" w:rsidRDefault="00131BB6" w:rsidP="005F2DBA">
      <w:pPr>
        <w:pStyle w:val="TH"/>
        <w:rPr>
          <w:rFonts w:cs="Arial"/>
        </w:rPr>
      </w:pPr>
      <w:r w:rsidRPr="002E38E8">
        <w:object w:dxaOrig="8544" w:dyaOrig="4260">
          <v:shape id="_x0000_i1030" type="#_x0000_t75" style="width:476.45pt;height:237.3pt" o:ole="">
            <v:imagedata r:id="rId18" o:title=""/>
          </v:shape>
          <o:OLEObject Type="Embed" ProgID="Visio.Drawing.11" ShapeID="_x0000_i1030" DrawAspect="Content" ObjectID="_1771925668" r:id="rId19"/>
        </w:object>
      </w:r>
    </w:p>
    <w:p w:rsidR="00131BB6" w:rsidRPr="002E38E8" w:rsidRDefault="00131BB6" w:rsidP="0060448C">
      <w:pPr>
        <w:pStyle w:val="TF"/>
      </w:pPr>
      <w:r w:rsidRPr="002E38E8">
        <w:t>Figure 6.3.1-1: Selection of security method to be used in CAPIF-2/2e reference point</w:t>
      </w:r>
    </w:p>
    <w:p w:rsidR="00131BB6" w:rsidRPr="002E38E8" w:rsidRDefault="00131BB6" w:rsidP="00131BB6">
      <w:pPr>
        <w:pStyle w:val="B10"/>
      </w:pPr>
      <w:r w:rsidRPr="002E38E8">
        <w:t>1.</w:t>
      </w:r>
      <w:r w:rsidRPr="002E38E8">
        <w:tab/>
        <w:t>Mutual authentication based on client and server certificates shall be established using TLS between the API invoker and the CAPIF core function.</w:t>
      </w:r>
      <w:r w:rsidR="001F5467">
        <w:t xml:space="preserve"> </w:t>
      </w:r>
      <w:r w:rsidRPr="002E38E8">
        <w:t>The client certificate that was provided to the API invoker as the result of successful onboarding is used based on the description in subclause 6.1 of the present document.</w:t>
      </w:r>
    </w:p>
    <w:p w:rsidR="00131BB6" w:rsidRPr="002E38E8" w:rsidRDefault="00131BB6" w:rsidP="00131BB6">
      <w:pPr>
        <w:pStyle w:val="B10"/>
      </w:pPr>
      <w:r w:rsidRPr="002E38E8">
        <w:t>2.</w:t>
      </w:r>
      <w:r w:rsidRPr="002E38E8">
        <w:tab/>
        <w:t>The API invoker may send CAPIF-2/2e security capability information to the CAPIF core function in the Security Method Request message, indicating the list of security methods that the API invoker supports over CAPIF-2/2e reference point for each AEF.</w:t>
      </w:r>
    </w:p>
    <w:p w:rsidR="00131BB6" w:rsidRPr="002E38E8" w:rsidRDefault="00131BB6" w:rsidP="00131BB6">
      <w:pPr>
        <w:pStyle w:val="B10"/>
      </w:pPr>
      <w:r w:rsidRPr="002E38E8">
        <w:t>3.</w:t>
      </w:r>
      <w:r w:rsidRPr="002E38E8">
        <w:tab/>
        <w:t xml:space="preserve">The CAPIF core function shall select a security method to be used over CAPIF-2/2e reference point for each requested AEF, taking into </w:t>
      </w:r>
      <w:r w:rsidR="00FD02B8" w:rsidRPr="002E38E8">
        <w:t>account</w:t>
      </w:r>
      <w:r w:rsidRPr="002E38E8">
        <w:t xml:space="preserve"> the information from the API invoker in step 2, access scenarios and AEF capabilities.</w:t>
      </w:r>
    </w:p>
    <w:p w:rsidR="00131BB6" w:rsidRPr="002E38E8" w:rsidRDefault="00131BB6" w:rsidP="0060448C">
      <w:pPr>
        <w:pStyle w:val="B10"/>
      </w:pPr>
      <w:r w:rsidRPr="002E38E8">
        <w:t>4.</w:t>
      </w:r>
      <w:r w:rsidRPr="002E38E8">
        <w:tab/>
        <w:t>The CAPIF core function shall send Security Method Response message to the API invoker, indicating the selected security method for each AEF, any security information related to the security method. The API invoker shall use this method in the subsequent communication establishment with the API exposing function over CAPIF-2/2e reference point, as described in subclause 6.5 of the present document.</w:t>
      </w:r>
    </w:p>
    <w:p w:rsidR="0081079B" w:rsidRDefault="0081079B" w:rsidP="00723271">
      <w:pPr>
        <w:pStyle w:val="Heading4"/>
      </w:pPr>
      <w:bookmarkStart w:id="40" w:name="_Toc152846675"/>
      <w:r w:rsidRPr="002E38E8">
        <w:t>6.3.1</w:t>
      </w:r>
      <w:r>
        <w:t>.3</w:t>
      </w:r>
      <w:r w:rsidRPr="002E38E8">
        <w:tab/>
      </w:r>
      <w:r>
        <w:t>API discovery</w:t>
      </w:r>
      <w:bookmarkEnd w:id="40"/>
    </w:p>
    <w:p w:rsidR="00681F58" w:rsidRDefault="00681F58" w:rsidP="00723345">
      <w:r w:rsidRPr="002E38E8">
        <w:t>After successful authentication between API invoker and CAPIF core function, the CAPIF core function shall decide whether the API invoker is authorized to perform discovery based on API invoker ID and discovery policy.</w:t>
      </w:r>
    </w:p>
    <w:p w:rsidR="0081079B" w:rsidRPr="002E38E8" w:rsidRDefault="0081079B" w:rsidP="00723271">
      <w:pPr>
        <w:pStyle w:val="Heading4"/>
      </w:pPr>
      <w:bookmarkStart w:id="41" w:name="_Toc152846676"/>
      <w:r w:rsidRPr="002E38E8">
        <w:t>6.3.1</w:t>
      </w:r>
      <w:r>
        <w:t>.4</w:t>
      </w:r>
      <w:r w:rsidRPr="002E38E8">
        <w:tab/>
      </w:r>
      <w:r>
        <w:t>Topology hiding</w:t>
      </w:r>
      <w:bookmarkEnd w:id="41"/>
    </w:p>
    <w:p w:rsidR="00723345" w:rsidRPr="002E38E8" w:rsidRDefault="00723345" w:rsidP="00723345">
      <w:r w:rsidRPr="002E38E8">
        <w:t>When topology hiding is enabled, the CAPIF core function shall respond to service APIs discovery requests with AEF information, which exposes the service API and acts as topology hiding entity.</w:t>
      </w:r>
    </w:p>
    <w:p w:rsidR="00CB14D0" w:rsidRPr="002E38E8" w:rsidRDefault="00FD493A" w:rsidP="00CB14D0">
      <w:pPr>
        <w:pStyle w:val="Heading2"/>
      </w:pPr>
      <w:bookmarkStart w:id="42" w:name="_Toc152846677"/>
      <w:r w:rsidRPr="002E38E8">
        <w:t>6</w:t>
      </w:r>
      <w:r w:rsidR="00CB14D0" w:rsidRPr="002E38E8">
        <w:t>.</w:t>
      </w:r>
      <w:r w:rsidRPr="002E38E8">
        <w:t>4</w:t>
      </w:r>
      <w:r w:rsidR="00CB14D0" w:rsidRPr="002E38E8">
        <w:tab/>
        <w:t>Security procedures for CAPIF-2 reference point</w:t>
      </w:r>
      <w:bookmarkEnd w:id="42"/>
      <w:r w:rsidR="00CB14D0" w:rsidRPr="002E38E8">
        <w:t xml:space="preserve"> </w:t>
      </w:r>
    </w:p>
    <w:p w:rsidR="00CB14D0" w:rsidRPr="002E38E8" w:rsidRDefault="00CB14D0" w:rsidP="00CB14D0">
      <w:r w:rsidRPr="002E38E8">
        <w:rPr>
          <w:rFonts w:eastAsia="Batang"/>
        </w:rPr>
        <w:t>TLS</w:t>
      </w:r>
      <w:r w:rsidR="003E00C2">
        <w:t xml:space="preserve"> </w:t>
      </w:r>
      <w:r w:rsidRPr="002E38E8">
        <w:rPr>
          <w:rFonts w:eastAsia="Batang"/>
        </w:rPr>
        <w:t xml:space="preserve">shall be used to provide integrity protection, replay protection and confidentiality protection. The support of TLS is mandatory and optional to use based on the </w:t>
      </w:r>
      <w:r w:rsidRPr="002E38E8">
        <w:t>domain administrator's policy to protect interfaces within the trusted domain.</w:t>
      </w:r>
    </w:p>
    <w:p w:rsidR="00791526" w:rsidRPr="002E38E8" w:rsidRDefault="00791526" w:rsidP="00791526">
      <w:r w:rsidRPr="002E38E8">
        <w:t>The procedure in subclause 6.5 of the</w:t>
      </w:r>
      <w:r>
        <w:t xml:space="preserve"> present document shall be followed unless the security of </w:t>
      </w:r>
      <w:r w:rsidRPr="002E38E8">
        <w:t>CAPIF-2 reference point</w:t>
      </w:r>
      <w:r>
        <w:t xml:space="preserve"> is provided by other means.</w:t>
      </w:r>
    </w:p>
    <w:p w:rsidR="00CB14D0" w:rsidRPr="002E38E8" w:rsidRDefault="00CB14D0" w:rsidP="00D34642">
      <w:r w:rsidRPr="002E38E8">
        <w:t xml:space="preserve">If the domain administrator's policy to authorize the API invoker's service API invocation requests is set, the API invoker's authorization shall be performed according to the authorization mechanisms specified for CAPIF-2e reference point in </w:t>
      </w:r>
      <w:r w:rsidR="00B86525" w:rsidRPr="002E38E8">
        <w:t>sub</w:t>
      </w:r>
      <w:r w:rsidRPr="002E38E8">
        <w:t xml:space="preserve">clause </w:t>
      </w:r>
      <w:r w:rsidR="00BF5007" w:rsidRPr="002E38E8">
        <w:t>6</w:t>
      </w:r>
      <w:r w:rsidRPr="002E38E8">
        <w:t>.</w:t>
      </w:r>
      <w:r w:rsidR="00BF5007" w:rsidRPr="002E38E8">
        <w:t>5</w:t>
      </w:r>
      <w:r w:rsidRPr="002E38E8">
        <w:t xml:space="preserve"> of the present document.</w:t>
      </w:r>
    </w:p>
    <w:p w:rsidR="00FC1A9E" w:rsidRPr="002E38E8" w:rsidRDefault="001A5C4C" w:rsidP="00FC1A9E">
      <w:pPr>
        <w:pStyle w:val="Heading2"/>
      </w:pPr>
      <w:bookmarkStart w:id="43" w:name="_Toc152846678"/>
      <w:r w:rsidRPr="002E38E8">
        <w:t>6</w:t>
      </w:r>
      <w:r w:rsidR="006400E7" w:rsidRPr="002E38E8">
        <w:t>.</w:t>
      </w:r>
      <w:r w:rsidR="00FD493A" w:rsidRPr="002E38E8">
        <w:t>5</w:t>
      </w:r>
      <w:r w:rsidR="00FC1A9E" w:rsidRPr="002E38E8">
        <w:tab/>
      </w:r>
      <w:r w:rsidR="00B93629" w:rsidRPr="002E38E8">
        <w:t>Security procedure</w:t>
      </w:r>
      <w:r w:rsidR="00DE4DFF" w:rsidRPr="002E38E8">
        <w:t>s</w:t>
      </w:r>
      <w:r w:rsidR="00B93629" w:rsidRPr="002E38E8">
        <w:t xml:space="preserve"> for</w:t>
      </w:r>
      <w:r w:rsidR="006400E7" w:rsidRPr="002E38E8">
        <w:t xml:space="preserve"> CAPIF-2e reference point</w:t>
      </w:r>
      <w:bookmarkEnd w:id="43"/>
    </w:p>
    <w:p w:rsidR="0056381D" w:rsidRPr="002E38E8" w:rsidRDefault="001A5C4C" w:rsidP="0056381D">
      <w:pPr>
        <w:pStyle w:val="Heading3"/>
      </w:pPr>
      <w:bookmarkStart w:id="44" w:name="_Toc152846679"/>
      <w:r w:rsidRPr="002E38E8">
        <w:t>6</w:t>
      </w:r>
      <w:r w:rsidR="0056381D" w:rsidRPr="002E38E8">
        <w:t>.</w:t>
      </w:r>
      <w:r w:rsidR="00FD493A" w:rsidRPr="002E38E8">
        <w:t>5</w:t>
      </w:r>
      <w:r w:rsidR="0056381D" w:rsidRPr="002E38E8">
        <w:t>.1</w:t>
      </w:r>
      <w:r w:rsidR="0056381D" w:rsidRPr="002E38E8">
        <w:tab/>
        <w:t>General</w:t>
      </w:r>
      <w:bookmarkEnd w:id="44"/>
    </w:p>
    <w:p w:rsidR="0056381D" w:rsidRDefault="0056381D" w:rsidP="00DA35BB">
      <w:r w:rsidRPr="002E38E8">
        <w:t xml:space="preserve">Based on the selected security method by the CAPIF Core Function (c.f., </w:t>
      </w:r>
      <w:r w:rsidR="005A0F3E" w:rsidRPr="002E38E8">
        <w:t>sub</w:t>
      </w:r>
      <w:r w:rsidRPr="002E38E8">
        <w:t xml:space="preserve">clause </w:t>
      </w:r>
      <w:r w:rsidR="001A5C4C" w:rsidRPr="002E38E8">
        <w:t>6</w:t>
      </w:r>
      <w:r w:rsidRPr="002E38E8">
        <w:t>.</w:t>
      </w:r>
      <w:r w:rsidR="00C475CB" w:rsidRPr="002E38E8">
        <w:t>3</w:t>
      </w:r>
      <w:r w:rsidRPr="002E38E8">
        <w:t xml:space="preserve">.1), one of the methods specified in </w:t>
      </w:r>
      <w:r w:rsidR="00BE2CFC" w:rsidRPr="002E38E8">
        <w:t>sub</w:t>
      </w:r>
      <w:r w:rsidRPr="002E38E8">
        <w:t xml:space="preserve">clause </w:t>
      </w:r>
      <w:r w:rsidR="001A5C4C" w:rsidRPr="002E38E8">
        <w:t>6</w:t>
      </w:r>
      <w:r w:rsidRPr="002E38E8">
        <w:t>.</w:t>
      </w:r>
      <w:r w:rsidR="00C475CB" w:rsidRPr="002E38E8">
        <w:t>5</w:t>
      </w:r>
      <w:r w:rsidRPr="002E38E8">
        <w:t xml:space="preserve">.2 shall be used </w:t>
      </w:r>
      <w:r w:rsidR="00A16126" w:rsidRPr="00A16126">
        <w:t xml:space="preserve">between </w:t>
      </w:r>
      <w:r w:rsidRPr="002E38E8">
        <w:t xml:space="preserve">the API invoker and </w:t>
      </w:r>
      <w:r w:rsidR="00A16126" w:rsidRPr="00A16126">
        <w:t xml:space="preserve">a 3GPP defined </w:t>
      </w:r>
      <w:r w:rsidRPr="002E38E8">
        <w:t xml:space="preserve">API exposing function for CAPIF-2e interface authentication and protection. </w:t>
      </w:r>
    </w:p>
    <w:p w:rsidR="00C55A32" w:rsidRPr="002E38E8" w:rsidRDefault="00C55A32" w:rsidP="009A4D9E">
      <w:pPr>
        <w:pStyle w:val="NO"/>
      </w:pPr>
      <w:r>
        <w:t xml:space="preserve">NOTE: </w:t>
      </w:r>
      <w:r>
        <w:rPr>
          <w:lang w:val="en-US"/>
        </w:rPr>
        <w:t xml:space="preserve">The security </w:t>
      </w:r>
      <w:r w:rsidR="00A16126" w:rsidRPr="00A16126">
        <w:rPr>
          <w:lang w:val="en-US"/>
        </w:rPr>
        <w:t xml:space="preserve">methods </w:t>
      </w:r>
      <w:r>
        <w:rPr>
          <w:lang w:val="en-US"/>
        </w:rPr>
        <w:t>for the AEFs not defined by 3GPP are out of scope of the present document.</w:t>
      </w:r>
    </w:p>
    <w:p w:rsidR="00DE4DFF" w:rsidRPr="002E38E8" w:rsidRDefault="001A5C4C" w:rsidP="00DE4DFF">
      <w:pPr>
        <w:pStyle w:val="Heading3"/>
      </w:pPr>
      <w:bookmarkStart w:id="45" w:name="_Toc152846680"/>
      <w:r w:rsidRPr="002E38E8">
        <w:t>6</w:t>
      </w:r>
      <w:r w:rsidR="00DE4DFF" w:rsidRPr="002E38E8">
        <w:t>.</w:t>
      </w:r>
      <w:r w:rsidR="00FD493A" w:rsidRPr="002E38E8">
        <w:t>5</w:t>
      </w:r>
      <w:r w:rsidR="00DE4DFF" w:rsidRPr="002E38E8">
        <w:t>.</w:t>
      </w:r>
      <w:r w:rsidR="0056381D" w:rsidRPr="002E38E8">
        <w:t>2</w:t>
      </w:r>
      <w:r w:rsidR="00DE4DFF" w:rsidRPr="002E38E8">
        <w:tab/>
        <w:t>Authentication</w:t>
      </w:r>
      <w:r w:rsidR="001D1A3D" w:rsidRPr="002E38E8">
        <w:t xml:space="preserve"> and </w:t>
      </w:r>
      <w:r w:rsidR="00B86525" w:rsidRPr="002E38E8">
        <w:t>authorization</w:t>
      </w:r>
      <w:bookmarkEnd w:id="45"/>
      <w:r w:rsidR="00B86525" w:rsidRPr="002E38E8">
        <w:t xml:space="preserve"> </w:t>
      </w:r>
    </w:p>
    <w:p w:rsidR="0056381D" w:rsidRPr="002E38E8" w:rsidRDefault="001A5C4C" w:rsidP="00094344">
      <w:pPr>
        <w:pStyle w:val="Heading4"/>
        <w:rPr>
          <w:rFonts w:eastAsia="SimSun"/>
        </w:rPr>
      </w:pPr>
      <w:bookmarkStart w:id="46" w:name="_Toc152846681"/>
      <w:r w:rsidRPr="002E38E8">
        <w:rPr>
          <w:rFonts w:eastAsia="SimSun"/>
        </w:rPr>
        <w:t>6</w:t>
      </w:r>
      <w:r w:rsidR="0056381D" w:rsidRPr="002E38E8">
        <w:rPr>
          <w:rFonts w:eastAsia="SimSun"/>
        </w:rPr>
        <w:t>.</w:t>
      </w:r>
      <w:r w:rsidR="00FD493A" w:rsidRPr="002E38E8">
        <w:rPr>
          <w:rFonts w:eastAsia="SimSun"/>
        </w:rPr>
        <w:t>5</w:t>
      </w:r>
      <w:r w:rsidR="0056381D" w:rsidRPr="002E38E8">
        <w:rPr>
          <w:rFonts w:eastAsia="SimSun"/>
        </w:rPr>
        <w:t>.2.1</w:t>
      </w:r>
      <w:r w:rsidR="0056381D" w:rsidRPr="002E38E8">
        <w:rPr>
          <w:rFonts w:eastAsia="SimSun"/>
        </w:rPr>
        <w:tab/>
        <w:t>Method 1 – Using TLS-PSK</w:t>
      </w:r>
      <w:bookmarkEnd w:id="46"/>
    </w:p>
    <w:p w:rsidR="0056381D" w:rsidRPr="002E38E8" w:rsidRDefault="00BE2CFC" w:rsidP="0056381D">
      <w:r w:rsidRPr="002E38E8">
        <w:t xml:space="preserve">The </w:t>
      </w:r>
      <w:r w:rsidR="0056381D" w:rsidRPr="002E38E8">
        <w:t xml:space="preserve">API invoker and </w:t>
      </w:r>
      <w:r w:rsidRPr="002E38E8">
        <w:t xml:space="preserve">the </w:t>
      </w:r>
      <w:r w:rsidR="0056381D" w:rsidRPr="002E38E8">
        <w:t xml:space="preserve">API exposing function shall follow </w:t>
      </w:r>
      <w:r w:rsidRPr="002E38E8">
        <w:t xml:space="preserve">the </w:t>
      </w:r>
      <w:r w:rsidR="0056381D" w:rsidRPr="002E38E8">
        <w:t>procedure in this sub-clause to establish dedicated secure session using TLS connection based on Pre-Shared Key</w:t>
      </w:r>
      <w:r w:rsidRPr="002E38E8">
        <w:t xml:space="preserve"> (PSK)</w:t>
      </w:r>
      <w:r w:rsidR="0056381D" w:rsidRPr="002E38E8">
        <w:t xml:space="preserve">. CAPIF-1e authentication shall be used to bootstrap a Pre-Shared key for authenticating a TLS connection for CAPIF-2e. </w:t>
      </w:r>
      <w:r w:rsidR="00B722A7" w:rsidRPr="002E38E8">
        <w:t xml:space="preserve">It is assumed that both </w:t>
      </w:r>
      <w:r w:rsidR="00B86525" w:rsidRPr="002E38E8">
        <w:t xml:space="preserve">the </w:t>
      </w:r>
      <w:r w:rsidR="00B722A7" w:rsidRPr="002E38E8">
        <w:t xml:space="preserve">API invoker and </w:t>
      </w:r>
      <w:r w:rsidR="00B86525" w:rsidRPr="002E38E8">
        <w:t xml:space="preserve">the </w:t>
      </w:r>
      <w:r w:rsidR="00B722A7" w:rsidRPr="002E38E8">
        <w:t>CAPIF core function are pre-provisioned with certificates.</w:t>
      </w:r>
      <w:r w:rsidR="00632076" w:rsidRPr="002E38E8">
        <w:t xml:space="preserve"> The </w:t>
      </w:r>
      <w:r w:rsidR="00632076" w:rsidRPr="002E38E8">
        <w:rPr>
          <w:lang w:eastAsia="ja-JP"/>
        </w:rPr>
        <w:t>TLS profile as specified in Annex E of TS 33.310 [2] shall be used.</w:t>
      </w:r>
    </w:p>
    <w:p w:rsidR="0056381D" w:rsidRPr="002E38E8" w:rsidRDefault="0056381D" w:rsidP="0056381D">
      <w:r w:rsidRPr="002E38E8">
        <w:t xml:space="preserve">Figure </w:t>
      </w:r>
      <w:r w:rsidR="001A5C4C" w:rsidRPr="002E38E8">
        <w:t>6</w:t>
      </w:r>
      <w:r w:rsidRPr="002E38E8">
        <w:t>.</w:t>
      </w:r>
      <w:r w:rsidR="00BF5007" w:rsidRPr="002E38E8">
        <w:t>5</w:t>
      </w:r>
      <w:r w:rsidRPr="002E38E8">
        <w:t xml:space="preserve">.2.1-1 details the message flow between </w:t>
      </w:r>
      <w:r w:rsidR="00BE2CFC" w:rsidRPr="002E38E8">
        <w:t xml:space="preserve">the </w:t>
      </w:r>
      <w:r w:rsidRPr="002E38E8">
        <w:t xml:space="preserve">API invoker, </w:t>
      </w:r>
      <w:r w:rsidR="00BE2CFC" w:rsidRPr="002E38E8">
        <w:t xml:space="preserve">the </w:t>
      </w:r>
      <w:r w:rsidRPr="002E38E8">
        <w:t xml:space="preserve">CAPIF core function and </w:t>
      </w:r>
      <w:r w:rsidR="00BE2CFC" w:rsidRPr="002E38E8">
        <w:t xml:space="preserve">the </w:t>
      </w:r>
      <w:r w:rsidRPr="002E38E8">
        <w:t xml:space="preserve">API exposing function, to establish secure CAPIF-2e interface using a pre-shared key for authentication. </w:t>
      </w:r>
    </w:p>
    <w:p w:rsidR="0056381D" w:rsidRPr="002E38E8" w:rsidRDefault="009D120A" w:rsidP="007933B3">
      <w:pPr>
        <w:pStyle w:val="TH"/>
        <w:rPr>
          <w:rFonts w:eastAsia="SimSun"/>
        </w:rPr>
      </w:pPr>
      <w:r w:rsidRPr="002E38E8">
        <w:object w:dxaOrig="7726" w:dyaOrig="4740">
          <v:shape id="_x0000_i1031" type="#_x0000_t75" style="width:418.25pt;height:256.7pt" o:ole="">
            <v:imagedata r:id="rId20" o:title=""/>
          </v:shape>
          <o:OLEObject Type="Embed" ProgID="Visio.Drawing.11" ShapeID="_x0000_i1031" DrawAspect="Content" ObjectID="_1771925669" r:id="rId21"/>
        </w:object>
      </w:r>
    </w:p>
    <w:p w:rsidR="0056381D" w:rsidRPr="002E38E8" w:rsidRDefault="0056381D" w:rsidP="0060448C">
      <w:pPr>
        <w:pStyle w:val="TF"/>
        <w:rPr>
          <w:rFonts w:eastAsia="SimSun"/>
        </w:rPr>
      </w:pPr>
      <w:r w:rsidRPr="002E38E8">
        <w:rPr>
          <w:rFonts w:eastAsia="SimSun"/>
        </w:rPr>
        <w:t xml:space="preserve">Figure </w:t>
      </w:r>
      <w:r w:rsidR="001A5C4C" w:rsidRPr="002E38E8">
        <w:rPr>
          <w:rFonts w:eastAsia="SimSun"/>
        </w:rPr>
        <w:t>6</w:t>
      </w:r>
      <w:r w:rsidRPr="002E38E8">
        <w:rPr>
          <w:rFonts w:eastAsia="SimSun"/>
        </w:rPr>
        <w:t>.</w:t>
      </w:r>
      <w:r w:rsidR="00FD493A" w:rsidRPr="002E38E8">
        <w:rPr>
          <w:rFonts w:eastAsia="SimSun"/>
        </w:rPr>
        <w:t>5</w:t>
      </w:r>
      <w:r w:rsidRPr="002E38E8">
        <w:rPr>
          <w:rFonts w:eastAsia="SimSun"/>
        </w:rPr>
        <w:t>.2.1-1: CAPIF-2e interface authentication and protection using TLS-PSK</w:t>
      </w:r>
    </w:p>
    <w:p w:rsidR="0056381D" w:rsidRPr="002E38E8" w:rsidRDefault="0056381D" w:rsidP="00DA35BB">
      <w:pPr>
        <w:pStyle w:val="B10"/>
        <w:rPr>
          <w:lang w:eastAsia="ja-JP"/>
        </w:rPr>
      </w:pPr>
      <w:r w:rsidRPr="002E38E8">
        <w:rPr>
          <w:lang w:eastAsia="ja-JP"/>
        </w:rPr>
        <w:t>1.</w:t>
      </w:r>
      <w:r w:rsidRPr="002E38E8">
        <w:rPr>
          <w:lang w:eastAsia="ja-JP"/>
        </w:rPr>
        <w:tab/>
        <w:t xml:space="preserve">CAPIF-1e authentication and secure session </w:t>
      </w:r>
      <w:r w:rsidR="002C60CD" w:rsidRPr="002E38E8">
        <w:rPr>
          <w:lang w:eastAsia="ja-JP"/>
        </w:rPr>
        <w:t xml:space="preserve">is </w:t>
      </w:r>
      <w:r w:rsidRPr="002E38E8">
        <w:rPr>
          <w:lang w:eastAsia="ja-JP"/>
        </w:rPr>
        <w:t xml:space="preserve">established as specified in </w:t>
      </w:r>
      <w:r w:rsidR="00BE2CFC" w:rsidRPr="002E38E8">
        <w:rPr>
          <w:lang w:eastAsia="ja-JP"/>
        </w:rPr>
        <w:t>sub</w:t>
      </w:r>
      <w:r w:rsidRPr="002E38E8">
        <w:rPr>
          <w:lang w:eastAsia="ja-JP"/>
        </w:rPr>
        <w:t xml:space="preserve">clause </w:t>
      </w:r>
      <w:r w:rsidR="001A5C4C" w:rsidRPr="002E38E8">
        <w:rPr>
          <w:lang w:eastAsia="ja-JP"/>
        </w:rPr>
        <w:t>6</w:t>
      </w:r>
      <w:r w:rsidRPr="002E38E8">
        <w:rPr>
          <w:lang w:eastAsia="ja-JP"/>
        </w:rPr>
        <w:t>.</w:t>
      </w:r>
      <w:r w:rsidR="00BF5007" w:rsidRPr="002E38E8">
        <w:rPr>
          <w:lang w:eastAsia="ja-JP"/>
        </w:rPr>
        <w:t>3</w:t>
      </w:r>
      <w:r w:rsidRPr="002E38E8">
        <w:rPr>
          <w:lang w:eastAsia="ja-JP"/>
        </w:rPr>
        <w:t>.1 of th</w:t>
      </w:r>
      <w:r w:rsidR="00BE2CFC" w:rsidRPr="002E38E8">
        <w:rPr>
          <w:lang w:eastAsia="ja-JP"/>
        </w:rPr>
        <w:t>e present document</w:t>
      </w:r>
      <w:r w:rsidRPr="002E38E8">
        <w:rPr>
          <w:lang w:eastAsia="ja-JP"/>
        </w:rPr>
        <w:t xml:space="preserve">. </w:t>
      </w:r>
      <w:r w:rsidR="001E7C8E" w:rsidRPr="002E38E8">
        <w:rPr>
          <w:lang w:eastAsia="ja-JP"/>
        </w:rPr>
        <w:t>The CAPIF core function shall provide the validity timer value for the key AEF</w:t>
      </w:r>
      <w:r w:rsidR="001E7C8E" w:rsidRPr="002E38E8">
        <w:rPr>
          <w:vertAlign w:val="subscript"/>
          <w:lang w:eastAsia="ja-JP"/>
        </w:rPr>
        <w:t>PSK.</w:t>
      </w:r>
    </w:p>
    <w:p w:rsidR="0056381D" w:rsidRPr="002E38E8" w:rsidRDefault="0056381D" w:rsidP="00DA35BB">
      <w:pPr>
        <w:pStyle w:val="B10"/>
        <w:rPr>
          <w:lang w:eastAsia="ja-JP"/>
        </w:rPr>
      </w:pPr>
      <w:r w:rsidRPr="002E38E8">
        <w:rPr>
          <w:lang w:eastAsia="ja-JP"/>
        </w:rPr>
        <w:t>2.</w:t>
      </w:r>
      <w:r w:rsidRPr="002E38E8">
        <w:rPr>
          <w:lang w:eastAsia="ja-JP"/>
        </w:rPr>
        <w:tab/>
        <w:t>After successful establishment of TLS on CAPIF-1e, the API invoker and the CAPIF core function shall derive the key AEF</w:t>
      </w:r>
      <w:r w:rsidRPr="002E38E8">
        <w:rPr>
          <w:vertAlign w:val="subscript"/>
          <w:lang w:eastAsia="ja-JP"/>
        </w:rPr>
        <w:t>PSK</w:t>
      </w:r>
      <w:r w:rsidRPr="002E38E8">
        <w:rPr>
          <w:lang w:eastAsia="ja-JP"/>
        </w:rPr>
        <w:t xml:space="preserve">. </w:t>
      </w:r>
    </w:p>
    <w:p w:rsidR="0056381D" w:rsidRPr="002E38E8" w:rsidRDefault="0056381D" w:rsidP="00DA35BB">
      <w:pPr>
        <w:pStyle w:val="B10"/>
        <w:ind w:firstLine="0"/>
        <w:rPr>
          <w:lang w:eastAsia="ja-JP"/>
        </w:rPr>
      </w:pPr>
      <w:r w:rsidRPr="002E38E8">
        <w:rPr>
          <w:lang w:eastAsia="ja-JP"/>
        </w:rPr>
        <w:t>The Key AEF</w:t>
      </w:r>
      <w:r w:rsidRPr="002E38E8">
        <w:rPr>
          <w:vertAlign w:val="subscript"/>
          <w:lang w:eastAsia="ja-JP"/>
        </w:rPr>
        <w:t>PSK</w:t>
      </w:r>
      <w:r w:rsidRPr="002E38E8">
        <w:rPr>
          <w:lang w:eastAsia="ja-JP"/>
        </w:rPr>
        <w:t xml:space="preserve"> shall be bound to an AEF </w:t>
      </w:r>
      <w:r w:rsidR="00F372D0" w:rsidRPr="002E38E8">
        <w:rPr>
          <w:lang w:eastAsia="ja-JP"/>
        </w:rPr>
        <w:t>and shall be derived as specified in Annex A</w:t>
      </w:r>
      <w:r w:rsidRPr="002E38E8">
        <w:rPr>
          <w:lang w:eastAsia="ja-JP"/>
        </w:rPr>
        <w:t xml:space="preserve">. </w:t>
      </w:r>
      <w:r w:rsidR="001E7C8E" w:rsidRPr="002E38E8">
        <w:rPr>
          <w:lang w:eastAsia="ja-JP"/>
        </w:rPr>
        <w:t>The API invoker and the CAPIF core function starts the validity timer for the key AEF</w:t>
      </w:r>
      <w:r w:rsidR="001E7C8E" w:rsidRPr="002E38E8">
        <w:rPr>
          <w:vertAlign w:val="subscript"/>
          <w:lang w:eastAsia="ja-JP"/>
        </w:rPr>
        <w:t>PSK</w:t>
      </w:r>
      <w:r w:rsidR="001E7C8E" w:rsidRPr="002E38E8">
        <w:rPr>
          <w:lang w:eastAsia="ja-JP"/>
        </w:rPr>
        <w:t>.</w:t>
      </w:r>
    </w:p>
    <w:p w:rsidR="0056381D" w:rsidRDefault="0056381D" w:rsidP="00DA35BB">
      <w:pPr>
        <w:pStyle w:val="B10"/>
        <w:rPr>
          <w:lang w:eastAsia="ja-JP"/>
        </w:rPr>
      </w:pPr>
      <w:r w:rsidRPr="002E38E8">
        <w:rPr>
          <w:lang w:eastAsia="ja-JP"/>
        </w:rPr>
        <w:t>3.</w:t>
      </w:r>
      <w:r w:rsidR="001F5467">
        <w:rPr>
          <w:lang w:eastAsia="ja-JP"/>
        </w:rPr>
        <w:t xml:space="preserve"> </w:t>
      </w:r>
      <w:r w:rsidRPr="002E38E8">
        <w:rPr>
          <w:lang w:eastAsia="ja-JP"/>
        </w:rPr>
        <w:t xml:space="preserve">The API Invoker </w:t>
      </w:r>
      <w:r w:rsidR="009D120A" w:rsidRPr="002E38E8">
        <w:rPr>
          <w:lang w:eastAsia="ja-JP"/>
        </w:rPr>
        <w:t xml:space="preserve">shall send Authentication Initiation Request to </w:t>
      </w:r>
      <w:r w:rsidR="003E1030" w:rsidRPr="002E38E8">
        <w:rPr>
          <w:lang w:eastAsia="ja-JP"/>
        </w:rPr>
        <w:t xml:space="preserve">the </w:t>
      </w:r>
      <w:r w:rsidRPr="002E38E8">
        <w:rPr>
          <w:lang w:eastAsia="ja-JP"/>
        </w:rPr>
        <w:t>AEF</w:t>
      </w:r>
      <w:r w:rsidR="009D120A" w:rsidRPr="002E38E8">
        <w:rPr>
          <w:lang w:eastAsia="ja-JP"/>
        </w:rPr>
        <w:t xml:space="preserve">, including the </w:t>
      </w:r>
      <w:r w:rsidR="008C214D" w:rsidRPr="002E38E8">
        <w:rPr>
          <w:lang w:eastAsia="ja-JP"/>
        </w:rPr>
        <w:t xml:space="preserve">CAPIF core function assigned </w:t>
      </w:r>
      <w:r w:rsidR="009D120A" w:rsidRPr="002E38E8">
        <w:rPr>
          <w:lang w:eastAsia="ja-JP"/>
        </w:rPr>
        <w:t>API invoker ID</w:t>
      </w:r>
      <w:r w:rsidRPr="002E38E8">
        <w:rPr>
          <w:lang w:eastAsia="ja-JP"/>
        </w:rPr>
        <w:t>.</w:t>
      </w:r>
    </w:p>
    <w:p w:rsidR="005564E7" w:rsidRDefault="005564E7" w:rsidP="005564E7">
      <w:pPr>
        <w:pStyle w:val="B10"/>
        <w:ind w:firstLine="0"/>
        <w:rPr>
          <w:lang w:eastAsia="ja-JP"/>
        </w:rPr>
      </w:pPr>
      <w:r>
        <w:rPr>
          <w:lang w:eastAsia="ja-JP"/>
        </w:rPr>
        <w:t>Steps 1 and 2 of this procedure may be skipped if the API invoker is already in possession of a valid key AEF</w:t>
      </w:r>
      <w:r>
        <w:rPr>
          <w:vertAlign w:val="subscript"/>
          <w:lang w:eastAsia="ja-JP"/>
        </w:rPr>
        <w:t>PSK</w:t>
      </w:r>
      <w:r>
        <w:rPr>
          <w:lang w:eastAsia="ja-JP"/>
        </w:rPr>
        <w:t>. In this case, the API invoker begins the procedure at step 3.</w:t>
      </w:r>
    </w:p>
    <w:p w:rsidR="005564E7" w:rsidRPr="002E38E8" w:rsidRDefault="005564E7" w:rsidP="00DA35BB">
      <w:pPr>
        <w:pStyle w:val="B10"/>
        <w:rPr>
          <w:lang w:eastAsia="ja-JP"/>
        </w:rPr>
      </w:pPr>
    </w:p>
    <w:p w:rsidR="001E7C8E" w:rsidRPr="002E38E8" w:rsidRDefault="001E7C8E" w:rsidP="001E7C8E">
      <w:pPr>
        <w:pStyle w:val="NO"/>
        <w:rPr>
          <w:lang w:eastAsia="ja-JP"/>
        </w:rPr>
      </w:pPr>
      <w:r w:rsidRPr="002E38E8">
        <w:rPr>
          <w:lang w:eastAsia="ja-JP"/>
        </w:rPr>
        <w:t>NOTE</w:t>
      </w:r>
      <w:r w:rsidR="00D14BDF">
        <w:rPr>
          <w:lang w:eastAsia="ja-JP"/>
        </w:rPr>
        <w:t>:</w:t>
      </w:r>
      <w:r w:rsidRPr="002E38E8">
        <w:rPr>
          <w:lang w:eastAsia="ja-JP"/>
        </w:rPr>
        <w:t xml:space="preserve"> </w:t>
      </w:r>
      <w:r w:rsidR="0060448C" w:rsidRPr="002E38E8">
        <w:rPr>
          <w:lang w:eastAsia="ja-JP"/>
        </w:rPr>
        <w:tab/>
      </w:r>
      <w:r w:rsidR="005564E7">
        <w:rPr>
          <w:lang w:eastAsia="ja-JP"/>
        </w:rPr>
        <w:t>Void</w:t>
      </w:r>
      <w:r w:rsidRPr="002E38E8">
        <w:rPr>
          <w:lang w:eastAsia="ja-JP"/>
        </w:rPr>
        <w:t>.</w:t>
      </w:r>
    </w:p>
    <w:p w:rsidR="0056381D" w:rsidRPr="002E38E8" w:rsidRDefault="0056381D" w:rsidP="00DA35BB">
      <w:pPr>
        <w:pStyle w:val="B10"/>
        <w:rPr>
          <w:lang w:eastAsia="ja-JP"/>
        </w:rPr>
      </w:pPr>
      <w:r w:rsidRPr="002E38E8">
        <w:rPr>
          <w:lang w:eastAsia="ja-JP"/>
        </w:rPr>
        <w:t>4.</w:t>
      </w:r>
      <w:r w:rsidR="001F5467">
        <w:rPr>
          <w:lang w:eastAsia="ja-JP"/>
        </w:rPr>
        <w:t xml:space="preserve"> </w:t>
      </w:r>
      <w:r w:rsidR="00BE2CFC" w:rsidRPr="002E38E8">
        <w:rPr>
          <w:lang w:eastAsia="ja-JP"/>
        </w:rPr>
        <w:t xml:space="preserve">The </w:t>
      </w:r>
      <w:r w:rsidRPr="002E38E8">
        <w:rPr>
          <w:lang w:eastAsia="ja-JP"/>
        </w:rPr>
        <w:t>AEF shall request for security information from the CAPIF Core Function to perform authentication and secure interface establishment with the API invoker</w:t>
      </w:r>
      <w:r w:rsidR="001E7C8E" w:rsidRPr="002E38E8">
        <w:rPr>
          <w:lang w:eastAsia="ja-JP"/>
        </w:rPr>
        <w:t>, if the AEF does not have a valid key</w:t>
      </w:r>
      <w:r w:rsidRPr="002E38E8">
        <w:rPr>
          <w:lang w:eastAsia="ja-JP"/>
        </w:rPr>
        <w:t>. The CAPIF Core Function provides the security information related to the chosen security method (TLS-PSK: AEF</w:t>
      </w:r>
      <w:r w:rsidRPr="002E38E8">
        <w:rPr>
          <w:vertAlign w:val="subscript"/>
          <w:lang w:eastAsia="ja-JP"/>
        </w:rPr>
        <w:t>PSK</w:t>
      </w:r>
      <w:r w:rsidRPr="002E38E8">
        <w:rPr>
          <w:lang w:eastAsia="ja-JP"/>
        </w:rPr>
        <w:t>) to the AEF</w:t>
      </w:r>
      <w:r w:rsidRPr="002E38E8" w:rsidDel="005E610B">
        <w:rPr>
          <w:lang w:eastAsia="ja-JP"/>
        </w:rPr>
        <w:t xml:space="preserve"> </w:t>
      </w:r>
      <w:r w:rsidRPr="002E38E8">
        <w:rPr>
          <w:lang w:eastAsia="ja-JP"/>
        </w:rPr>
        <w:t xml:space="preserve">over CAPIF-3 reference point. </w:t>
      </w:r>
      <w:r w:rsidR="001E7C8E" w:rsidRPr="002E38E8">
        <w:rPr>
          <w:lang w:eastAsia="ja-JP"/>
        </w:rPr>
        <w:t>The CAPIF core function shall provide the remaining validity timer value for the key AEF</w:t>
      </w:r>
      <w:r w:rsidR="001E7C8E" w:rsidRPr="002E38E8">
        <w:rPr>
          <w:vertAlign w:val="subscript"/>
          <w:lang w:eastAsia="ja-JP"/>
        </w:rPr>
        <w:t>PSK</w:t>
      </w:r>
      <w:r w:rsidR="001E7C8E" w:rsidRPr="002E38E8">
        <w:rPr>
          <w:lang w:eastAsia="ja-JP"/>
        </w:rPr>
        <w:t>.</w:t>
      </w:r>
    </w:p>
    <w:p w:rsidR="00B46F6D" w:rsidRPr="002E38E8" w:rsidRDefault="0056381D" w:rsidP="00B46F6D">
      <w:pPr>
        <w:pStyle w:val="B10"/>
        <w:rPr>
          <w:lang w:eastAsia="ja-JP"/>
        </w:rPr>
      </w:pPr>
      <w:r w:rsidRPr="002E38E8">
        <w:rPr>
          <w:lang w:eastAsia="ja-JP"/>
        </w:rPr>
        <w:t>5.</w:t>
      </w:r>
      <w:r w:rsidR="001F5467">
        <w:rPr>
          <w:lang w:eastAsia="ja-JP"/>
        </w:rPr>
        <w:t xml:space="preserve"> </w:t>
      </w:r>
      <w:r w:rsidR="00B46F6D" w:rsidRPr="002E38E8">
        <w:rPr>
          <w:lang w:eastAsia="ja-JP"/>
        </w:rPr>
        <w:t>After fetching the relevant security information (AEF</w:t>
      </w:r>
      <w:r w:rsidR="00B46F6D" w:rsidRPr="002E38E8">
        <w:rPr>
          <w:vertAlign w:val="subscript"/>
          <w:lang w:eastAsia="ja-JP"/>
        </w:rPr>
        <w:t>PSK</w:t>
      </w:r>
      <w:r w:rsidR="00B46F6D" w:rsidRPr="002E38E8">
        <w:rPr>
          <w:lang w:eastAsia="ja-JP"/>
        </w:rPr>
        <w:t xml:space="preserve">) for the authentication, </w:t>
      </w:r>
      <w:r w:rsidR="003E1030" w:rsidRPr="002E38E8">
        <w:rPr>
          <w:lang w:eastAsia="ja-JP"/>
        </w:rPr>
        <w:t xml:space="preserve">the </w:t>
      </w:r>
      <w:r w:rsidR="00B46F6D" w:rsidRPr="002E38E8">
        <w:rPr>
          <w:lang w:eastAsia="ja-JP"/>
        </w:rPr>
        <w:t xml:space="preserve">AEF shall send Authentication Initiation Response message to API invoker to initiate the </w:t>
      </w:r>
      <w:r w:rsidR="002C60CD" w:rsidRPr="002E38E8">
        <w:rPr>
          <w:lang w:eastAsia="ja-JP"/>
        </w:rPr>
        <w:t>TLS session establishment</w:t>
      </w:r>
      <w:r w:rsidR="00B46F6D" w:rsidRPr="002E38E8">
        <w:rPr>
          <w:lang w:eastAsia="ja-JP"/>
        </w:rPr>
        <w:t>.</w:t>
      </w:r>
      <w:r w:rsidR="001E7C8E" w:rsidRPr="002E38E8">
        <w:rPr>
          <w:lang w:eastAsia="ja-JP"/>
        </w:rPr>
        <w:t xml:space="preserve"> The AEF starts the validity timer based on the value received from the CAPIF core function in step 4.</w:t>
      </w:r>
    </w:p>
    <w:p w:rsidR="0056381D" w:rsidRPr="002E38E8" w:rsidRDefault="00B46F6D" w:rsidP="00DA35BB">
      <w:pPr>
        <w:pStyle w:val="B10"/>
        <w:rPr>
          <w:lang w:eastAsia="ja-JP"/>
        </w:rPr>
      </w:pPr>
      <w:r w:rsidRPr="002E38E8">
        <w:rPr>
          <w:lang w:eastAsia="ja-JP"/>
        </w:rPr>
        <w:t>6.</w:t>
      </w:r>
      <w:r w:rsidR="001F5467">
        <w:rPr>
          <w:lang w:eastAsia="ja-JP"/>
        </w:rPr>
        <w:t xml:space="preserve"> </w:t>
      </w:r>
      <w:r w:rsidR="0056381D" w:rsidRPr="002E38E8">
        <w:rPr>
          <w:lang w:eastAsia="ja-JP"/>
        </w:rPr>
        <w:t>The API Invoker and the AEF shall perform mutual authentication using the key AEF</w:t>
      </w:r>
      <w:r w:rsidR="0056381D" w:rsidRPr="002E38E8">
        <w:rPr>
          <w:vertAlign w:val="subscript"/>
          <w:lang w:eastAsia="ja-JP"/>
        </w:rPr>
        <w:t>PSK</w:t>
      </w:r>
      <w:r w:rsidR="0056381D" w:rsidRPr="002E38E8">
        <w:rPr>
          <w:lang w:eastAsia="ja-JP"/>
        </w:rPr>
        <w:t xml:space="preserve"> and establish TLS session over the CAPIF-2e. </w:t>
      </w:r>
    </w:p>
    <w:p w:rsidR="0056381D" w:rsidRPr="002E38E8" w:rsidRDefault="0056381D" w:rsidP="00DA35BB">
      <w:r w:rsidRPr="002E38E8">
        <w:t xml:space="preserve">After successful establishment of TLS on CAPIF-2e reference point, </w:t>
      </w:r>
      <w:r w:rsidR="00BE2CFC" w:rsidRPr="002E38E8">
        <w:t xml:space="preserve">the </w:t>
      </w:r>
      <w:r w:rsidRPr="002E38E8">
        <w:t xml:space="preserve">API exposing function shall </w:t>
      </w:r>
      <w:r w:rsidR="0068358C" w:rsidRPr="002E38E8">
        <w:t xml:space="preserve">authorize </w:t>
      </w:r>
      <w:r w:rsidR="002C60CD" w:rsidRPr="002E38E8">
        <w:t xml:space="preserve">the </w:t>
      </w:r>
      <w:r w:rsidRPr="002E38E8">
        <w:t xml:space="preserve">API </w:t>
      </w:r>
      <w:r w:rsidR="002C60CD" w:rsidRPr="002E38E8">
        <w:t xml:space="preserve">invoker's </w:t>
      </w:r>
      <w:r w:rsidR="0068358C" w:rsidRPr="002E38E8">
        <w:t xml:space="preserve">service API invocation request based on </w:t>
      </w:r>
      <w:r w:rsidRPr="002E38E8">
        <w:t xml:space="preserve">authorization </w:t>
      </w:r>
      <w:r w:rsidR="008C214D" w:rsidRPr="002E38E8">
        <w:t xml:space="preserve">information </w:t>
      </w:r>
      <w:r w:rsidR="0068358C" w:rsidRPr="002E38E8">
        <w:t xml:space="preserve">obtained from CAPIF core function </w:t>
      </w:r>
      <w:r w:rsidR="00AB1684" w:rsidRPr="002E38E8">
        <w:t xml:space="preserve">as specified in </w:t>
      </w:r>
      <w:r w:rsidR="002C60CD" w:rsidRPr="002E38E8">
        <w:t>sub</w:t>
      </w:r>
      <w:r w:rsidR="0068358C" w:rsidRPr="002E38E8">
        <w:t xml:space="preserve">clause 8.16 of </w:t>
      </w:r>
      <w:r w:rsidR="00AB1684" w:rsidRPr="002E38E8">
        <w:t>TS 23.222 [3</w:t>
      </w:r>
      <w:r w:rsidRPr="002E38E8">
        <w:t>].</w:t>
      </w:r>
    </w:p>
    <w:p w:rsidR="0056381D" w:rsidRPr="002E38E8" w:rsidRDefault="001A5C4C" w:rsidP="00094344">
      <w:pPr>
        <w:pStyle w:val="Heading4"/>
        <w:rPr>
          <w:rFonts w:eastAsia="SimSun"/>
        </w:rPr>
      </w:pPr>
      <w:bookmarkStart w:id="47" w:name="_Toc152846682"/>
      <w:r w:rsidRPr="002E38E8">
        <w:rPr>
          <w:rFonts w:eastAsia="SimSun"/>
        </w:rPr>
        <w:t>6</w:t>
      </w:r>
      <w:r w:rsidR="0056381D" w:rsidRPr="002E38E8">
        <w:rPr>
          <w:rFonts w:eastAsia="SimSun"/>
        </w:rPr>
        <w:t>.</w:t>
      </w:r>
      <w:r w:rsidR="00FD493A" w:rsidRPr="002E38E8">
        <w:rPr>
          <w:rFonts w:eastAsia="SimSun"/>
        </w:rPr>
        <w:t>5</w:t>
      </w:r>
      <w:r w:rsidR="0056381D" w:rsidRPr="002E38E8">
        <w:rPr>
          <w:rFonts w:eastAsia="SimSun"/>
        </w:rPr>
        <w:t>.2.2</w:t>
      </w:r>
      <w:r w:rsidR="0056381D" w:rsidRPr="002E38E8">
        <w:rPr>
          <w:rFonts w:eastAsia="SimSun"/>
        </w:rPr>
        <w:tab/>
        <w:t>Method 2 – Using PKI</w:t>
      </w:r>
      <w:bookmarkEnd w:id="47"/>
      <w:r w:rsidR="0056381D" w:rsidRPr="002E38E8">
        <w:rPr>
          <w:rFonts w:eastAsia="SimSun"/>
        </w:rPr>
        <w:t xml:space="preserve"> </w:t>
      </w:r>
    </w:p>
    <w:p w:rsidR="0056381D" w:rsidRPr="002E38E8" w:rsidRDefault="003E1030" w:rsidP="0056381D">
      <w:r w:rsidRPr="002E38E8">
        <w:t xml:space="preserve">The </w:t>
      </w:r>
      <w:r w:rsidR="0056381D" w:rsidRPr="002E38E8">
        <w:t xml:space="preserve">API invoker and </w:t>
      </w:r>
      <w:r w:rsidRPr="002E38E8">
        <w:t xml:space="preserve">the </w:t>
      </w:r>
      <w:r w:rsidR="0056381D" w:rsidRPr="002E38E8">
        <w:t xml:space="preserve">API exposing function shall follow </w:t>
      </w:r>
      <w:r w:rsidRPr="002E38E8">
        <w:t xml:space="preserve">the </w:t>
      </w:r>
      <w:r w:rsidR="0056381D" w:rsidRPr="002E38E8">
        <w:t>procedure in this subclause to establish dedicated secure session over CAPIF-2e using TLS based on certificate based mutual authentication.</w:t>
      </w:r>
      <w:r w:rsidR="00B722A7" w:rsidRPr="002E38E8">
        <w:t xml:space="preserve"> It is assumed that both API invoker and API exposing function are pre-provisioned with certificates.</w:t>
      </w:r>
    </w:p>
    <w:p w:rsidR="0056381D" w:rsidRPr="002E38E8" w:rsidRDefault="0056381D" w:rsidP="0056381D">
      <w:r w:rsidRPr="002E38E8">
        <w:t xml:space="preserve">Figure </w:t>
      </w:r>
      <w:r w:rsidR="001A5C4C" w:rsidRPr="002E38E8">
        <w:t>6</w:t>
      </w:r>
      <w:r w:rsidRPr="002E38E8">
        <w:t>.</w:t>
      </w:r>
      <w:r w:rsidR="00BF5007" w:rsidRPr="002E38E8">
        <w:t>5</w:t>
      </w:r>
      <w:r w:rsidRPr="002E38E8">
        <w:t xml:space="preserve">.2.2-1 details the message flow between </w:t>
      </w:r>
      <w:r w:rsidR="003E1030" w:rsidRPr="002E38E8">
        <w:t xml:space="preserve">the </w:t>
      </w:r>
      <w:r w:rsidRPr="002E38E8">
        <w:t xml:space="preserve">API invoker, </w:t>
      </w:r>
      <w:r w:rsidR="003E1030" w:rsidRPr="002E38E8">
        <w:t xml:space="preserve">the </w:t>
      </w:r>
      <w:r w:rsidRPr="002E38E8">
        <w:t xml:space="preserve">CAPIF core function and </w:t>
      </w:r>
      <w:r w:rsidR="003E1030" w:rsidRPr="002E38E8">
        <w:t xml:space="preserve">the </w:t>
      </w:r>
      <w:r w:rsidRPr="002E38E8">
        <w:t xml:space="preserve">API exposing function related to this security method. </w:t>
      </w:r>
    </w:p>
    <w:p w:rsidR="0056381D" w:rsidRPr="002E38E8" w:rsidRDefault="00B46F6D" w:rsidP="007933B3">
      <w:pPr>
        <w:pStyle w:val="TH"/>
        <w:rPr>
          <w:rFonts w:eastAsia="SimSun"/>
        </w:rPr>
      </w:pPr>
      <w:r w:rsidRPr="002E38E8">
        <w:object w:dxaOrig="7725" w:dyaOrig="4035">
          <v:shape id="_x0000_i1032" type="#_x0000_t75" style="width:418.25pt;height:218.5pt" o:ole="">
            <v:imagedata r:id="rId22" o:title=""/>
          </v:shape>
          <o:OLEObject Type="Embed" ProgID="Visio.Drawing.11" ShapeID="_x0000_i1032" DrawAspect="Content" ObjectID="_1771925670" r:id="rId23"/>
        </w:object>
      </w:r>
    </w:p>
    <w:p w:rsidR="0056381D" w:rsidRPr="002E38E8" w:rsidRDefault="0056381D" w:rsidP="0060448C">
      <w:pPr>
        <w:pStyle w:val="TF"/>
        <w:rPr>
          <w:rFonts w:eastAsia="SimSun"/>
        </w:rPr>
      </w:pPr>
      <w:r w:rsidRPr="002E38E8">
        <w:rPr>
          <w:rFonts w:eastAsia="SimSun"/>
        </w:rPr>
        <w:t xml:space="preserve">Figure </w:t>
      </w:r>
      <w:r w:rsidR="001A5C4C" w:rsidRPr="002E38E8">
        <w:rPr>
          <w:rFonts w:eastAsia="SimSun"/>
        </w:rPr>
        <w:t>6</w:t>
      </w:r>
      <w:r w:rsidRPr="002E38E8">
        <w:rPr>
          <w:rFonts w:eastAsia="SimSun"/>
        </w:rPr>
        <w:t>.</w:t>
      </w:r>
      <w:r w:rsidR="00FD493A" w:rsidRPr="002E38E8">
        <w:rPr>
          <w:rFonts w:eastAsia="SimSun"/>
        </w:rPr>
        <w:t>5</w:t>
      </w:r>
      <w:r w:rsidRPr="002E38E8">
        <w:rPr>
          <w:rFonts w:eastAsia="SimSun"/>
        </w:rPr>
        <w:t>.2.2-1: CAPIF-2e interface authentication and protection using certificate based mutual authentication</w:t>
      </w:r>
    </w:p>
    <w:p w:rsidR="0056381D" w:rsidRPr="002E38E8" w:rsidRDefault="0056381D" w:rsidP="00DA35BB">
      <w:pPr>
        <w:pStyle w:val="B10"/>
        <w:rPr>
          <w:lang w:eastAsia="ja-JP"/>
        </w:rPr>
      </w:pPr>
      <w:r w:rsidRPr="002E38E8">
        <w:rPr>
          <w:lang w:eastAsia="ja-JP"/>
        </w:rPr>
        <w:t>1.</w:t>
      </w:r>
      <w:r w:rsidR="001F5467">
        <w:rPr>
          <w:lang w:eastAsia="ja-JP"/>
        </w:rPr>
        <w:t xml:space="preserve"> </w:t>
      </w:r>
      <w:r w:rsidR="003E1030" w:rsidRPr="002E38E8">
        <w:rPr>
          <w:lang w:eastAsia="ja-JP"/>
        </w:rPr>
        <w:t xml:space="preserve">The </w:t>
      </w:r>
      <w:r w:rsidRPr="002E38E8">
        <w:rPr>
          <w:lang w:eastAsia="ja-JP"/>
        </w:rPr>
        <w:t>API invoker shall</w:t>
      </w:r>
      <w:r w:rsidR="00B46F6D" w:rsidRPr="002E38E8">
        <w:rPr>
          <w:lang w:eastAsia="ja-JP"/>
        </w:rPr>
        <w:t xml:space="preserve"> send Authentication Initiation Request to </w:t>
      </w:r>
      <w:r w:rsidR="003E1030" w:rsidRPr="002E38E8">
        <w:rPr>
          <w:lang w:eastAsia="ja-JP"/>
        </w:rPr>
        <w:t xml:space="preserve">the </w:t>
      </w:r>
      <w:r w:rsidR="00B46F6D" w:rsidRPr="002E38E8">
        <w:rPr>
          <w:lang w:eastAsia="ja-JP"/>
        </w:rPr>
        <w:t>AEF, including API invoker ID</w:t>
      </w:r>
      <w:r w:rsidRPr="002E38E8">
        <w:rPr>
          <w:lang w:eastAsia="ja-JP"/>
        </w:rPr>
        <w:t>.</w:t>
      </w:r>
    </w:p>
    <w:p w:rsidR="0056381D" w:rsidRPr="002E38E8" w:rsidRDefault="0056381D" w:rsidP="00DA35BB">
      <w:pPr>
        <w:pStyle w:val="B10"/>
        <w:rPr>
          <w:lang w:eastAsia="ja-JP"/>
        </w:rPr>
      </w:pPr>
      <w:r w:rsidRPr="002E38E8">
        <w:rPr>
          <w:lang w:eastAsia="ja-JP"/>
        </w:rPr>
        <w:t>2.</w:t>
      </w:r>
      <w:r w:rsidR="001F5467">
        <w:rPr>
          <w:lang w:eastAsia="ja-JP"/>
        </w:rPr>
        <w:t xml:space="preserve"> </w:t>
      </w:r>
      <w:r w:rsidR="003E1030" w:rsidRPr="002E38E8">
        <w:rPr>
          <w:lang w:eastAsia="ja-JP"/>
        </w:rPr>
        <w:t xml:space="preserve">The </w:t>
      </w:r>
      <w:r w:rsidRPr="002E38E8">
        <w:rPr>
          <w:lang w:eastAsia="ja-JP"/>
        </w:rPr>
        <w:t>AEF shall request for security information from the CAPIF Core Function to perform authentication and secure interface establishment with the API invoker. The CAPIF Core Function provides the security information related to the chosen security method (TLS-PKI) to the AEF</w:t>
      </w:r>
      <w:r w:rsidRPr="002E38E8" w:rsidDel="005E610B">
        <w:rPr>
          <w:lang w:eastAsia="ja-JP"/>
        </w:rPr>
        <w:t xml:space="preserve"> </w:t>
      </w:r>
      <w:r w:rsidRPr="002E38E8">
        <w:rPr>
          <w:lang w:eastAsia="ja-JP"/>
        </w:rPr>
        <w:t>over CAPIF-3 reference point. CAPIF core function may return API invoker</w:t>
      </w:r>
      <w:r w:rsidR="002C60CD" w:rsidRPr="002E38E8">
        <w:t>'</w:t>
      </w:r>
      <w:r w:rsidRPr="002E38E8">
        <w:rPr>
          <w:lang w:eastAsia="ja-JP"/>
        </w:rPr>
        <w:t xml:space="preserve">s root CA certificate for </w:t>
      </w:r>
      <w:r w:rsidR="003E1030" w:rsidRPr="002E38E8">
        <w:rPr>
          <w:lang w:eastAsia="ja-JP"/>
        </w:rPr>
        <w:t xml:space="preserve">the </w:t>
      </w:r>
      <w:r w:rsidRPr="002E38E8">
        <w:rPr>
          <w:lang w:eastAsia="ja-JP"/>
        </w:rPr>
        <w:t xml:space="preserve">AEF to validate </w:t>
      </w:r>
      <w:r w:rsidR="003E1030" w:rsidRPr="002E38E8">
        <w:rPr>
          <w:lang w:eastAsia="ja-JP"/>
        </w:rPr>
        <w:t xml:space="preserve">the </w:t>
      </w:r>
      <w:r w:rsidRPr="002E38E8">
        <w:rPr>
          <w:lang w:eastAsia="ja-JP"/>
        </w:rPr>
        <w:t>API invoker</w:t>
      </w:r>
      <w:r w:rsidR="002C60CD" w:rsidRPr="002E38E8">
        <w:t>'</w:t>
      </w:r>
      <w:r w:rsidRPr="002E38E8">
        <w:rPr>
          <w:lang w:eastAsia="ja-JP"/>
        </w:rPr>
        <w:t>s certificate.</w:t>
      </w:r>
    </w:p>
    <w:p w:rsidR="00B46F6D" w:rsidRPr="002E38E8" w:rsidRDefault="0056381D" w:rsidP="00DA35BB">
      <w:pPr>
        <w:pStyle w:val="B10"/>
        <w:rPr>
          <w:lang w:eastAsia="ja-JP"/>
        </w:rPr>
      </w:pPr>
      <w:r w:rsidRPr="002E38E8">
        <w:rPr>
          <w:lang w:eastAsia="ja-JP"/>
        </w:rPr>
        <w:t>3.</w:t>
      </w:r>
      <w:r w:rsidR="001F5467">
        <w:rPr>
          <w:lang w:eastAsia="ja-JP"/>
        </w:rPr>
        <w:t xml:space="preserve"> </w:t>
      </w:r>
      <w:r w:rsidR="00B46F6D" w:rsidRPr="002E38E8">
        <w:rPr>
          <w:lang w:eastAsia="ja-JP"/>
        </w:rPr>
        <w:t>After fetching the relevant security information for the authentication, AEF shall send Authentication Initiation Response message to API invoker to initiate the TLS session establishment procedure.</w:t>
      </w:r>
    </w:p>
    <w:p w:rsidR="0056381D" w:rsidRPr="002E38E8" w:rsidRDefault="00B46F6D" w:rsidP="00DA35BB">
      <w:pPr>
        <w:pStyle w:val="B10"/>
        <w:rPr>
          <w:lang w:eastAsia="ja-JP"/>
        </w:rPr>
      </w:pPr>
      <w:r w:rsidRPr="002E38E8">
        <w:rPr>
          <w:lang w:eastAsia="ja-JP"/>
        </w:rPr>
        <w:t>4.</w:t>
      </w:r>
      <w:r w:rsidR="001F5467">
        <w:rPr>
          <w:lang w:eastAsia="ja-JP"/>
        </w:rPr>
        <w:t xml:space="preserve"> </w:t>
      </w:r>
      <w:r w:rsidR="0056381D" w:rsidRPr="002E38E8">
        <w:rPr>
          <w:lang w:eastAsia="ja-JP"/>
        </w:rPr>
        <w:t>Then the API Invoker and the AEF shall perform mutual authentication using certificates and establish TLS session over the CAPIF-2e.</w:t>
      </w:r>
      <w:r w:rsidR="004D6934" w:rsidRPr="002E38E8">
        <w:rPr>
          <w:lang w:eastAsia="ja-JP"/>
        </w:rPr>
        <w:t xml:space="preserve"> </w:t>
      </w:r>
      <w:r w:rsidR="004D6934" w:rsidRPr="002E38E8">
        <w:rPr>
          <w:lang w:eastAsia="zh-CN"/>
        </w:rPr>
        <w:t>Certificate based authentication shall follow the profiles given in 3GPP TS 33.310 [2], clauses 6.1.3a and 6.1.4a. The structure of the PKI used for the certificate is out of scope of the present document.</w:t>
      </w:r>
    </w:p>
    <w:p w:rsidR="0056381D" w:rsidRPr="002E38E8" w:rsidRDefault="0056381D" w:rsidP="0056381D">
      <w:r w:rsidRPr="002E38E8">
        <w:t xml:space="preserve">After successful establishment of TLS on CAPIF-2e reference point, </w:t>
      </w:r>
      <w:r w:rsidR="002C60CD" w:rsidRPr="002E38E8">
        <w:t xml:space="preserve">the </w:t>
      </w:r>
      <w:r w:rsidRPr="002E38E8">
        <w:t xml:space="preserve">API exposing function shall </w:t>
      </w:r>
      <w:r w:rsidR="0068358C" w:rsidRPr="002E38E8">
        <w:t xml:space="preserve">authorize </w:t>
      </w:r>
      <w:r w:rsidR="003E1030" w:rsidRPr="002E38E8">
        <w:t xml:space="preserve">the </w:t>
      </w:r>
      <w:r w:rsidRPr="002E38E8">
        <w:t>API invoker</w:t>
      </w:r>
      <w:r w:rsidR="002C60CD" w:rsidRPr="002E38E8">
        <w:t>'</w:t>
      </w:r>
      <w:r w:rsidRPr="002E38E8">
        <w:t xml:space="preserve">s </w:t>
      </w:r>
      <w:r w:rsidR="0068358C" w:rsidRPr="002E38E8">
        <w:t xml:space="preserve">service API invocation request based on </w:t>
      </w:r>
      <w:r w:rsidRPr="002E38E8">
        <w:t xml:space="preserve">authorization </w:t>
      </w:r>
      <w:r w:rsidR="008C214D" w:rsidRPr="002E38E8">
        <w:t xml:space="preserve">information </w:t>
      </w:r>
      <w:r w:rsidR="0068358C" w:rsidRPr="002E38E8">
        <w:t xml:space="preserve">obtained from CAPIF core function </w:t>
      </w:r>
      <w:r w:rsidR="00AB1684" w:rsidRPr="002E38E8">
        <w:t xml:space="preserve">as specified in </w:t>
      </w:r>
      <w:r w:rsidR="002C60CD" w:rsidRPr="002E38E8">
        <w:t>sub</w:t>
      </w:r>
      <w:r w:rsidR="0068358C" w:rsidRPr="002E38E8">
        <w:t xml:space="preserve">clause 8.16 of </w:t>
      </w:r>
      <w:r w:rsidR="00AB1684" w:rsidRPr="002E38E8">
        <w:t>TS 23.222 [3</w:t>
      </w:r>
      <w:r w:rsidRPr="002E38E8">
        <w:t>].</w:t>
      </w:r>
    </w:p>
    <w:p w:rsidR="0056381D" w:rsidRPr="002E38E8" w:rsidRDefault="001A5C4C" w:rsidP="00094344">
      <w:pPr>
        <w:pStyle w:val="Heading4"/>
        <w:rPr>
          <w:rFonts w:eastAsia="SimSun"/>
        </w:rPr>
      </w:pPr>
      <w:bookmarkStart w:id="48" w:name="_Toc152846683"/>
      <w:r w:rsidRPr="002E38E8">
        <w:rPr>
          <w:rFonts w:eastAsia="SimSun"/>
        </w:rPr>
        <w:t>6</w:t>
      </w:r>
      <w:r w:rsidR="0056381D" w:rsidRPr="002E38E8">
        <w:rPr>
          <w:rFonts w:eastAsia="SimSun"/>
        </w:rPr>
        <w:t>.</w:t>
      </w:r>
      <w:r w:rsidR="00FD493A" w:rsidRPr="002E38E8">
        <w:rPr>
          <w:rFonts w:eastAsia="SimSun"/>
        </w:rPr>
        <w:t>5</w:t>
      </w:r>
      <w:r w:rsidR="0056381D" w:rsidRPr="002E38E8">
        <w:rPr>
          <w:rFonts w:eastAsia="SimSun"/>
        </w:rPr>
        <w:t>.2.3</w:t>
      </w:r>
      <w:r w:rsidR="0056381D" w:rsidRPr="002E38E8">
        <w:rPr>
          <w:rFonts w:eastAsia="SimSun"/>
        </w:rPr>
        <w:tab/>
        <w:t xml:space="preserve">Method 3 – </w:t>
      </w:r>
      <w:r w:rsidR="001E7C8E" w:rsidRPr="002E38E8">
        <w:t>TLS with OAuth t</w:t>
      </w:r>
      <w:r w:rsidR="0056381D" w:rsidRPr="002E38E8">
        <w:rPr>
          <w:rFonts w:eastAsia="SimSun"/>
        </w:rPr>
        <w:t>oken</w:t>
      </w:r>
      <w:bookmarkEnd w:id="48"/>
      <w:r w:rsidR="0056381D" w:rsidRPr="002E38E8">
        <w:rPr>
          <w:rFonts w:eastAsia="SimSun"/>
        </w:rPr>
        <w:t xml:space="preserve"> </w:t>
      </w:r>
    </w:p>
    <w:p w:rsidR="0056381D" w:rsidRPr="002E38E8" w:rsidRDefault="0056381D" w:rsidP="00DA35BB">
      <w:r w:rsidRPr="002E38E8">
        <w:t>This method details establishment of secure channel over CAPIF-1e, CAPIF-2e refere</w:t>
      </w:r>
      <w:r w:rsidR="00AB1684" w:rsidRPr="002E38E8">
        <w:t>nce points, and use</w:t>
      </w:r>
      <w:r w:rsidR="00190347" w:rsidRPr="002E38E8">
        <w:t>s the</w:t>
      </w:r>
      <w:r w:rsidR="00AB1684" w:rsidRPr="002E38E8">
        <w:t xml:space="preserve"> OAuth 2.0 [4</w:t>
      </w:r>
      <w:r w:rsidRPr="002E38E8">
        <w:t>] token based mechanism to authorize and honour API invoker</w:t>
      </w:r>
      <w:r w:rsidR="0060448C" w:rsidRPr="002E38E8">
        <w:t>'</w:t>
      </w:r>
      <w:r w:rsidRPr="002E38E8">
        <w:t xml:space="preserve">s </w:t>
      </w:r>
      <w:r w:rsidR="00190347" w:rsidRPr="002E38E8">
        <w:t xml:space="preserve">northbound </w:t>
      </w:r>
      <w:r w:rsidRPr="002E38E8">
        <w:t xml:space="preserve">API invocations to </w:t>
      </w:r>
      <w:r w:rsidR="00190347" w:rsidRPr="002E38E8">
        <w:t xml:space="preserve">the </w:t>
      </w:r>
      <w:r w:rsidRPr="002E38E8">
        <w:t xml:space="preserve">API exposing function. Figure </w:t>
      </w:r>
      <w:r w:rsidR="001A5C4C" w:rsidRPr="002E38E8">
        <w:t>6</w:t>
      </w:r>
      <w:r w:rsidRPr="002E38E8">
        <w:t>.</w:t>
      </w:r>
      <w:r w:rsidR="002C60CD" w:rsidRPr="002E38E8">
        <w:t>5</w:t>
      </w:r>
      <w:r w:rsidRPr="002E38E8">
        <w:t xml:space="preserve">.2.3-1 details security information flows between </w:t>
      </w:r>
      <w:r w:rsidR="00121F4B" w:rsidRPr="002E38E8">
        <w:t xml:space="preserve">the </w:t>
      </w:r>
      <w:r w:rsidRPr="002E38E8">
        <w:t xml:space="preserve">API invoker, </w:t>
      </w:r>
      <w:r w:rsidR="00121F4B" w:rsidRPr="002E38E8">
        <w:t xml:space="preserve">the </w:t>
      </w:r>
      <w:r w:rsidRPr="002E38E8">
        <w:t xml:space="preserve">CAPIF core function and </w:t>
      </w:r>
      <w:r w:rsidR="00121F4B" w:rsidRPr="002E38E8">
        <w:t xml:space="preserve">the </w:t>
      </w:r>
      <w:r w:rsidRPr="002E38E8">
        <w:t xml:space="preserve">API exposing function. </w:t>
      </w:r>
      <w:r w:rsidR="009D120A" w:rsidRPr="002E38E8">
        <w:t xml:space="preserve">It is assumed that </w:t>
      </w:r>
      <w:r w:rsidR="00190347" w:rsidRPr="002E38E8">
        <w:t xml:space="preserve">the </w:t>
      </w:r>
      <w:r w:rsidR="009D120A" w:rsidRPr="002E38E8">
        <w:t>API invoker</w:t>
      </w:r>
      <w:r w:rsidR="00190347" w:rsidRPr="002E38E8">
        <w:t xml:space="preserve">, </w:t>
      </w:r>
      <w:r w:rsidR="004252E4" w:rsidRPr="002E38E8">
        <w:t xml:space="preserve">the </w:t>
      </w:r>
      <w:r w:rsidR="009D120A" w:rsidRPr="002E38E8">
        <w:rPr>
          <w:rFonts w:hint="eastAsia"/>
          <w:lang w:eastAsia="zh-CN"/>
        </w:rPr>
        <w:t>CAPIF core function</w:t>
      </w:r>
      <w:r w:rsidR="009D120A" w:rsidRPr="002E38E8">
        <w:t xml:space="preserve"> </w:t>
      </w:r>
      <w:r w:rsidR="00190347" w:rsidRPr="002E38E8">
        <w:t xml:space="preserve">and the AEF </w:t>
      </w:r>
      <w:r w:rsidR="009D120A" w:rsidRPr="002E38E8">
        <w:t xml:space="preserve">are pre-provisioned with </w:t>
      </w:r>
      <w:r w:rsidR="00190347" w:rsidRPr="002E38E8">
        <w:t>the appropriate credentials and related information to establish a secure session</w:t>
      </w:r>
      <w:r w:rsidR="009D120A" w:rsidRPr="002E38E8">
        <w:t>.</w:t>
      </w:r>
    </w:p>
    <w:p w:rsidR="00C87326" w:rsidRDefault="00AB1684" w:rsidP="00C87326">
      <w:r w:rsidRPr="002E38E8">
        <w:t>As per OAuth 2.0 [4</w:t>
      </w:r>
      <w:r w:rsidR="0056381D" w:rsidRPr="002E38E8">
        <w:t xml:space="preserve">], </w:t>
      </w:r>
      <w:r w:rsidR="00121F4B" w:rsidRPr="002E38E8">
        <w:t xml:space="preserve">the </w:t>
      </w:r>
      <w:r w:rsidR="0056381D" w:rsidRPr="002E38E8">
        <w:t>CAPIF core function shall perform the functionalit</w:t>
      </w:r>
      <w:r w:rsidR="00C87326" w:rsidRPr="00C87326">
        <w:t>y</w:t>
      </w:r>
      <w:r w:rsidR="0056381D" w:rsidRPr="002E38E8">
        <w:t xml:space="preserve"> of </w:t>
      </w:r>
      <w:r w:rsidR="00190347" w:rsidRPr="002E38E8">
        <w:t xml:space="preserve">the </w:t>
      </w:r>
      <w:r w:rsidR="00C87326" w:rsidRPr="00C87326">
        <w:t>a</w:t>
      </w:r>
      <w:r w:rsidR="0056381D" w:rsidRPr="002E38E8">
        <w:t xml:space="preserve">uthorization </w:t>
      </w:r>
      <w:r w:rsidR="00C87326" w:rsidRPr="00C87326">
        <w:t xml:space="preserve">server </w:t>
      </w:r>
      <w:r w:rsidR="0056381D" w:rsidRPr="002E38E8">
        <w:t xml:space="preserve">and </w:t>
      </w:r>
      <w:r w:rsidR="00C87326" w:rsidRPr="00C87326">
        <w:t xml:space="preserve">provide the </w:t>
      </w:r>
      <w:r w:rsidR="0056381D" w:rsidRPr="002E38E8">
        <w:t xml:space="preserve">token endpoint, </w:t>
      </w:r>
      <w:r w:rsidR="00121F4B" w:rsidRPr="002E38E8">
        <w:t xml:space="preserve">the </w:t>
      </w:r>
      <w:r w:rsidR="0056381D" w:rsidRPr="002E38E8">
        <w:t xml:space="preserve">API invoker shall perform </w:t>
      </w:r>
      <w:r w:rsidR="00190347" w:rsidRPr="002E38E8">
        <w:t xml:space="preserve">the function of the client </w:t>
      </w:r>
      <w:r w:rsidR="0056381D" w:rsidRPr="002E38E8">
        <w:t>functionalit</w:t>
      </w:r>
      <w:r w:rsidR="00C87326" w:rsidRPr="00C87326">
        <w:t>y</w:t>
      </w:r>
      <w:r w:rsidR="0056381D" w:rsidRPr="002E38E8">
        <w:t xml:space="preserve">, </w:t>
      </w:r>
      <w:r w:rsidR="00190347" w:rsidRPr="002E38E8">
        <w:t xml:space="preserve">while the </w:t>
      </w:r>
      <w:r w:rsidR="0056381D" w:rsidRPr="002E38E8">
        <w:t xml:space="preserve">API exposing function shall perform </w:t>
      </w:r>
      <w:r w:rsidR="00190347" w:rsidRPr="002E38E8">
        <w:t xml:space="preserve">the </w:t>
      </w:r>
      <w:r w:rsidR="0056381D" w:rsidRPr="002E38E8">
        <w:t>resource server function</w:t>
      </w:r>
      <w:r w:rsidR="00190347" w:rsidRPr="002E38E8">
        <w:t>s</w:t>
      </w:r>
      <w:r w:rsidR="0056381D" w:rsidRPr="002E38E8">
        <w:t xml:space="preserve">. </w:t>
      </w:r>
      <w:r w:rsidR="00121F4B" w:rsidRPr="002E38E8">
        <w:t xml:space="preserve">The </w:t>
      </w:r>
      <w:r w:rsidR="0056381D" w:rsidRPr="002E38E8">
        <w:t>API invoker client (</w:t>
      </w:r>
      <w:r w:rsidR="00C87326" w:rsidRPr="00C87326">
        <w:t>c</w:t>
      </w:r>
      <w:r w:rsidR="0056381D" w:rsidRPr="002E38E8">
        <w:t xml:space="preserve">lient endpoint) shall be registered as </w:t>
      </w:r>
      <w:r w:rsidR="00190347" w:rsidRPr="002E38E8">
        <w:t xml:space="preserve">a </w:t>
      </w:r>
      <w:r w:rsidR="0056381D" w:rsidRPr="002E38E8">
        <w:t>confidential client type</w:t>
      </w:r>
      <w:r w:rsidR="00190347" w:rsidRPr="002E38E8">
        <w:t xml:space="preserve"> with an</w:t>
      </w:r>
      <w:r w:rsidR="0056381D" w:rsidRPr="002E38E8">
        <w:t xml:space="preserve"> authorization grant type </w:t>
      </w:r>
      <w:r w:rsidR="00190347" w:rsidRPr="002E38E8">
        <w:t xml:space="preserve">of </w:t>
      </w:r>
      <w:r w:rsidR="00C87326" w:rsidRPr="00C87326">
        <w:t>'</w:t>
      </w:r>
      <w:r w:rsidR="0056381D" w:rsidRPr="002E38E8">
        <w:t>client credentials</w:t>
      </w:r>
      <w:r w:rsidR="0060448C" w:rsidRPr="002E38E8">
        <w:t>'</w:t>
      </w:r>
      <w:r w:rsidR="00190347" w:rsidRPr="002E38E8">
        <w:t>.</w:t>
      </w:r>
      <w:r w:rsidR="008950DA">
        <w:t xml:space="preserve"> </w:t>
      </w:r>
      <w:r w:rsidR="00C87326" w:rsidRPr="00C87326">
        <w:t>The authorization shall be previously arranged in the CAPIF core function.</w:t>
      </w:r>
      <w:r w:rsidR="0056381D" w:rsidRPr="002E38E8">
        <w:t xml:space="preserve"> </w:t>
      </w:r>
      <w:r w:rsidR="008950DA">
        <w:t xml:space="preserve">The access token shall follow the profile described in annex </w:t>
      </w:r>
      <w:r w:rsidR="00EC3E26">
        <w:t>C</w:t>
      </w:r>
      <w:r w:rsidR="008950DA">
        <w:t>.</w:t>
      </w:r>
      <w:r w:rsidR="00C87326">
        <w:t xml:space="preserve"> </w:t>
      </w:r>
    </w:p>
    <w:p w:rsidR="008950DA" w:rsidRPr="002E38E8" w:rsidRDefault="00C87326" w:rsidP="0073606E">
      <w:pPr>
        <w:pStyle w:val="NO"/>
      </w:pPr>
      <w:r>
        <w:t>NOTE: How the authorization is pre-arranged (pre-configured) with the CAPIF core function is out of scope of the present document</w:t>
      </w:r>
    </w:p>
    <w:p w:rsidR="0056381D" w:rsidRPr="002E38E8" w:rsidRDefault="0056381D" w:rsidP="00DA35BB"/>
    <w:p w:rsidR="0056381D" w:rsidRPr="002E38E8" w:rsidRDefault="00B46F6D" w:rsidP="005F2DBA">
      <w:pPr>
        <w:pStyle w:val="TH"/>
        <w:rPr>
          <w:rFonts w:eastAsia="SimSun"/>
        </w:rPr>
      </w:pPr>
      <w:r w:rsidRPr="002E38E8">
        <w:object w:dxaOrig="8535" w:dyaOrig="7080">
          <v:shape id="_x0000_i1033" type="#_x0000_t75" style="width:476.45pt;height:394.45pt" o:ole="">
            <v:imagedata r:id="rId24" o:title=""/>
          </v:shape>
          <o:OLEObject Type="Embed" ProgID="Visio.Drawing.11" ShapeID="_x0000_i1033" DrawAspect="Content" ObjectID="_1771925671" r:id="rId25"/>
        </w:object>
      </w:r>
    </w:p>
    <w:p w:rsidR="0056381D" w:rsidRPr="002E38E8" w:rsidRDefault="0056381D" w:rsidP="0060448C">
      <w:pPr>
        <w:pStyle w:val="TF"/>
        <w:rPr>
          <w:rFonts w:eastAsia="SimSun"/>
        </w:rPr>
      </w:pPr>
      <w:r w:rsidRPr="002E38E8">
        <w:rPr>
          <w:rFonts w:eastAsia="SimSun"/>
        </w:rPr>
        <w:t xml:space="preserve">Figure </w:t>
      </w:r>
      <w:r w:rsidR="001A5C4C" w:rsidRPr="002E38E8">
        <w:rPr>
          <w:rFonts w:eastAsia="SimSun"/>
        </w:rPr>
        <w:t>6</w:t>
      </w:r>
      <w:r w:rsidRPr="002E38E8">
        <w:rPr>
          <w:rFonts w:eastAsia="SimSun"/>
        </w:rPr>
        <w:t>.</w:t>
      </w:r>
      <w:r w:rsidR="004252E4" w:rsidRPr="002E38E8">
        <w:rPr>
          <w:rFonts w:eastAsia="SimSun"/>
        </w:rPr>
        <w:t>5</w:t>
      </w:r>
      <w:r w:rsidRPr="002E38E8">
        <w:rPr>
          <w:rFonts w:eastAsia="SimSun"/>
        </w:rPr>
        <w:t>.2.3-1: CAPIF-2e interface authentication and protection using Access Tokens</w:t>
      </w:r>
    </w:p>
    <w:p w:rsidR="0056381D" w:rsidRPr="002E38E8" w:rsidRDefault="00AB1684" w:rsidP="00DA35BB">
      <w:pPr>
        <w:pStyle w:val="B10"/>
        <w:rPr>
          <w:lang w:eastAsia="ja-JP"/>
        </w:rPr>
      </w:pPr>
      <w:r w:rsidRPr="002E38E8">
        <w:rPr>
          <w:lang w:eastAsia="ja-JP"/>
        </w:rPr>
        <w:t>1.</w:t>
      </w:r>
      <w:r w:rsidR="001F5467">
        <w:rPr>
          <w:lang w:eastAsia="ja-JP"/>
        </w:rPr>
        <w:t xml:space="preserve"> </w:t>
      </w:r>
      <w:r w:rsidR="0056381D" w:rsidRPr="002E38E8">
        <w:rPr>
          <w:lang w:eastAsia="ja-JP"/>
        </w:rPr>
        <w:t>CAPIF-1e authentication and secure session establish</w:t>
      </w:r>
      <w:r w:rsidR="002B4AEC" w:rsidRPr="002E38E8">
        <w:rPr>
          <w:lang w:eastAsia="ja-JP"/>
        </w:rPr>
        <w:t>ment is performed</w:t>
      </w:r>
      <w:r w:rsidR="0056381D" w:rsidRPr="002E38E8">
        <w:rPr>
          <w:lang w:eastAsia="ja-JP"/>
        </w:rPr>
        <w:t xml:space="preserve"> as specified in </w:t>
      </w:r>
      <w:r w:rsidR="00121F4B" w:rsidRPr="002E38E8">
        <w:rPr>
          <w:lang w:eastAsia="ja-JP"/>
        </w:rPr>
        <w:t>sub</w:t>
      </w:r>
      <w:r w:rsidR="0056381D" w:rsidRPr="002E38E8">
        <w:rPr>
          <w:lang w:eastAsia="ja-JP"/>
        </w:rPr>
        <w:t xml:space="preserve">clause </w:t>
      </w:r>
      <w:r w:rsidR="001A5C4C" w:rsidRPr="002E38E8">
        <w:rPr>
          <w:lang w:eastAsia="ja-JP"/>
        </w:rPr>
        <w:t>6</w:t>
      </w:r>
      <w:r w:rsidR="0056381D" w:rsidRPr="002E38E8">
        <w:rPr>
          <w:lang w:eastAsia="ja-JP"/>
        </w:rPr>
        <w:t>.</w:t>
      </w:r>
      <w:r w:rsidR="001542F3" w:rsidRPr="002E38E8">
        <w:rPr>
          <w:lang w:eastAsia="ja-JP"/>
        </w:rPr>
        <w:t>3</w:t>
      </w:r>
      <w:r w:rsidR="0056381D" w:rsidRPr="002E38E8">
        <w:rPr>
          <w:lang w:eastAsia="ja-JP"/>
        </w:rPr>
        <w:t xml:space="preserve">.1. </w:t>
      </w:r>
    </w:p>
    <w:p w:rsidR="0056381D" w:rsidRPr="002E38E8" w:rsidRDefault="00AB1684" w:rsidP="00DA35BB">
      <w:pPr>
        <w:pStyle w:val="B10"/>
        <w:rPr>
          <w:lang w:eastAsia="ja-JP"/>
        </w:rPr>
      </w:pPr>
      <w:r w:rsidRPr="002E38E8">
        <w:rPr>
          <w:lang w:eastAsia="ja-JP"/>
        </w:rPr>
        <w:t>2.</w:t>
      </w:r>
      <w:r w:rsidR="001F5467">
        <w:rPr>
          <w:lang w:eastAsia="ja-JP"/>
        </w:rPr>
        <w:t xml:space="preserve"> </w:t>
      </w:r>
      <w:r w:rsidR="0056381D" w:rsidRPr="002E38E8">
        <w:rPr>
          <w:lang w:eastAsia="ja-JP"/>
        </w:rPr>
        <w:t xml:space="preserve">After successful establishment of TLS session over CAPIF-1e, </w:t>
      </w:r>
      <w:r w:rsidR="002B4AEC" w:rsidRPr="002E38E8">
        <w:rPr>
          <w:lang w:eastAsia="ja-JP"/>
        </w:rPr>
        <w:t>as described in subclause 6.3.1 of the present document,</w:t>
      </w:r>
      <w:r w:rsidR="0056381D" w:rsidRPr="002E38E8">
        <w:rPr>
          <w:lang w:eastAsia="ja-JP"/>
        </w:rPr>
        <w:t xml:space="preserve"> </w:t>
      </w:r>
      <w:r w:rsidR="00AC370B" w:rsidRPr="002E38E8">
        <w:rPr>
          <w:lang w:eastAsia="ja-JP"/>
        </w:rPr>
        <w:t xml:space="preserve">the </w:t>
      </w:r>
      <w:r w:rsidR="0056381D" w:rsidRPr="002E38E8">
        <w:rPr>
          <w:lang w:eastAsia="ja-JP"/>
        </w:rPr>
        <w:t xml:space="preserve">API invoker shall </w:t>
      </w:r>
      <w:r w:rsidR="002B4AEC" w:rsidRPr="002E38E8">
        <w:rPr>
          <w:lang w:eastAsia="ja-JP"/>
        </w:rPr>
        <w:t>send an Access Token R</w:t>
      </w:r>
      <w:r w:rsidR="0056381D" w:rsidRPr="002E38E8">
        <w:rPr>
          <w:lang w:eastAsia="ja-JP"/>
        </w:rPr>
        <w:t xml:space="preserve">equest </w:t>
      </w:r>
      <w:r w:rsidR="002B4AEC" w:rsidRPr="002E38E8">
        <w:rPr>
          <w:lang w:eastAsia="ja-JP"/>
        </w:rPr>
        <w:t xml:space="preserve">message to the </w:t>
      </w:r>
      <w:r w:rsidR="0056381D" w:rsidRPr="002E38E8">
        <w:rPr>
          <w:lang w:eastAsia="ja-JP"/>
        </w:rPr>
        <w:t xml:space="preserve">CAPIF core function </w:t>
      </w:r>
      <w:r w:rsidRPr="002E38E8">
        <w:rPr>
          <w:lang w:eastAsia="ja-JP"/>
        </w:rPr>
        <w:t xml:space="preserve">as per </w:t>
      </w:r>
      <w:r w:rsidR="002B4AEC" w:rsidRPr="002E38E8">
        <w:rPr>
          <w:lang w:eastAsia="ja-JP"/>
        </w:rPr>
        <w:t xml:space="preserve">the </w:t>
      </w:r>
      <w:r w:rsidRPr="002E38E8">
        <w:rPr>
          <w:lang w:eastAsia="ja-JP"/>
        </w:rPr>
        <w:t>OAuth 2.0 [4</w:t>
      </w:r>
      <w:r w:rsidR="0056381D" w:rsidRPr="002E38E8">
        <w:rPr>
          <w:lang w:eastAsia="ja-JP"/>
        </w:rPr>
        <w:t xml:space="preserve">] specification. </w:t>
      </w:r>
    </w:p>
    <w:p w:rsidR="0056381D" w:rsidRPr="002E38E8" w:rsidRDefault="00AB1684" w:rsidP="00DA35BB">
      <w:pPr>
        <w:pStyle w:val="B10"/>
        <w:rPr>
          <w:lang w:eastAsia="ja-JP"/>
        </w:rPr>
      </w:pPr>
      <w:r w:rsidRPr="002E38E8">
        <w:rPr>
          <w:lang w:eastAsia="ja-JP"/>
        </w:rPr>
        <w:t>3.</w:t>
      </w:r>
      <w:r w:rsidR="001F5467">
        <w:rPr>
          <w:lang w:eastAsia="ja-JP"/>
        </w:rPr>
        <w:t xml:space="preserve"> </w:t>
      </w:r>
      <w:r w:rsidR="00AC370B" w:rsidRPr="002E38E8">
        <w:rPr>
          <w:lang w:eastAsia="ja-JP"/>
        </w:rPr>
        <w:t xml:space="preserve">The </w:t>
      </w:r>
      <w:r w:rsidR="0056381D" w:rsidRPr="002E38E8">
        <w:rPr>
          <w:lang w:eastAsia="ja-JP"/>
        </w:rPr>
        <w:t xml:space="preserve">CAPIF core function shall verify </w:t>
      </w:r>
      <w:r w:rsidR="00AC370B" w:rsidRPr="002E38E8">
        <w:rPr>
          <w:lang w:eastAsia="ja-JP"/>
        </w:rPr>
        <w:t xml:space="preserve">the </w:t>
      </w:r>
      <w:r w:rsidR="002B4AEC" w:rsidRPr="002E38E8">
        <w:rPr>
          <w:lang w:eastAsia="ja-JP"/>
        </w:rPr>
        <w:t xml:space="preserve">Access Token Request message </w:t>
      </w:r>
      <w:r w:rsidRPr="002E38E8">
        <w:rPr>
          <w:lang w:eastAsia="ja-JP"/>
        </w:rPr>
        <w:t>per OAuth 2.0 [4</w:t>
      </w:r>
      <w:r w:rsidR="0056381D" w:rsidRPr="002E38E8">
        <w:rPr>
          <w:lang w:eastAsia="ja-JP"/>
        </w:rPr>
        <w:t>] specification.</w:t>
      </w:r>
    </w:p>
    <w:p w:rsidR="008950DA" w:rsidRDefault="00AB1684" w:rsidP="008950DA">
      <w:pPr>
        <w:pStyle w:val="B10"/>
        <w:rPr>
          <w:lang w:eastAsia="ja-JP"/>
        </w:rPr>
      </w:pPr>
      <w:r w:rsidRPr="002E38E8">
        <w:rPr>
          <w:lang w:eastAsia="ja-JP"/>
        </w:rPr>
        <w:t>4.</w:t>
      </w:r>
      <w:r w:rsidR="001F5467">
        <w:rPr>
          <w:lang w:eastAsia="ja-JP"/>
        </w:rPr>
        <w:t xml:space="preserve"> </w:t>
      </w:r>
      <w:r w:rsidR="00F40283" w:rsidRPr="002E38E8">
        <w:rPr>
          <w:lang w:eastAsia="ja-JP"/>
        </w:rPr>
        <w:t>If the CAPIF core function successfully verifies the Access Token Request message</w:t>
      </w:r>
      <w:r w:rsidR="0056381D" w:rsidRPr="002E38E8">
        <w:rPr>
          <w:lang w:eastAsia="ja-JP"/>
        </w:rPr>
        <w:t xml:space="preserve">, </w:t>
      </w:r>
      <w:r w:rsidR="00AC370B" w:rsidRPr="002E38E8">
        <w:rPr>
          <w:lang w:eastAsia="ja-JP"/>
        </w:rPr>
        <w:t xml:space="preserve">the CAPIF core function </w:t>
      </w:r>
      <w:r w:rsidR="0056381D" w:rsidRPr="002E38E8">
        <w:rPr>
          <w:lang w:eastAsia="ja-JP"/>
        </w:rPr>
        <w:t xml:space="preserve">shall generate an </w:t>
      </w:r>
      <w:r w:rsidR="00F177A9" w:rsidRPr="002E38E8">
        <w:rPr>
          <w:lang w:eastAsia="ja-JP"/>
        </w:rPr>
        <w:t xml:space="preserve">access token specific to </w:t>
      </w:r>
      <w:r w:rsidR="00AC370B" w:rsidRPr="002E38E8">
        <w:rPr>
          <w:lang w:eastAsia="ja-JP"/>
        </w:rPr>
        <w:t xml:space="preserve">the </w:t>
      </w:r>
      <w:r w:rsidR="0056381D" w:rsidRPr="002E38E8">
        <w:rPr>
          <w:lang w:eastAsia="ja-JP"/>
        </w:rPr>
        <w:t>API invoker</w:t>
      </w:r>
      <w:r w:rsidR="00F177A9" w:rsidRPr="002E38E8">
        <w:rPr>
          <w:lang w:eastAsia="ja-JP"/>
        </w:rPr>
        <w:t xml:space="preserve"> and return it in an Access Token Response message</w:t>
      </w:r>
      <w:r w:rsidR="0056381D" w:rsidRPr="002E38E8">
        <w:rPr>
          <w:lang w:eastAsia="ja-JP"/>
        </w:rPr>
        <w:t>.</w:t>
      </w:r>
      <w:r w:rsidR="001F5467">
        <w:rPr>
          <w:lang w:eastAsia="ja-JP"/>
        </w:rPr>
        <w:t xml:space="preserve"> </w:t>
      </w:r>
    </w:p>
    <w:p w:rsidR="0056381D" w:rsidRPr="002E38E8" w:rsidRDefault="008950DA" w:rsidP="00094344">
      <w:pPr>
        <w:pStyle w:val="B10"/>
        <w:ind w:firstLine="0"/>
        <w:rPr>
          <w:lang w:eastAsia="ja-JP"/>
        </w:rPr>
      </w:pPr>
      <w:r w:rsidRPr="002E38E8">
        <w:t xml:space="preserve">Steps 1 to 4 of this procedure </w:t>
      </w:r>
      <w:r>
        <w:t>may be skipped</w:t>
      </w:r>
      <w:r w:rsidRPr="002E38E8">
        <w:t xml:space="preserve"> if the API invoker is already in possession of a valid OAuth access token. In this case, the API invoker begin</w:t>
      </w:r>
      <w:r>
        <w:t>s</w:t>
      </w:r>
      <w:r w:rsidRPr="002E38E8">
        <w:t xml:space="preserve"> </w:t>
      </w:r>
      <w:r>
        <w:t xml:space="preserve">the procedure </w:t>
      </w:r>
      <w:r w:rsidRPr="002E38E8">
        <w:t>at step 5.</w:t>
      </w:r>
    </w:p>
    <w:p w:rsidR="00F177A9" w:rsidRPr="002E38E8" w:rsidRDefault="00F177A9" w:rsidP="00F177A9">
      <w:pPr>
        <w:pStyle w:val="NO"/>
      </w:pPr>
      <w:r w:rsidRPr="002E38E8">
        <w:t>NOTE</w:t>
      </w:r>
      <w:r w:rsidR="0000522A" w:rsidRPr="002E38E8">
        <w:t xml:space="preserve"> 1</w:t>
      </w:r>
      <w:r w:rsidR="00D14BDF">
        <w:t>:</w:t>
      </w:r>
      <w:r w:rsidRPr="002E38E8">
        <w:tab/>
        <w:t>The API invoker may include the CAPIF core function assigned API invoker ID and the Onboard_Secret in the OAuth access token request message for the CAPIF core function to validate the access token request.</w:t>
      </w:r>
    </w:p>
    <w:p w:rsidR="001E7C8E" w:rsidRPr="002E38E8" w:rsidRDefault="001E7C8E" w:rsidP="002A7382">
      <w:pPr>
        <w:pStyle w:val="NO"/>
        <w:rPr>
          <w:lang w:eastAsia="ja-JP"/>
        </w:rPr>
      </w:pPr>
      <w:r w:rsidRPr="002E38E8">
        <w:rPr>
          <w:lang w:eastAsia="ja-JP"/>
        </w:rPr>
        <w:t xml:space="preserve">NOTE </w:t>
      </w:r>
      <w:r w:rsidR="0000522A" w:rsidRPr="002E38E8">
        <w:rPr>
          <w:lang w:eastAsia="ja-JP"/>
        </w:rPr>
        <w:t>2</w:t>
      </w:r>
      <w:r w:rsidR="00D14BDF">
        <w:rPr>
          <w:lang w:eastAsia="ja-JP"/>
        </w:rPr>
        <w:t>:</w:t>
      </w:r>
      <w:r w:rsidRPr="002E38E8">
        <w:rPr>
          <w:lang w:eastAsia="ja-JP"/>
        </w:rPr>
        <w:t xml:space="preserve"> </w:t>
      </w:r>
      <w:r w:rsidR="008950DA">
        <w:rPr>
          <w:lang w:eastAsia="ja-JP"/>
        </w:rPr>
        <w:t>Void</w:t>
      </w:r>
      <w:r w:rsidRPr="002E38E8">
        <w:rPr>
          <w:lang w:eastAsia="ja-JP"/>
        </w:rPr>
        <w:t>.</w:t>
      </w:r>
    </w:p>
    <w:p w:rsidR="005904F1" w:rsidRPr="002E38E8" w:rsidRDefault="00AB1684" w:rsidP="0000522A">
      <w:pPr>
        <w:pStyle w:val="B10"/>
        <w:rPr>
          <w:lang w:eastAsia="ja-JP"/>
        </w:rPr>
      </w:pPr>
      <w:r w:rsidRPr="002E38E8">
        <w:rPr>
          <w:lang w:eastAsia="ja-JP"/>
        </w:rPr>
        <w:t>5.</w:t>
      </w:r>
      <w:r w:rsidR="001F5467">
        <w:rPr>
          <w:lang w:eastAsia="ja-JP"/>
        </w:rPr>
        <w:t xml:space="preserve"> </w:t>
      </w:r>
      <w:r w:rsidR="005904F1" w:rsidRPr="002E38E8">
        <w:rPr>
          <w:lang w:eastAsia="ja-JP"/>
        </w:rPr>
        <w:t xml:space="preserve">On CAPIF-2e, the API invoker authenticates to the AEF by establishing a TLS session with the API exposing function based on the authentication and authorization method (i.e. Server (AEF) side certificate authentication or certificate-based mutual authentication) as indicated by CAPIF core function. The following procedure shall be performed prior to establishment of TLS session. </w:t>
      </w:r>
    </w:p>
    <w:p w:rsidR="001E7C8E" w:rsidRPr="002E38E8" w:rsidRDefault="001E7C8E" w:rsidP="001E7C8E">
      <w:pPr>
        <w:pStyle w:val="B10"/>
        <w:ind w:firstLine="0"/>
        <w:rPr>
          <w:lang w:eastAsia="ja-JP"/>
        </w:rPr>
      </w:pPr>
      <w:r w:rsidRPr="002E38E8">
        <w:t>The API invoker shall send Authentication Initiation Request to the AEF, including API invoker ID.</w:t>
      </w:r>
    </w:p>
    <w:p w:rsidR="001E7C8E" w:rsidRPr="002E38E8" w:rsidRDefault="001F5467" w:rsidP="001E7C8E">
      <w:pPr>
        <w:pStyle w:val="B10"/>
      </w:pPr>
      <w:r>
        <w:tab/>
      </w:r>
      <w:r w:rsidR="001E7C8E" w:rsidRPr="002E38E8">
        <w:t>The AEF shall request for security information from the CAPIF Core Function to perform authentication and secure interface establishment with the API invoker. The CAPIF Core Function provides the security information related to the chosen security method (TLS with OAuth token) to the AEF</w:t>
      </w:r>
      <w:r w:rsidR="001E7C8E" w:rsidRPr="002E38E8" w:rsidDel="005E610B">
        <w:t xml:space="preserve"> </w:t>
      </w:r>
      <w:r w:rsidR="001E7C8E" w:rsidRPr="002E38E8">
        <w:t>over CAPIF-3 reference point. The CAPIF core function may return API invoker</w:t>
      </w:r>
      <w:r w:rsidR="0060448C" w:rsidRPr="002E38E8">
        <w:t>'</w:t>
      </w:r>
      <w:r w:rsidR="001E7C8E" w:rsidRPr="002E38E8">
        <w:t>s root CA certificate for the AEF to validate the API invoker</w:t>
      </w:r>
      <w:r w:rsidR="0060448C" w:rsidRPr="002E38E8">
        <w:t>'</w:t>
      </w:r>
      <w:r w:rsidR="001E7C8E" w:rsidRPr="002E38E8">
        <w:t>s certificate.</w:t>
      </w:r>
    </w:p>
    <w:p w:rsidR="001E7C8E" w:rsidRPr="002E38E8" w:rsidRDefault="001F5467" w:rsidP="001E7C8E">
      <w:pPr>
        <w:pStyle w:val="B10"/>
        <w:rPr>
          <w:lang w:eastAsia="ja-JP"/>
        </w:rPr>
      </w:pPr>
      <w:r>
        <w:t xml:space="preserve"> </w:t>
      </w:r>
      <w:r>
        <w:tab/>
      </w:r>
      <w:r w:rsidR="001E7C8E" w:rsidRPr="002E38E8">
        <w:t>After fetching the relevant security information for the authentication, the AEF shall send Authentication Initiation Response</w:t>
      </w:r>
      <w:r w:rsidR="001E7C8E" w:rsidRPr="002E38E8">
        <w:rPr>
          <w:lang w:eastAsia="ja-JP"/>
        </w:rPr>
        <w:t xml:space="preserve"> message to API invoker to initiate the TLS session establishment procedure.</w:t>
      </w:r>
    </w:p>
    <w:p w:rsidR="0056381D" w:rsidRPr="002E38E8" w:rsidRDefault="00AB1684" w:rsidP="00DA35BB">
      <w:pPr>
        <w:pStyle w:val="B10"/>
        <w:rPr>
          <w:lang w:eastAsia="ja-JP"/>
        </w:rPr>
      </w:pPr>
      <w:r w:rsidRPr="002E38E8">
        <w:rPr>
          <w:lang w:eastAsia="ja-JP"/>
        </w:rPr>
        <w:t>6.</w:t>
      </w:r>
      <w:r w:rsidR="001F5467">
        <w:rPr>
          <w:lang w:eastAsia="ja-JP"/>
        </w:rPr>
        <w:t xml:space="preserve"> </w:t>
      </w:r>
      <w:r w:rsidR="005904F1" w:rsidRPr="002E38E8">
        <w:rPr>
          <w:lang w:eastAsia="ja-JP"/>
        </w:rPr>
        <w:t>With successful authentication to the AEF o</w:t>
      </w:r>
      <w:r w:rsidR="0056381D" w:rsidRPr="002E38E8">
        <w:rPr>
          <w:lang w:eastAsia="ja-JP"/>
        </w:rPr>
        <w:t xml:space="preserve">n CAPIF-2e, </w:t>
      </w:r>
      <w:r w:rsidR="00AC370B" w:rsidRPr="002E38E8">
        <w:rPr>
          <w:lang w:eastAsia="ja-JP"/>
        </w:rPr>
        <w:t xml:space="preserve">the </w:t>
      </w:r>
      <w:r w:rsidR="0056381D" w:rsidRPr="002E38E8">
        <w:rPr>
          <w:lang w:eastAsia="ja-JP"/>
        </w:rPr>
        <w:t xml:space="preserve">API invoker shall </w:t>
      </w:r>
      <w:r w:rsidR="00E64151" w:rsidRPr="002E38E8">
        <w:rPr>
          <w:lang w:eastAsia="ja-JP"/>
        </w:rPr>
        <w:t xml:space="preserve">initiate </w:t>
      </w:r>
      <w:r w:rsidR="005904F1" w:rsidRPr="002E38E8">
        <w:rPr>
          <w:lang w:eastAsia="ja-JP"/>
        </w:rPr>
        <w:t>invocation of a</w:t>
      </w:r>
      <w:r w:rsidR="005904F1" w:rsidRPr="002E38E8" w:rsidDel="005904F1">
        <w:rPr>
          <w:lang w:eastAsia="ja-JP"/>
        </w:rPr>
        <w:t xml:space="preserve"> </w:t>
      </w:r>
      <w:r w:rsidR="0056381D" w:rsidRPr="002E38E8">
        <w:rPr>
          <w:lang w:eastAsia="ja-JP"/>
        </w:rPr>
        <w:t xml:space="preserve">3GPP northbound API </w:t>
      </w:r>
      <w:r w:rsidR="00E64151" w:rsidRPr="002E38E8">
        <w:rPr>
          <w:lang w:eastAsia="ja-JP"/>
        </w:rPr>
        <w:t>with the AEF</w:t>
      </w:r>
      <w:r w:rsidR="0056381D" w:rsidRPr="002E38E8">
        <w:rPr>
          <w:lang w:eastAsia="ja-JP"/>
        </w:rPr>
        <w:t xml:space="preserve">. </w:t>
      </w:r>
      <w:r w:rsidR="005904F1" w:rsidRPr="002E38E8">
        <w:rPr>
          <w:lang w:eastAsia="ja-JP"/>
        </w:rPr>
        <w:t>The a</w:t>
      </w:r>
      <w:r w:rsidR="0056381D" w:rsidRPr="002E38E8">
        <w:rPr>
          <w:lang w:eastAsia="ja-JP"/>
        </w:rPr>
        <w:t xml:space="preserve">ccess token received from </w:t>
      </w:r>
      <w:r w:rsidR="00AC370B" w:rsidRPr="002E38E8">
        <w:rPr>
          <w:lang w:eastAsia="ja-JP"/>
        </w:rPr>
        <w:t xml:space="preserve">the </w:t>
      </w:r>
      <w:r w:rsidR="0056381D" w:rsidRPr="002E38E8">
        <w:rPr>
          <w:lang w:eastAsia="ja-JP"/>
        </w:rPr>
        <w:t xml:space="preserve">CAPIF core shall be sent along with </w:t>
      </w:r>
      <w:r w:rsidR="00B27033" w:rsidRPr="002E38E8">
        <w:rPr>
          <w:lang w:eastAsia="ja-JP"/>
        </w:rPr>
        <w:t xml:space="preserve">the northbound </w:t>
      </w:r>
      <w:r w:rsidR="0056381D" w:rsidRPr="002E38E8">
        <w:rPr>
          <w:lang w:eastAsia="ja-JP"/>
        </w:rPr>
        <w:t>API invoca</w:t>
      </w:r>
      <w:r w:rsidRPr="002E38E8">
        <w:rPr>
          <w:lang w:eastAsia="ja-JP"/>
        </w:rPr>
        <w:t>tion request as per OAuth 2.0 [4</w:t>
      </w:r>
      <w:r w:rsidR="0056381D" w:rsidRPr="002E38E8">
        <w:rPr>
          <w:lang w:eastAsia="ja-JP"/>
        </w:rPr>
        <w:t>].</w:t>
      </w:r>
    </w:p>
    <w:p w:rsidR="0056381D" w:rsidRPr="002E38E8" w:rsidRDefault="00AB1684" w:rsidP="00DA35BB">
      <w:pPr>
        <w:pStyle w:val="B10"/>
        <w:rPr>
          <w:lang w:eastAsia="ja-JP"/>
        </w:rPr>
      </w:pPr>
      <w:r w:rsidRPr="002E38E8">
        <w:rPr>
          <w:lang w:eastAsia="ja-JP"/>
        </w:rPr>
        <w:t>7.</w:t>
      </w:r>
      <w:r w:rsidR="001F5467">
        <w:rPr>
          <w:lang w:eastAsia="ja-JP"/>
        </w:rPr>
        <w:t xml:space="preserve"> </w:t>
      </w:r>
      <w:r w:rsidR="00AC370B" w:rsidRPr="002E38E8">
        <w:rPr>
          <w:lang w:eastAsia="ja-JP"/>
        </w:rPr>
        <w:t xml:space="preserve">The </w:t>
      </w:r>
      <w:r w:rsidR="0056381D" w:rsidRPr="002E38E8">
        <w:rPr>
          <w:lang w:eastAsia="ja-JP"/>
        </w:rPr>
        <w:t xml:space="preserve">API exposing function shall validate the </w:t>
      </w:r>
      <w:r w:rsidRPr="002E38E8">
        <w:rPr>
          <w:lang w:eastAsia="ja-JP"/>
        </w:rPr>
        <w:t>access token</w:t>
      </w:r>
      <w:r w:rsidR="0056381D" w:rsidRPr="002E38E8">
        <w:rPr>
          <w:lang w:eastAsia="ja-JP"/>
        </w:rPr>
        <w:t xml:space="preserve">. </w:t>
      </w:r>
      <w:r w:rsidR="00BC6B16" w:rsidRPr="00B353DA">
        <w:t xml:space="preserve">The </w:t>
      </w:r>
      <w:r w:rsidR="00BC6B16">
        <w:t>AEF</w:t>
      </w:r>
      <w:r w:rsidR="00BC6B16" w:rsidRPr="00B353DA">
        <w:t xml:space="preserve"> verifies the integrity of the </w:t>
      </w:r>
      <w:r w:rsidR="00BC6B16">
        <w:t xml:space="preserve">access </w:t>
      </w:r>
      <w:r w:rsidR="00BC6B16" w:rsidRPr="00B353DA">
        <w:t xml:space="preserve">token by verifying the </w:t>
      </w:r>
      <w:r w:rsidR="00BC6B16">
        <w:t xml:space="preserve">CAPIF core function </w:t>
      </w:r>
      <w:r w:rsidR="00BC6B16" w:rsidRPr="00B353DA">
        <w:t>signature</w:t>
      </w:r>
      <w:r w:rsidR="00BC6B16" w:rsidRPr="002E38E8">
        <w:rPr>
          <w:lang w:eastAsia="ja-JP"/>
        </w:rPr>
        <w:t xml:space="preserve"> </w:t>
      </w:r>
      <w:r w:rsidR="0056381D" w:rsidRPr="002E38E8">
        <w:rPr>
          <w:lang w:eastAsia="ja-JP"/>
        </w:rPr>
        <w:t xml:space="preserve">If validation </w:t>
      </w:r>
      <w:r w:rsidR="00B27033" w:rsidRPr="002E38E8">
        <w:rPr>
          <w:lang w:eastAsia="ja-JP"/>
        </w:rPr>
        <w:t xml:space="preserve">of the access token </w:t>
      </w:r>
      <w:r w:rsidR="0056381D" w:rsidRPr="002E38E8">
        <w:rPr>
          <w:lang w:eastAsia="ja-JP"/>
        </w:rPr>
        <w:t xml:space="preserve">is successful, </w:t>
      </w:r>
      <w:r w:rsidR="00AC370B" w:rsidRPr="002E38E8">
        <w:rPr>
          <w:lang w:eastAsia="ja-JP"/>
        </w:rPr>
        <w:t xml:space="preserve">the </w:t>
      </w:r>
      <w:r w:rsidR="0056381D" w:rsidRPr="002E38E8">
        <w:rPr>
          <w:lang w:eastAsia="ja-JP"/>
        </w:rPr>
        <w:t xml:space="preserve">AEF shall verify </w:t>
      </w:r>
      <w:r w:rsidR="00AC370B" w:rsidRPr="002E38E8">
        <w:rPr>
          <w:lang w:eastAsia="ja-JP"/>
        </w:rPr>
        <w:t xml:space="preserve">the </w:t>
      </w:r>
      <w:r w:rsidR="0056381D" w:rsidRPr="002E38E8">
        <w:rPr>
          <w:lang w:eastAsia="ja-JP"/>
        </w:rPr>
        <w:t>API invoker</w:t>
      </w:r>
      <w:r w:rsidR="0060448C" w:rsidRPr="002E38E8">
        <w:rPr>
          <w:lang w:eastAsia="ja-JP"/>
        </w:rPr>
        <w:t>'</w:t>
      </w:r>
      <w:r w:rsidR="0056381D" w:rsidRPr="002E38E8">
        <w:rPr>
          <w:lang w:eastAsia="ja-JP"/>
        </w:rPr>
        <w:t>s Northbound API invocation request against the authorization claims in access token</w:t>
      </w:r>
      <w:r w:rsidR="00B27033" w:rsidRPr="002E38E8">
        <w:rPr>
          <w:lang w:eastAsia="ja-JP"/>
        </w:rPr>
        <w:t>, ensuring that the API Invoker has access permission for the requested service API</w:t>
      </w:r>
      <w:r w:rsidR="0056381D" w:rsidRPr="002E38E8">
        <w:rPr>
          <w:lang w:eastAsia="ja-JP"/>
        </w:rPr>
        <w:t>.</w:t>
      </w:r>
    </w:p>
    <w:p w:rsidR="0056381D" w:rsidRDefault="00AB1684" w:rsidP="00DA35BB">
      <w:pPr>
        <w:pStyle w:val="B10"/>
        <w:rPr>
          <w:lang w:eastAsia="ja-JP"/>
        </w:rPr>
      </w:pPr>
      <w:r w:rsidRPr="002E38E8">
        <w:rPr>
          <w:lang w:eastAsia="ja-JP"/>
        </w:rPr>
        <w:t xml:space="preserve">8. </w:t>
      </w:r>
      <w:r w:rsidR="0056381D" w:rsidRPr="002E38E8">
        <w:rPr>
          <w:lang w:eastAsia="ja-JP"/>
        </w:rPr>
        <w:t xml:space="preserve">After successful verification of </w:t>
      </w:r>
      <w:r w:rsidR="00C950AB" w:rsidRPr="002E38E8">
        <w:rPr>
          <w:lang w:eastAsia="ja-JP"/>
        </w:rPr>
        <w:t xml:space="preserve">the </w:t>
      </w:r>
      <w:r w:rsidR="0056381D" w:rsidRPr="002E38E8">
        <w:rPr>
          <w:lang w:eastAsia="ja-JP"/>
        </w:rPr>
        <w:t xml:space="preserve">access token and authorization claims of </w:t>
      </w:r>
      <w:r w:rsidR="00AC370B" w:rsidRPr="002E38E8">
        <w:rPr>
          <w:lang w:eastAsia="ja-JP"/>
        </w:rPr>
        <w:t xml:space="preserve">the </w:t>
      </w:r>
      <w:r w:rsidR="0056381D" w:rsidRPr="002E38E8">
        <w:rPr>
          <w:lang w:eastAsia="ja-JP"/>
        </w:rPr>
        <w:t xml:space="preserve">API invoker, the requested </w:t>
      </w:r>
      <w:r w:rsidR="00C950AB" w:rsidRPr="002E38E8">
        <w:rPr>
          <w:lang w:eastAsia="ja-JP"/>
        </w:rPr>
        <w:t xml:space="preserve">northbound </w:t>
      </w:r>
      <w:r w:rsidR="0056381D" w:rsidRPr="002E38E8">
        <w:rPr>
          <w:lang w:eastAsia="ja-JP"/>
        </w:rPr>
        <w:t xml:space="preserve">API shall be invoked and </w:t>
      </w:r>
      <w:r w:rsidR="00C950AB" w:rsidRPr="002E38E8">
        <w:rPr>
          <w:lang w:eastAsia="ja-JP"/>
        </w:rPr>
        <w:t xml:space="preserve">the </w:t>
      </w:r>
      <w:r w:rsidR="0056381D" w:rsidRPr="002E38E8">
        <w:rPr>
          <w:lang w:eastAsia="ja-JP"/>
        </w:rPr>
        <w:t xml:space="preserve">appropriate </w:t>
      </w:r>
      <w:r w:rsidR="00C950AB" w:rsidRPr="002E38E8">
        <w:rPr>
          <w:lang w:eastAsia="ja-JP"/>
        </w:rPr>
        <w:t>response shall be</w:t>
      </w:r>
      <w:r w:rsidR="0056381D" w:rsidRPr="002E38E8">
        <w:rPr>
          <w:lang w:eastAsia="ja-JP"/>
        </w:rPr>
        <w:t xml:space="preserve"> </w:t>
      </w:r>
      <w:r w:rsidR="00C950AB" w:rsidRPr="002E38E8">
        <w:rPr>
          <w:lang w:eastAsia="ja-JP"/>
        </w:rPr>
        <w:t xml:space="preserve">returned </w:t>
      </w:r>
      <w:r w:rsidR="0056381D" w:rsidRPr="002E38E8">
        <w:rPr>
          <w:lang w:eastAsia="ja-JP"/>
        </w:rPr>
        <w:t xml:space="preserve">to </w:t>
      </w:r>
      <w:r w:rsidR="00AC370B" w:rsidRPr="002E38E8">
        <w:rPr>
          <w:lang w:eastAsia="ja-JP"/>
        </w:rPr>
        <w:t xml:space="preserve">the </w:t>
      </w:r>
      <w:r w:rsidR="0056381D" w:rsidRPr="002E38E8">
        <w:rPr>
          <w:lang w:eastAsia="ja-JP"/>
        </w:rPr>
        <w:t>API invoker.</w:t>
      </w:r>
    </w:p>
    <w:p w:rsidR="0074082F" w:rsidRDefault="0074082F" w:rsidP="0074082F">
      <w:pPr>
        <w:pStyle w:val="Heading3"/>
      </w:pPr>
      <w:bookmarkStart w:id="49" w:name="_Toc152846684"/>
      <w:r w:rsidRPr="002E38E8">
        <w:t>6.</w:t>
      </w:r>
      <w:r>
        <w:t>5.3</w:t>
      </w:r>
      <w:r w:rsidRPr="002E38E8">
        <w:tab/>
        <w:t xml:space="preserve">Authentication and </w:t>
      </w:r>
      <w:r>
        <w:t>a</w:t>
      </w:r>
      <w:r w:rsidRPr="002E38E8">
        <w:t>uthorization</w:t>
      </w:r>
      <w:r>
        <w:t xml:space="preserve"> for RNAA</w:t>
      </w:r>
      <w:bookmarkEnd w:id="49"/>
    </w:p>
    <w:p w:rsidR="0074082F" w:rsidRDefault="0074082F" w:rsidP="0074082F">
      <w:pPr>
        <w:pStyle w:val="Heading4"/>
      </w:pPr>
      <w:bookmarkStart w:id="50" w:name="_Toc152846685"/>
      <w:r w:rsidRPr="0074082F">
        <w:t>6.5.</w:t>
      </w:r>
      <w:r w:rsidRPr="00A9641B">
        <w:t>3.</w:t>
      </w:r>
      <w:r w:rsidRPr="0074082F">
        <w:t>1</w:t>
      </w:r>
      <w:r>
        <w:tab/>
        <w:t>General</w:t>
      </w:r>
      <w:bookmarkEnd w:id="50"/>
      <w:r>
        <w:t xml:space="preserve"> </w:t>
      </w:r>
    </w:p>
    <w:p w:rsidR="00E72472" w:rsidRDefault="00E72472" w:rsidP="0074082F">
      <w:r w:rsidRPr="00E72472">
        <w:t>The authorization function shall obtain the necessary permission from the resource owner for allowing the API invoker to access a northbound API.</w:t>
      </w:r>
    </w:p>
    <w:p w:rsidR="0074082F" w:rsidRDefault="0074082F" w:rsidP="0074082F">
      <w:r>
        <w:t xml:space="preserve">RNAA shall use token-based authorization using OAuth 2.0 framework with the following roles: </w:t>
      </w:r>
    </w:p>
    <w:p w:rsidR="0074082F" w:rsidRDefault="0074082F" w:rsidP="0074082F">
      <w:pPr>
        <w:pStyle w:val="B10"/>
      </w:pPr>
      <w:r>
        <w:t>-</w:t>
      </w:r>
      <w:r>
        <w:tab/>
        <w:t xml:space="preserve">The API invoker has the role of the OAuth 2.0 client. </w:t>
      </w:r>
    </w:p>
    <w:p w:rsidR="0074082F" w:rsidRDefault="0074082F" w:rsidP="0074082F">
      <w:pPr>
        <w:pStyle w:val="B10"/>
      </w:pPr>
      <w:r>
        <w:t>-</w:t>
      </w:r>
      <w:r>
        <w:tab/>
        <w:t xml:space="preserve">The CCF has the role of the OAuth 2.0 authorization server, i.e., providing the access token used for RNAA. </w:t>
      </w:r>
    </w:p>
    <w:p w:rsidR="0074082F" w:rsidRDefault="0074082F" w:rsidP="00A9641B">
      <w:pPr>
        <w:pStyle w:val="B10"/>
        <w:rPr>
          <w:color w:val="000000"/>
          <w:sz w:val="21"/>
        </w:rPr>
      </w:pPr>
      <w:r>
        <w:t>-</w:t>
      </w:r>
      <w:r>
        <w:tab/>
        <w:t xml:space="preserve">The AEF has the role of the resource server. </w:t>
      </w:r>
    </w:p>
    <w:p w:rsidR="0074082F" w:rsidRDefault="0074082F" w:rsidP="0074082F">
      <w:pPr>
        <w:rPr>
          <w:color w:val="000000"/>
          <w:sz w:val="21"/>
        </w:rPr>
      </w:pPr>
      <w:r>
        <w:t>The access tokens used for RNAA</w:t>
      </w:r>
      <w:r w:rsidRPr="00356483">
        <w:t xml:space="preserve"> </w:t>
      </w:r>
      <w:r w:rsidR="007B4CDE" w:rsidRPr="007B4CDE">
        <w:t>shall</w:t>
      </w:r>
      <w:r w:rsidRPr="00356483">
        <w:t xml:space="preserve"> contain the resource owner </w:t>
      </w:r>
      <w:r w:rsidR="007B4CDE" w:rsidRPr="007B4CDE">
        <w:t xml:space="preserve"> ID</w:t>
      </w:r>
      <w:r w:rsidRPr="00356483">
        <w:t>.</w:t>
      </w:r>
    </w:p>
    <w:p w:rsidR="0074082F" w:rsidRDefault="007B4CDE" w:rsidP="0074082F">
      <w:r>
        <w:t>T</w:t>
      </w:r>
      <w:r w:rsidR="0074082F" w:rsidRPr="008849F7">
        <w:t>he resource owner, but the resource owner ID is specified as the GPSI of the corresponding UE if the resource is related to a UE.</w:t>
      </w:r>
    </w:p>
    <w:p w:rsidR="007B4CDE" w:rsidRDefault="007B4CDE" w:rsidP="00415370">
      <w:pPr>
        <w:pStyle w:val="NO"/>
        <w:rPr>
          <w:color w:val="000000"/>
          <w:sz w:val="21"/>
        </w:rPr>
      </w:pPr>
      <w:r w:rsidRPr="007C39DA">
        <w:t xml:space="preserve">NOTE: </w:t>
      </w:r>
      <w:r>
        <w:t>The present document does not specify the resource owner</w:t>
      </w:r>
      <w:r w:rsidRPr="007C39DA">
        <w:t>.</w:t>
      </w:r>
    </w:p>
    <w:p w:rsidR="0074082F" w:rsidRPr="005F1D96" w:rsidRDefault="0074082F" w:rsidP="0074082F">
      <w:pPr>
        <w:rPr>
          <w:color w:val="000000"/>
          <w:sz w:val="21"/>
        </w:rPr>
      </w:pPr>
      <w:r w:rsidRPr="005F1D96">
        <w:rPr>
          <w:color w:val="000000"/>
          <w:sz w:val="21"/>
        </w:rPr>
        <w:t xml:space="preserve">The access token shall include the resource owner ID and the API invoker ID. </w:t>
      </w:r>
      <w:r w:rsidR="007B4CDE" w:rsidRPr="007B4CDE">
        <w:rPr>
          <w:color w:val="000000"/>
          <w:sz w:val="21"/>
        </w:rPr>
        <w:t xml:space="preserve">The resource owner ID is </w:t>
      </w:r>
      <w:r>
        <w:rPr>
          <w:color w:val="000000"/>
          <w:sz w:val="21"/>
        </w:rPr>
        <w:t xml:space="preserve">GPSI . The API invoker ID binds the token to the API invoker. To avoid privacy issues, GPSI </w:t>
      </w:r>
      <w:r w:rsidR="00C65D6D" w:rsidRPr="00C65D6D">
        <w:rPr>
          <w:color w:val="000000"/>
          <w:sz w:val="21"/>
        </w:rPr>
        <w:t xml:space="preserve">should </w:t>
      </w:r>
      <w:r>
        <w:rPr>
          <w:color w:val="000000"/>
          <w:sz w:val="21"/>
        </w:rPr>
        <w:t xml:space="preserve"> be different from MSISDN, SUPI etc. </w:t>
      </w:r>
    </w:p>
    <w:p w:rsidR="0074082F" w:rsidRPr="0046258F" w:rsidRDefault="0074082F" w:rsidP="00A9641B">
      <w:pPr>
        <w:pStyle w:val="EditorsNote"/>
        <w:rPr>
          <w:color w:val="000000"/>
          <w:sz w:val="21"/>
          <w:lang w:val="en-US"/>
        </w:rPr>
      </w:pPr>
      <w:r>
        <w:t xml:space="preserve">Editor's Note: The details of access tokens used for RNAA need to be aligned with stage 3 (e.g., claim versus scope). </w:t>
      </w:r>
    </w:p>
    <w:p w:rsidR="007B4CDE" w:rsidRDefault="0074082F" w:rsidP="0074082F">
      <w:pPr>
        <w:rPr>
          <w:color w:val="000000"/>
          <w:sz w:val="21"/>
        </w:rPr>
      </w:pPr>
      <w:r>
        <w:rPr>
          <w:color w:val="000000"/>
          <w:sz w:val="21"/>
        </w:rPr>
        <w:t>AEF shall do the authorization check of the API invocation request</w:t>
      </w:r>
      <w:r w:rsidR="007B4CDE" w:rsidRPr="007B4CDE">
        <w:rPr>
          <w:color w:val="000000"/>
          <w:sz w:val="21"/>
        </w:rPr>
        <w:t xml:space="preserve"> for accessing the resources of the resource owner</w:t>
      </w:r>
      <w:r>
        <w:rPr>
          <w:color w:val="000000"/>
          <w:sz w:val="21"/>
        </w:rPr>
        <w:t>. AEF checks the request against the token, including</w:t>
      </w:r>
      <w:r w:rsidR="007B4CDE" w:rsidRPr="007B4CDE">
        <w:rPr>
          <w:color w:val="000000"/>
          <w:sz w:val="21"/>
        </w:rPr>
        <w:t xml:space="preserve"> </w:t>
      </w:r>
    </w:p>
    <w:p w:rsidR="007B4CDE" w:rsidRDefault="007B4CDE" w:rsidP="00415370">
      <w:pPr>
        <w:pStyle w:val="B10"/>
      </w:pPr>
      <w:r w:rsidRPr="007B4CDE">
        <w:t xml:space="preserve">1) checking the token integrity and </w:t>
      </w:r>
    </w:p>
    <w:p w:rsidR="0074082F" w:rsidRPr="00653DD3" w:rsidRDefault="007B4CDE" w:rsidP="00415370">
      <w:pPr>
        <w:pStyle w:val="B10"/>
      </w:pPr>
      <w:r w:rsidRPr="007B4CDE">
        <w:t>2) checking whether the GSPI (if present) in the API invocation request is compliant with</w:t>
      </w:r>
      <w:r w:rsidR="0074082F">
        <w:t xml:space="preserve"> the resource owner </w:t>
      </w:r>
      <w:r w:rsidRPr="007B4CDE">
        <w:t>ID in the access token</w:t>
      </w:r>
      <w:r w:rsidR="0074082F">
        <w:t xml:space="preserve">. As the token includes resource owner </w:t>
      </w:r>
      <w:r w:rsidRPr="007B4CDE">
        <w:t>ID</w:t>
      </w:r>
      <w:r w:rsidR="0074082F">
        <w:t>, there is no need for additional UE authentication in API invocation. Moreover, the token should be able to restrict the API invoker to a specific resource (e.g., location, QoS, PDN connectivity status)</w:t>
      </w:r>
      <w:r w:rsidRPr="007B4CDE">
        <w:t xml:space="preserve"> of the resource owner</w:t>
      </w:r>
      <w:r w:rsidR="0074082F">
        <w:t xml:space="preserve">. </w:t>
      </w:r>
    </w:p>
    <w:p w:rsidR="0074082F" w:rsidRPr="00356483" w:rsidRDefault="0074082F" w:rsidP="0074082F">
      <w:pPr>
        <w:rPr>
          <w:color w:val="000000"/>
          <w:sz w:val="21"/>
        </w:rPr>
      </w:pPr>
      <w:r>
        <w:t xml:space="preserve">For </w:t>
      </w:r>
      <w:r w:rsidR="007B4CDE" w:rsidRPr="007B4CDE">
        <w:t xml:space="preserve">OAuth </w:t>
      </w:r>
      <w:r>
        <w:t xml:space="preserve">flows involving redirection, authentication between CCF/AUF and UE should be performed after API Invoker redirects the UE to CCF/AUF. </w:t>
      </w:r>
    </w:p>
    <w:p w:rsidR="0074082F" w:rsidRDefault="0074082F" w:rsidP="0074082F">
      <w:r>
        <w:t xml:space="preserve">In case of an external AF (i.e., not the application on the UE) being the API invoker, for mutual authentication of API invoker AF and API exposing function, the authentication methods of clause 6.4 and </w:t>
      </w:r>
      <w:r w:rsidR="007B4CDE" w:rsidRPr="007B4CDE">
        <w:t xml:space="preserve">clause </w:t>
      </w:r>
      <w:r>
        <w:t>6.5.2 are reused.</w:t>
      </w:r>
    </w:p>
    <w:p w:rsidR="0074082F" w:rsidRDefault="0074082F" w:rsidP="0074082F">
      <w:r>
        <w:t xml:space="preserve">For authorization, the following flows </w:t>
      </w:r>
      <w:r w:rsidR="00CC2AC1" w:rsidRPr="00CC2AC1">
        <w:t xml:space="preserve">may </w:t>
      </w:r>
      <w:r>
        <w:t>be used:</w:t>
      </w:r>
    </w:p>
    <w:p w:rsidR="0074082F" w:rsidRDefault="0074082F" w:rsidP="0074082F">
      <w:pPr>
        <w:pStyle w:val="B10"/>
      </w:pPr>
      <w:r>
        <w:t>-</w:t>
      </w:r>
      <w:r>
        <w:tab/>
        <w:t xml:space="preserve">Client credential flow (according to </w:t>
      </w:r>
      <w:r w:rsidRPr="005C7D27">
        <w:rPr>
          <w:lang w:val="en-US"/>
        </w:rPr>
        <w:t>RFC 6749 [4])</w:t>
      </w:r>
      <w:r>
        <w:t>,</w:t>
      </w:r>
    </w:p>
    <w:p w:rsidR="0074082F" w:rsidRDefault="0074082F" w:rsidP="0074082F">
      <w:pPr>
        <w:pStyle w:val="B10"/>
      </w:pPr>
      <w:r>
        <w:t>-</w:t>
      </w:r>
      <w:r>
        <w:tab/>
        <w:t xml:space="preserve">Authorization code flow (according to </w:t>
      </w:r>
      <w:r w:rsidRPr="005C7D27">
        <w:rPr>
          <w:lang w:val="en-US"/>
        </w:rPr>
        <w:t>RFC 6749 [4])</w:t>
      </w:r>
      <w:r>
        <w:t xml:space="preserve">, or </w:t>
      </w:r>
    </w:p>
    <w:p w:rsidR="0074082F" w:rsidRDefault="0074082F" w:rsidP="0074082F">
      <w:pPr>
        <w:pStyle w:val="B10"/>
      </w:pPr>
      <w:r>
        <w:t>-</w:t>
      </w:r>
      <w:r>
        <w:tab/>
        <w:t xml:space="preserve">Authorization code flow with PKCE (according to </w:t>
      </w:r>
      <w:r w:rsidRPr="005C7D27">
        <w:rPr>
          <w:lang w:val="en-US"/>
        </w:rPr>
        <w:t xml:space="preserve">RFC </w:t>
      </w:r>
      <w:r w:rsidRPr="00882345">
        <w:t>7636</w:t>
      </w:r>
      <w:r w:rsidRPr="005C7D27">
        <w:rPr>
          <w:lang w:val="en-US"/>
        </w:rPr>
        <w:t xml:space="preserve"> [</w:t>
      </w:r>
      <w:r>
        <w:rPr>
          <w:lang w:val="en-US"/>
        </w:rPr>
        <w:t>11</w:t>
      </w:r>
      <w:r w:rsidRPr="005C7D27">
        <w:rPr>
          <w:lang w:val="en-US"/>
        </w:rPr>
        <w:t>])</w:t>
      </w:r>
      <w:r>
        <w:t>.</w:t>
      </w:r>
    </w:p>
    <w:p w:rsidR="0074082F" w:rsidRDefault="0074082F" w:rsidP="0074082F">
      <w:pPr>
        <w:pStyle w:val="EditorsNote"/>
      </w:pPr>
    </w:p>
    <w:p w:rsidR="00422C51" w:rsidRDefault="00422C51" w:rsidP="0074082F">
      <w:r>
        <w:t>CCF shall indicate the supported flows to the API invoker.</w:t>
      </w:r>
    </w:p>
    <w:p w:rsidR="0074082F" w:rsidRDefault="0074082F" w:rsidP="0074082F">
      <w:r>
        <w:t>CCF shall give service authorization which subscribers or users can use RNAA.</w:t>
      </w:r>
    </w:p>
    <w:p w:rsidR="0074082F" w:rsidRPr="00DB0FAE" w:rsidRDefault="0074082F" w:rsidP="0074082F">
      <w:pPr>
        <w:pStyle w:val="NO"/>
      </w:pPr>
      <w:r w:rsidRPr="00DB0FAE">
        <w:t>NOTE: In t</w:t>
      </w:r>
      <w:r w:rsidR="00232F12">
        <w:t>the present document</w:t>
      </w:r>
      <w:r w:rsidRPr="00DB0FAE">
        <w:t>, only a UE accessing its own resources is considered if the API invoker is on a UE.</w:t>
      </w:r>
    </w:p>
    <w:p w:rsidR="0074082F" w:rsidRDefault="0074082F" w:rsidP="0074082F">
      <w:pPr>
        <w:pStyle w:val="Heading4"/>
      </w:pPr>
      <w:bookmarkStart w:id="51" w:name="_Toc152846686"/>
      <w:r>
        <w:t>6.5</w:t>
      </w:r>
      <w:r w:rsidRPr="0074082F">
        <w:t>.</w:t>
      </w:r>
      <w:r w:rsidRPr="00A9641B">
        <w:t>3.2</w:t>
      </w:r>
      <w:r>
        <w:tab/>
        <w:t>Authorization using oauth client credential flow</w:t>
      </w:r>
      <w:bookmarkEnd w:id="51"/>
    </w:p>
    <w:p w:rsidR="0074082F" w:rsidRPr="002D0D44" w:rsidRDefault="0074082F" w:rsidP="0074082F">
      <w:pPr>
        <w:rPr>
          <w:lang w:val="en-US" w:eastAsia="zh-CN"/>
        </w:rPr>
      </w:pPr>
      <w:r>
        <w:rPr>
          <w:lang w:val="en-US"/>
        </w:rPr>
        <w:t xml:space="preserve">If client credential flow </w:t>
      </w:r>
      <w:r>
        <w:t>is used f</w:t>
      </w:r>
      <w:r w:rsidRPr="002D0D44">
        <w:rPr>
          <w:lang w:val="en-US"/>
        </w:rPr>
        <w:t xml:space="preserve">or </w:t>
      </w:r>
      <w:r w:rsidRPr="00356483">
        <w:rPr>
          <w:lang w:val="en-US"/>
        </w:rPr>
        <w:t xml:space="preserve">authorization of the </w:t>
      </w:r>
      <w:r w:rsidRPr="002D0D44">
        <w:rPr>
          <w:lang w:val="en-US"/>
        </w:rPr>
        <w:t xml:space="preserve">API invoker by the AEF, </w:t>
      </w:r>
      <w:r>
        <w:rPr>
          <w:lang w:val="en-US"/>
        </w:rPr>
        <w:t>the procedures in RFC 6749 [4] shall be followed with the following profile</w:t>
      </w:r>
      <w:r w:rsidRPr="002D0D44">
        <w:rPr>
          <w:lang w:val="en-US"/>
        </w:rPr>
        <w:t>:</w:t>
      </w:r>
    </w:p>
    <w:p w:rsidR="0074082F" w:rsidRDefault="0074082F" w:rsidP="0074082F">
      <w:pPr>
        <w:pStyle w:val="B10"/>
        <w:rPr>
          <w:lang w:val="en-US"/>
        </w:rPr>
      </w:pPr>
      <w:r>
        <w:rPr>
          <w:lang w:val="en-US"/>
        </w:rPr>
        <w:t>-</w:t>
      </w:r>
      <w:r>
        <w:rPr>
          <w:lang w:val="en-US"/>
        </w:rPr>
        <w:tab/>
        <w:t>The access token request message</w:t>
      </w:r>
      <w:r w:rsidRPr="00356483">
        <w:rPr>
          <w:lang w:val="en-US"/>
        </w:rPr>
        <w:t xml:space="preserve"> may </w:t>
      </w:r>
      <w:r>
        <w:rPr>
          <w:lang w:val="en-US"/>
        </w:rPr>
        <w:t xml:space="preserve">include the resource owner ID. </w:t>
      </w:r>
    </w:p>
    <w:p w:rsidR="0074082F" w:rsidRDefault="0074082F" w:rsidP="0074082F">
      <w:pPr>
        <w:pStyle w:val="NO"/>
        <w:rPr>
          <w:lang w:val="en-US"/>
        </w:rPr>
      </w:pPr>
      <w:r>
        <w:rPr>
          <w:lang w:val="en-US"/>
        </w:rPr>
        <w:t xml:space="preserve">NOTE 1: If the API invoker is on a UE, the CCF obtains its GPSI during authentication. </w:t>
      </w:r>
    </w:p>
    <w:p w:rsidR="0074082F" w:rsidRPr="00133C1F" w:rsidRDefault="0074082F" w:rsidP="0074082F">
      <w:pPr>
        <w:pStyle w:val="EditorsNote"/>
        <w:rPr>
          <w:lang w:val="en-US"/>
        </w:rPr>
      </w:pPr>
      <w:r w:rsidRPr="00133C1F">
        <w:rPr>
          <w:lang w:val="en-US"/>
        </w:rPr>
        <w:t>Editor</w:t>
      </w:r>
      <w:r>
        <w:rPr>
          <w:lang w:val="en-US"/>
        </w:rPr>
        <w:t>’</w:t>
      </w:r>
      <w:r w:rsidRPr="00133C1F">
        <w:rPr>
          <w:lang w:val="en-US"/>
        </w:rPr>
        <w:t>s note: the mapping of API Invoker ID and GPSI is left for stage 3.</w:t>
      </w:r>
    </w:p>
    <w:p w:rsidR="0074082F" w:rsidRDefault="0074082F" w:rsidP="0074082F">
      <w:pPr>
        <w:pStyle w:val="B10"/>
        <w:rPr>
          <w:lang w:val="en-US"/>
        </w:rPr>
      </w:pPr>
      <w:r>
        <w:rPr>
          <w:lang w:val="en-US"/>
        </w:rPr>
        <w:t>-</w:t>
      </w:r>
      <w:r>
        <w:rPr>
          <w:lang w:val="en-US"/>
        </w:rPr>
        <w:tab/>
        <w:t>The CCF shall check whether the API invoker is entitled to consume the API and allowed to access the resources of the resource owner, by using authorization information available in the CCF.</w:t>
      </w:r>
    </w:p>
    <w:p w:rsidR="0074082F" w:rsidRDefault="0074082F" w:rsidP="0074082F">
      <w:pPr>
        <w:pStyle w:val="B10"/>
        <w:rPr>
          <w:lang w:val="en-US"/>
        </w:rPr>
      </w:pPr>
      <w:r>
        <w:rPr>
          <w:lang w:val="en-US"/>
        </w:rPr>
        <w:t>-</w:t>
      </w:r>
      <w:r>
        <w:rPr>
          <w:lang w:val="en-US"/>
        </w:rPr>
        <w:tab/>
        <w:t xml:space="preserve">If the API invoker is on a UE, the CCF shall check that the UE is accessing its own resources. If the API invoker is an AF not on a UE, the check is omitted. </w:t>
      </w:r>
    </w:p>
    <w:p w:rsidR="0074082F" w:rsidRDefault="0074082F" w:rsidP="0074082F">
      <w:pPr>
        <w:pStyle w:val="B10"/>
        <w:rPr>
          <w:lang w:val="en-US"/>
        </w:rPr>
      </w:pPr>
    </w:p>
    <w:p w:rsidR="0074082F" w:rsidRDefault="0074082F" w:rsidP="0074082F">
      <w:pPr>
        <w:pStyle w:val="EditorsNote"/>
        <w:rPr>
          <w:lang w:val="en-US"/>
        </w:rPr>
      </w:pPr>
      <w:r>
        <w:rPr>
          <w:lang w:val="en-US"/>
        </w:rPr>
        <w:t>Editor's Note: Further details of the token are left for stage 3, this includes how to differentiate RNAA and legacy tokens</w:t>
      </w:r>
    </w:p>
    <w:p w:rsidR="0074082F" w:rsidRDefault="0074082F" w:rsidP="00A9641B">
      <w:pPr>
        <w:pStyle w:val="NO"/>
      </w:pPr>
      <w:r>
        <w:t>NOTE 2: How to get the authorization from the resource owner and store it in the CCF is out of scope of the present document.</w:t>
      </w:r>
    </w:p>
    <w:p w:rsidR="0074082F" w:rsidRDefault="0074082F" w:rsidP="0074082F">
      <w:pPr>
        <w:pStyle w:val="Heading4"/>
      </w:pPr>
      <w:bookmarkStart w:id="52" w:name="_Toc152846687"/>
      <w:r>
        <w:t>6.5</w:t>
      </w:r>
      <w:r w:rsidRPr="0074082F">
        <w:t>.</w:t>
      </w:r>
      <w:r w:rsidRPr="00A9641B">
        <w:t>3.3</w:t>
      </w:r>
      <w:r>
        <w:tab/>
        <w:t>Authorization using authorization code (optional PKCE) flow</w:t>
      </w:r>
      <w:bookmarkEnd w:id="52"/>
      <w:r>
        <w:t xml:space="preserve"> </w:t>
      </w:r>
    </w:p>
    <w:p w:rsidR="0074082F" w:rsidRPr="004D0CDA" w:rsidRDefault="0074082F" w:rsidP="0074082F">
      <w:r>
        <w:rPr>
          <w:lang w:val="en-US"/>
        </w:rPr>
        <w:t xml:space="preserve">If authorization code flow, optionally with PKCE, </w:t>
      </w:r>
      <w:r>
        <w:t xml:space="preserve">is used </w:t>
      </w:r>
      <w:r w:rsidRPr="002D0D44">
        <w:rPr>
          <w:lang w:val="en-US"/>
        </w:rPr>
        <w:t>by the AEF</w:t>
      </w:r>
      <w:r>
        <w:t xml:space="preserve"> f</w:t>
      </w:r>
      <w:r w:rsidRPr="002D0D44">
        <w:rPr>
          <w:lang w:val="en-US"/>
        </w:rPr>
        <w:t xml:space="preserve">or authorization of the API invoker, </w:t>
      </w:r>
      <w:r>
        <w:rPr>
          <w:lang w:val="en-US"/>
        </w:rPr>
        <w:t xml:space="preserve">the procedures in RFC 6749 [4] and optionally RFC </w:t>
      </w:r>
      <w:r w:rsidRPr="00882345">
        <w:t>7636</w:t>
      </w:r>
      <w:r>
        <w:rPr>
          <w:lang w:val="en-US"/>
        </w:rPr>
        <w:t xml:space="preserve"> [11]</w:t>
      </w:r>
      <w:r>
        <w:t xml:space="preserve"> </w:t>
      </w:r>
      <w:r>
        <w:rPr>
          <w:lang w:val="en-US"/>
        </w:rPr>
        <w:t>shall be followed, with the following profile:</w:t>
      </w:r>
    </w:p>
    <w:p w:rsidR="0074082F" w:rsidRPr="005C7D27" w:rsidRDefault="0074082F" w:rsidP="0074082F">
      <w:pPr>
        <w:pStyle w:val="B10"/>
        <w:rPr>
          <w:lang w:val="en-US"/>
        </w:rPr>
      </w:pPr>
      <w:r w:rsidRPr="005C7D27">
        <w:rPr>
          <w:lang w:val="en-US"/>
        </w:rPr>
        <w:t>-</w:t>
      </w:r>
      <w:r w:rsidRPr="005C7D27">
        <w:rPr>
          <w:lang w:val="en-US"/>
        </w:rPr>
        <w:tab/>
        <w:t xml:space="preserve">The authorization token and/or authorization request may include the resource owner ID. </w:t>
      </w:r>
    </w:p>
    <w:p w:rsidR="0074082F" w:rsidRDefault="0074082F" w:rsidP="0074082F">
      <w:pPr>
        <w:pStyle w:val="EditorsNote"/>
        <w:rPr>
          <w:lang w:val="en-US"/>
        </w:rPr>
      </w:pPr>
      <w:r w:rsidRPr="005C7D27">
        <w:rPr>
          <w:lang w:val="en-US"/>
        </w:rPr>
        <w:t>Editor’s Note: Whether and how the token and/or authorization request can include resource owner ID is left to stage 3.</w:t>
      </w:r>
    </w:p>
    <w:p w:rsidR="0074082F" w:rsidRDefault="0074082F" w:rsidP="0074082F">
      <w:pPr>
        <w:pStyle w:val="NO"/>
        <w:rPr>
          <w:lang w:val="en-US"/>
        </w:rPr>
      </w:pPr>
      <w:r>
        <w:rPr>
          <w:lang w:val="en-US"/>
        </w:rPr>
        <w:t xml:space="preserve">NOTE: If the API invoker is on a UE, the CCF obtains its GPSI during authentication. </w:t>
      </w:r>
    </w:p>
    <w:p w:rsidR="0074082F" w:rsidRDefault="0074082F" w:rsidP="0074082F">
      <w:pPr>
        <w:pStyle w:val="EditorsNote"/>
        <w:rPr>
          <w:lang w:val="en-US"/>
        </w:rPr>
      </w:pPr>
      <w:r w:rsidRPr="00133C1F">
        <w:rPr>
          <w:lang w:val="en-US"/>
        </w:rPr>
        <w:t>Editor's note: the mapping of API Invoker ID and GPSI is left for stage 3.</w:t>
      </w:r>
    </w:p>
    <w:p w:rsidR="0074082F" w:rsidRDefault="0074082F" w:rsidP="0074082F">
      <w:pPr>
        <w:pStyle w:val="B10"/>
        <w:rPr>
          <w:lang w:val="en-US"/>
        </w:rPr>
      </w:pPr>
      <w:r>
        <w:rPr>
          <w:lang w:val="en-US"/>
        </w:rPr>
        <w:t>-</w:t>
      </w:r>
      <w:r>
        <w:rPr>
          <w:lang w:val="en-US"/>
        </w:rPr>
        <w:tab/>
        <w:t xml:space="preserve">The resource owner dynamically </w:t>
      </w:r>
      <w:r w:rsidR="007B4CDE" w:rsidRPr="007B4CDE">
        <w:rPr>
          <w:lang w:val="en-US"/>
        </w:rPr>
        <w:t xml:space="preserve">authorizes </w:t>
      </w:r>
      <w:r>
        <w:rPr>
          <w:lang w:val="en-US"/>
        </w:rPr>
        <w:t xml:space="preserve">the API invoker to access the resource owner's resources as described in RFC 6749 [4] and optionally RFC </w:t>
      </w:r>
      <w:r w:rsidRPr="00882345">
        <w:t>7636</w:t>
      </w:r>
      <w:r>
        <w:rPr>
          <w:lang w:val="en-US"/>
        </w:rPr>
        <w:t xml:space="preserve"> [11].</w:t>
      </w:r>
    </w:p>
    <w:p w:rsidR="0074082F" w:rsidRDefault="0074082F" w:rsidP="0074082F">
      <w:pPr>
        <w:pStyle w:val="B10"/>
        <w:rPr>
          <w:lang w:val="en-US"/>
        </w:rPr>
      </w:pPr>
      <w:r>
        <w:rPr>
          <w:lang w:val="en-US"/>
        </w:rPr>
        <w:t>-</w:t>
      </w:r>
      <w:r>
        <w:rPr>
          <w:lang w:val="en-US"/>
        </w:rPr>
        <w:tab/>
        <w:t xml:space="preserve">If the API invoker is on a UE, the CCF shall check that the UE is accessing its own resources. The access token shall contain the resource owner ID (i.e. GPSI) and the API invoker ID. If the API invoker is an AF not on a UE, the check is omitted. </w:t>
      </w:r>
    </w:p>
    <w:p w:rsidR="0074082F" w:rsidRDefault="0074082F" w:rsidP="0074082F">
      <w:pPr>
        <w:pStyle w:val="EditorsNote"/>
      </w:pPr>
      <w:r>
        <w:rPr>
          <w:lang w:val="en-US"/>
        </w:rPr>
        <w:t>Editor's Note: further details of the token are left for stage 3, this includes how to differentiate RNAA and legacy tokens</w:t>
      </w:r>
    </w:p>
    <w:p w:rsidR="0074082F" w:rsidRDefault="0074082F" w:rsidP="0074082F">
      <w:pPr>
        <w:pStyle w:val="Heading4"/>
      </w:pPr>
      <w:bookmarkStart w:id="53" w:name="_Toc152846688"/>
      <w:r>
        <w:t>6.5.</w:t>
      </w:r>
      <w:r w:rsidRPr="00A9641B">
        <w:t>3.4</w:t>
      </w:r>
      <w:r w:rsidRPr="0074082F">
        <w:tab/>
        <w:t>Revocation</w:t>
      </w:r>
      <w:bookmarkEnd w:id="53"/>
      <w:r w:rsidRPr="00A9641B">
        <w:t xml:space="preserve"> </w:t>
      </w:r>
    </w:p>
    <w:p w:rsidR="0074082F" w:rsidRDefault="0074082F" w:rsidP="0074082F">
      <w:r>
        <w:t>API Exposing Function needs to be informed about revocation if this is necessary to ensure correct handling of revocation.</w:t>
      </w:r>
    </w:p>
    <w:p w:rsidR="0074082F" w:rsidRPr="002E38E8" w:rsidRDefault="0074082F" w:rsidP="00A9641B">
      <w:pPr>
        <w:pStyle w:val="EditorsNote"/>
        <w:rPr>
          <w:lang w:eastAsia="ja-JP"/>
        </w:rPr>
      </w:pPr>
      <w:r>
        <w:t>Editor's note: this clause describes the revocation procedure, unless this is taken care of by SA6 as it is for non RNAA use cases.</w:t>
      </w:r>
    </w:p>
    <w:p w:rsidR="00FC1A9E" w:rsidRPr="002E38E8" w:rsidRDefault="001A5C4C" w:rsidP="00FC1A9E">
      <w:pPr>
        <w:pStyle w:val="Heading2"/>
      </w:pPr>
      <w:bookmarkStart w:id="54" w:name="_Toc152846689"/>
      <w:r w:rsidRPr="002E38E8">
        <w:t>6</w:t>
      </w:r>
      <w:r w:rsidR="006400E7" w:rsidRPr="002E38E8">
        <w:t>.</w:t>
      </w:r>
      <w:r w:rsidR="00FD493A" w:rsidRPr="002E38E8">
        <w:t>6</w:t>
      </w:r>
      <w:r w:rsidR="00FC1A9E" w:rsidRPr="002E38E8">
        <w:tab/>
      </w:r>
      <w:r w:rsidR="00692B7C" w:rsidRPr="002E38E8">
        <w:t xml:space="preserve">Security </w:t>
      </w:r>
      <w:r w:rsidR="00B86E0D" w:rsidRPr="002E38E8">
        <w:t>procedures for CAPIF-3/4/5 reference points</w:t>
      </w:r>
      <w:bookmarkEnd w:id="54"/>
    </w:p>
    <w:p w:rsidR="00D97E25" w:rsidRPr="002E38E8" w:rsidRDefault="00D97E25" w:rsidP="00D97E25">
      <w:pPr>
        <w:jc w:val="both"/>
      </w:pPr>
      <w:r w:rsidRPr="002E38E8">
        <w:t>To ensure security of the interfaces between CAPIF entities within a trusted domain, namely CAPIF-3, CAPIF-4, CAPIF-5:</w:t>
      </w:r>
    </w:p>
    <w:p w:rsidR="00D97E25" w:rsidRPr="002E38E8" w:rsidRDefault="00D97E25" w:rsidP="00D97E25">
      <w:pPr>
        <w:pStyle w:val="B10"/>
        <w:jc w:val="both"/>
      </w:pPr>
      <w:r w:rsidRPr="002E38E8">
        <w:t>-</w:t>
      </w:r>
      <w:r w:rsidRPr="002E38E8">
        <w:tab/>
      </w:r>
      <w:r w:rsidRPr="002E38E8">
        <w:rPr>
          <w:rFonts w:eastAsia="Batang"/>
        </w:rPr>
        <w:t>TLS shall be used to provide integrity protection, replay protection and confidentiality protection. The support of TLS is mandatory. Security profiles for TLS implementation and usage shall follow the provisions given in TS</w:t>
      </w:r>
      <w:r w:rsidR="00012E85">
        <w:rPr>
          <w:rFonts w:eastAsia="Batang"/>
        </w:rPr>
        <w:t> </w:t>
      </w:r>
      <w:r w:rsidRPr="002E38E8">
        <w:rPr>
          <w:rFonts w:eastAsia="Batang"/>
        </w:rPr>
        <w:t>33.310 [</w:t>
      </w:r>
      <w:r w:rsidR="00233190" w:rsidRPr="002E38E8">
        <w:rPr>
          <w:rFonts w:eastAsia="Batang"/>
        </w:rPr>
        <w:t>2</w:t>
      </w:r>
      <w:r w:rsidRPr="002E38E8">
        <w:rPr>
          <w:rFonts w:eastAsia="Batang"/>
        </w:rPr>
        <w:t>], Annex E.</w:t>
      </w:r>
    </w:p>
    <w:p w:rsidR="00D97E25" w:rsidRPr="002E38E8" w:rsidRDefault="00D97E25" w:rsidP="00D97E25">
      <w:pPr>
        <w:pStyle w:val="B10"/>
        <w:jc w:val="both"/>
      </w:pPr>
      <w:r w:rsidRPr="002E38E8">
        <w:t>-</w:t>
      </w:r>
      <w:r w:rsidRPr="002E38E8">
        <w:tab/>
        <w:t xml:space="preserve">Certificate based </w:t>
      </w:r>
      <w:r w:rsidRPr="002E38E8">
        <w:rPr>
          <w:rFonts w:eastAsia="Malgun Gothic"/>
        </w:rPr>
        <w:t xml:space="preserve">mutual authentication shall be performed between the </w:t>
      </w:r>
      <w:r w:rsidRPr="002E38E8">
        <w:t>CAPIF entities using TLS.</w:t>
      </w:r>
      <w:r w:rsidRPr="002E38E8">
        <w:rPr>
          <w:rFonts w:eastAsia="Malgun Gothic"/>
        </w:rPr>
        <w:t xml:space="preserve"> Certificate based authentication shall follow the profiles given in 3GPP TS 33.310 [</w:t>
      </w:r>
      <w:r w:rsidR="00233190" w:rsidRPr="002E38E8">
        <w:rPr>
          <w:rFonts w:eastAsia="Malgun Gothic"/>
        </w:rPr>
        <w:t>2</w:t>
      </w:r>
      <w:r w:rsidRPr="002E38E8">
        <w:rPr>
          <w:rFonts w:eastAsia="Malgun Gothic"/>
        </w:rPr>
        <w:t xml:space="preserve">], </w:t>
      </w:r>
      <w:r w:rsidR="00AC370B" w:rsidRPr="002E38E8">
        <w:rPr>
          <w:rFonts w:eastAsia="Malgun Gothic"/>
        </w:rPr>
        <w:t>sub</w:t>
      </w:r>
      <w:r w:rsidRPr="002E38E8">
        <w:rPr>
          <w:rFonts w:eastAsia="Malgun Gothic"/>
        </w:rPr>
        <w:t>clauses 6.1.3a and 6.1.4a. The structure of the PKI used for the certificate is out of scope of the present document.</w:t>
      </w:r>
    </w:p>
    <w:p w:rsidR="00280749" w:rsidRPr="002E38E8" w:rsidRDefault="00D97E25" w:rsidP="0060448C">
      <w:pPr>
        <w:pStyle w:val="NO"/>
      </w:pPr>
      <w:r w:rsidRPr="002E38E8">
        <w:t>NOTE</w:t>
      </w:r>
      <w:r w:rsidR="00D14BDF">
        <w:t>:</w:t>
      </w:r>
      <w:r w:rsidRPr="002E38E8">
        <w:tab/>
        <w:t>It is up to the domain administrator's policy to protect interfaces within the trusted domain</w:t>
      </w:r>
      <w:r w:rsidR="0060448C" w:rsidRPr="002E38E8">
        <w:t>.</w:t>
      </w:r>
    </w:p>
    <w:p w:rsidR="00167E4F" w:rsidRPr="002E38E8" w:rsidRDefault="00167E4F" w:rsidP="00F85246">
      <w:pPr>
        <w:pStyle w:val="Heading2"/>
      </w:pPr>
      <w:bookmarkStart w:id="55" w:name="_Toc152846690"/>
      <w:r w:rsidRPr="002E38E8">
        <w:t>6.7</w:t>
      </w:r>
      <w:r w:rsidRPr="002E38E8">
        <w:tab/>
        <w:t>Security procedures for updating security method</w:t>
      </w:r>
      <w:bookmarkEnd w:id="55"/>
    </w:p>
    <w:p w:rsidR="00167E4F" w:rsidRPr="002E38E8" w:rsidRDefault="00167E4F" w:rsidP="00F85246">
      <w:pPr>
        <w:keepNext/>
        <w:keepLines/>
      </w:pPr>
      <w:r w:rsidRPr="002E38E8">
        <w:t xml:space="preserve">As specified in TS 23.222 [3], the CAPIF core function shall receive updates to AEF authentication and authorization method from API publishing function. In case that </w:t>
      </w:r>
      <w:r w:rsidRPr="002E38E8">
        <w:rPr>
          <w:lang w:eastAsia="zh-CN"/>
        </w:rPr>
        <w:t xml:space="preserve">the </w:t>
      </w:r>
      <w:r w:rsidRPr="002E38E8">
        <w:t>AEF updates its authentication and authorization method and API invoker uses the old authentication and authorization method to invoke the service API, the AEF shall send a failure response to the API invoker with an indicator that indicates the authentication and authorization method used by the API invoker is incorrect. The API invoker shall contact the CAPIF core function to get the updated authentication and authorization method. Then the API invoker shall invoke the service API using the updated authentication and authorization method.</w:t>
      </w:r>
    </w:p>
    <w:p w:rsidR="00280749" w:rsidRPr="002E38E8" w:rsidRDefault="00280749" w:rsidP="00280749">
      <w:pPr>
        <w:pStyle w:val="Heading2"/>
      </w:pPr>
      <w:bookmarkStart w:id="56" w:name="_Toc152846691"/>
      <w:r w:rsidRPr="002E38E8">
        <w:t>6.</w:t>
      </w:r>
      <w:r w:rsidR="00167E4F" w:rsidRPr="002E38E8">
        <w:t>8</w:t>
      </w:r>
      <w:r w:rsidRPr="002E38E8">
        <w:tab/>
        <w:t>Security procedure for API invoker offboarding</w:t>
      </w:r>
      <w:bookmarkEnd w:id="56"/>
    </w:p>
    <w:p w:rsidR="00280749" w:rsidRPr="002E38E8" w:rsidRDefault="00280749" w:rsidP="00280749">
      <w:r w:rsidRPr="002E38E8">
        <w:t>Pre-conditions:</w:t>
      </w:r>
    </w:p>
    <w:p w:rsidR="00280749" w:rsidRPr="002E38E8" w:rsidRDefault="00280749" w:rsidP="00280749">
      <w:pPr>
        <w:pStyle w:val="B10"/>
      </w:pPr>
      <w:r w:rsidRPr="002E38E8">
        <w:t>1.</w:t>
      </w:r>
      <w:r w:rsidRPr="002E38E8">
        <w:tab/>
        <w:t>The API invoker has been onboarded successfully.</w:t>
      </w:r>
    </w:p>
    <w:p w:rsidR="00280749" w:rsidRPr="002E38E8" w:rsidRDefault="00280749" w:rsidP="005F2DBA">
      <w:pPr>
        <w:pStyle w:val="TH"/>
      </w:pPr>
      <w:r w:rsidRPr="002E38E8">
        <w:object w:dxaOrig="8544" w:dyaOrig="8604">
          <v:shape id="_x0000_i1034" type="#_x0000_t75" style="width:476.45pt;height:479.6pt" o:ole="">
            <v:imagedata r:id="rId26" o:title=""/>
          </v:shape>
          <o:OLEObject Type="Embed" ProgID="Visio.Drawing.11" ShapeID="_x0000_i1034" DrawAspect="Content" ObjectID="_1771925672" r:id="rId27"/>
        </w:object>
      </w:r>
    </w:p>
    <w:p w:rsidR="00280749" w:rsidRPr="002E38E8" w:rsidRDefault="00280749" w:rsidP="0060448C">
      <w:pPr>
        <w:pStyle w:val="TF"/>
      </w:pPr>
      <w:r w:rsidRPr="002E38E8">
        <w:t>Figure 6.</w:t>
      </w:r>
      <w:r w:rsidR="00167E4F" w:rsidRPr="002E38E8">
        <w:t>8</w:t>
      </w:r>
      <w:r w:rsidRPr="002E38E8">
        <w:t>-1: Security procedure for API invoker offboarding</w:t>
      </w:r>
    </w:p>
    <w:p w:rsidR="00280749" w:rsidRPr="002E38E8" w:rsidRDefault="00280749" w:rsidP="00280749">
      <w:pPr>
        <w:pStyle w:val="B10"/>
      </w:pPr>
      <w:r w:rsidRPr="002E38E8">
        <w:t>0.</w:t>
      </w:r>
      <w:r w:rsidRPr="002E38E8">
        <w:tab/>
        <w:t>TLS session is established successfully between the CAPIF core function and the API invoker.</w:t>
      </w:r>
    </w:p>
    <w:p w:rsidR="00280749" w:rsidRPr="002E38E8" w:rsidRDefault="00280749" w:rsidP="00280749">
      <w:pPr>
        <w:pStyle w:val="B10"/>
      </w:pPr>
      <w:r w:rsidRPr="002E38E8">
        <w:t>1.</w:t>
      </w:r>
      <w:r w:rsidRPr="002E38E8">
        <w:tab/>
        <w:t>An event occurs within the API invoker to trigger the offboarding action.</w:t>
      </w:r>
    </w:p>
    <w:p w:rsidR="00280749" w:rsidRPr="002E38E8" w:rsidRDefault="0060448C" w:rsidP="00280749">
      <w:pPr>
        <w:pStyle w:val="NO"/>
      </w:pPr>
      <w:r w:rsidRPr="002E38E8">
        <w:t>NOTE</w:t>
      </w:r>
      <w:r w:rsidR="00280749" w:rsidRPr="002E38E8">
        <w:t>:</w:t>
      </w:r>
      <w:r w:rsidR="00280749" w:rsidRPr="002E38E8">
        <w:tab/>
        <w:t>The definition of events that trigger offboarding is outside the scope of the present document.</w:t>
      </w:r>
    </w:p>
    <w:p w:rsidR="00280749" w:rsidRPr="002E38E8" w:rsidRDefault="00280749" w:rsidP="00280749">
      <w:pPr>
        <w:pStyle w:val="B10"/>
      </w:pPr>
      <w:r w:rsidRPr="002E38E8">
        <w:t>2.</w:t>
      </w:r>
      <w:r w:rsidRPr="002E38E8">
        <w:tab/>
        <w:t>The API invoker shall send Offboard API invoker request message to the CAPIF core function, including the CAPIF core function specific API invoker ID which was assigned by the CAPIF core function during the onboarding procedure.</w:t>
      </w:r>
    </w:p>
    <w:p w:rsidR="00280749" w:rsidRPr="002E38E8" w:rsidRDefault="00280749" w:rsidP="00280749">
      <w:pPr>
        <w:pStyle w:val="B10"/>
      </w:pPr>
      <w:r w:rsidRPr="002E38E8">
        <w:t>3.</w:t>
      </w:r>
      <w:r w:rsidRPr="002E38E8">
        <w:tab/>
        <w:t>The CAPIF core function shall verify the API invoker ID received in step 2 and check that the corresponding profile exists for this API invoker. With successful verification of the API invoker ID and its profile, the CAPIF core function shall cancel the enrolment of the API invoker and delete the API invoker profile. This includes deletion of API invoker certificate, service API authentication and authorization information, and onboard secret (if applicable). Depending on the operator policy, the CAPIF core function may retain the information of the offboarded API invoker.</w:t>
      </w:r>
    </w:p>
    <w:p w:rsidR="00280749" w:rsidRPr="002E38E8" w:rsidRDefault="00280749" w:rsidP="00280749">
      <w:pPr>
        <w:pStyle w:val="B10"/>
      </w:pPr>
      <w:r w:rsidRPr="002E38E8">
        <w:t>4.</w:t>
      </w:r>
      <w:r w:rsidRPr="002E38E8">
        <w:tab/>
        <w:t xml:space="preserve">The CAPIF core function sends Offboard API invoker response message, indicating the successful offboarding of the API invoker. </w:t>
      </w:r>
    </w:p>
    <w:p w:rsidR="00280749" w:rsidRPr="002E38E8" w:rsidRDefault="00280749" w:rsidP="00280749">
      <w:pPr>
        <w:pStyle w:val="B10"/>
      </w:pPr>
      <w:r w:rsidRPr="002E38E8">
        <w:t>5.</w:t>
      </w:r>
      <w:r w:rsidRPr="002E38E8">
        <w:tab/>
        <w:t>The API invoker shall delete the information, such as API invoker ID, Service API authentication / authorization information, API invoker certificate, Onboard_Secret (if applicable).</w:t>
      </w:r>
    </w:p>
    <w:p w:rsidR="00280749" w:rsidRPr="002E38E8" w:rsidRDefault="00280749" w:rsidP="00280749">
      <w:pPr>
        <w:pStyle w:val="B10"/>
      </w:pPr>
      <w:r w:rsidRPr="002E38E8">
        <w:t>6.</w:t>
      </w:r>
      <w:r w:rsidRPr="002E38E8">
        <w:tab/>
        <w:t>The CAPIF core function shall tear down the TLS session with the API invoker.</w:t>
      </w:r>
    </w:p>
    <w:p w:rsidR="00280749" w:rsidRPr="002E38E8" w:rsidRDefault="00280749" w:rsidP="00280749">
      <w:pPr>
        <w:pStyle w:val="B10"/>
      </w:pPr>
      <w:r w:rsidRPr="002E38E8">
        <w:t>7.</w:t>
      </w:r>
      <w:r w:rsidRPr="002E38E8">
        <w:tab/>
        <w:t>The CAPIF core function shall send Event notification message to the API exposing function to indicate that this API invoker is no longer valid.</w:t>
      </w:r>
    </w:p>
    <w:p w:rsidR="00280749" w:rsidRPr="002E38E8" w:rsidRDefault="00280749" w:rsidP="00280749">
      <w:pPr>
        <w:pStyle w:val="B10"/>
      </w:pPr>
      <w:r w:rsidRPr="002E38E8">
        <w:t>8.</w:t>
      </w:r>
      <w:r w:rsidRPr="002E38E8">
        <w:tab/>
        <w:t xml:space="preserve">The API exposing function shall delete the security related information associated with this API invoker depending on the method that was used </w:t>
      </w:r>
      <w:r w:rsidR="002A7382" w:rsidRPr="002E38E8">
        <w:t>previously</w:t>
      </w:r>
      <w:r w:rsidRPr="002E38E8">
        <w:t xml:space="preserve"> to authenticate the API invoker, e.g. AEF</w:t>
      </w:r>
      <w:r w:rsidRPr="002E38E8">
        <w:rPr>
          <w:vertAlign w:val="subscript"/>
        </w:rPr>
        <w:t>PSK</w:t>
      </w:r>
      <w:r w:rsidRPr="002E38E8">
        <w:t xml:space="preserve"> (TLS-PSK method as described in subclause 6.5.2.1), root certificate to validate the API invoker certificate (PKI method as described in subclause 6.5.2.2), access token (OAuth 2.0 method as described in subclause 6.5.2.3 of the present document, respectively).</w:t>
      </w:r>
    </w:p>
    <w:p w:rsidR="00280749" w:rsidRPr="002E38E8" w:rsidRDefault="00280749" w:rsidP="00280749">
      <w:pPr>
        <w:pStyle w:val="B10"/>
      </w:pPr>
      <w:r w:rsidRPr="002E38E8">
        <w:t>9.</w:t>
      </w:r>
      <w:r w:rsidRPr="002E38E8">
        <w:tab/>
        <w:t>The API exposing function shall tear down the TLS connection with the API invoker.</w:t>
      </w:r>
    </w:p>
    <w:p w:rsidR="00280749" w:rsidRDefault="00280749" w:rsidP="0060448C">
      <w:pPr>
        <w:pStyle w:val="B10"/>
      </w:pPr>
      <w:r w:rsidRPr="002E38E8">
        <w:t>10.</w:t>
      </w:r>
      <w:r w:rsidRPr="002E38E8">
        <w:tab/>
        <w:t>The API exposing function shall return Event notification acknowledge message to indicate that the security related information associated with this API invoker is successfully deleted and thus the API invoker no longer an acknowledged user.</w:t>
      </w:r>
    </w:p>
    <w:p w:rsidR="00493E09" w:rsidRPr="00014EDE" w:rsidRDefault="00493E09" w:rsidP="00493E09">
      <w:pPr>
        <w:pStyle w:val="Heading2"/>
      </w:pPr>
      <w:bookmarkStart w:id="57" w:name="_Toc152846692"/>
      <w:r w:rsidRPr="00014EDE">
        <w:t>6.</w:t>
      </w:r>
      <w:r>
        <w:t>9</w:t>
      </w:r>
      <w:r w:rsidRPr="00014EDE">
        <w:tab/>
        <w:t>Security procedures for CAPIF-7/7e reference points</w:t>
      </w:r>
      <w:bookmarkEnd w:id="57"/>
    </w:p>
    <w:p w:rsidR="00493E09" w:rsidRPr="00014EDE" w:rsidRDefault="00493E09" w:rsidP="00493E09">
      <w:pPr>
        <w:rPr>
          <w:lang w:val="x-none" w:eastAsia="ja-JP"/>
        </w:rPr>
      </w:pPr>
      <w:r w:rsidRPr="00014EDE">
        <w:rPr>
          <w:lang w:val="x-none" w:eastAsia="ja-JP"/>
        </w:rPr>
        <w:t>To ensure security of the interfaces between API Exposing functions (Topology hiding entities and destination AEF handling service APIs), namely CAPIF-7 and CAPIF-7e:</w:t>
      </w:r>
    </w:p>
    <w:p w:rsidR="00493E09" w:rsidRDefault="00493E09" w:rsidP="001605B3">
      <w:pPr>
        <w:pStyle w:val="B10"/>
        <w:rPr>
          <w:lang w:eastAsia="ja-JP"/>
        </w:rPr>
      </w:pPr>
      <w:r>
        <w:rPr>
          <w:lang w:eastAsia="ja-JP"/>
        </w:rPr>
        <w:t>-</w:t>
      </w:r>
      <w:r>
        <w:rPr>
          <w:lang w:eastAsia="ja-JP"/>
        </w:rPr>
        <w:tab/>
      </w:r>
      <w:r w:rsidRPr="005905FB">
        <w:rPr>
          <w:lang w:eastAsia="ja-JP"/>
        </w:rPr>
        <w:t xml:space="preserve">Security procedures </w:t>
      </w:r>
      <w:r>
        <w:rPr>
          <w:lang w:eastAsia="ja-JP"/>
        </w:rPr>
        <w:t xml:space="preserve">as </w:t>
      </w:r>
      <w:r w:rsidRPr="005905FB">
        <w:rPr>
          <w:lang w:eastAsia="ja-JP"/>
        </w:rPr>
        <w:t xml:space="preserve">specified </w:t>
      </w:r>
      <w:r>
        <w:rPr>
          <w:lang w:eastAsia="ja-JP"/>
        </w:rPr>
        <w:t xml:space="preserve">in clause 6.4 of this specification </w:t>
      </w:r>
      <w:r w:rsidRPr="005905FB">
        <w:rPr>
          <w:lang w:eastAsia="ja-JP"/>
        </w:rPr>
        <w:t>for CAPIF-2 reference point shall be used for secure communication, authentication and authorization, between the AEFs belonging to same trust domain over CAPIF-7 reference point.</w:t>
      </w:r>
    </w:p>
    <w:p w:rsidR="00493E09" w:rsidRDefault="00493E09" w:rsidP="00493E09">
      <w:pPr>
        <w:pStyle w:val="B10"/>
        <w:rPr>
          <w:lang w:eastAsia="ja-JP"/>
        </w:rPr>
      </w:pPr>
      <w:r>
        <w:rPr>
          <w:lang w:eastAsia="ja-JP"/>
        </w:rPr>
        <w:t>-</w:t>
      </w:r>
      <w:r>
        <w:rPr>
          <w:lang w:eastAsia="ja-JP"/>
        </w:rPr>
        <w:tab/>
      </w:r>
      <w:r w:rsidRPr="005905FB">
        <w:rPr>
          <w:lang w:eastAsia="ja-JP"/>
        </w:rPr>
        <w:t xml:space="preserve">Security procedures </w:t>
      </w:r>
      <w:r>
        <w:rPr>
          <w:lang w:eastAsia="ja-JP"/>
        </w:rPr>
        <w:t xml:space="preserve">as </w:t>
      </w:r>
      <w:r w:rsidRPr="005905FB">
        <w:rPr>
          <w:lang w:eastAsia="ja-JP"/>
        </w:rPr>
        <w:t xml:space="preserve">specified </w:t>
      </w:r>
      <w:r>
        <w:rPr>
          <w:lang w:eastAsia="ja-JP"/>
        </w:rPr>
        <w:t xml:space="preserve">in the clause 6.5 of this specification </w:t>
      </w:r>
      <w:r w:rsidRPr="005905FB">
        <w:rPr>
          <w:lang w:eastAsia="ja-JP"/>
        </w:rPr>
        <w:t>for CAPIF-2</w:t>
      </w:r>
      <w:r>
        <w:rPr>
          <w:lang w:eastAsia="ja-JP"/>
        </w:rPr>
        <w:t>e</w:t>
      </w:r>
      <w:r w:rsidRPr="005905FB">
        <w:rPr>
          <w:lang w:eastAsia="ja-JP"/>
        </w:rPr>
        <w:t xml:space="preserve"> reference point shall be used for secure communication, authentication and authorization, bet</w:t>
      </w:r>
      <w:r>
        <w:rPr>
          <w:lang w:eastAsia="ja-JP"/>
        </w:rPr>
        <w:t xml:space="preserve">ween the AEFs belonging to different </w:t>
      </w:r>
      <w:r w:rsidRPr="005905FB">
        <w:rPr>
          <w:lang w:eastAsia="ja-JP"/>
        </w:rPr>
        <w:t>trust domain</w:t>
      </w:r>
      <w:r>
        <w:rPr>
          <w:lang w:eastAsia="ja-JP"/>
        </w:rPr>
        <w:t>s</w:t>
      </w:r>
      <w:r w:rsidRPr="005905FB">
        <w:rPr>
          <w:lang w:eastAsia="ja-JP"/>
        </w:rPr>
        <w:t xml:space="preserve"> over CAPIF-7</w:t>
      </w:r>
      <w:r>
        <w:rPr>
          <w:lang w:eastAsia="ja-JP"/>
        </w:rPr>
        <w:t>e</w:t>
      </w:r>
      <w:r w:rsidRPr="005905FB">
        <w:rPr>
          <w:lang w:eastAsia="ja-JP"/>
        </w:rPr>
        <w:t xml:space="preserve"> reference point.</w:t>
      </w:r>
    </w:p>
    <w:p w:rsidR="00983EBF" w:rsidRDefault="00983EBF" w:rsidP="00983EBF">
      <w:pPr>
        <w:pStyle w:val="Heading2"/>
      </w:pPr>
      <w:bookmarkStart w:id="58" w:name="_Toc152846693"/>
      <w:r w:rsidRPr="008F3E79">
        <w:t>6.</w:t>
      </w:r>
      <w:r>
        <w:t>10</w:t>
      </w:r>
      <w:r w:rsidRPr="008F3E79">
        <w:tab/>
        <w:t>Security procedures for CAPIF-3e/4e/5e reference points</w:t>
      </w:r>
      <w:bookmarkEnd w:id="58"/>
    </w:p>
    <w:p w:rsidR="00983EBF" w:rsidRPr="008F3E79" w:rsidRDefault="00983EBF" w:rsidP="00983EBF">
      <w:pPr>
        <w:jc w:val="both"/>
        <w:rPr>
          <w:lang w:val="x-none"/>
        </w:rPr>
      </w:pPr>
      <w:r w:rsidRPr="008F3E79">
        <w:rPr>
          <w:lang w:val="x-none"/>
        </w:rPr>
        <w:t xml:space="preserve">To ensure security of the interfaces between CAPIF entities </w:t>
      </w:r>
      <w:r>
        <w:t>between different</w:t>
      </w:r>
      <w:r w:rsidRPr="008F3E79">
        <w:rPr>
          <w:lang w:val="x-none"/>
        </w:rPr>
        <w:t xml:space="preserve"> trusted domains (CCF domain and API Provider Domain), namely CAPIF-3e, CAPIF-4e, and CAPIF-5e:</w:t>
      </w:r>
    </w:p>
    <w:p w:rsidR="00983EBF" w:rsidRDefault="00983EBF" w:rsidP="00983EBF">
      <w:pPr>
        <w:pStyle w:val="B10"/>
        <w:jc w:val="both"/>
      </w:pPr>
      <w:r w:rsidRPr="002E38E8">
        <w:t>-</w:t>
      </w:r>
      <w:r w:rsidRPr="002E38E8">
        <w:tab/>
      </w:r>
      <w:r>
        <w:rPr>
          <w:lang w:val="en-IN"/>
        </w:rPr>
        <w:t>3GPP TS 33.210 [</w:t>
      </w:r>
      <w:r w:rsidR="0002275A">
        <w:rPr>
          <w:lang w:val="en-IN"/>
        </w:rPr>
        <w:t>10</w:t>
      </w:r>
      <w:r>
        <w:rPr>
          <w:lang w:val="en-IN"/>
        </w:rPr>
        <w:t>] shall be applied to secure messages on the reference points specified otherwise; and</w:t>
      </w:r>
    </w:p>
    <w:p w:rsidR="00983EBF" w:rsidRDefault="00983EBF" w:rsidP="00983EBF">
      <w:pPr>
        <w:pStyle w:val="B10"/>
        <w:jc w:val="both"/>
        <w:rPr>
          <w:lang w:val="en-IN"/>
        </w:rPr>
      </w:pPr>
      <w:r w:rsidRPr="002E38E8">
        <w:t>-</w:t>
      </w:r>
      <w:r w:rsidRPr="002E38E8">
        <w:tab/>
      </w:r>
      <w:r>
        <w:rPr>
          <w:lang w:val="en-IN"/>
        </w:rPr>
        <w:t xml:space="preserve">3GPP TS 33.310 [2] may be applied regarding the use of certificates with the security mechanisms of 3GPP TS 33.210 [X] unless otherwise specified in the present document. </w:t>
      </w:r>
    </w:p>
    <w:p w:rsidR="00983EBF" w:rsidRPr="002E38E8" w:rsidRDefault="00983EBF" w:rsidP="00983EBF">
      <w:pPr>
        <w:pStyle w:val="B10"/>
      </w:pPr>
      <w:r>
        <w:rPr>
          <w:lang w:val="en-IN"/>
        </w:rPr>
        <w:t>SEG as specified in 3GPP TS 33.210 [10] may be used in the trusted domain to terminate the IPsec tunnel.</w:t>
      </w:r>
    </w:p>
    <w:p w:rsidR="000865C7" w:rsidRPr="002E38E8" w:rsidRDefault="00D9134D" w:rsidP="00C257C7">
      <w:pPr>
        <w:pStyle w:val="Heading8"/>
      </w:pPr>
      <w:r w:rsidRPr="002E38E8">
        <w:br w:type="page"/>
      </w:r>
      <w:bookmarkStart w:id="59" w:name="_Toc152846694"/>
      <w:r w:rsidR="00080512" w:rsidRPr="002E38E8">
        <w:t>Annex A (normative):</w:t>
      </w:r>
      <w:r w:rsidR="00080512" w:rsidRPr="002E38E8">
        <w:br/>
      </w:r>
      <w:r w:rsidR="000865C7" w:rsidRPr="002E38E8">
        <w:t>Key derivation functions</w:t>
      </w:r>
      <w:bookmarkEnd w:id="59"/>
    </w:p>
    <w:p w:rsidR="00C257C7" w:rsidRPr="002E38E8" w:rsidRDefault="000865C7" w:rsidP="00D34642">
      <w:pPr>
        <w:pStyle w:val="Heading1"/>
      </w:pPr>
      <w:bookmarkStart w:id="60" w:name="_Toc152846695"/>
      <w:r w:rsidRPr="002E38E8">
        <w:t>A.1</w:t>
      </w:r>
      <w:r w:rsidRPr="002E38E8">
        <w:tab/>
      </w:r>
      <w:r w:rsidR="00C257C7" w:rsidRPr="002E38E8">
        <w:t>AEF</w:t>
      </w:r>
      <w:r w:rsidR="00C257C7" w:rsidRPr="002E38E8">
        <w:rPr>
          <w:sz w:val="24"/>
        </w:rPr>
        <w:t>PSK</w:t>
      </w:r>
      <w:r w:rsidR="00C257C7" w:rsidRPr="002E38E8">
        <w:t xml:space="preserve"> derivation function</w:t>
      </w:r>
      <w:bookmarkEnd w:id="60"/>
    </w:p>
    <w:p w:rsidR="00C257C7" w:rsidRPr="002E38E8" w:rsidRDefault="00C257C7" w:rsidP="00C257C7">
      <w:pPr>
        <w:rPr>
          <w:lang w:eastAsia="ja-JP"/>
        </w:rPr>
      </w:pPr>
      <w:r w:rsidRPr="002E38E8">
        <w:rPr>
          <w:lang w:eastAsia="ja-JP"/>
        </w:rPr>
        <w:t>AEF</w:t>
      </w:r>
      <w:r w:rsidRPr="002E38E8">
        <w:rPr>
          <w:vertAlign w:val="subscript"/>
          <w:lang w:eastAsia="ja-JP"/>
        </w:rPr>
        <w:t xml:space="preserve">PSK </w:t>
      </w:r>
      <w:r w:rsidRPr="002E38E8">
        <w:rPr>
          <w:lang w:eastAsia="ja-JP"/>
        </w:rPr>
        <w:t>key derivation shall be performed using the key derivation function (KDF) specified in TS 33.220 [</w:t>
      </w:r>
      <w:r w:rsidR="000865C7" w:rsidRPr="002E38E8">
        <w:rPr>
          <w:lang w:eastAsia="ja-JP"/>
        </w:rPr>
        <w:t>8</w:t>
      </w:r>
      <w:r w:rsidRPr="002E38E8">
        <w:rPr>
          <w:lang w:eastAsia="ja-JP"/>
        </w:rPr>
        <w:t xml:space="preserve">]. This </w:t>
      </w:r>
      <w:r w:rsidR="004252E4" w:rsidRPr="002E38E8">
        <w:rPr>
          <w:lang w:eastAsia="ja-JP"/>
        </w:rPr>
        <w:t>sub</w:t>
      </w:r>
      <w:r w:rsidRPr="002E38E8">
        <w:rPr>
          <w:lang w:eastAsia="ja-JP"/>
        </w:rPr>
        <w:t xml:space="preserve">clause specifies how to construct the input string, S, to the KDF (which is input together with the relevant key). </w:t>
      </w:r>
    </w:p>
    <w:p w:rsidR="00C257C7" w:rsidRPr="002E38E8" w:rsidRDefault="00C257C7" w:rsidP="00C257C7">
      <w:pPr>
        <w:rPr>
          <w:lang w:eastAsia="ja-JP"/>
        </w:rPr>
      </w:pPr>
      <w:r w:rsidRPr="002E38E8">
        <w:rPr>
          <w:lang w:eastAsia="ja-JP"/>
        </w:rPr>
        <w:t>The FC number space is controlled by TS 33.220 [</w:t>
      </w:r>
      <w:r w:rsidR="000865C7" w:rsidRPr="002E38E8">
        <w:rPr>
          <w:lang w:eastAsia="ja-JP"/>
        </w:rPr>
        <w:t>8</w:t>
      </w:r>
      <w:r w:rsidRPr="002E38E8">
        <w:rPr>
          <w:lang w:eastAsia="ja-JP"/>
        </w:rPr>
        <w:t>].</w:t>
      </w:r>
    </w:p>
    <w:p w:rsidR="00C257C7" w:rsidRPr="002E38E8" w:rsidRDefault="00C257C7" w:rsidP="00C257C7">
      <w:pPr>
        <w:rPr>
          <w:lang w:eastAsia="ja-JP"/>
        </w:rPr>
      </w:pPr>
      <w:r w:rsidRPr="002E38E8">
        <w:rPr>
          <w:lang w:eastAsia="ja-JP"/>
        </w:rPr>
        <w:t>AEF</w:t>
      </w:r>
      <w:r w:rsidRPr="002E38E8">
        <w:rPr>
          <w:vertAlign w:val="subscript"/>
          <w:lang w:eastAsia="ja-JP"/>
        </w:rPr>
        <w:t xml:space="preserve">PSK </w:t>
      </w:r>
      <w:r w:rsidRPr="002E38E8">
        <w:rPr>
          <w:lang w:eastAsia="ja-JP"/>
        </w:rPr>
        <w:t xml:space="preserve">shall be derived by </w:t>
      </w:r>
      <w:r w:rsidR="004252E4" w:rsidRPr="002E38E8">
        <w:rPr>
          <w:lang w:eastAsia="ja-JP"/>
        </w:rPr>
        <w:t xml:space="preserve">the </w:t>
      </w:r>
      <w:r w:rsidRPr="002E38E8">
        <w:rPr>
          <w:lang w:eastAsia="ja-JP"/>
        </w:rPr>
        <w:t xml:space="preserve">API invoker and </w:t>
      </w:r>
      <w:r w:rsidR="004252E4" w:rsidRPr="002E38E8">
        <w:rPr>
          <w:lang w:eastAsia="ja-JP"/>
        </w:rPr>
        <w:t xml:space="preserve">the </w:t>
      </w:r>
      <w:r w:rsidRPr="002E38E8">
        <w:rPr>
          <w:lang w:eastAsia="ja-JP"/>
        </w:rPr>
        <w:t>CAPIF core function based on Service API interface information and CAPIF-1e TLS session parameters. Length and format of TLS session parameters used for key derivation are as specified in TLS</w:t>
      </w:r>
      <w:r w:rsidR="00CF6031">
        <w:rPr>
          <w:lang w:eastAsia="ja-JP"/>
        </w:rPr>
        <w:t>.</w:t>
      </w:r>
      <w:r w:rsidR="00CF6031" w:rsidRPr="0016685F">
        <w:t xml:space="preserve"> </w:t>
      </w:r>
      <w:r w:rsidR="00CF6031" w:rsidRPr="002E38E8">
        <w:t>Security profiles for TLS implementation and usage shall follow the provisions given in TS 33.310 [2], Annex E</w:t>
      </w:r>
      <w:r w:rsidRPr="002E38E8">
        <w:rPr>
          <w:lang w:eastAsia="ja-JP"/>
        </w:rPr>
        <w:t>.</w:t>
      </w:r>
    </w:p>
    <w:p w:rsidR="00C257C7" w:rsidRPr="002E38E8" w:rsidRDefault="00C257C7" w:rsidP="00C257C7">
      <w:pPr>
        <w:rPr>
          <w:lang w:eastAsia="ja-JP"/>
        </w:rPr>
      </w:pPr>
      <w:r w:rsidRPr="002E38E8">
        <w:rPr>
          <w:lang w:eastAsia="ja-JP"/>
        </w:rPr>
        <w:t>The following parameters shall be used to form the input S to the KDF.</w:t>
      </w:r>
    </w:p>
    <w:p w:rsidR="00C257C7" w:rsidRPr="002E38E8" w:rsidRDefault="00C257C7" w:rsidP="00436EC0">
      <w:pPr>
        <w:pStyle w:val="B10"/>
        <w:rPr>
          <w:lang w:eastAsia="ja-JP"/>
        </w:rPr>
      </w:pPr>
      <w:r w:rsidRPr="002E38E8">
        <w:rPr>
          <w:lang w:eastAsia="ja-JP"/>
        </w:rPr>
        <w:t>FC = 0x</w:t>
      </w:r>
      <w:r w:rsidR="0013708B">
        <w:rPr>
          <w:lang w:eastAsia="ja-JP"/>
        </w:rPr>
        <w:t>7A</w:t>
      </w:r>
    </w:p>
    <w:p w:rsidR="00C257C7" w:rsidRPr="002E38E8" w:rsidRDefault="00C257C7" w:rsidP="00436EC0">
      <w:pPr>
        <w:pStyle w:val="B10"/>
        <w:rPr>
          <w:lang w:eastAsia="ja-JP"/>
        </w:rPr>
      </w:pPr>
      <w:r w:rsidRPr="002E38E8">
        <w:rPr>
          <w:lang w:eastAsia="ja-JP"/>
        </w:rPr>
        <w:t>P0 = Service API interface information</w:t>
      </w:r>
    </w:p>
    <w:p w:rsidR="00C257C7" w:rsidRPr="002E38E8" w:rsidRDefault="00C257C7" w:rsidP="00436EC0">
      <w:pPr>
        <w:pStyle w:val="B10"/>
        <w:rPr>
          <w:lang w:eastAsia="ja-JP"/>
        </w:rPr>
      </w:pPr>
      <w:r w:rsidRPr="002E38E8">
        <w:rPr>
          <w:lang w:eastAsia="ja-JP"/>
        </w:rPr>
        <w:t>L0 = Length of Service API interface information</w:t>
      </w:r>
    </w:p>
    <w:p w:rsidR="00C257C7" w:rsidRPr="002E38E8" w:rsidRDefault="00C257C7" w:rsidP="00436EC0">
      <w:pPr>
        <w:pStyle w:val="B10"/>
        <w:rPr>
          <w:lang w:eastAsia="ja-JP"/>
        </w:rPr>
      </w:pPr>
      <w:r w:rsidRPr="002E38E8">
        <w:rPr>
          <w:lang w:eastAsia="ja-JP"/>
        </w:rPr>
        <w:t>P1 = CAPIF-1e TLS session</w:t>
      </w:r>
      <w:r w:rsidR="004252E4" w:rsidRPr="002E38E8">
        <w:t>'</w:t>
      </w:r>
      <w:r w:rsidRPr="002E38E8">
        <w:rPr>
          <w:lang w:eastAsia="ja-JP"/>
        </w:rPr>
        <w:t>s Session ID, generated as part of TLS full Handshake.</w:t>
      </w:r>
    </w:p>
    <w:p w:rsidR="00C257C7" w:rsidRPr="002E38E8" w:rsidRDefault="00C257C7" w:rsidP="00436EC0">
      <w:pPr>
        <w:pStyle w:val="B10"/>
        <w:rPr>
          <w:lang w:eastAsia="ja-JP"/>
        </w:rPr>
      </w:pPr>
      <w:r w:rsidRPr="002E38E8">
        <w:rPr>
          <w:lang w:eastAsia="ja-JP"/>
        </w:rPr>
        <w:t>L1 = Length of TLS Session ID</w:t>
      </w:r>
    </w:p>
    <w:p w:rsidR="00C257C7" w:rsidRPr="002E38E8" w:rsidRDefault="00C257C7" w:rsidP="00C257C7">
      <w:pPr>
        <w:rPr>
          <w:lang w:eastAsia="ja-JP"/>
        </w:rPr>
      </w:pPr>
      <w:r w:rsidRPr="002E38E8">
        <w:rPr>
          <w:lang w:eastAsia="ja-JP"/>
        </w:rPr>
        <w:t>The input key shall be equal to CAPIF-1e TLS session</w:t>
      </w:r>
      <w:r w:rsidR="004252E4" w:rsidRPr="002E38E8">
        <w:t>'</w:t>
      </w:r>
      <w:r w:rsidRPr="002E38E8">
        <w:rPr>
          <w:lang w:eastAsia="ja-JP"/>
        </w:rPr>
        <w:t>s Master Secret.</w:t>
      </w:r>
    </w:p>
    <w:p w:rsidR="00080512" w:rsidRPr="002E38E8" w:rsidRDefault="00C257C7" w:rsidP="0060448C">
      <w:pPr>
        <w:pStyle w:val="NO"/>
        <w:rPr>
          <w:lang w:eastAsia="zh-CN"/>
        </w:rPr>
      </w:pPr>
      <w:r w:rsidRPr="002E38E8">
        <w:rPr>
          <w:lang w:eastAsia="zh-CN"/>
        </w:rPr>
        <w:t>NOTE:</w:t>
      </w:r>
      <w:r w:rsidR="0060448C" w:rsidRPr="002E38E8">
        <w:rPr>
          <w:lang w:eastAsia="zh-CN"/>
        </w:rPr>
        <w:tab/>
      </w:r>
      <w:r w:rsidRPr="002E38E8">
        <w:rPr>
          <w:lang w:eastAsia="zh-CN"/>
        </w:rPr>
        <w:t xml:space="preserve">Service API interface information </w:t>
      </w:r>
      <w:r w:rsidR="00B722A7" w:rsidRPr="002E38E8">
        <w:rPr>
          <w:lang w:eastAsia="zh-CN"/>
        </w:rPr>
        <w:t>is</w:t>
      </w:r>
      <w:r w:rsidRPr="002E38E8">
        <w:rPr>
          <w:lang w:eastAsia="zh-CN"/>
        </w:rPr>
        <w:t xml:space="preserve"> as specified in TS 23.222 [3].</w:t>
      </w:r>
    </w:p>
    <w:p w:rsidR="0010491A" w:rsidRPr="002E38E8" w:rsidRDefault="0010491A" w:rsidP="001F3F0F">
      <w:pPr>
        <w:pStyle w:val="Heading8"/>
      </w:pPr>
      <w:r w:rsidRPr="002E38E8">
        <w:br w:type="page"/>
      </w:r>
      <w:bookmarkStart w:id="61" w:name="_Toc152846696"/>
      <w:r w:rsidRPr="002E38E8">
        <w:t>Annex B (informative):</w:t>
      </w:r>
      <w:r w:rsidRPr="002E38E8">
        <w:br/>
        <w:t>Security flows</w:t>
      </w:r>
      <w:bookmarkEnd w:id="61"/>
    </w:p>
    <w:p w:rsidR="006211F5" w:rsidRPr="002E38E8" w:rsidRDefault="00DE7FE2" w:rsidP="001F3F0F">
      <w:pPr>
        <w:pStyle w:val="Heading1"/>
      </w:pPr>
      <w:bookmarkStart w:id="62" w:name="_Toc152846697"/>
      <w:r w:rsidRPr="002E38E8">
        <w:t>B</w:t>
      </w:r>
      <w:r w:rsidR="006211F5" w:rsidRPr="002E38E8">
        <w:t xml:space="preserve">.1 </w:t>
      </w:r>
      <w:r w:rsidR="006211F5" w:rsidRPr="002E38E8">
        <w:tab/>
        <w:t>Onboarding</w:t>
      </w:r>
      <w:bookmarkEnd w:id="62"/>
    </w:p>
    <w:p w:rsidR="006211F5" w:rsidRPr="002E38E8" w:rsidRDefault="006211F5" w:rsidP="00537636">
      <w:r w:rsidRPr="002E38E8">
        <w:t xml:space="preserve">Figure </w:t>
      </w:r>
      <w:r w:rsidR="00DE7FE2" w:rsidRPr="002E38E8">
        <w:t>B</w:t>
      </w:r>
      <w:r w:rsidRPr="002E38E8">
        <w:t>.1-1 shows the functional security flow for online onboarding.</w:t>
      </w:r>
      <w:r w:rsidR="001F5467">
        <w:t xml:space="preserve"> </w:t>
      </w:r>
      <w:r w:rsidRPr="002E38E8">
        <w:t xml:space="preserve">Offline onboarding is out of scope for </w:t>
      </w:r>
      <w:r w:rsidR="00D14BDF">
        <w:t>the present document</w:t>
      </w:r>
      <w:r w:rsidRPr="002E38E8">
        <w:t>.</w:t>
      </w:r>
    </w:p>
    <w:p w:rsidR="006211F5" w:rsidRPr="002E38E8" w:rsidRDefault="006211F5" w:rsidP="005F2DBA">
      <w:pPr>
        <w:pStyle w:val="TH"/>
      </w:pPr>
      <w:r w:rsidRPr="002E38E8">
        <w:object w:dxaOrig="7051" w:dyaOrig="9131">
          <v:shape id="_x0000_i1035" type="#_x0000_t75" style="width:352.5pt;height:456.4pt" o:ole="">
            <v:imagedata r:id="rId28" o:title=""/>
          </v:shape>
          <o:OLEObject Type="Embed" ProgID="Visio.Drawing.15" ShapeID="_x0000_i1035" DrawAspect="Content" ObjectID="_1771925673" r:id="rId29"/>
        </w:object>
      </w:r>
    </w:p>
    <w:p w:rsidR="006211F5" w:rsidRPr="002E38E8" w:rsidRDefault="006211F5" w:rsidP="006211F5">
      <w:pPr>
        <w:pStyle w:val="TF"/>
      </w:pPr>
      <w:r w:rsidRPr="002E38E8">
        <w:t xml:space="preserve">Figure </w:t>
      </w:r>
      <w:r w:rsidR="00DE7FE2" w:rsidRPr="002E38E8">
        <w:t>B</w:t>
      </w:r>
      <w:r w:rsidRPr="002E38E8">
        <w:t>.1-1: Onboarding security flow</w:t>
      </w:r>
    </w:p>
    <w:p w:rsidR="00DE7FE2" w:rsidRPr="002E38E8" w:rsidRDefault="00DE7FE2" w:rsidP="00DE7FE2">
      <w:r w:rsidRPr="002E38E8">
        <w:t>As a pre-requisite to onboarding, the API Invoker and the CAPIF are provisioned with</w:t>
      </w:r>
      <w:r w:rsidR="004F73DE" w:rsidRPr="002E38E8">
        <w:t xml:space="preserve"> the necessary onboarding enrol</w:t>
      </w:r>
      <w:r w:rsidRPr="002E38E8">
        <w:t>ment information for the API Invoker.</w:t>
      </w:r>
      <w:r w:rsidR="001F5467">
        <w:t xml:space="preserve"> </w:t>
      </w:r>
      <w:r w:rsidRPr="002E38E8">
        <w:t xml:space="preserve">The method to do this is out of scope for </w:t>
      </w:r>
      <w:r w:rsidR="00D14BDF">
        <w:t>the present document</w:t>
      </w:r>
      <w:r w:rsidRPr="002E38E8">
        <w:t>.</w:t>
      </w:r>
    </w:p>
    <w:p w:rsidR="00DE7FE2" w:rsidRPr="002E38E8" w:rsidRDefault="00DE7FE2" w:rsidP="00DE7FE2">
      <w:r w:rsidRPr="002E38E8">
        <w:t>Initially, the API Invoker attempts to establish a secure connection with the CAPIF core. If the onboarding session cannot be secured, the session is released and the onboarding flow ends.</w:t>
      </w:r>
    </w:p>
    <w:p w:rsidR="00DE7FE2" w:rsidRPr="002E38E8" w:rsidRDefault="00DE7FE2" w:rsidP="00DE7FE2">
      <w:r w:rsidRPr="002E38E8">
        <w:t>If the session is secured, the API Invoker requests onboarding using the Onboard API Invoker Request message defined in clause 8.1 of 23.222 [3].</w:t>
      </w:r>
      <w:r w:rsidR="001F5467">
        <w:t xml:space="preserve"> </w:t>
      </w:r>
      <w:r w:rsidRPr="002E38E8">
        <w:t>The API Invoker includes an onboarding credential in the Onboard API Invoker Request message.</w:t>
      </w:r>
      <w:r w:rsidR="001F5467">
        <w:t xml:space="preserve"> </w:t>
      </w:r>
      <w:r w:rsidRPr="002E38E8">
        <w:t>The CAPIF core receives the Onboard API Invoker request message and validates the onboarding credential.</w:t>
      </w:r>
      <w:r w:rsidR="001F5467">
        <w:t xml:space="preserve"> </w:t>
      </w:r>
      <w:r w:rsidRPr="002E38E8">
        <w:t>If the onboarding credential is valid, the CAPIF core creates and returns an Onboard API Invoker Response message defined in clause 8.1 of 23.222 [3], which contains the API Invoker profile and includes the API Invoker ID.</w:t>
      </w:r>
      <w:r w:rsidR="001F5467">
        <w:t xml:space="preserve"> </w:t>
      </w:r>
      <w:r w:rsidRPr="002E38E8">
        <w:t>Security information for CAPIF-1 or CAPIF-1e authentication and (optionally) security information for CAPIF-2 or CAPIF-2e is also transferred to the API Invoker as part of the onboarding response.</w:t>
      </w:r>
      <w:r w:rsidR="001F5467">
        <w:t xml:space="preserve"> </w:t>
      </w:r>
      <w:r w:rsidRPr="002E38E8">
        <w:t>If the CAPIF core cannot validate the onboarding credentials, then an Onboard API Invoker response message containing an error response is returned to the API Invoker instead.</w:t>
      </w:r>
    </w:p>
    <w:p w:rsidR="00AC2004" w:rsidRPr="002E38E8" w:rsidRDefault="00DE7FE2" w:rsidP="001F3F0F">
      <w:r w:rsidRPr="002E38E8">
        <w:t>Following the return of an Onboard API Invoker response message (either successful or unsuccessful), the secure session is torn down and the</w:t>
      </w:r>
      <w:r w:rsidR="00AC2004" w:rsidRPr="002E38E8">
        <w:t xml:space="preserve"> onboarding security flow ends.</w:t>
      </w:r>
    </w:p>
    <w:p w:rsidR="00A94E21" w:rsidRPr="002E38E8" w:rsidRDefault="009D43A9" w:rsidP="001F3F0F">
      <w:pPr>
        <w:pStyle w:val="Heading1"/>
      </w:pPr>
      <w:bookmarkStart w:id="63" w:name="_Toc152846698"/>
      <w:r w:rsidRPr="002E38E8">
        <w:t>B</w:t>
      </w:r>
      <w:r w:rsidR="00A94E21" w:rsidRPr="002E38E8">
        <w:t xml:space="preserve">.2 </w:t>
      </w:r>
      <w:r w:rsidR="00A94E21" w:rsidRPr="002E38E8">
        <w:tab/>
        <w:t>Authentication and authorization</w:t>
      </w:r>
      <w:bookmarkEnd w:id="63"/>
    </w:p>
    <w:p w:rsidR="00A94E21" w:rsidRPr="002E38E8" w:rsidRDefault="00A94E21" w:rsidP="00A94E21">
      <w:r w:rsidRPr="002E38E8">
        <w:t>CAPIF authentication and authorization consists of CAPIF-1e authentication and CAPIF-2e authentication and authorization.</w:t>
      </w:r>
      <w:r w:rsidR="001F5467">
        <w:t xml:space="preserve"> </w:t>
      </w:r>
      <w:r w:rsidRPr="002E38E8">
        <w:t xml:space="preserve">Figure </w:t>
      </w:r>
      <w:r w:rsidR="009D43A9" w:rsidRPr="002E38E8">
        <w:t>B</w:t>
      </w:r>
      <w:r w:rsidRPr="002E38E8">
        <w:t xml:space="preserve">.2-1 shows the functional security flow for CAPIF-1e authentication while </w:t>
      </w:r>
      <w:r w:rsidR="009D43A9" w:rsidRPr="002E38E8">
        <w:t>F</w:t>
      </w:r>
      <w:r w:rsidRPr="002E38E8">
        <w:t xml:space="preserve">igure </w:t>
      </w:r>
      <w:r w:rsidR="009D43A9" w:rsidRPr="002E38E8">
        <w:t>B</w:t>
      </w:r>
      <w:r w:rsidRPr="002E38E8">
        <w:t>.2-2 shows the functional security flow for CAPIF-2e authentication and authorization.</w:t>
      </w:r>
    </w:p>
    <w:p w:rsidR="00A94E21" w:rsidRPr="002E38E8" w:rsidRDefault="00A94E21" w:rsidP="00A94E21">
      <w:r w:rsidRPr="002E38E8">
        <w:t>Prior to starting the security flow for either CAPIF-1e or CAPIF-2e authentication and authorization, successful onboarding of the API Invoker has taken place.</w:t>
      </w:r>
    </w:p>
    <w:p w:rsidR="00A94E21" w:rsidRPr="002E38E8" w:rsidRDefault="00A94E21" w:rsidP="00A94E21">
      <w:r w:rsidRPr="002E38E8">
        <w:t xml:space="preserve">In figure </w:t>
      </w:r>
      <w:r w:rsidR="009D43A9" w:rsidRPr="002E38E8">
        <w:t>B</w:t>
      </w:r>
      <w:r w:rsidRPr="002E38E8">
        <w:t>.2-1, the security flow starts with the API Invoker establishing a TLS connection to the CAPIF core over the CAPIF-1e interface per clause 6.3.</w:t>
      </w:r>
      <w:r w:rsidR="001F5467">
        <w:t xml:space="preserve"> </w:t>
      </w:r>
      <w:r w:rsidRPr="002E38E8">
        <w:t>Successful TLS establishment results in the opportunity for the CAPIF core to transfer CAPIF-2e AEF authentication and authorization information to the API invoker.</w:t>
      </w:r>
      <w:r w:rsidR="001F5467">
        <w:t xml:space="preserve"> </w:t>
      </w:r>
      <w:r w:rsidRPr="002E38E8">
        <w:t>After transfer of the CAPIF-2e AEF authentication and authorization information to the API invoker, the TLS session is released and the CAPIF-1e security flow ends.</w:t>
      </w:r>
    </w:p>
    <w:p w:rsidR="00A94E21" w:rsidRPr="002E38E8" w:rsidRDefault="00A94E21" w:rsidP="00A94E21">
      <w:r w:rsidRPr="002E38E8">
        <w:t>In the case that either the CAPIF-1e TLS session or API invoker authentication procedure fails, the API Invoker authentication is rejected, AEF authentication and authorization information is not transferred to the API Invoker, and the TLS session with the API Invoker is closed.</w:t>
      </w:r>
    </w:p>
    <w:p w:rsidR="00A94E21" w:rsidRPr="002E38E8" w:rsidRDefault="00A94E21" w:rsidP="005F2DBA">
      <w:pPr>
        <w:pStyle w:val="TH"/>
      </w:pPr>
      <w:r w:rsidRPr="002E38E8">
        <w:object w:dxaOrig="8190" w:dyaOrig="7051">
          <v:shape id="_x0000_i1036" type="#_x0000_t75" style="width:409.45pt;height:352.5pt" o:ole="">
            <v:imagedata r:id="rId30" o:title=""/>
          </v:shape>
          <o:OLEObject Type="Embed" ProgID="Visio.Drawing.11" ShapeID="_x0000_i1036" DrawAspect="Content" ObjectID="_1771925674" r:id="rId31"/>
        </w:object>
      </w:r>
    </w:p>
    <w:p w:rsidR="00A94E21" w:rsidRPr="002E38E8" w:rsidRDefault="00A94E21" w:rsidP="00A94E21">
      <w:pPr>
        <w:pStyle w:val="TF"/>
      </w:pPr>
      <w:r w:rsidRPr="002E38E8">
        <w:t xml:space="preserve">Figure </w:t>
      </w:r>
      <w:r w:rsidR="009D43A9" w:rsidRPr="002E38E8">
        <w:t>B</w:t>
      </w:r>
      <w:r w:rsidRPr="002E38E8">
        <w:t>.2-1: CAPIF-1e authentication</w:t>
      </w:r>
    </w:p>
    <w:p w:rsidR="00A94E21" w:rsidRPr="002E38E8" w:rsidRDefault="00A94E21" w:rsidP="00A94E21">
      <w:r w:rsidRPr="002E38E8">
        <w:t xml:space="preserve">Figure </w:t>
      </w:r>
      <w:r w:rsidR="009D43A9" w:rsidRPr="002E38E8">
        <w:t>B</w:t>
      </w:r>
      <w:r w:rsidRPr="002E38E8">
        <w:t>.2-2 shows the security flow for the CAPIF-2e interface.</w:t>
      </w:r>
      <w:r w:rsidR="001F5467">
        <w:t xml:space="preserve"> </w:t>
      </w:r>
      <w:r w:rsidRPr="002E38E8">
        <w:t>Successful CAPIF-1e authentication and AEF authentication information (as a minimum) is needed for the API invoker to communicate with the AEF.</w:t>
      </w:r>
    </w:p>
    <w:p w:rsidR="00A94E21" w:rsidRPr="002E38E8" w:rsidRDefault="00A94E21" w:rsidP="00A94E21">
      <w:r w:rsidRPr="002E38E8">
        <w:t>The security flow begins when the API Invoker makes an authentication request to the AEF.</w:t>
      </w:r>
      <w:r w:rsidR="001F5467">
        <w:t xml:space="preserve"> </w:t>
      </w:r>
      <w:r w:rsidRPr="002E38E8">
        <w:t>The AEF receives the request and attempts to authenticate the API Invoker.</w:t>
      </w:r>
      <w:r w:rsidR="001F5467">
        <w:t xml:space="preserve"> </w:t>
      </w:r>
      <w:r w:rsidRPr="002E38E8">
        <w:t>If the AEF does not possess the authentication information to authenticate the API invoker, the AEF can query the CAPIF core for it.</w:t>
      </w:r>
      <w:r w:rsidR="001F5467">
        <w:t xml:space="preserve"> </w:t>
      </w:r>
      <w:r w:rsidRPr="002E38E8">
        <w:t>If authentication of the API invoker is successful, then a TLS session is established.</w:t>
      </w:r>
      <w:r w:rsidR="001F5467">
        <w:t xml:space="preserve"> </w:t>
      </w:r>
      <w:r w:rsidRPr="002E38E8">
        <w:t>If authentication of the API invoker fails, the security flow ends.</w:t>
      </w:r>
    </w:p>
    <w:p w:rsidR="00A94E21" w:rsidRPr="002E38E8" w:rsidRDefault="00A94E21" w:rsidP="00A94E21">
      <w:r w:rsidRPr="002E38E8">
        <w:t>If authentication of the API invoker is successful, then based on the interested service API, the API Invoker makes a northbound API request.</w:t>
      </w:r>
    </w:p>
    <w:p w:rsidR="00A94E21" w:rsidRPr="002E38E8" w:rsidRDefault="00A94E21" w:rsidP="00A94E21">
      <w:r w:rsidRPr="002E38E8">
        <w:t>The AEF attempts to validate the northbound API request. If the AEF does not possess the authorization information for the requested service API, the AEF can query the CAPIF core for it.</w:t>
      </w:r>
      <w:r w:rsidR="001F5467">
        <w:t xml:space="preserve"> </w:t>
      </w:r>
      <w:r w:rsidRPr="002E38E8">
        <w:t>If validation of the northbound API request is successful, the northbound API is serviced.</w:t>
      </w:r>
    </w:p>
    <w:p w:rsidR="00A94E21" w:rsidRPr="002E38E8" w:rsidRDefault="00A94E21" w:rsidP="00A94E21">
      <w:r w:rsidRPr="002E38E8">
        <w:t>Upon completion of the northbound API action(s), the secure session is torn down and the security flow ends.</w:t>
      </w:r>
    </w:p>
    <w:p w:rsidR="00A94E21" w:rsidRPr="002E38E8" w:rsidRDefault="00A94E21" w:rsidP="00A94E21">
      <w:r w:rsidRPr="002E38E8">
        <w:t>If the AEF cannot validate the northbound API request, the AEF rejects the northbound API request, tears down the secure session, and ends the security flow.</w:t>
      </w:r>
    </w:p>
    <w:p w:rsidR="00A94E21" w:rsidRPr="002E38E8" w:rsidRDefault="008E191E" w:rsidP="005F2DBA">
      <w:pPr>
        <w:pStyle w:val="TH"/>
      </w:pPr>
      <w:r w:rsidRPr="002E38E8">
        <w:object w:dxaOrig="8910" w:dyaOrig="11250">
          <v:shape id="_x0000_i1037" type="#_x0000_t75" style="width:445.75pt;height:562.25pt" o:ole="">
            <v:imagedata r:id="rId32" o:title=""/>
          </v:shape>
          <o:OLEObject Type="Embed" ProgID="Visio.Drawing.11" ShapeID="_x0000_i1037" DrawAspect="Content" ObjectID="_1771925675" r:id="rId33"/>
        </w:object>
      </w:r>
    </w:p>
    <w:p w:rsidR="00A94E21" w:rsidRPr="002E38E8" w:rsidRDefault="00A94E21" w:rsidP="00A94E21">
      <w:pPr>
        <w:pStyle w:val="TF"/>
      </w:pPr>
      <w:r w:rsidRPr="002E38E8">
        <w:t xml:space="preserve">Figure </w:t>
      </w:r>
      <w:r w:rsidR="009D43A9" w:rsidRPr="002E38E8">
        <w:t>B</w:t>
      </w:r>
      <w:r w:rsidRPr="002E38E8">
        <w:t>.2-2: CAPIF-2e authentication and authorization</w:t>
      </w:r>
    </w:p>
    <w:p w:rsidR="00080512" w:rsidRDefault="00080512" w:rsidP="005B0266"/>
    <w:p w:rsidR="008950DA" w:rsidRPr="00580DE2" w:rsidRDefault="008950DA" w:rsidP="008950DA">
      <w:pPr>
        <w:pStyle w:val="Heading8"/>
        <w:rPr>
          <w:lang w:val="en-US"/>
        </w:rPr>
      </w:pPr>
      <w:r>
        <w:br w:type="page"/>
      </w:r>
      <w:bookmarkStart w:id="64" w:name="_Toc152846699"/>
      <w:r w:rsidRPr="00EA26B3">
        <w:t xml:space="preserve">Annex </w:t>
      </w:r>
      <w:r>
        <w:t>C</w:t>
      </w:r>
      <w:r w:rsidRPr="00EA26B3">
        <w:t xml:space="preserve"> (normative):</w:t>
      </w:r>
      <w:r w:rsidRPr="00EA26B3">
        <w:br/>
      </w:r>
      <w:r>
        <w:t>Access token</w:t>
      </w:r>
      <w:r w:rsidRPr="00EA26B3">
        <w:t xml:space="preserve"> </w:t>
      </w:r>
      <w:r>
        <w:t>p</w:t>
      </w:r>
      <w:r w:rsidRPr="00EA26B3">
        <w:t xml:space="preserve">rofile </w:t>
      </w:r>
      <w:r>
        <w:t>for ‘Method 3 - TLS with OAuth token’</w:t>
      </w:r>
      <w:bookmarkEnd w:id="64"/>
    </w:p>
    <w:p w:rsidR="008950DA" w:rsidRPr="00EA26B3" w:rsidRDefault="008950DA" w:rsidP="008950DA">
      <w:pPr>
        <w:pStyle w:val="Heading1"/>
      </w:pPr>
      <w:bookmarkStart w:id="65" w:name="h.7xvm3nj3g6v"/>
      <w:bookmarkStart w:id="66" w:name="_Toc152846700"/>
      <w:bookmarkEnd w:id="65"/>
      <w:r>
        <w:t>C.1</w:t>
      </w:r>
      <w:r w:rsidRPr="00EA26B3">
        <w:tab/>
        <w:t>General</w:t>
      </w:r>
      <w:bookmarkEnd w:id="66"/>
    </w:p>
    <w:p w:rsidR="00A700C2" w:rsidRPr="00A700C2" w:rsidRDefault="00A700C2" w:rsidP="00415370">
      <w:pPr>
        <w:pStyle w:val="EditorsNote"/>
      </w:pPr>
      <w:r w:rsidRPr="00A700C2">
        <w:t>Editor’s Note:  Clarification between access tokens used for existing CAPIF implementations and access tokens used for northbound CAPIF implementations are FFS.</w:t>
      </w:r>
    </w:p>
    <w:p w:rsidR="008950DA" w:rsidRDefault="008950DA" w:rsidP="008950DA">
      <w:r w:rsidRPr="00EA26B3">
        <w:t xml:space="preserve">The information in this annex provides a description of the </w:t>
      </w:r>
      <w:r>
        <w:t>access token used in the ‘Method 3 – TLS with OAuth token’ authentication and authorisation method (see clause 6.5.2.3)</w:t>
      </w:r>
      <w:r w:rsidR="00A700C2" w:rsidRPr="00A700C2">
        <w:t xml:space="preserve"> and access token used in RNAA (see clause 6.5.3)</w:t>
      </w:r>
      <w:r w:rsidRPr="00EA26B3">
        <w:t xml:space="preserve">. Characterization of the access token, how to obtain </w:t>
      </w:r>
      <w:r>
        <w:t>the access token</w:t>
      </w:r>
      <w:r w:rsidRPr="00EA26B3">
        <w:t xml:space="preserve">, how to validate </w:t>
      </w:r>
      <w:r>
        <w:t>the access token</w:t>
      </w:r>
      <w:r w:rsidRPr="00EA26B3">
        <w:t xml:space="preserve">, and how to refresh </w:t>
      </w:r>
      <w:r>
        <w:t xml:space="preserve">the access </w:t>
      </w:r>
      <w:r w:rsidRPr="00EA26B3">
        <w:t>token is explained.</w:t>
      </w:r>
    </w:p>
    <w:p w:rsidR="008950DA" w:rsidRDefault="008950DA" w:rsidP="008950DA">
      <w:r>
        <w:t>A</w:t>
      </w:r>
      <w:r w:rsidR="00A700C2" w:rsidRPr="00A700C2">
        <w:t>n</w:t>
      </w:r>
      <w:r>
        <w:t xml:space="preserve"> ‘Method 3 – TLS with OAuth token’ access token has the following chanracterics:</w:t>
      </w:r>
    </w:p>
    <w:p w:rsidR="008950DA" w:rsidRDefault="008950DA" w:rsidP="00094344">
      <w:pPr>
        <w:pStyle w:val="B10"/>
        <w:rPr>
          <w:lang w:eastAsia="ja-JP"/>
        </w:rPr>
      </w:pPr>
      <w:r>
        <w:t>-</w:t>
      </w:r>
      <w:r>
        <w:tab/>
        <w:t>Shall be encrypted when transported over the CAPIF 1/1e and CAPIF 2/2e interfaces (e.g. using TLS);</w:t>
      </w:r>
    </w:p>
    <w:p w:rsidR="008950DA" w:rsidRDefault="008950DA" w:rsidP="00094344">
      <w:pPr>
        <w:pStyle w:val="B10"/>
      </w:pPr>
      <w:r>
        <w:rPr>
          <w:lang w:eastAsia="ja-JP"/>
        </w:rPr>
        <w:t>-</w:t>
      </w:r>
      <w:r>
        <w:rPr>
          <w:lang w:eastAsia="ja-JP"/>
        </w:rPr>
        <w:tab/>
        <w:t>Shall b</w:t>
      </w:r>
      <w:r w:rsidRPr="002E38E8">
        <w:rPr>
          <w:lang w:eastAsia="ja-JP"/>
        </w:rPr>
        <w:t xml:space="preserve">e </w:t>
      </w:r>
      <w:r>
        <w:rPr>
          <w:lang w:eastAsia="ja-JP"/>
        </w:rPr>
        <w:t>a</w:t>
      </w:r>
      <w:r w:rsidRPr="002E38E8">
        <w:rPr>
          <w:lang w:eastAsia="ja-JP"/>
        </w:rPr>
        <w:t xml:space="preserve"> </w:t>
      </w:r>
      <w:r w:rsidRPr="002E38E8">
        <w:t>bearer</w:t>
      </w:r>
      <w:r>
        <w:t xml:space="preserve"> </w:t>
      </w:r>
      <w:r w:rsidRPr="002E38E8">
        <w:t xml:space="preserve">type </w:t>
      </w:r>
      <w:r>
        <w:t xml:space="preserve">as specified in </w:t>
      </w:r>
      <w:r w:rsidRPr="002E38E8">
        <w:t>IETF RFC 6750 [5]</w:t>
      </w:r>
      <w:r>
        <w:t>;</w:t>
      </w:r>
    </w:p>
    <w:p w:rsidR="008950DA" w:rsidRDefault="008950DA" w:rsidP="00094344">
      <w:pPr>
        <w:pStyle w:val="B10"/>
      </w:pPr>
      <w:r>
        <w:t>-</w:t>
      </w:r>
      <w:r>
        <w:tab/>
        <w:t>Shall be</w:t>
      </w:r>
      <w:r w:rsidRPr="002E38E8">
        <w:t xml:space="preserve"> </w:t>
      </w:r>
      <w:r w:rsidRPr="002E38E8">
        <w:rPr>
          <w:lang w:eastAsia="ja-JP"/>
        </w:rPr>
        <w:t>encoded as a JSON Web Token as specified in IETF RFC</w:t>
      </w:r>
      <w:r>
        <w:rPr>
          <w:lang w:eastAsia="ja-JP"/>
        </w:rPr>
        <w:t> 7519 [6];</w:t>
      </w:r>
    </w:p>
    <w:p w:rsidR="008950DA" w:rsidRDefault="008950DA" w:rsidP="00094344">
      <w:pPr>
        <w:pStyle w:val="B10"/>
      </w:pPr>
      <w:r>
        <w:rPr>
          <w:lang w:eastAsia="ja-JP"/>
        </w:rPr>
        <w:t>-</w:t>
      </w:r>
      <w:r>
        <w:rPr>
          <w:lang w:eastAsia="ja-JP"/>
        </w:rPr>
        <w:tab/>
        <w:t>S</w:t>
      </w:r>
      <w:r w:rsidRPr="002E38E8">
        <w:rPr>
          <w:lang w:eastAsia="ja-JP"/>
        </w:rPr>
        <w:t>hall be protected by the JSON signature profile as specified in IETF RFC 7515 [7]</w:t>
      </w:r>
      <w:r>
        <w:rPr>
          <w:lang w:eastAsia="ja-JP"/>
        </w:rPr>
        <w:t>;</w:t>
      </w:r>
      <w:r w:rsidRPr="002E38E8">
        <w:rPr>
          <w:lang w:eastAsia="ja-JP"/>
        </w:rPr>
        <w:t xml:space="preserve"> and</w:t>
      </w:r>
      <w:r>
        <w:rPr>
          <w:lang w:eastAsia="ja-JP"/>
        </w:rPr>
        <w:t>,</w:t>
      </w:r>
    </w:p>
    <w:p w:rsidR="008950DA" w:rsidRPr="00EA26B3" w:rsidRDefault="008950DA" w:rsidP="00094344">
      <w:pPr>
        <w:pStyle w:val="B10"/>
      </w:pPr>
      <w:r>
        <w:rPr>
          <w:lang w:eastAsia="ja-JP"/>
        </w:rPr>
        <w:t>-</w:t>
      </w:r>
      <w:r>
        <w:rPr>
          <w:lang w:eastAsia="ja-JP"/>
        </w:rPr>
        <w:tab/>
        <w:t>S</w:t>
      </w:r>
      <w:r w:rsidRPr="002E38E8">
        <w:rPr>
          <w:lang w:eastAsia="ja-JP"/>
        </w:rPr>
        <w:t xml:space="preserve">hall be validated </w:t>
      </w:r>
      <w:r w:rsidRPr="002E38E8">
        <w:t>per OAuth 2.0 [4], IETF RFC 7519 [6] and IETF RFC 7515 [7].</w:t>
      </w:r>
    </w:p>
    <w:p w:rsidR="008950DA" w:rsidRPr="00EA26B3" w:rsidRDefault="008950DA" w:rsidP="008950DA">
      <w:pPr>
        <w:pStyle w:val="Heading1"/>
      </w:pPr>
      <w:bookmarkStart w:id="67" w:name="_Hlk19543915"/>
      <w:bookmarkStart w:id="68" w:name="_Toc152846701"/>
      <w:r>
        <w:t>C.2</w:t>
      </w:r>
      <w:r w:rsidRPr="00EA26B3">
        <w:tab/>
      </w:r>
      <w:r>
        <w:t>Access t</w:t>
      </w:r>
      <w:r w:rsidRPr="00EA26B3">
        <w:t>oken</w:t>
      </w:r>
      <w:r>
        <w:t xml:space="preserve"> profile</w:t>
      </w:r>
      <w:bookmarkEnd w:id="68"/>
    </w:p>
    <w:p w:rsidR="008950DA" w:rsidRPr="00EA26B3" w:rsidRDefault="008950DA" w:rsidP="008950DA">
      <w:pPr>
        <w:pStyle w:val="Heading2"/>
      </w:pPr>
      <w:bookmarkStart w:id="69" w:name="_Toc152846702"/>
      <w:r>
        <w:t>C.2</w:t>
      </w:r>
      <w:r w:rsidRPr="00EA26B3">
        <w:t>.1</w:t>
      </w:r>
      <w:r w:rsidRPr="00EA26B3">
        <w:tab/>
        <w:t>General</w:t>
      </w:r>
      <w:bookmarkEnd w:id="69"/>
    </w:p>
    <w:p w:rsidR="008950DA" w:rsidRPr="00EA26B3" w:rsidRDefault="008950DA" w:rsidP="008950DA">
      <w:r w:rsidRPr="00EA26B3">
        <w:t xml:space="preserve">The </w:t>
      </w:r>
      <w:r>
        <w:t>‘Method</w:t>
      </w:r>
      <w:r w:rsidR="00A700C2" w:rsidRPr="00A700C2">
        <w:t>–</w:t>
      </w:r>
      <w:r>
        <w:t>3 - TLS with OAuth token’ access token</w:t>
      </w:r>
      <w:r w:rsidRPr="00EA26B3">
        <w:t xml:space="preserve"> contain</w:t>
      </w:r>
      <w:r>
        <w:t>s the</w:t>
      </w:r>
      <w:r w:rsidRPr="00EA26B3">
        <w:t xml:space="preserve"> </w:t>
      </w:r>
      <w:r>
        <w:t xml:space="preserve">token </w:t>
      </w:r>
      <w:r w:rsidRPr="00EA26B3">
        <w:t>claims</w:t>
      </w:r>
      <w:r>
        <w:t xml:space="preserve"> described in </w:t>
      </w:r>
      <w:r w:rsidR="00CF6031">
        <w:t>C</w:t>
      </w:r>
      <w:r>
        <w:t>.2.2</w:t>
      </w:r>
      <w:bookmarkEnd w:id="67"/>
      <w:r w:rsidRPr="00EA26B3">
        <w:t xml:space="preserve">. </w:t>
      </w:r>
      <w:r>
        <w:t xml:space="preserve"> </w:t>
      </w:r>
      <w:r w:rsidRPr="00EA26B3">
        <w:t xml:space="preserve">Token claims </w:t>
      </w:r>
      <w:r>
        <w:t>are provided by the CAPIF Core Function and contain</w:t>
      </w:r>
      <w:r w:rsidRPr="00EA26B3">
        <w:t xml:space="preserve"> authentication</w:t>
      </w:r>
      <w:r>
        <w:t xml:space="preserve"> and authorization</w:t>
      </w:r>
      <w:r w:rsidRPr="00EA26B3">
        <w:t xml:space="preserve"> information </w:t>
      </w:r>
      <w:r>
        <w:t>about</w:t>
      </w:r>
      <w:r w:rsidRPr="00EA26B3">
        <w:t xml:space="preserve"> </w:t>
      </w:r>
      <w:r>
        <w:t>the</w:t>
      </w:r>
      <w:r w:rsidRPr="00EA26B3">
        <w:t xml:space="preserve"> </w:t>
      </w:r>
      <w:r>
        <w:t>API Invoker.  Token claims are used by the API Exposing Function for authorization of API Invoker northbound API requests.</w:t>
      </w:r>
    </w:p>
    <w:p w:rsidR="008950DA" w:rsidRPr="004012A8" w:rsidRDefault="008950DA" w:rsidP="008950DA">
      <w:pPr>
        <w:pStyle w:val="Heading2"/>
      </w:pPr>
      <w:bookmarkStart w:id="70" w:name="h.w60g8isgnmtf"/>
      <w:bookmarkStart w:id="71" w:name="_Toc152846703"/>
      <w:bookmarkEnd w:id="70"/>
      <w:r>
        <w:t>C.2.2</w:t>
      </w:r>
      <w:r w:rsidRPr="00EA26B3">
        <w:tab/>
      </w:r>
      <w:r>
        <w:t>Token</w:t>
      </w:r>
      <w:r w:rsidRPr="004012A8">
        <w:t xml:space="preserve"> claims</w:t>
      </w:r>
      <w:bookmarkEnd w:id="71"/>
    </w:p>
    <w:p w:rsidR="008950DA" w:rsidRPr="00EA26B3" w:rsidRDefault="008950DA" w:rsidP="008950DA">
      <w:r>
        <w:t>The CAPIF ‘Method</w:t>
      </w:r>
      <w:r w:rsidR="00A700C2" w:rsidRPr="00A700C2">
        <w:t>–</w:t>
      </w:r>
      <w:r>
        <w:t>3 - TLS with OAuth token’ access token</w:t>
      </w:r>
      <w:r w:rsidRPr="00EA26B3">
        <w:t xml:space="preserve"> shall convey the following claims as defined in IETF RFC 7</w:t>
      </w:r>
      <w:r>
        <w:t>519</w:t>
      </w:r>
      <w:r w:rsidRPr="00EA26B3">
        <w:t xml:space="preserve"> [</w:t>
      </w:r>
      <w:r>
        <w:t>6</w:t>
      </w:r>
      <w:r w:rsidRPr="00EA26B3">
        <w:t>]</w:t>
      </w:r>
      <w:r>
        <w:t xml:space="preserve"> and IETF RFC 6749 [4]</w:t>
      </w:r>
      <w:r w:rsidRPr="00EA26B3">
        <w:t>.</w:t>
      </w:r>
    </w:p>
    <w:p w:rsidR="008950DA" w:rsidRPr="00EA26B3" w:rsidRDefault="008950DA" w:rsidP="008950DA">
      <w:pPr>
        <w:pStyle w:val="TH"/>
      </w:pPr>
      <w:r w:rsidRPr="00EA26B3">
        <w:t xml:space="preserve">Table </w:t>
      </w:r>
      <w:r>
        <w:t>C.2.2</w:t>
      </w:r>
      <w:r w:rsidRPr="00EA26B3">
        <w:t>-1: Access token standard claims</w:t>
      </w:r>
    </w:p>
    <w:tbl>
      <w:tblPr>
        <w:tblW w:w="82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34"/>
        <w:gridCol w:w="7089"/>
      </w:tblGrid>
      <w:tr w:rsidR="008950DA" w:rsidRPr="00EA26B3" w:rsidTr="00094344">
        <w:trPr>
          <w:jc w:val="center"/>
        </w:trPr>
        <w:tc>
          <w:tcPr>
            <w:tcW w:w="1134" w:type="dxa"/>
            <w:shd w:val="clear" w:color="auto" w:fill="auto"/>
          </w:tcPr>
          <w:p w:rsidR="008950DA" w:rsidRPr="001103C9" w:rsidRDefault="008950DA" w:rsidP="004F3943">
            <w:pPr>
              <w:pStyle w:val="TAH"/>
            </w:pPr>
            <w:r w:rsidRPr="001103C9">
              <w:rPr>
                <w:lang w:eastAsia="en-GB"/>
              </w:rPr>
              <w:t>Parameter</w:t>
            </w:r>
          </w:p>
        </w:tc>
        <w:tc>
          <w:tcPr>
            <w:tcW w:w="7089" w:type="dxa"/>
            <w:shd w:val="clear" w:color="auto" w:fill="auto"/>
          </w:tcPr>
          <w:p w:rsidR="008950DA" w:rsidRPr="001103C9" w:rsidRDefault="008950DA" w:rsidP="004F3943">
            <w:pPr>
              <w:pStyle w:val="TAH"/>
            </w:pPr>
            <w:r w:rsidRPr="001103C9">
              <w:rPr>
                <w:lang w:eastAsia="en-GB"/>
              </w:rPr>
              <w:t>Description</w:t>
            </w:r>
          </w:p>
        </w:tc>
      </w:tr>
      <w:tr w:rsidR="008950DA" w:rsidRPr="00EA26B3" w:rsidTr="00094344">
        <w:trPr>
          <w:jc w:val="center"/>
        </w:trPr>
        <w:tc>
          <w:tcPr>
            <w:tcW w:w="1134" w:type="dxa"/>
            <w:shd w:val="clear" w:color="auto" w:fill="auto"/>
          </w:tcPr>
          <w:p w:rsidR="008950DA" w:rsidRPr="00B96C52" w:rsidRDefault="008950DA" w:rsidP="004F3943">
            <w:pPr>
              <w:pStyle w:val="TAL"/>
              <w:tabs>
                <w:tab w:val="left" w:pos="5454"/>
              </w:tabs>
            </w:pPr>
            <w:r>
              <w:t>e</w:t>
            </w:r>
            <w:r w:rsidRPr="00B96C52">
              <w:t>xp</w:t>
            </w:r>
          </w:p>
        </w:tc>
        <w:tc>
          <w:tcPr>
            <w:tcW w:w="7089" w:type="dxa"/>
            <w:shd w:val="clear" w:color="auto" w:fill="auto"/>
          </w:tcPr>
          <w:p w:rsidR="008950DA" w:rsidRPr="00B96C52" w:rsidRDefault="008950DA" w:rsidP="004F3943">
            <w:pPr>
              <w:pStyle w:val="TAL"/>
              <w:tabs>
                <w:tab w:val="left" w:pos="5454"/>
              </w:tabs>
            </w:pPr>
            <w:r w:rsidRPr="00B96C52">
              <w:t xml:space="preserve">REQUIRED. </w:t>
            </w:r>
            <w:r>
              <w:t xml:space="preserve">The expiration time of the access token.  </w:t>
            </w:r>
            <w:r w:rsidRPr="00B96C52">
              <w:t>Implementers MAY provide for some small leeway, usually no more than a few minutes, to account for clock skew (not to exceed 30 seconds).</w:t>
            </w:r>
          </w:p>
        </w:tc>
      </w:tr>
      <w:tr w:rsidR="008950DA" w:rsidRPr="00EA26B3" w:rsidTr="00094344">
        <w:trPr>
          <w:jc w:val="center"/>
        </w:trPr>
        <w:tc>
          <w:tcPr>
            <w:tcW w:w="1134" w:type="dxa"/>
            <w:shd w:val="clear" w:color="auto" w:fill="auto"/>
          </w:tcPr>
          <w:p w:rsidR="008950DA" w:rsidRPr="00B96C52" w:rsidRDefault="008950DA" w:rsidP="004F3943">
            <w:pPr>
              <w:pStyle w:val="TAL"/>
              <w:tabs>
                <w:tab w:val="left" w:pos="5454"/>
              </w:tabs>
            </w:pPr>
            <w:r w:rsidRPr="00B96C52">
              <w:t>client_id</w:t>
            </w:r>
          </w:p>
        </w:tc>
        <w:tc>
          <w:tcPr>
            <w:tcW w:w="7089" w:type="dxa"/>
            <w:shd w:val="clear" w:color="auto" w:fill="auto"/>
          </w:tcPr>
          <w:p w:rsidR="008950DA" w:rsidRPr="00B96C52" w:rsidRDefault="008950DA" w:rsidP="004F3943">
            <w:pPr>
              <w:pStyle w:val="TAL"/>
              <w:tabs>
                <w:tab w:val="left" w:pos="5454"/>
              </w:tabs>
            </w:pPr>
            <w:r w:rsidRPr="00B96C52">
              <w:t xml:space="preserve">REQUIRED. The identifier of the </w:t>
            </w:r>
            <w:r>
              <w:t>API Invoker</w:t>
            </w:r>
            <w:r w:rsidRPr="00B96C52">
              <w:t xml:space="preserve"> making the API request as previously </w:t>
            </w:r>
            <w:r>
              <w:t>established</w:t>
            </w:r>
            <w:r w:rsidRPr="00B96C52">
              <w:t xml:space="preserve"> with the </w:t>
            </w:r>
            <w:r>
              <w:t>CAPIF Core Function through onboarding</w:t>
            </w:r>
            <w:r w:rsidRPr="00B96C52">
              <w:t>.</w:t>
            </w:r>
          </w:p>
        </w:tc>
      </w:tr>
      <w:tr w:rsidR="008950DA" w:rsidRPr="00EA26B3" w:rsidTr="00094344">
        <w:trPr>
          <w:jc w:val="center"/>
        </w:trPr>
        <w:tc>
          <w:tcPr>
            <w:tcW w:w="1134" w:type="dxa"/>
            <w:shd w:val="clear" w:color="auto" w:fill="auto"/>
          </w:tcPr>
          <w:p w:rsidR="008950DA" w:rsidRPr="00B96C52" w:rsidRDefault="008950DA" w:rsidP="004F3943">
            <w:pPr>
              <w:pStyle w:val="TAL"/>
              <w:tabs>
                <w:tab w:val="left" w:pos="5454"/>
              </w:tabs>
            </w:pPr>
            <w:r>
              <w:t>scope</w:t>
            </w:r>
          </w:p>
        </w:tc>
        <w:tc>
          <w:tcPr>
            <w:tcW w:w="7089" w:type="dxa"/>
            <w:shd w:val="clear" w:color="auto" w:fill="auto"/>
          </w:tcPr>
          <w:p w:rsidR="008950DA" w:rsidRDefault="008950DA" w:rsidP="004F3943">
            <w:pPr>
              <w:pStyle w:val="TAL"/>
              <w:tabs>
                <w:tab w:val="left" w:pos="5454"/>
              </w:tabs>
            </w:pPr>
            <w:r>
              <w:t>REQUIRED. A string containing a space-delimited</w:t>
            </w:r>
            <w:r w:rsidRPr="00B96C52">
              <w:t xml:space="preserve"> list</w:t>
            </w:r>
            <w:r>
              <w:t>, comprising of the following as scopes associated with this token:</w:t>
            </w:r>
          </w:p>
          <w:p w:rsidR="008950DA" w:rsidRDefault="008950DA" w:rsidP="004F3943">
            <w:pPr>
              <w:pStyle w:val="TAL"/>
              <w:tabs>
                <w:tab w:val="left" w:pos="525"/>
                <w:tab w:val="left" w:pos="808"/>
                <w:tab w:val="left" w:pos="5454"/>
              </w:tabs>
            </w:pPr>
            <w:r>
              <w:t xml:space="preserve">-  </w:t>
            </w:r>
            <w:r w:rsidRPr="00672D41">
              <w:t>List of Service</w:t>
            </w:r>
            <w:r>
              <w:t>s per AEF (e.g. “AEF</w:t>
            </w:r>
            <w:r w:rsidRPr="00BD7C54">
              <w:rPr>
                <w:vertAlign w:val="subscript"/>
              </w:rPr>
              <w:t>1</w:t>
            </w:r>
            <w:r>
              <w:t>:Service</w:t>
            </w:r>
            <w:r w:rsidRPr="00BD7C54">
              <w:rPr>
                <w:vertAlign w:val="subscript"/>
              </w:rPr>
              <w:t>1</w:t>
            </w:r>
            <w:r>
              <w:t>,Service</w:t>
            </w:r>
            <w:r w:rsidRPr="00BD7C54">
              <w:rPr>
                <w:vertAlign w:val="subscript"/>
              </w:rPr>
              <w:t>2</w:t>
            </w:r>
            <w:r>
              <w:t>,Service</w:t>
            </w:r>
            <w:r w:rsidRPr="00BD7C54">
              <w:rPr>
                <w:vertAlign w:val="subscript"/>
              </w:rPr>
              <w:t>3</w:t>
            </w:r>
            <w:r>
              <w:t>,...,Service</w:t>
            </w:r>
            <w:r w:rsidRPr="00BD7C54">
              <w:rPr>
                <w:vertAlign w:val="subscript"/>
              </w:rPr>
              <w:t>X</w:t>
            </w:r>
            <w:r>
              <w:t>;</w:t>
            </w:r>
          </w:p>
          <w:p w:rsidR="008950DA" w:rsidRPr="00B96C52" w:rsidRDefault="008950DA" w:rsidP="004F3943">
            <w:pPr>
              <w:pStyle w:val="TAL"/>
              <w:tabs>
                <w:tab w:val="left" w:pos="525"/>
                <w:tab w:val="left" w:pos="808"/>
                <w:tab w:val="left" w:pos="5454"/>
              </w:tabs>
            </w:pPr>
            <w:r>
              <w:t xml:space="preserve">                                                    AEF</w:t>
            </w:r>
            <w:r w:rsidRPr="00BD7C54">
              <w:rPr>
                <w:vertAlign w:val="subscript"/>
              </w:rPr>
              <w:t>2</w:t>
            </w:r>
            <w:r>
              <w:t>:Service</w:t>
            </w:r>
            <w:r w:rsidRPr="00BD7C54">
              <w:rPr>
                <w:vertAlign w:val="subscript"/>
              </w:rPr>
              <w:t>1</w:t>
            </w:r>
            <w:r>
              <w:t>,Service</w:t>
            </w:r>
            <w:r w:rsidRPr="00BD7C54">
              <w:rPr>
                <w:vertAlign w:val="subscript"/>
              </w:rPr>
              <w:t>2</w:t>
            </w:r>
            <w:r>
              <w:t>,Service</w:t>
            </w:r>
            <w:r w:rsidRPr="00BD7C54">
              <w:rPr>
                <w:vertAlign w:val="subscript"/>
              </w:rPr>
              <w:t>3</w:t>
            </w:r>
            <w:r>
              <w:t>,...,Service</w:t>
            </w:r>
            <w:r w:rsidRPr="00BD7C54">
              <w:rPr>
                <w:vertAlign w:val="subscript"/>
              </w:rPr>
              <w:t>Z</w:t>
            </w:r>
            <w:r>
              <w:t>”)</w:t>
            </w:r>
          </w:p>
        </w:tc>
      </w:tr>
    </w:tbl>
    <w:p w:rsidR="008950DA" w:rsidRDefault="008950DA" w:rsidP="008950DA">
      <w:bookmarkStart w:id="72" w:name="h.ytpg8u7pm7b"/>
      <w:bookmarkEnd w:id="72"/>
    </w:p>
    <w:p w:rsidR="00A700C2" w:rsidRDefault="00A700C2" w:rsidP="008950DA">
      <w:r>
        <w:rPr>
          <w:lang w:eastAsia="zh-CN"/>
        </w:rPr>
        <w:t xml:space="preserve">If the token is used for RNAA (see clause 6.5.3), </w:t>
      </w:r>
      <w:r>
        <w:t>resource owner ID(s) needs to be specified.</w:t>
      </w:r>
    </w:p>
    <w:p w:rsidR="008950DA" w:rsidRDefault="008950DA" w:rsidP="008950DA">
      <w:r>
        <w:t>The ‘exp’and ‘scope’ parameters of the access token shall be determined by the CAPIF core function based upon the client_id of the API Invoker provided in the Access Token Request message.</w:t>
      </w:r>
    </w:p>
    <w:p w:rsidR="008950DA" w:rsidRDefault="008950DA" w:rsidP="008950DA">
      <w:r>
        <w:t xml:space="preserve">The scope parameter ‘List of Services per AEF’ shall contain a full or partial list of services which the API Invoker is permitted to access at each AEF.  </w:t>
      </w:r>
    </w:p>
    <w:p w:rsidR="008950DA" w:rsidRPr="00EA26B3" w:rsidRDefault="008950DA" w:rsidP="008950DA">
      <w:pPr>
        <w:pStyle w:val="Heading1"/>
      </w:pPr>
      <w:bookmarkStart w:id="73" w:name="h.d21scfdn84dy"/>
      <w:bookmarkStart w:id="74" w:name="h.wahpglr78pjj"/>
      <w:bookmarkStart w:id="75" w:name="_Toc152846704"/>
      <w:bookmarkEnd w:id="73"/>
      <w:bookmarkEnd w:id="74"/>
      <w:r>
        <w:t>C.3</w:t>
      </w:r>
      <w:r w:rsidRPr="00EA26B3">
        <w:tab/>
        <w:t xml:space="preserve">Obtaining </w:t>
      </w:r>
      <w:r>
        <w:t>t</w:t>
      </w:r>
      <w:r w:rsidRPr="00EA26B3">
        <w:t>okens</w:t>
      </w:r>
      <w:bookmarkEnd w:id="75"/>
    </w:p>
    <w:p w:rsidR="008950DA" w:rsidRPr="00EA26B3" w:rsidRDefault="008950DA" w:rsidP="008950DA">
      <w:pPr>
        <w:pStyle w:val="Heading2"/>
      </w:pPr>
      <w:bookmarkStart w:id="76" w:name="_Toc152846705"/>
      <w:r>
        <w:t>C.3.1</w:t>
      </w:r>
      <w:r w:rsidRPr="00EA26B3">
        <w:tab/>
        <w:t>General</w:t>
      </w:r>
      <w:bookmarkEnd w:id="76"/>
    </w:p>
    <w:p w:rsidR="008950DA" w:rsidRDefault="008950DA" w:rsidP="008950DA">
      <w:r>
        <w:t xml:space="preserve">Once an API Invoker </w:t>
      </w:r>
      <w:r w:rsidRPr="00EA26B3">
        <w:t xml:space="preserve">has successfully </w:t>
      </w:r>
      <w:r>
        <w:t>performed onboarding</w:t>
      </w:r>
      <w:r w:rsidRPr="00EA26B3">
        <w:t xml:space="preserve"> with the </w:t>
      </w:r>
      <w:r>
        <w:t>CAPIF Core Function</w:t>
      </w:r>
      <w:r w:rsidRPr="00EA26B3">
        <w:t xml:space="preserve">, the </w:t>
      </w:r>
      <w:r>
        <w:t>API Invoker</w:t>
      </w:r>
      <w:r w:rsidRPr="00EA26B3">
        <w:t xml:space="preserve"> may request </w:t>
      </w:r>
      <w:r>
        <w:t xml:space="preserve">access tokens using ‘Method 3 – TLS with OAuth token’ defined in clause 6.5.2.3.  Figure C.3.1-1 shows the access token request and access token response message exchange.  </w:t>
      </w:r>
    </w:p>
    <w:p w:rsidR="008950DA" w:rsidRPr="00EA26B3" w:rsidRDefault="008950DA" w:rsidP="008950DA">
      <w:pPr>
        <w:pStyle w:val="TH"/>
      </w:pPr>
      <w:r w:rsidRPr="00EA26B3">
        <w:object w:dxaOrig="6981" w:dyaOrig="2581">
          <v:shape id="_x0000_i1038" type="#_x0000_t75" style="width:349.35pt;height:128.95pt" o:ole="">
            <v:imagedata r:id="rId34" o:title=""/>
          </v:shape>
          <o:OLEObject Type="Embed" ProgID="Visio.Drawing.15" ShapeID="_x0000_i1038" DrawAspect="Content" ObjectID="_1771925676" r:id="rId35"/>
        </w:object>
      </w:r>
    </w:p>
    <w:p w:rsidR="008950DA" w:rsidRPr="00EA26B3" w:rsidRDefault="008950DA" w:rsidP="008950DA">
      <w:pPr>
        <w:pStyle w:val="TF"/>
      </w:pPr>
      <w:r w:rsidRPr="00EA26B3">
        <w:t xml:space="preserve">Figure </w:t>
      </w:r>
      <w:r>
        <w:t xml:space="preserve">C.3.1-1: Requesting an </w:t>
      </w:r>
      <w:r w:rsidRPr="00EA26B3">
        <w:t>access token</w:t>
      </w:r>
    </w:p>
    <w:p w:rsidR="008950DA" w:rsidRPr="00DD11EA" w:rsidRDefault="008950DA" w:rsidP="008950DA">
      <w:pPr>
        <w:pStyle w:val="NO"/>
      </w:pPr>
      <w:r>
        <w:rPr>
          <w:lang w:val="en-US"/>
        </w:rPr>
        <w:t>NOTE 1</w:t>
      </w:r>
      <w:r w:rsidRPr="00DD11EA">
        <w:t xml:space="preserve">: </w:t>
      </w:r>
      <w:r>
        <w:rPr>
          <w:lang w:val="en-US"/>
        </w:rPr>
        <w:t>Implementation</w:t>
      </w:r>
      <w:r w:rsidRPr="00DD11EA">
        <w:t xml:space="preserve"> of the OAuth 2.0 token and authorization endpoints within the </w:t>
      </w:r>
      <w:r>
        <w:t xml:space="preserve">CAPIF Core Function </w:t>
      </w:r>
      <w:r w:rsidRPr="00DD11EA">
        <w:t>are out of scope of this document.</w:t>
      </w:r>
    </w:p>
    <w:p w:rsidR="008950DA" w:rsidRPr="00EA26B3" w:rsidRDefault="008950DA" w:rsidP="008950DA">
      <w:pPr>
        <w:pStyle w:val="NO"/>
      </w:pPr>
      <w:r>
        <w:rPr>
          <w:lang w:val="en-US"/>
        </w:rPr>
        <w:t>NOTE 2</w:t>
      </w:r>
      <w:r w:rsidRPr="00DD11EA">
        <w:t xml:space="preserve">: </w:t>
      </w:r>
      <w:r>
        <w:t xml:space="preserve">As described in IETF RFC 6749 [4] clause 4.4, </w:t>
      </w:r>
      <w:r w:rsidRPr="00224123">
        <w:t>the client authentication is used as the authorization grant,</w:t>
      </w:r>
      <w:r>
        <w:t xml:space="preserve"> therefore </w:t>
      </w:r>
      <w:r w:rsidRPr="00224123">
        <w:t>no additional authorization request is needed.</w:t>
      </w:r>
    </w:p>
    <w:p w:rsidR="008950DA" w:rsidRPr="009F7896" w:rsidRDefault="008950DA" w:rsidP="008950DA">
      <w:pPr>
        <w:pStyle w:val="Heading2"/>
      </w:pPr>
      <w:bookmarkStart w:id="77" w:name="_Toc152846706"/>
      <w:r>
        <w:t>C.3.2</w:t>
      </w:r>
      <w:r w:rsidRPr="00EA26B3">
        <w:tab/>
      </w:r>
      <w:r>
        <w:t>Access token request</w:t>
      </w:r>
      <w:bookmarkEnd w:id="77"/>
    </w:p>
    <w:p w:rsidR="008950DA" w:rsidRDefault="008950DA" w:rsidP="008950DA">
      <w:r>
        <w:t>To obtain an access token, t</w:t>
      </w:r>
      <w:r w:rsidRPr="00EA26B3">
        <w:t xml:space="preserve">he </w:t>
      </w:r>
      <w:r>
        <w:t>API Invoker</w:t>
      </w:r>
      <w:r w:rsidRPr="00EA26B3">
        <w:t xml:space="preserve"> makes a request to the </w:t>
      </w:r>
      <w:r>
        <w:t xml:space="preserve">CAPIF Core Function </w:t>
      </w:r>
      <w:r w:rsidRPr="00EA26B3">
        <w:t>by sending</w:t>
      </w:r>
      <w:r>
        <w:t xml:space="preserve"> an Access Token Request message with</w:t>
      </w:r>
      <w:r w:rsidRPr="00EA26B3">
        <w:t xml:space="preserve"> the following parameters using the "application/x-www-form-urlencoded" format, with a character encoding of UTF-8 in the HTTP request entity-body. The </w:t>
      </w:r>
      <w:r>
        <w:t xml:space="preserve">access </w:t>
      </w:r>
      <w:r w:rsidRPr="00EA26B3">
        <w:t xml:space="preserve">token request parameters are shown in table </w:t>
      </w:r>
      <w:r>
        <w:t>C.3.2</w:t>
      </w:r>
      <w:r w:rsidRPr="00EA26B3">
        <w:t>-1.</w:t>
      </w:r>
      <w:r w:rsidRPr="00DF2F57">
        <w:t xml:space="preserve"> </w:t>
      </w:r>
    </w:p>
    <w:p w:rsidR="008950DA" w:rsidRPr="00EA26B3" w:rsidRDefault="008950DA" w:rsidP="008950DA">
      <w:pPr>
        <w:pStyle w:val="TH"/>
      </w:pPr>
      <w:r w:rsidRPr="00EA26B3">
        <w:t xml:space="preserve">Table </w:t>
      </w:r>
      <w:r>
        <w:t>C.3.2</w:t>
      </w:r>
      <w:r w:rsidRPr="00EA26B3">
        <w:t xml:space="preserve">-1: </w:t>
      </w:r>
      <w:r>
        <w:t>Access t</w:t>
      </w:r>
      <w:r w:rsidRPr="00EA26B3">
        <w:t xml:space="preserve">oken </w:t>
      </w:r>
      <w:r>
        <w:t>r</w:t>
      </w:r>
      <w:r w:rsidRPr="00EA26B3">
        <w:t xml:space="preserve">equest </w:t>
      </w:r>
      <w:r>
        <w:t>message</w:t>
      </w:r>
      <w:r w:rsidR="009E7F5F">
        <w:t xml:space="preserve"> </w:t>
      </w:r>
      <w:r w:rsidRPr="00EA26B3">
        <w:t>parameters</w:t>
      </w:r>
    </w:p>
    <w:tbl>
      <w:tblPr>
        <w:tblW w:w="8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49"/>
        <w:gridCol w:w="7028"/>
      </w:tblGrid>
      <w:tr w:rsidR="008950DA" w:rsidRPr="00EA26B3" w:rsidTr="004F3943">
        <w:trPr>
          <w:jc w:val="center"/>
        </w:trPr>
        <w:tc>
          <w:tcPr>
            <w:tcW w:w="1349" w:type="dxa"/>
            <w:shd w:val="clear" w:color="auto" w:fill="auto"/>
          </w:tcPr>
          <w:p w:rsidR="008950DA" w:rsidRPr="001103C9" w:rsidRDefault="008950DA" w:rsidP="004F3943">
            <w:pPr>
              <w:pStyle w:val="TAH"/>
            </w:pPr>
            <w:r w:rsidRPr="001103C9">
              <w:rPr>
                <w:lang w:eastAsia="en-GB"/>
              </w:rPr>
              <w:t>Parameter</w:t>
            </w:r>
          </w:p>
        </w:tc>
        <w:tc>
          <w:tcPr>
            <w:tcW w:w="7028" w:type="dxa"/>
            <w:shd w:val="clear" w:color="auto" w:fill="auto"/>
          </w:tcPr>
          <w:p w:rsidR="008950DA" w:rsidRPr="001103C9" w:rsidRDefault="008950DA" w:rsidP="004F3943">
            <w:pPr>
              <w:pStyle w:val="TAH"/>
            </w:pPr>
            <w:r w:rsidRPr="001103C9">
              <w:rPr>
                <w:lang w:eastAsia="en-GB"/>
              </w:rPr>
              <w:t>Values</w:t>
            </w:r>
          </w:p>
        </w:tc>
      </w:tr>
      <w:tr w:rsidR="008950DA" w:rsidRPr="00EA26B3" w:rsidTr="004F3943">
        <w:trPr>
          <w:jc w:val="center"/>
        </w:trPr>
        <w:tc>
          <w:tcPr>
            <w:tcW w:w="1349" w:type="dxa"/>
            <w:shd w:val="clear" w:color="auto" w:fill="auto"/>
          </w:tcPr>
          <w:p w:rsidR="008950DA" w:rsidRPr="00B96C52" w:rsidRDefault="008950DA" w:rsidP="004F3943">
            <w:pPr>
              <w:pStyle w:val="TAL"/>
              <w:tabs>
                <w:tab w:val="left" w:pos="5454"/>
              </w:tabs>
            </w:pPr>
            <w:r w:rsidRPr="00B96C52">
              <w:t>grant_type</w:t>
            </w:r>
          </w:p>
        </w:tc>
        <w:tc>
          <w:tcPr>
            <w:tcW w:w="7028" w:type="dxa"/>
            <w:shd w:val="clear" w:color="auto" w:fill="auto"/>
          </w:tcPr>
          <w:p w:rsidR="008950DA" w:rsidRPr="00B96C52" w:rsidRDefault="008950DA" w:rsidP="004F3943">
            <w:pPr>
              <w:pStyle w:val="TAL"/>
              <w:tabs>
                <w:tab w:val="left" w:pos="5454"/>
              </w:tabs>
            </w:pPr>
            <w:r w:rsidRPr="00B96C52">
              <w:t>REQUIRED. The value shall be set to "</w:t>
            </w:r>
            <w:r>
              <w:t>client_credentials</w:t>
            </w:r>
            <w:r w:rsidR="00A700C2" w:rsidRPr="00A700C2">
              <w:t xml:space="preserve"> or “authorization_code”</w:t>
            </w:r>
            <w:r w:rsidRPr="00B96C52">
              <w:t>".</w:t>
            </w:r>
          </w:p>
        </w:tc>
      </w:tr>
      <w:tr w:rsidR="008950DA" w:rsidRPr="00EA26B3" w:rsidTr="004F3943">
        <w:trPr>
          <w:jc w:val="center"/>
        </w:trPr>
        <w:tc>
          <w:tcPr>
            <w:tcW w:w="1349" w:type="dxa"/>
            <w:tcBorders>
              <w:bottom w:val="single" w:sz="4" w:space="0" w:color="auto"/>
            </w:tcBorders>
            <w:shd w:val="clear" w:color="auto" w:fill="auto"/>
          </w:tcPr>
          <w:p w:rsidR="008950DA" w:rsidRPr="00B96C52" w:rsidRDefault="008950DA" w:rsidP="004F3943">
            <w:pPr>
              <w:pStyle w:val="TAL"/>
              <w:tabs>
                <w:tab w:val="left" w:pos="5454"/>
              </w:tabs>
            </w:pPr>
            <w:r>
              <w:t>client_id</w:t>
            </w:r>
          </w:p>
        </w:tc>
        <w:tc>
          <w:tcPr>
            <w:tcW w:w="7028" w:type="dxa"/>
            <w:tcBorders>
              <w:bottom w:val="single" w:sz="4" w:space="0" w:color="auto"/>
            </w:tcBorders>
            <w:shd w:val="clear" w:color="auto" w:fill="auto"/>
          </w:tcPr>
          <w:p w:rsidR="008950DA" w:rsidRPr="00B96C52" w:rsidRDefault="008950DA" w:rsidP="004F3943">
            <w:pPr>
              <w:pStyle w:val="TAL"/>
              <w:tabs>
                <w:tab w:val="left" w:pos="5454"/>
              </w:tabs>
            </w:pPr>
            <w:r w:rsidRPr="00B96C52">
              <w:t xml:space="preserve">REQUIRED. The identifier of the </w:t>
            </w:r>
            <w:r>
              <w:t>API Invoker</w:t>
            </w:r>
            <w:r w:rsidRPr="00B96C52">
              <w:t xml:space="preserve"> making the </w:t>
            </w:r>
            <w:r>
              <w:t>request</w:t>
            </w:r>
            <w:r w:rsidRPr="00B96C52">
              <w:t xml:space="preserve">. It shall match the value that was </w:t>
            </w:r>
            <w:r>
              <w:t>assigned to the API Invoker during the onboarding process.</w:t>
            </w:r>
          </w:p>
        </w:tc>
      </w:tr>
      <w:tr w:rsidR="008950DA" w:rsidRPr="00EA26B3" w:rsidTr="004F3943">
        <w:trPr>
          <w:jc w:val="center"/>
        </w:trPr>
        <w:tc>
          <w:tcPr>
            <w:tcW w:w="1349" w:type="dxa"/>
            <w:shd w:val="clear" w:color="auto" w:fill="auto"/>
          </w:tcPr>
          <w:p w:rsidR="008950DA" w:rsidRDefault="008950DA" w:rsidP="004F3943">
            <w:pPr>
              <w:pStyle w:val="TAL"/>
              <w:tabs>
                <w:tab w:val="left" w:pos="5454"/>
              </w:tabs>
            </w:pPr>
            <w:r>
              <w:t>client_cred</w:t>
            </w:r>
          </w:p>
        </w:tc>
        <w:tc>
          <w:tcPr>
            <w:tcW w:w="7028" w:type="dxa"/>
            <w:shd w:val="clear" w:color="auto" w:fill="auto"/>
          </w:tcPr>
          <w:p w:rsidR="008950DA" w:rsidRPr="00B96C52" w:rsidRDefault="008950DA" w:rsidP="004F3943">
            <w:pPr>
              <w:pStyle w:val="TAL"/>
              <w:tabs>
                <w:tab w:val="left" w:pos="5454"/>
              </w:tabs>
            </w:pPr>
            <w:r>
              <w:t>OPTIONAL.  The client credential that was provided to the API Invoker during the onboarding process.</w:t>
            </w:r>
          </w:p>
        </w:tc>
      </w:tr>
      <w:tr w:rsidR="00A700C2" w:rsidRPr="00EA26B3" w:rsidTr="004F3943">
        <w:trPr>
          <w:jc w:val="center"/>
        </w:trPr>
        <w:tc>
          <w:tcPr>
            <w:tcW w:w="1349" w:type="dxa"/>
            <w:shd w:val="clear" w:color="auto" w:fill="auto"/>
          </w:tcPr>
          <w:p w:rsidR="00A700C2" w:rsidRDefault="00A700C2" w:rsidP="00A700C2">
            <w:pPr>
              <w:pStyle w:val="TAL"/>
              <w:tabs>
                <w:tab w:val="left" w:pos="5454"/>
              </w:tabs>
            </w:pPr>
            <w:r w:rsidRPr="00994A11">
              <w:rPr>
                <w:rFonts w:eastAsia="DengXian"/>
                <w:lang w:eastAsia="zh-CN"/>
              </w:rPr>
              <w:t>Redirect_uri</w:t>
            </w:r>
          </w:p>
        </w:tc>
        <w:tc>
          <w:tcPr>
            <w:tcW w:w="7028" w:type="dxa"/>
            <w:shd w:val="clear" w:color="auto" w:fill="auto"/>
          </w:tcPr>
          <w:p w:rsidR="00A700C2" w:rsidRDefault="00A700C2" w:rsidP="00A700C2">
            <w:pPr>
              <w:pStyle w:val="TAL"/>
              <w:tabs>
                <w:tab w:val="left" w:pos="5454"/>
              </w:tabs>
            </w:pPr>
            <w:r w:rsidRPr="00994A11">
              <w:rPr>
                <w:rFonts w:eastAsia="DengXian"/>
                <w:lang w:eastAsia="zh-CN"/>
              </w:rPr>
              <w:t>OPTIONAL. The value shall be identical with the value in authorization request once authorization code grant or PKCE is used.</w:t>
            </w:r>
          </w:p>
        </w:tc>
      </w:tr>
      <w:tr w:rsidR="00A700C2" w:rsidRPr="00EA26B3" w:rsidTr="004F3943">
        <w:trPr>
          <w:jc w:val="center"/>
        </w:trPr>
        <w:tc>
          <w:tcPr>
            <w:tcW w:w="1349" w:type="dxa"/>
            <w:shd w:val="clear" w:color="auto" w:fill="auto"/>
          </w:tcPr>
          <w:p w:rsidR="00A700C2" w:rsidRDefault="00A700C2" w:rsidP="00A700C2">
            <w:pPr>
              <w:pStyle w:val="TAL"/>
              <w:tabs>
                <w:tab w:val="left" w:pos="5454"/>
              </w:tabs>
            </w:pPr>
            <w:r w:rsidRPr="00994A11">
              <w:rPr>
                <w:rFonts w:eastAsia="DengXian"/>
              </w:rPr>
              <w:t>code</w:t>
            </w:r>
          </w:p>
        </w:tc>
        <w:tc>
          <w:tcPr>
            <w:tcW w:w="7028" w:type="dxa"/>
            <w:shd w:val="clear" w:color="auto" w:fill="auto"/>
          </w:tcPr>
          <w:p w:rsidR="00A700C2" w:rsidRDefault="00A700C2" w:rsidP="00A700C2">
            <w:pPr>
              <w:pStyle w:val="TAL"/>
              <w:tabs>
                <w:tab w:val="left" w:pos="5454"/>
              </w:tabs>
            </w:pPr>
            <w:r w:rsidRPr="00994A11">
              <w:rPr>
                <w:rFonts w:eastAsia="DengXian"/>
              </w:rPr>
              <w:t>OPTIONAL. The authorization code received from the CCF for RNAA</w:t>
            </w:r>
            <w:r w:rsidRPr="00994A11">
              <w:rPr>
                <w:rFonts w:eastAsia="DengXian"/>
                <w:lang w:eastAsia="zh-CN"/>
              </w:rPr>
              <w:t xml:space="preserve"> once authorization code grant or PKCE is used</w:t>
            </w:r>
            <w:r w:rsidRPr="00994A11">
              <w:rPr>
                <w:rFonts w:eastAsia="DengXian"/>
              </w:rPr>
              <w:t>.</w:t>
            </w:r>
          </w:p>
        </w:tc>
      </w:tr>
      <w:tr w:rsidR="00A700C2" w:rsidRPr="00EA26B3" w:rsidTr="004F3943">
        <w:trPr>
          <w:jc w:val="center"/>
        </w:trPr>
        <w:tc>
          <w:tcPr>
            <w:tcW w:w="1349" w:type="dxa"/>
            <w:shd w:val="clear" w:color="auto" w:fill="auto"/>
          </w:tcPr>
          <w:p w:rsidR="00A700C2" w:rsidRDefault="00A700C2" w:rsidP="00A700C2">
            <w:pPr>
              <w:pStyle w:val="TAL"/>
              <w:tabs>
                <w:tab w:val="left" w:pos="5454"/>
              </w:tabs>
            </w:pPr>
            <w:r w:rsidRPr="00994A11">
              <w:rPr>
                <w:rFonts w:eastAsia="DengXian"/>
              </w:rPr>
              <w:t>code_verifier</w:t>
            </w:r>
          </w:p>
        </w:tc>
        <w:tc>
          <w:tcPr>
            <w:tcW w:w="7028" w:type="dxa"/>
            <w:shd w:val="clear" w:color="auto" w:fill="auto"/>
          </w:tcPr>
          <w:p w:rsidR="00A700C2" w:rsidRDefault="00A700C2" w:rsidP="00A700C2">
            <w:pPr>
              <w:pStyle w:val="TAL"/>
              <w:tabs>
                <w:tab w:val="left" w:pos="5454"/>
              </w:tabs>
            </w:pPr>
            <w:r w:rsidRPr="00994A11">
              <w:rPr>
                <w:rFonts w:eastAsia="DengXian"/>
              </w:rPr>
              <w:t xml:space="preserve">OPTIONAL. If the authorization code grant with PKCE flow is selected, the code verifier is used by the CCF to check the code_challenge according to IETF </w:t>
            </w:r>
            <w:r w:rsidRPr="00994A11">
              <w:rPr>
                <w:rFonts w:eastAsia="DengXian" w:hint="eastAsia"/>
              </w:rPr>
              <w:t>RFC</w:t>
            </w:r>
            <w:r w:rsidRPr="00994A11">
              <w:rPr>
                <w:rFonts w:eastAsia="DengXian"/>
              </w:rPr>
              <w:t xml:space="preserve"> 7636 </w:t>
            </w:r>
            <w:r w:rsidRPr="00994A11">
              <w:rPr>
                <w:rFonts w:eastAsia="DengXian" w:hint="eastAsia"/>
              </w:rPr>
              <w:t>[</w:t>
            </w:r>
            <w:r w:rsidRPr="00994A11">
              <w:rPr>
                <w:rFonts w:eastAsia="DengXian"/>
              </w:rPr>
              <w:t>11]</w:t>
            </w:r>
            <w:r w:rsidRPr="00994A11">
              <w:rPr>
                <w:rFonts w:eastAsia="DengXian"/>
                <w:lang w:eastAsia="zh-CN"/>
              </w:rPr>
              <w:t xml:space="preserve"> once PKCE is used</w:t>
            </w:r>
            <w:r w:rsidRPr="00994A11">
              <w:rPr>
                <w:rFonts w:eastAsia="DengXian"/>
              </w:rPr>
              <w:t>.</w:t>
            </w:r>
          </w:p>
        </w:tc>
      </w:tr>
      <w:tr w:rsidR="008950DA" w:rsidRPr="00EA26B3" w:rsidTr="004F3943">
        <w:trPr>
          <w:jc w:val="center"/>
        </w:trPr>
        <w:tc>
          <w:tcPr>
            <w:tcW w:w="1349" w:type="dxa"/>
            <w:shd w:val="clear" w:color="auto" w:fill="auto"/>
          </w:tcPr>
          <w:p w:rsidR="008950DA" w:rsidRDefault="008950DA" w:rsidP="004F3943">
            <w:pPr>
              <w:pStyle w:val="TAL"/>
              <w:tabs>
                <w:tab w:val="left" w:pos="5454"/>
              </w:tabs>
            </w:pPr>
            <w:r>
              <w:t>scope</w:t>
            </w:r>
          </w:p>
        </w:tc>
        <w:tc>
          <w:tcPr>
            <w:tcW w:w="7028" w:type="dxa"/>
            <w:shd w:val="clear" w:color="auto" w:fill="auto"/>
          </w:tcPr>
          <w:p w:rsidR="008950DA" w:rsidRDefault="008950DA" w:rsidP="004F3943">
            <w:pPr>
              <w:pStyle w:val="TAL"/>
              <w:tabs>
                <w:tab w:val="left" w:pos="5454"/>
              </w:tabs>
            </w:pPr>
            <w:r>
              <w:t>OPTIONAL. A string containing a space-delimited</w:t>
            </w:r>
            <w:r w:rsidRPr="00B96C52">
              <w:t xml:space="preserve"> list</w:t>
            </w:r>
            <w:r>
              <w:t>, comprising of the following as scopes associated with this token:</w:t>
            </w:r>
          </w:p>
          <w:p w:rsidR="008950DA" w:rsidRDefault="008950DA" w:rsidP="004F3943">
            <w:pPr>
              <w:pStyle w:val="TAL"/>
              <w:tabs>
                <w:tab w:val="left" w:pos="525"/>
                <w:tab w:val="left" w:pos="808"/>
                <w:tab w:val="left" w:pos="5454"/>
              </w:tabs>
            </w:pPr>
            <w:r>
              <w:t xml:space="preserve">-  </w:t>
            </w:r>
            <w:r w:rsidRPr="00672D41">
              <w:t>List of Service</w:t>
            </w:r>
            <w:r>
              <w:t>s per AEF (e.g. “AEF</w:t>
            </w:r>
            <w:r w:rsidRPr="00BD7C54">
              <w:rPr>
                <w:vertAlign w:val="subscript"/>
              </w:rPr>
              <w:t>1</w:t>
            </w:r>
            <w:r>
              <w:t>:Service</w:t>
            </w:r>
            <w:r w:rsidRPr="00BD7C54">
              <w:rPr>
                <w:vertAlign w:val="subscript"/>
              </w:rPr>
              <w:t>1</w:t>
            </w:r>
            <w:r>
              <w:t>,Service</w:t>
            </w:r>
            <w:r w:rsidRPr="00BD7C54">
              <w:rPr>
                <w:vertAlign w:val="subscript"/>
              </w:rPr>
              <w:t>2</w:t>
            </w:r>
            <w:r>
              <w:t>,Service</w:t>
            </w:r>
            <w:r w:rsidRPr="00BD7C54">
              <w:rPr>
                <w:vertAlign w:val="subscript"/>
              </w:rPr>
              <w:t>3</w:t>
            </w:r>
            <w:r>
              <w:t>,...,Service</w:t>
            </w:r>
            <w:r w:rsidRPr="00BD7C54">
              <w:rPr>
                <w:vertAlign w:val="subscript"/>
              </w:rPr>
              <w:t>X</w:t>
            </w:r>
            <w:r>
              <w:t>;</w:t>
            </w:r>
          </w:p>
          <w:p w:rsidR="008950DA" w:rsidRDefault="008950DA" w:rsidP="004F3943">
            <w:pPr>
              <w:pStyle w:val="TAL"/>
              <w:tabs>
                <w:tab w:val="left" w:pos="525"/>
                <w:tab w:val="left" w:pos="808"/>
                <w:tab w:val="left" w:pos="5454"/>
              </w:tabs>
            </w:pPr>
            <w:r>
              <w:t xml:space="preserve">                                                    AEF</w:t>
            </w:r>
            <w:r w:rsidRPr="00BD7C54">
              <w:rPr>
                <w:vertAlign w:val="subscript"/>
              </w:rPr>
              <w:t>2</w:t>
            </w:r>
            <w:r>
              <w:t>:Service</w:t>
            </w:r>
            <w:r w:rsidRPr="00BD7C54">
              <w:rPr>
                <w:vertAlign w:val="subscript"/>
              </w:rPr>
              <w:t>1</w:t>
            </w:r>
            <w:r>
              <w:t>,Service</w:t>
            </w:r>
            <w:r w:rsidRPr="00BD7C54">
              <w:rPr>
                <w:vertAlign w:val="subscript"/>
              </w:rPr>
              <w:t>2</w:t>
            </w:r>
            <w:r>
              <w:t>,Service</w:t>
            </w:r>
            <w:r w:rsidRPr="00BD7C54">
              <w:rPr>
                <w:vertAlign w:val="subscript"/>
              </w:rPr>
              <w:t>3</w:t>
            </w:r>
            <w:r>
              <w:t>,...,Service</w:t>
            </w:r>
            <w:r w:rsidRPr="00BD7C54">
              <w:rPr>
                <w:vertAlign w:val="subscript"/>
              </w:rPr>
              <w:t>Z</w:t>
            </w:r>
            <w:r>
              <w:t>”)</w:t>
            </w:r>
          </w:p>
        </w:tc>
      </w:tr>
    </w:tbl>
    <w:p w:rsidR="008950DA" w:rsidRDefault="008950DA" w:rsidP="00415370">
      <w:pPr>
        <w:rPr>
          <w:rFonts w:eastAsia="Courier New"/>
        </w:rPr>
      </w:pPr>
    </w:p>
    <w:p w:rsidR="00A700C2" w:rsidRPr="00EA26B3" w:rsidRDefault="00A700C2" w:rsidP="00415370">
      <w:pPr>
        <w:rPr>
          <w:rFonts w:eastAsia="Courier New"/>
        </w:rPr>
      </w:pPr>
      <w:r>
        <w:rPr>
          <w:lang w:eastAsia="zh-CN"/>
        </w:rPr>
        <w:t xml:space="preserve">If the token is used for RNAA </w:t>
      </w:r>
      <w:r w:rsidRPr="00F016BD">
        <w:rPr>
          <w:lang w:eastAsia="zh-CN"/>
        </w:rPr>
        <w:t>(see clause 6.5.3), resource owner ID needs to be specified</w:t>
      </w:r>
      <w:r>
        <w:rPr>
          <w:lang w:eastAsia="zh-CN"/>
        </w:rPr>
        <w:t>.</w:t>
      </w:r>
    </w:p>
    <w:p w:rsidR="008950DA" w:rsidRPr="00224123" w:rsidRDefault="008950DA" w:rsidP="008950DA">
      <w:pPr>
        <w:pStyle w:val="Heading2"/>
      </w:pPr>
      <w:bookmarkStart w:id="78" w:name="_Toc152846707"/>
      <w:r>
        <w:t>C</w:t>
      </w:r>
      <w:r w:rsidRPr="00224123">
        <w:t>.3.</w:t>
      </w:r>
      <w:r>
        <w:t>3</w:t>
      </w:r>
      <w:r w:rsidRPr="00224123">
        <w:tab/>
        <w:t>Access token response</w:t>
      </w:r>
      <w:bookmarkEnd w:id="78"/>
    </w:p>
    <w:p w:rsidR="008950DA" w:rsidRPr="00EA26B3" w:rsidRDefault="008950DA" w:rsidP="008950DA">
      <w:pPr>
        <w:keepNext/>
        <w:keepLines/>
      </w:pPr>
      <w:r w:rsidRPr="00EA26B3">
        <w:t>If the access token request</w:t>
      </w:r>
      <w:r>
        <w:t xml:space="preserve"> (i.e. the client credential)</w:t>
      </w:r>
      <w:r w:rsidRPr="00EA26B3">
        <w:t xml:space="preserve"> is valid and authorized</w:t>
      </w:r>
      <w:r>
        <w:t xml:space="preserve"> by the CAPIF Core Function, </w:t>
      </w:r>
      <w:r w:rsidRPr="00EA26B3">
        <w:t xml:space="preserve">the </w:t>
      </w:r>
      <w:r>
        <w:t xml:space="preserve">CAPIF Core Function then </w:t>
      </w:r>
      <w:r w:rsidRPr="00EA26B3">
        <w:t xml:space="preserve">returns an </w:t>
      </w:r>
      <w:r>
        <w:t xml:space="preserve">access token </w:t>
      </w:r>
      <w:r w:rsidRPr="00EA26B3">
        <w:t xml:space="preserve">to the </w:t>
      </w:r>
      <w:r>
        <w:t>API Invoker in an access token response message</w:t>
      </w:r>
      <w:r w:rsidRPr="00EA26B3">
        <w:t>; otherwise it will return an error.</w:t>
      </w:r>
    </w:p>
    <w:p w:rsidR="008950DA" w:rsidRPr="00EA26B3" w:rsidRDefault="008950DA" w:rsidP="008950DA">
      <w:pPr>
        <w:keepNext/>
        <w:keepLines/>
      </w:pPr>
      <w:r w:rsidRPr="00EA26B3">
        <w:t xml:space="preserve">The </w:t>
      </w:r>
      <w:r>
        <w:t xml:space="preserve">access </w:t>
      </w:r>
      <w:r w:rsidRPr="00EA26B3">
        <w:t xml:space="preserve">token </w:t>
      </w:r>
      <w:r w:rsidRPr="00C47881">
        <w:t>response param</w:t>
      </w:r>
      <w:r>
        <w:t>eters are shown in table C.3.3</w:t>
      </w:r>
      <w:r w:rsidRPr="00C47881">
        <w:t>-1.</w:t>
      </w:r>
    </w:p>
    <w:p w:rsidR="008950DA" w:rsidRPr="00EA26B3" w:rsidRDefault="008950DA" w:rsidP="008950DA">
      <w:pPr>
        <w:pStyle w:val="TH"/>
      </w:pPr>
      <w:r>
        <w:t>Table C.</w:t>
      </w:r>
      <w:r>
        <w:rPr>
          <w:lang w:val="en-US"/>
        </w:rPr>
        <w:t>3.3</w:t>
      </w:r>
      <w:r w:rsidRPr="00EA26B3">
        <w:t xml:space="preserve">-1: </w:t>
      </w:r>
      <w:r>
        <w:rPr>
          <w:lang w:val="en-US"/>
        </w:rPr>
        <w:t>Access token r</w:t>
      </w:r>
      <w:r w:rsidRPr="00EA26B3">
        <w:t xml:space="preserve">esponse </w:t>
      </w:r>
      <w:r>
        <w:t xml:space="preserve">message </w:t>
      </w:r>
      <w:r w:rsidRPr="00EA26B3">
        <w:t>parameters</w:t>
      </w:r>
    </w:p>
    <w:tbl>
      <w:tblPr>
        <w:tblW w:w="8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09"/>
        <w:gridCol w:w="6327"/>
      </w:tblGrid>
      <w:tr w:rsidR="008950DA" w:rsidRPr="00EA26B3" w:rsidTr="004F3943">
        <w:trPr>
          <w:jc w:val="center"/>
        </w:trPr>
        <w:tc>
          <w:tcPr>
            <w:tcW w:w="1909" w:type="dxa"/>
            <w:shd w:val="clear" w:color="auto" w:fill="auto"/>
          </w:tcPr>
          <w:p w:rsidR="008950DA" w:rsidRPr="001103C9" w:rsidRDefault="008950DA" w:rsidP="004F3943">
            <w:pPr>
              <w:pStyle w:val="TAH"/>
            </w:pPr>
            <w:r w:rsidRPr="001103C9">
              <w:rPr>
                <w:lang w:eastAsia="en-GB"/>
              </w:rPr>
              <w:t>Parameter</w:t>
            </w:r>
          </w:p>
        </w:tc>
        <w:tc>
          <w:tcPr>
            <w:tcW w:w="6327" w:type="dxa"/>
            <w:shd w:val="clear" w:color="auto" w:fill="auto"/>
          </w:tcPr>
          <w:p w:rsidR="008950DA" w:rsidRPr="001103C9" w:rsidRDefault="008950DA" w:rsidP="004F3943">
            <w:pPr>
              <w:pStyle w:val="TAH"/>
            </w:pPr>
            <w:r w:rsidRPr="001103C9">
              <w:rPr>
                <w:lang w:eastAsia="en-GB"/>
              </w:rPr>
              <w:t>Values</w:t>
            </w:r>
          </w:p>
        </w:tc>
      </w:tr>
      <w:tr w:rsidR="008950DA" w:rsidRPr="00EA26B3" w:rsidTr="004F3943">
        <w:trPr>
          <w:jc w:val="center"/>
        </w:trPr>
        <w:tc>
          <w:tcPr>
            <w:tcW w:w="1909" w:type="dxa"/>
            <w:shd w:val="clear" w:color="auto" w:fill="auto"/>
          </w:tcPr>
          <w:p w:rsidR="008950DA" w:rsidRPr="00EA26B3" w:rsidRDefault="008950DA" w:rsidP="004F3943">
            <w:pPr>
              <w:pStyle w:val="TAL"/>
              <w:tabs>
                <w:tab w:val="left" w:pos="5454"/>
              </w:tabs>
            </w:pPr>
            <w:r>
              <w:t>access_token</w:t>
            </w:r>
          </w:p>
        </w:tc>
        <w:tc>
          <w:tcPr>
            <w:tcW w:w="6327" w:type="dxa"/>
            <w:shd w:val="clear" w:color="auto" w:fill="auto"/>
          </w:tcPr>
          <w:p w:rsidR="008950DA" w:rsidRPr="00EA26B3" w:rsidRDefault="008950DA" w:rsidP="004F3943">
            <w:pPr>
              <w:pStyle w:val="TAL"/>
              <w:tabs>
                <w:tab w:val="left" w:pos="5454"/>
              </w:tabs>
            </w:pPr>
            <w:r w:rsidRPr="00EA26B3">
              <w:t xml:space="preserve">REQUIRED. </w:t>
            </w:r>
            <w:r>
              <w:t>This is the issued access token.</w:t>
            </w:r>
          </w:p>
        </w:tc>
      </w:tr>
      <w:tr w:rsidR="00A700C2" w:rsidRPr="00EA26B3" w:rsidTr="004F3943">
        <w:trPr>
          <w:jc w:val="center"/>
        </w:trPr>
        <w:tc>
          <w:tcPr>
            <w:tcW w:w="1909" w:type="dxa"/>
            <w:shd w:val="clear" w:color="auto" w:fill="auto"/>
          </w:tcPr>
          <w:p w:rsidR="00A700C2" w:rsidRDefault="00A700C2" w:rsidP="00A700C2">
            <w:pPr>
              <w:pStyle w:val="TAL"/>
              <w:tabs>
                <w:tab w:val="left" w:pos="5454"/>
              </w:tabs>
            </w:pPr>
            <w:r>
              <w:rPr>
                <w:rFonts w:eastAsia="DengXian"/>
                <w:lang w:eastAsia="zh-CN"/>
              </w:rPr>
              <w:t>Refresh_token</w:t>
            </w:r>
          </w:p>
        </w:tc>
        <w:tc>
          <w:tcPr>
            <w:tcW w:w="6327" w:type="dxa"/>
            <w:shd w:val="clear" w:color="auto" w:fill="auto"/>
          </w:tcPr>
          <w:p w:rsidR="00A700C2" w:rsidRPr="00EA26B3" w:rsidRDefault="00A700C2" w:rsidP="00A700C2">
            <w:pPr>
              <w:pStyle w:val="TAL"/>
              <w:tabs>
                <w:tab w:val="left" w:pos="5454"/>
              </w:tabs>
            </w:pPr>
            <w:r>
              <w:rPr>
                <w:rFonts w:eastAsia="DengXian"/>
                <w:lang w:eastAsia="zh-CN"/>
              </w:rPr>
              <w:t>OPTIONAL. This is the issued refresh token.</w:t>
            </w:r>
          </w:p>
        </w:tc>
      </w:tr>
      <w:tr w:rsidR="008950DA" w:rsidRPr="00EA26B3" w:rsidTr="004F3943">
        <w:trPr>
          <w:jc w:val="center"/>
        </w:trPr>
        <w:tc>
          <w:tcPr>
            <w:tcW w:w="1909" w:type="dxa"/>
            <w:shd w:val="clear" w:color="auto" w:fill="auto"/>
          </w:tcPr>
          <w:p w:rsidR="008950DA" w:rsidRDefault="008950DA" w:rsidP="004F3943">
            <w:pPr>
              <w:pStyle w:val="TAL"/>
              <w:tabs>
                <w:tab w:val="left" w:pos="5454"/>
              </w:tabs>
            </w:pPr>
            <w:r>
              <w:t>token_type</w:t>
            </w:r>
          </w:p>
        </w:tc>
        <w:tc>
          <w:tcPr>
            <w:tcW w:w="6327" w:type="dxa"/>
            <w:shd w:val="clear" w:color="auto" w:fill="auto"/>
          </w:tcPr>
          <w:p w:rsidR="008950DA" w:rsidRPr="00EA26B3" w:rsidRDefault="008950DA" w:rsidP="004F3943">
            <w:pPr>
              <w:pStyle w:val="TAL"/>
              <w:tabs>
                <w:tab w:val="left" w:pos="5454"/>
              </w:tabs>
            </w:pPr>
            <w:r>
              <w:t>REQUIRED. This field shall be “bearer”</w:t>
            </w:r>
          </w:p>
        </w:tc>
      </w:tr>
      <w:tr w:rsidR="008950DA" w:rsidRPr="00EA26B3" w:rsidTr="004F3943">
        <w:trPr>
          <w:jc w:val="center"/>
        </w:trPr>
        <w:tc>
          <w:tcPr>
            <w:tcW w:w="1909" w:type="dxa"/>
            <w:shd w:val="clear" w:color="auto" w:fill="auto"/>
          </w:tcPr>
          <w:p w:rsidR="008950DA" w:rsidRDefault="008950DA" w:rsidP="004F3943">
            <w:pPr>
              <w:pStyle w:val="TAL"/>
              <w:tabs>
                <w:tab w:val="left" w:pos="5454"/>
              </w:tabs>
            </w:pPr>
            <w:r>
              <w:t>expires_in</w:t>
            </w:r>
          </w:p>
        </w:tc>
        <w:tc>
          <w:tcPr>
            <w:tcW w:w="6327" w:type="dxa"/>
            <w:shd w:val="clear" w:color="auto" w:fill="auto"/>
          </w:tcPr>
          <w:p w:rsidR="008950DA" w:rsidRDefault="008950DA" w:rsidP="004F3943">
            <w:pPr>
              <w:pStyle w:val="TAL"/>
              <w:tabs>
                <w:tab w:val="left" w:pos="5454"/>
              </w:tabs>
            </w:pPr>
            <w:r>
              <w:t>REQUIRED</w:t>
            </w:r>
            <w:r w:rsidRPr="00467C0A">
              <w:t xml:space="preserve">. The lifetime in seconds of the </w:t>
            </w:r>
            <w:r>
              <w:t xml:space="preserve">access </w:t>
            </w:r>
            <w:r w:rsidRPr="00467C0A">
              <w:t>token.</w:t>
            </w:r>
            <w:r w:rsidRPr="00827501">
              <w:rPr>
                <w:rFonts w:ascii="Courier New" w:hAnsi="Courier New" w:cs="Courier New"/>
                <w:sz w:val="21"/>
                <w:szCs w:val="21"/>
              </w:rPr>
              <w:t xml:space="preserve">  </w:t>
            </w:r>
          </w:p>
        </w:tc>
      </w:tr>
      <w:tr w:rsidR="008950DA" w:rsidRPr="00EA26B3" w:rsidTr="004F3943">
        <w:trPr>
          <w:jc w:val="center"/>
        </w:trPr>
        <w:tc>
          <w:tcPr>
            <w:tcW w:w="1909" w:type="dxa"/>
            <w:shd w:val="clear" w:color="auto" w:fill="auto"/>
          </w:tcPr>
          <w:p w:rsidR="008950DA" w:rsidRDefault="008950DA" w:rsidP="004F3943">
            <w:pPr>
              <w:pStyle w:val="TAL"/>
              <w:tabs>
                <w:tab w:val="left" w:pos="5454"/>
              </w:tabs>
            </w:pPr>
            <w:r>
              <w:t>scope</w:t>
            </w:r>
          </w:p>
        </w:tc>
        <w:tc>
          <w:tcPr>
            <w:tcW w:w="6327" w:type="dxa"/>
            <w:shd w:val="clear" w:color="auto" w:fill="auto"/>
          </w:tcPr>
          <w:p w:rsidR="008950DA" w:rsidRDefault="008950DA" w:rsidP="004F3943">
            <w:pPr>
              <w:pStyle w:val="TAL"/>
              <w:tabs>
                <w:tab w:val="left" w:pos="5454"/>
              </w:tabs>
            </w:pPr>
            <w:r>
              <w:t>OPTIONAL.  The granted scope by the CAPIF core function.</w:t>
            </w:r>
          </w:p>
        </w:tc>
      </w:tr>
    </w:tbl>
    <w:p w:rsidR="008950DA" w:rsidRDefault="008950DA" w:rsidP="008950DA">
      <w:pPr>
        <w:keepNext/>
        <w:keepLines/>
      </w:pPr>
    </w:p>
    <w:p w:rsidR="008950DA" w:rsidRPr="00EA26B3" w:rsidRDefault="008950DA" w:rsidP="008950DA">
      <w:r>
        <w:t>Upon receiving the access token reponse message, t</w:t>
      </w:r>
      <w:r w:rsidRPr="00EA26B3">
        <w:t xml:space="preserve">he </w:t>
      </w:r>
      <w:r>
        <w:t>API Invoker may now use</w:t>
      </w:r>
      <w:r w:rsidRPr="00EA26B3">
        <w:t xml:space="preserve"> the access token to make authorized </w:t>
      </w:r>
      <w:r>
        <w:t xml:space="preserve">northbound API </w:t>
      </w:r>
      <w:r w:rsidRPr="00EA26B3">
        <w:t xml:space="preserve">requests to </w:t>
      </w:r>
      <w:r>
        <w:t>API Exposure Functions as described in clause 6.5.2.3</w:t>
      </w:r>
      <w:r w:rsidR="00A700C2" w:rsidRPr="00A700C2">
        <w:t xml:space="preserve"> or clause 6.5.3</w:t>
      </w:r>
      <w:r>
        <w:t>.</w:t>
      </w:r>
    </w:p>
    <w:p w:rsidR="008950DA" w:rsidRDefault="008950DA" w:rsidP="008950DA">
      <w:pPr>
        <w:pStyle w:val="Heading1"/>
      </w:pPr>
      <w:bookmarkStart w:id="79" w:name="h.e03apz7nefq1"/>
      <w:bookmarkStart w:id="80" w:name="h.81ig7e2bj1k9"/>
      <w:bookmarkStart w:id="81" w:name="_Toc152846708"/>
      <w:bookmarkEnd w:id="79"/>
      <w:bookmarkEnd w:id="80"/>
      <w:r>
        <w:t>C.4</w:t>
      </w:r>
      <w:r w:rsidRPr="00EA26B3">
        <w:tab/>
        <w:t xml:space="preserve">Refreshing an </w:t>
      </w:r>
      <w:r>
        <w:t>a</w:t>
      </w:r>
      <w:r w:rsidRPr="00EA26B3">
        <w:t xml:space="preserve">ccess </w:t>
      </w:r>
      <w:r>
        <w:t>t</w:t>
      </w:r>
      <w:r w:rsidRPr="00EA26B3">
        <w:t>oken</w:t>
      </w:r>
      <w:bookmarkEnd w:id="81"/>
    </w:p>
    <w:p w:rsidR="00A700C2" w:rsidRPr="00A700C2" w:rsidRDefault="00A700C2" w:rsidP="00415370">
      <w:pPr>
        <w:pStyle w:val="Heading2"/>
      </w:pPr>
      <w:bookmarkStart w:id="82" w:name="_Toc152846709"/>
      <w:r w:rsidRPr="003C0920">
        <w:rPr>
          <w:lang w:eastAsia="zh-CN"/>
        </w:rPr>
        <w:t>C</w:t>
      </w:r>
      <w:r>
        <w:rPr>
          <w:lang w:eastAsia="zh-CN"/>
        </w:rPr>
        <w:t>.4.1</w:t>
      </w:r>
      <w:r>
        <w:rPr>
          <w:lang w:eastAsia="zh-CN"/>
        </w:rPr>
        <w:tab/>
        <w:t>Client Credentials Grant</w:t>
      </w:r>
      <w:bookmarkEnd w:id="82"/>
    </w:p>
    <w:p w:rsidR="00A700C2" w:rsidRDefault="008950DA" w:rsidP="008950DA">
      <w:r w:rsidRPr="00EA26B3">
        <w:t xml:space="preserve">To protect against leakage or other compromise, </w:t>
      </w:r>
      <w:r>
        <w:t xml:space="preserve">an </w:t>
      </w:r>
      <w:r w:rsidRPr="00EA26B3">
        <w:t xml:space="preserve">access token </w:t>
      </w:r>
      <w:r>
        <w:t>includes an expiration time.</w:t>
      </w:r>
      <w:r w:rsidRPr="00EA26B3">
        <w:t xml:space="preserve"> </w:t>
      </w:r>
      <w:r>
        <w:t>If the API Invoker determines that its access token has expired or if the API Invoker receives an indication from the AEF that a fresh access token is needed, the API Invoker shall return to the CAPIF Core Function and repeat the procedure defined in C.3.</w:t>
      </w:r>
    </w:p>
    <w:p w:rsidR="00A700C2" w:rsidRPr="006A10B1" w:rsidRDefault="00A700C2" w:rsidP="00A700C2">
      <w:pPr>
        <w:pStyle w:val="Heading2"/>
        <w:rPr>
          <w:lang w:eastAsia="zh-CN"/>
        </w:rPr>
      </w:pPr>
      <w:r>
        <w:br w:type="page"/>
      </w:r>
      <w:bookmarkStart w:id="83" w:name="_Toc152846710"/>
      <w:r w:rsidRPr="003C0920">
        <w:rPr>
          <w:lang w:eastAsia="zh-CN"/>
        </w:rPr>
        <w:t>C</w:t>
      </w:r>
      <w:r>
        <w:rPr>
          <w:lang w:eastAsia="zh-CN"/>
        </w:rPr>
        <w:t>.4.2</w:t>
      </w:r>
      <w:r>
        <w:rPr>
          <w:lang w:eastAsia="zh-CN"/>
        </w:rPr>
        <w:tab/>
        <w:t>Authorization code grant and PKCE</w:t>
      </w:r>
      <w:bookmarkEnd w:id="83"/>
    </w:p>
    <w:p w:rsidR="00A700C2" w:rsidRDefault="00A700C2" w:rsidP="00A700C2">
      <w:pPr>
        <w:rPr>
          <w:rFonts w:eastAsia="DengXian"/>
          <w:lang w:eastAsia="zh-CN"/>
        </w:rPr>
      </w:pPr>
      <w:r w:rsidRPr="00FD310C">
        <w:rPr>
          <w:rFonts w:eastAsia="DengXian"/>
        </w:rPr>
        <w:t>If the API Invoker determines that its access token has expired or if the API Invoker receives an indication from the AEF that a fresh access token is needed</w:t>
      </w:r>
      <w:r>
        <w:rPr>
          <w:rFonts w:eastAsia="DengXian"/>
          <w:lang w:eastAsia="zh-CN"/>
        </w:rPr>
        <w:t>, the API Invoker may use the refresh_token to get a refresh access token as depicted in clause 6 in RFC 6749 [4].</w:t>
      </w:r>
    </w:p>
    <w:p w:rsidR="008950DA" w:rsidRPr="00EA26B3" w:rsidRDefault="00A700C2" w:rsidP="00A700C2">
      <w:r>
        <w:rPr>
          <w:rFonts w:eastAsia="DengXian"/>
          <w:lang w:eastAsia="zh-CN"/>
        </w:rPr>
        <w:t xml:space="preserve">The API Invoker may determine to repeat the procedure defined in </w:t>
      </w:r>
      <w:r w:rsidRPr="003C0920">
        <w:rPr>
          <w:rFonts w:eastAsia="DengXian"/>
          <w:lang w:eastAsia="zh-CN"/>
        </w:rPr>
        <w:t>C</w:t>
      </w:r>
      <w:r>
        <w:rPr>
          <w:rFonts w:eastAsia="DengXian"/>
          <w:lang w:eastAsia="zh-CN"/>
        </w:rPr>
        <w:t>.3 to get a new refresh token and access token.</w:t>
      </w:r>
    </w:p>
    <w:p w:rsidR="008950DA" w:rsidRPr="00EA26B3" w:rsidRDefault="008950DA" w:rsidP="008950DA">
      <w:pPr>
        <w:pStyle w:val="Heading1"/>
      </w:pPr>
      <w:bookmarkStart w:id="84" w:name="h.d9rzuyyp8ofb"/>
      <w:bookmarkStart w:id="85" w:name="_Toc152846711"/>
      <w:bookmarkEnd w:id="84"/>
      <w:r>
        <w:t>C.5</w:t>
      </w:r>
      <w:r w:rsidRPr="00EA26B3">
        <w:tab/>
        <w:t xml:space="preserve">Using the </w:t>
      </w:r>
      <w:r>
        <w:t>t</w:t>
      </w:r>
      <w:r w:rsidRPr="00EA26B3">
        <w:t xml:space="preserve">oken to </w:t>
      </w:r>
      <w:r>
        <w:t>a</w:t>
      </w:r>
      <w:r w:rsidRPr="00EA26B3">
        <w:t xml:space="preserve">ccess </w:t>
      </w:r>
      <w:r>
        <w:t>API exposing functions</w:t>
      </w:r>
      <w:bookmarkEnd w:id="85"/>
    </w:p>
    <w:p w:rsidR="008950DA" w:rsidRPr="00EA26B3" w:rsidRDefault="008950DA" w:rsidP="008950DA">
      <w:r w:rsidRPr="00EA26B3">
        <w:t xml:space="preserve">Access tokens of type "bearer" </w:t>
      </w:r>
      <w:r>
        <w:t>shall be</w:t>
      </w:r>
      <w:r w:rsidRPr="00EA26B3">
        <w:t xml:space="preserve"> communicated from the </w:t>
      </w:r>
      <w:r>
        <w:t>API Invoker</w:t>
      </w:r>
      <w:r w:rsidRPr="00EA26B3">
        <w:t xml:space="preserve"> to </w:t>
      </w:r>
      <w:r>
        <w:t>AEF</w:t>
      </w:r>
      <w:r w:rsidRPr="00EA26B3">
        <w:t xml:space="preserve"> by including the access token in the HTTP Authorization Header, per IETF RFC 6750 [</w:t>
      </w:r>
      <w:r w:rsidR="009E7F5F">
        <w:t>5</w:t>
      </w:r>
      <w:r w:rsidRPr="00EA26B3">
        <w:t>].</w:t>
      </w:r>
    </w:p>
    <w:p w:rsidR="008950DA" w:rsidRPr="00EA26B3" w:rsidRDefault="008950DA" w:rsidP="008950DA">
      <w:r w:rsidRPr="00EA26B3">
        <w:t xml:space="preserve">The access token is opaque to the </w:t>
      </w:r>
      <w:r>
        <w:t>API Invoker</w:t>
      </w:r>
      <w:r w:rsidRPr="00EA26B3">
        <w:t xml:space="preserve">, meaning that the </w:t>
      </w:r>
      <w:r>
        <w:t>API Invoker</w:t>
      </w:r>
      <w:r w:rsidRPr="00EA26B3">
        <w:t xml:space="preserve"> does not have any </w:t>
      </w:r>
      <w:r>
        <w:t xml:space="preserve">specific </w:t>
      </w:r>
      <w:r w:rsidRPr="00EA26B3">
        <w:t xml:space="preserve">knowledge of the access token itself. The </w:t>
      </w:r>
      <w:r>
        <w:t>API Invoker shall use the ‘expires_in’ parameter from the access token response message to determine whether the access token is valid</w:t>
      </w:r>
      <w:r w:rsidRPr="00EA26B3">
        <w:t xml:space="preserve"> so that it does not send an expired access token to </w:t>
      </w:r>
      <w:r>
        <w:t>AEFs</w:t>
      </w:r>
      <w:r w:rsidRPr="00EA26B3">
        <w:t xml:space="preserve">. If the access token is presented to an </w:t>
      </w:r>
      <w:r>
        <w:t>AEF</w:t>
      </w:r>
      <w:r w:rsidRPr="00EA26B3">
        <w:t xml:space="preserve"> and the token is expired or revoked, the </w:t>
      </w:r>
      <w:r>
        <w:t>AEF</w:t>
      </w:r>
      <w:r w:rsidRPr="00EA26B3">
        <w:t xml:space="preserve"> should return an error message indicating such to the </w:t>
      </w:r>
      <w:r>
        <w:t>API Invoker</w:t>
      </w:r>
      <w:r w:rsidRPr="00EA26B3">
        <w:t>.</w:t>
      </w:r>
      <w:bookmarkStart w:id="86" w:name="h.2pqndy10t36"/>
      <w:bookmarkStart w:id="87" w:name="h.a2jmi46rz1eq"/>
      <w:bookmarkStart w:id="88" w:name="h.lslf2trk1s9p"/>
      <w:bookmarkEnd w:id="86"/>
      <w:bookmarkEnd w:id="87"/>
      <w:bookmarkEnd w:id="88"/>
    </w:p>
    <w:p w:rsidR="008950DA" w:rsidRPr="007335D2" w:rsidRDefault="008950DA" w:rsidP="008950DA">
      <w:pPr>
        <w:pStyle w:val="Heading1"/>
      </w:pPr>
      <w:bookmarkStart w:id="89" w:name="_Toc152846712"/>
      <w:r>
        <w:t>C.6</w:t>
      </w:r>
      <w:r w:rsidRPr="00EA26B3">
        <w:tab/>
      </w:r>
      <w:r w:rsidRPr="007335D2">
        <w:tab/>
      </w:r>
      <w:r>
        <w:t>T</w:t>
      </w:r>
      <w:r w:rsidRPr="007335D2">
        <w:t>oken revocation</w:t>
      </w:r>
      <w:bookmarkEnd w:id="89"/>
    </w:p>
    <w:p w:rsidR="008950DA" w:rsidRDefault="008950DA" w:rsidP="008950DA">
      <w:pPr>
        <w:rPr>
          <w:bCs/>
          <w:lang w:val="en-IN"/>
        </w:rPr>
      </w:pPr>
      <w:r>
        <w:rPr>
          <w:bCs/>
          <w:lang w:val="en-IN"/>
        </w:rPr>
        <w:t xml:space="preserve">In order to limit the time validity of a token, the "exp" and "expires_in" parameters shall be used as a method of access token revocation.  </w:t>
      </w:r>
    </w:p>
    <w:p w:rsidR="008950DA" w:rsidRDefault="008950DA" w:rsidP="008950DA">
      <w:pPr>
        <w:rPr>
          <w:bCs/>
          <w:lang w:val="en-IN"/>
        </w:rPr>
      </w:pPr>
      <w:r>
        <w:rPr>
          <w:bCs/>
          <w:lang w:val="en-IN"/>
        </w:rPr>
        <w:t xml:space="preserve">Within the claims of a </w:t>
      </w:r>
      <w:r>
        <w:t>‘Method 3 - TLS with OAuth token’</w:t>
      </w:r>
      <w:r>
        <w:rPr>
          <w:bCs/>
          <w:lang w:val="en-IN"/>
        </w:rPr>
        <w:t xml:space="preserve"> access token, the "exp" parameter shall be used by the AEF to determine whether or not the token has expired.  If the current time is beyond the time specified by the "exp" parameter, the associated token shall no longer be considered valid and any requests made with an expired token shall be rejected by the AEF.</w:t>
      </w:r>
    </w:p>
    <w:p w:rsidR="008950DA" w:rsidRPr="004165DA" w:rsidRDefault="008950DA" w:rsidP="008950DA">
      <w:r>
        <w:rPr>
          <w:bCs/>
          <w:lang w:val="en-IN"/>
        </w:rPr>
        <w:t>Within the claims of an access token response message, the "expires_in" parameter shall be used by the API Invoker to determine validity of the associated token.  If the current time is beyond the time specified by the "expires_in" parameter, the associated access token shall no longer be considered valid and no northbound API requests shall be made using the expired access token. The procedure defined in C.3 shall be used to obtain a new access token.</w:t>
      </w:r>
    </w:p>
    <w:p w:rsidR="008950DA" w:rsidRDefault="008950DA" w:rsidP="008950DA">
      <w:pPr>
        <w:pStyle w:val="Heading1"/>
        <w:rPr>
          <w:highlight w:val="yellow"/>
        </w:rPr>
      </w:pPr>
      <w:bookmarkStart w:id="90" w:name="_Toc152846713"/>
      <w:r>
        <w:t>C</w:t>
      </w:r>
      <w:r w:rsidRPr="00AB47EC">
        <w:t xml:space="preserve">.7 </w:t>
      </w:r>
      <w:r>
        <w:tab/>
      </w:r>
      <w:r w:rsidRPr="00AB47EC">
        <w:t>Token validation</w:t>
      </w:r>
      <w:bookmarkEnd w:id="90"/>
    </w:p>
    <w:p w:rsidR="008950DA" w:rsidRPr="00EA26B3" w:rsidRDefault="008950DA" w:rsidP="008950DA">
      <w:pPr>
        <w:pStyle w:val="Heading2"/>
      </w:pPr>
      <w:bookmarkStart w:id="91" w:name="_Toc152846714"/>
      <w:r>
        <w:t>C.7.1</w:t>
      </w:r>
      <w:r w:rsidRPr="00EA26B3">
        <w:tab/>
        <w:t xml:space="preserve">Access </w:t>
      </w:r>
      <w:r>
        <w:t>t</w:t>
      </w:r>
      <w:r w:rsidRPr="00EA26B3">
        <w:t>oken validation</w:t>
      </w:r>
      <w:bookmarkEnd w:id="91"/>
    </w:p>
    <w:p w:rsidR="008950DA" w:rsidRPr="001114D8" w:rsidRDefault="008950DA" w:rsidP="008950DA">
      <w:r>
        <w:t xml:space="preserve">A </w:t>
      </w:r>
      <w:r w:rsidR="00A700C2" w:rsidRPr="00A700C2">
        <w:t xml:space="preserve">non-RNAA access token, i.e. </w:t>
      </w:r>
      <w:r>
        <w:t xml:space="preserve">‘Method 3 – TLS with OAuth token’ access token </w:t>
      </w:r>
      <w:r w:rsidRPr="00EA26B3">
        <w:t xml:space="preserve">shall </w:t>
      </w:r>
      <w:r>
        <w:t xml:space="preserve">be </w:t>
      </w:r>
      <w:r w:rsidRPr="00EA26B3">
        <w:t>validate</w:t>
      </w:r>
      <w:r>
        <w:t>d</w:t>
      </w:r>
      <w:r w:rsidRPr="00EA26B3">
        <w:t xml:space="preserve"> according to IETF RFC 7519 [</w:t>
      </w:r>
      <w:r>
        <w:t>6</w:t>
      </w:r>
      <w:r w:rsidRPr="00EA26B3">
        <w:t>].</w:t>
      </w:r>
    </w:p>
    <w:p w:rsidR="008950DA" w:rsidRPr="002E38E8" w:rsidRDefault="008950DA" w:rsidP="005B0266"/>
    <w:p w:rsidR="00080512" w:rsidRPr="002E38E8" w:rsidRDefault="00080512">
      <w:pPr>
        <w:pStyle w:val="Heading8"/>
      </w:pPr>
      <w:bookmarkStart w:id="92" w:name="historyclause"/>
      <w:r w:rsidRPr="002E38E8">
        <w:br w:type="page"/>
      </w:r>
      <w:bookmarkStart w:id="93" w:name="_Toc152846715"/>
      <w:r w:rsidRPr="002E38E8">
        <w:t xml:space="preserve">Annex </w:t>
      </w:r>
      <w:r w:rsidR="008950DA">
        <w:t>D</w:t>
      </w:r>
      <w:r w:rsidR="008950DA" w:rsidRPr="002E38E8">
        <w:t xml:space="preserve"> </w:t>
      </w:r>
      <w:r w:rsidRPr="002E38E8">
        <w:t>(informative):</w:t>
      </w:r>
      <w:r w:rsidRPr="002E38E8">
        <w:br/>
        <w:t>Change history</w:t>
      </w:r>
      <w:bookmarkEnd w:id="93"/>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67"/>
        <w:gridCol w:w="425"/>
        <w:gridCol w:w="425"/>
        <w:gridCol w:w="4820"/>
        <w:gridCol w:w="708"/>
        <w:tblGridChange w:id="94">
          <w:tblGrid>
            <w:gridCol w:w="800"/>
            <w:gridCol w:w="901"/>
            <w:gridCol w:w="993"/>
            <w:gridCol w:w="567"/>
            <w:gridCol w:w="425"/>
            <w:gridCol w:w="425"/>
            <w:gridCol w:w="4820"/>
            <w:gridCol w:w="708"/>
          </w:tblGrid>
        </w:tblGridChange>
      </w:tblGrid>
      <w:tr w:rsidR="003C3971" w:rsidRPr="002E38E8" w:rsidTr="00C72833">
        <w:tblPrEx>
          <w:tblCellMar>
            <w:top w:w="0" w:type="dxa"/>
            <w:bottom w:w="0" w:type="dxa"/>
          </w:tblCellMar>
        </w:tblPrEx>
        <w:trPr>
          <w:cantSplit/>
        </w:trPr>
        <w:tc>
          <w:tcPr>
            <w:tcW w:w="9639" w:type="dxa"/>
            <w:gridSpan w:val="8"/>
            <w:tcBorders>
              <w:bottom w:val="nil"/>
            </w:tcBorders>
            <w:shd w:val="solid" w:color="FFFFFF" w:fill="auto"/>
          </w:tcPr>
          <w:bookmarkEnd w:id="92"/>
          <w:p w:rsidR="003C3971" w:rsidRPr="002E38E8" w:rsidRDefault="003C3971" w:rsidP="00C72833">
            <w:pPr>
              <w:pStyle w:val="TAL"/>
              <w:jc w:val="center"/>
              <w:rPr>
                <w:b/>
                <w:sz w:val="16"/>
              </w:rPr>
            </w:pPr>
            <w:r w:rsidRPr="002E38E8">
              <w:rPr>
                <w:b/>
              </w:rPr>
              <w:t>Change history</w:t>
            </w:r>
          </w:p>
        </w:tc>
      </w:tr>
      <w:tr w:rsidR="003C3971" w:rsidRPr="002E38E8" w:rsidTr="00094344">
        <w:tblPrEx>
          <w:tblCellMar>
            <w:top w:w="0" w:type="dxa"/>
            <w:bottom w:w="0" w:type="dxa"/>
          </w:tblCellMar>
        </w:tblPrEx>
        <w:tc>
          <w:tcPr>
            <w:tcW w:w="800" w:type="dxa"/>
            <w:shd w:val="pct10" w:color="auto" w:fill="FFFFFF"/>
          </w:tcPr>
          <w:p w:rsidR="003C3971" w:rsidRPr="002E38E8" w:rsidRDefault="003C3971" w:rsidP="00C72833">
            <w:pPr>
              <w:pStyle w:val="TAL"/>
              <w:rPr>
                <w:b/>
                <w:sz w:val="16"/>
              </w:rPr>
            </w:pPr>
            <w:r w:rsidRPr="002E38E8">
              <w:rPr>
                <w:b/>
                <w:sz w:val="16"/>
              </w:rPr>
              <w:t>Date</w:t>
            </w:r>
          </w:p>
        </w:tc>
        <w:tc>
          <w:tcPr>
            <w:tcW w:w="901" w:type="dxa"/>
            <w:shd w:val="pct10" w:color="auto" w:fill="FFFFFF"/>
          </w:tcPr>
          <w:p w:rsidR="003C3971" w:rsidRPr="002E38E8" w:rsidRDefault="00DF2B1F" w:rsidP="00C72833">
            <w:pPr>
              <w:pStyle w:val="TAL"/>
              <w:rPr>
                <w:b/>
                <w:sz w:val="16"/>
              </w:rPr>
            </w:pPr>
            <w:r w:rsidRPr="002E38E8">
              <w:rPr>
                <w:b/>
                <w:sz w:val="16"/>
              </w:rPr>
              <w:t>Meeting</w:t>
            </w:r>
          </w:p>
        </w:tc>
        <w:tc>
          <w:tcPr>
            <w:tcW w:w="993" w:type="dxa"/>
            <w:shd w:val="pct10" w:color="auto" w:fill="FFFFFF"/>
          </w:tcPr>
          <w:p w:rsidR="003C3971" w:rsidRPr="002E38E8" w:rsidRDefault="003C3971" w:rsidP="00DF2B1F">
            <w:pPr>
              <w:pStyle w:val="TAL"/>
              <w:rPr>
                <w:b/>
                <w:sz w:val="16"/>
              </w:rPr>
            </w:pPr>
            <w:r w:rsidRPr="002E38E8">
              <w:rPr>
                <w:b/>
                <w:sz w:val="16"/>
              </w:rPr>
              <w:t>TDoc</w:t>
            </w:r>
          </w:p>
        </w:tc>
        <w:tc>
          <w:tcPr>
            <w:tcW w:w="567" w:type="dxa"/>
            <w:shd w:val="pct10" w:color="auto" w:fill="FFFFFF"/>
          </w:tcPr>
          <w:p w:rsidR="003C3971" w:rsidRPr="002E38E8" w:rsidRDefault="003C3971" w:rsidP="00C72833">
            <w:pPr>
              <w:pStyle w:val="TAL"/>
              <w:rPr>
                <w:b/>
                <w:sz w:val="16"/>
              </w:rPr>
            </w:pPr>
            <w:r w:rsidRPr="002E38E8">
              <w:rPr>
                <w:b/>
                <w:sz w:val="16"/>
              </w:rPr>
              <w:t>CR</w:t>
            </w:r>
          </w:p>
        </w:tc>
        <w:tc>
          <w:tcPr>
            <w:tcW w:w="425" w:type="dxa"/>
            <w:shd w:val="pct10" w:color="auto" w:fill="FFFFFF"/>
          </w:tcPr>
          <w:p w:rsidR="003C3971" w:rsidRPr="002E38E8" w:rsidRDefault="003C3971" w:rsidP="00C72833">
            <w:pPr>
              <w:pStyle w:val="TAL"/>
              <w:rPr>
                <w:b/>
                <w:sz w:val="16"/>
              </w:rPr>
            </w:pPr>
            <w:r w:rsidRPr="002E38E8">
              <w:rPr>
                <w:b/>
                <w:sz w:val="16"/>
              </w:rPr>
              <w:t>Rev</w:t>
            </w:r>
          </w:p>
        </w:tc>
        <w:tc>
          <w:tcPr>
            <w:tcW w:w="425" w:type="dxa"/>
            <w:shd w:val="pct10" w:color="auto" w:fill="FFFFFF"/>
          </w:tcPr>
          <w:p w:rsidR="003C3971" w:rsidRPr="002E38E8" w:rsidRDefault="003C3971" w:rsidP="00C72833">
            <w:pPr>
              <w:pStyle w:val="TAL"/>
              <w:rPr>
                <w:b/>
                <w:sz w:val="16"/>
              </w:rPr>
            </w:pPr>
            <w:r w:rsidRPr="002E38E8">
              <w:rPr>
                <w:b/>
                <w:sz w:val="16"/>
              </w:rPr>
              <w:t>Cat</w:t>
            </w:r>
          </w:p>
        </w:tc>
        <w:tc>
          <w:tcPr>
            <w:tcW w:w="4820" w:type="dxa"/>
            <w:shd w:val="pct10" w:color="auto" w:fill="FFFFFF"/>
          </w:tcPr>
          <w:p w:rsidR="003C3971" w:rsidRPr="002E38E8" w:rsidRDefault="003C3971" w:rsidP="00C72833">
            <w:pPr>
              <w:pStyle w:val="TAL"/>
              <w:rPr>
                <w:b/>
                <w:sz w:val="16"/>
              </w:rPr>
            </w:pPr>
            <w:r w:rsidRPr="002E38E8">
              <w:rPr>
                <w:b/>
                <w:sz w:val="16"/>
              </w:rPr>
              <w:t>Subject/Comment</w:t>
            </w:r>
          </w:p>
        </w:tc>
        <w:tc>
          <w:tcPr>
            <w:tcW w:w="708" w:type="dxa"/>
            <w:shd w:val="pct10" w:color="auto" w:fill="FFFFFF"/>
          </w:tcPr>
          <w:p w:rsidR="003C3971" w:rsidRPr="002E38E8" w:rsidRDefault="003C3971" w:rsidP="00C72833">
            <w:pPr>
              <w:pStyle w:val="TAL"/>
              <w:rPr>
                <w:b/>
                <w:sz w:val="16"/>
              </w:rPr>
            </w:pPr>
            <w:r w:rsidRPr="002E38E8">
              <w:rPr>
                <w:b/>
                <w:sz w:val="16"/>
              </w:rPr>
              <w:t>New vers</w:t>
            </w:r>
            <w:r w:rsidR="00DF2B1F" w:rsidRPr="002E38E8">
              <w:rPr>
                <w:b/>
                <w:sz w:val="16"/>
              </w:rPr>
              <w:t>ion</w:t>
            </w:r>
          </w:p>
        </w:tc>
      </w:tr>
      <w:tr w:rsidR="005F2DBA" w:rsidRPr="002E38E8" w:rsidTr="00094344">
        <w:tblPrEx>
          <w:tblCellMar>
            <w:top w:w="0" w:type="dxa"/>
            <w:bottom w:w="0" w:type="dxa"/>
          </w:tblCellMar>
        </w:tblPrEx>
        <w:tc>
          <w:tcPr>
            <w:tcW w:w="800" w:type="dxa"/>
            <w:shd w:val="solid" w:color="FFFFFF" w:fill="auto"/>
          </w:tcPr>
          <w:p w:rsidR="005F2DBA" w:rsidRPr="002E38E8" w:rsidRDefault="005F2DBA" w:rsidP="00C72833">
            <w:pPr>
              <w:pStyle w:val="TAC"/>
              <w:rPr>
                <w:sz w:val="16"/>
                <w:szCs w:val="16"/>
              </w:rPr>
            </w:pPr>
            <w:r>
              <w:rPr>
                <w:sz w:val="16"/>
                <w:szCs w:val="16"/>
              </w:rPr>
              <w:t>2018-06</w:t>
            </w:r>
          </w:p>
        </w:tc>
        <w:tc>
          <w:tcPr>
            <w:tcW w:w="901" w:type="dxa"/>
            <w:shd w:val="solid" w:color="FFFFFF" w:fill="auto"/>
          </w:tcPr>
          <w:p w:rsidR="005F2DBA" w:rsidRPr="002E38E8" w:rsidRDefault="005F2DBA" w:rsidP="00C72833">
            <w:pPr>
              <w:pStyle w:val="TAC"/>
              <w:rPr>
                <w:sz w:val="16"/>
                <w:szCs w:val="16"/>
              </w:rPr>
            </w:pPr>
            <w:r>
              <w:rPr>
                <w:sz w:val="16"/>
                <w:szCs w:val="16"/>
              </w:rPr>
              <w:t>SA#80</w:t>
            </w:r>
          </w:p>
        </w:tc>
        <w:tc>
          <w:tcPr>
            <w:tcW w:w="993" w:type="dxa"/>
            <w:shd w:val="solid" w:color="FFFFFF" w:fill="auto"/>
          </w:tcPr>
          <w:p w:rsidR="005F2DBA" w:rsidRPr="002E38E8" w:rsidRDefault="005F2DBA" w:rsidP="00C72833">
            <w:pPr>
              <w:pStyle w:val="TAC"/>
              <w:rPr>
                <w:sz w:val="16"/>
                <w:szCs w:val="16"/>
              </w:rPr>
            </w:pPr>
            <w:r>
              <w:rPr>
                <w:sz w:val="16"/>
                <w:szCs w:val="16"/>
              </w:rPr>
              <w:t>SP-180461</w:t>
            </w:r>
          </w:p>
        </w:tc>
        <w:tc>
          <w:tcPr>
            <w:tcW w:w="567" w:type="dxa"/>
            <w:shd w:val="solid" w:color="FFFFFF" w:fill="auto"/>
          </w:tcPr>
          <w:p w:rsidR="005F2DBA" w:rsidRPr="002E38E8" w:rsidRDefault="005F2DBA" w:rsidP="00C72833">
            <w:pPr>
              <w:pStyle w:val="TAL"/>
              <w:rPr>
                <w:sz w:val="16"/>
                <w:szCs w:val="16"/>
              </w:rPr>
            </w:pPr>
          </w:p>
        </w:tc>
        <w:tc>
          <w:tcPr>
            <w:tcW w:w="425" w:type="dxa"/>
            <w:shd w:val="solid" w:color="FFFFFF" w:fill="auto"/>
          </w:tcPr>
          <w:p w:rsidR="005F2DBA" w:rsidRPr="002E38E8" w:rsidRDefault="005F2DBA" w:rsidP="00C72833">
            <w:pPr>
              <w:pStyle w:val="TAR"/>
              <w:rPr>
                <w:sz w:val="16"/>
                <w:szCs w:val="16"/>
              </w:rPr>
            </w:pPr>
          </w:p>
        </w:tc>
        <w:tc>
          <w:tcPr>
            <w:tcW w:w="425" w:type="dxa"/>
            <w:shd w:val="solid" w:color="FFFFFF" w:fill="auto"/>
          </w:tcPr>
          <w:p w:rsidR="005F2DBA" w:rsidRPr="002E38E8" w:rsidRDefault="005F2DBA" w:rsidP="00C72833">
            <w:pPr>
              <w:pStyle w:val="TAC"/>
              <w:rPr>
                <w:sz w:val="16"/>
                <w:szCs w:val="16"/>
              </w:rPr>
            </w:pPr>
          </w:p>
        </w:tc>
        <w:tc>
          <w:tcPr>
            <w:tcW w:w="4820" w:type="dxa"/>
            <w:shd w:val="solid" w:color="FFFFFF" w:fill="auto"/>
          </w:tcPr>
          <w:p w:rsidR="005F2DBA" w:rsidRPr="002E38E8" w:rsidRDefault="005F2DBA" w:rsidP="00956D1C">
            <w:pPr>
              <w:pStyle w:val="TAL"/>
              <w:rPr>
                <w:sz w:val="16"/>
                <w:szCs w:val="16"/>
              </w:rPr>
            </w:pPr>
            <w:r>
              <w:rPr>
                <w:sz w:val="16"/>
                <w:szCs w:val="16"/>
              </w:rPr>
              <w:t>Presented for information and approval</w:t>
            </w:r>
          </w:p>
        </w:tc>
        <w:tc>
          <w:tcPr>
            <w:tcW w:w="708" w:type="dxa"/>
            <w:shd w:val="solid" w:color="FFFFFF" w:fill="auto"/>
          </w:tcPr>
          <w:p w:rsidR="005F2DBA" w:rsidRPr="002E38E8" w:rsidRDefault="005F2DBA" w:rsidP="00C72833">
            <w:pPr>
              <w:pStyle w:val="TAC"/>
              <w:rPr>
                <w:sz w:val="16"/>
                <w:szCs w:val="16"/>
              </w:rPr>
            </w:pPr>
            <w:r>
              <w:rPr>
                <w:sz w:val="16"/>
                <w:szCs w:val="16"/>
              </w:rPr>
              <w:t>1.0.0</w:t>
            </w:r>
          </w:p>
        </w:tc>
      </w:tr>
      <w:tr w:rsidR="00B06FF4" w:rsidRPr="002E38E8" w:rsidTr="00094344">
        <w:tblPrEx>
          <w:tblCellMar>
            <w:top w:w="0" w:type="dxa"/>
            <w:bottom w:w="0" w:type="dxa"/>
          </w:tblCellMar>
        </w:tblPrEx>
        <w:tc>
          <w:tcPr>
            <w:tcW w:w="800" w:type="dxa"/>
            <w:shd w:val="solid" w:color="FFFFFF" w:fill="auto"/>
          </w:tcPr>
          <w:p w:rsidR="00B06FF4" w:rsidRPr="002E38E8" w:rsidRDefault="00B06FF4" w:rsidP="0070492E">
            <w:pPr>
              <w:pStyle w:val="TAC"/>
              <w:rPr>
                <w:sz w:val="16"/>
                <w:szCs w:val="16"/>
              </w:rPr>
            </w:pPr>
            <w:r>
              <w:rPr>
                <w:sz w:val="16"/>
                <w:szCs w:val="16"/>
              </w:rPr>
              <w:t>2018-06</w:t>
            </w:r>
          </w:p>
        </w:tc>
        <w:tc>
          <w:tcPr>
            <w:tcW w:w="901" w:type="dxa"/>
            <w:shd w:val="solid" w:color="FFFFFF" w:fill="auto"/>
          </w:tcPr>
          <w:p w:rsidR="00B06FF4" w:rsidRPr="002E38E8" w:rsidRDefault="00B06FF4" w:rsidP="0070492E">
            <w:pPr>
              <w:pStyle w:val="TAC"/>
              <w:rPr>
                <w:sz w:val="16"/>
                <w:szCs w:val="16"/>
              </w:rPr>
            </w:pPr>
            <w:r>
              <w:rPr>
                <w:sz w:val="16"/>
                <w:szCs w:val="16"/>
              </w:rPr>
              <w:t>SA#80</w:t>
            </w:r>
          </w:p>
        </w:tc>
        <w:tc>
          <w:tcPr>
            <w:tcW w:w="993" w:type="dxa"/>
            <w:shd w:val="solid" w:color="FFFFFF" w:fill="auto"/>
          </w:tcPr>
          <w:p w:rsidR="00B06FF4" w:rsidRDefault="00B06FF4" w:rsidP="00C72833">
            <w:pPr>
              <w:pStyle w:val="TAC"/>
              <w:rPr>
                <w:sz w:val="16"/>
                <w:szCs w:val="16"/>
              </w:rPr>
            </w:pPr>
          </w:p>
        </w:tc>
        <w:tc>
          <w:tcPr>
            <w:tcW w:w="567" w:type="dxa"/>
            <w:shd w:val="solid" w:color="FFFFFF" w:fill="auto"/>
          </w:tcPr>
          <w:p w:rsidR="00B06FF4" w:rsidRPr="002E38E8" w:rsidRDefault="00B06FF4" w:rsidP="00C72833">
            <w:pPr>
              <w:pStyle w:val="TAL"/>
              <w:rPr>
                <w:sz w:val="16"/>
                <w:szCs w:val="16"/>
              </w:rPr>
            </w:pPr>
          </w:p>
        </w:tc>
        <w:tc>
          <w:tcPr>
            <w:tcW w:w="425" w:type="dxa"/>
            <w:shd w:val="solid" w:color="FFFFFF" w:fill="auto"/>
          </w:tcPr>
          <w:p w:rsidR="00B06FF4" w:rsidRPr="002E38E8" w:rsidRDefault="00B06FF4" w:rsidP="00C72833">
            <w:pPr>
              <w:pStyle w:val="TAR"/>
              <w:rPr>
                <w:sz w:val="16"/>
                <w:szCs w:val="16"/>
              </w:rPr>
            </w:pPr>
          </w:p>
        </w:tc>
        <w:tc>
          <w:tcPr>
            <w:tcW w:w="425" w:type="dxa"/>
            <w:shd w:val="solid" w:color="FFFFFF" w:fill="auto"/>
          </w:tcPr>
          <w:p w:rsidR="00B06FF4" w:rsidRPr="002E38E8" w:rsidRDefault="00B06FF4" w:rsidP="00C72833">
            <w:pPr>
              <w:pStyle w:val="TAC"/>
              <w:rPr>
                <w:sz w:val="16"/>
                <w:szCs w:val="16"/>
              </w:rPr>
            </w:pPr>
          </w:p>
        </w:tc>
        <w:tc>
          <w:tcPr>
            <w:tcW w:w="4820" w:type="dxa"/>
            <w:shd w:val="solid" w:color="FFFFFF" w:fill="auto"/>
          </w:tcPr>
          <w:p w:rsidR="00B06FF4" w:rsidRDefault="00B06FF4" w:rsidP="00956D1C">
            <w:pPr>
              <w:pStyle w:val="TAL"/>
              <w:rPr>
                <w:sz w:val="16"/>
                <w:szCs w:val="16"/>
              </w:rPr>
            </w:pPr>
            <w:r>
              <w:rPr>
                <w:sz w:val="16"/>
                <w:szCs w:val="16"/>
              </w:rPr>
              <w:t>Upgrade to change control version</w:t>
            </w:r>
          </w:p>
        </w:tc>
        <w:tc>
          <w:tcPr>
            <w:tcW w:w="708" w:type="dxa"/>
            <w:shd w:val="solid" w:color="FFFFFF" w:fill="auto"/>
          </w:tcPr>
          <w:p w:rsidR="00B06FF4" w:rsidRDefault="00B06FF4" w:rsidP="00C72833">
            <w:pPr>
              <w:pStyle w:val="TAC"/>
              <w:rPr>
                <w:sz w:val="16"/>
                <w:szCs w:val="16"/>
              </w:rPr>
            </w:pPr>
            <w:r>
              <w:rPr>
                <w:sz w:val="16"/>
                <w:szCs w:val="16"/>
              </w:rPr>
              <w:t>15.0.0</w:t>
            </w:r>
          </w:p>
        </w:tc>
      </w:tr>
      <w:tr w:rsidR="008950DA" w:rsidRPr="002E38E8" w:rsidTr="00094344">
        <w:tblPrEx>
          <w:tblCellMar>
            <w:top w:w="0" w:type="dxa"/>
            <w:bottom w:w="0" w:type="dxa"/>
          </w:tblCellMar>
        </w:tblPrEx>
        <w:tc>
          <w:tcPr>
            <w:tcW w:w="800" w:type="dxa"/>
            <w:shd w:val="solid" w:color="FFFFFF" w:fill="auto"/>
          </w:tcPr>
          <w:p w:rsidR="008950DA" w:rsidRDefault="008950DA" w:rsidP="0070492E">
            <w:pPr>
              <w:pStyle w:val="TAC"/>
              <w:rPr>
                <w:sz w:val="16"/>
                <w:szCs w:val="16"/>
              </w:rPr>
            </w:pPr>
            <w:r>
              <w:rPr>
                <w:sz w:val="16"/>
                <w:szCs w:val="16"/>
              </w:rPr>
              <w:t>2018-09</w:t>
            </w:r>
          </w:p>
        </w:tc>
        <w:tc>
          <w:tcPr>
            <w:tcW w:w="901" w:type="dxa"/>
            <w:shd w:val="solid" w:color="FFFFFF" w:fill="auto"/>
          </w:tcPr>
          <w:p w:rsidR="008950DA" w:rsidRDefault="008950DA" w:rsidP="0070492E">
            <w:pPr>
              <w:pStyle w:val="TAC"/>
              <w:rPr>
                <w:sz w:val="16"/>
                <w:szCs w:val="16"/>
              </w:rPr>
            </w:pPr>
            <w:r>
              <w:rPr>
                <w:sz w:val="16"/>
                <w:szCs w:val="16"/>
              </w:rPr>
              <w:t>SA#81</w:t>
            </w:r>
          </w:p>
        </w:tc>
        <w:tc>
          <w:tcPr>
            <w:tcW w:w="993" w:type="dxa"/>
            <w:shd w:val="solid" w:color="FFFFFF" w:fill="auto"/>
          </w:tcPr>
          <w:p w:rsidR="008950DA" w:rsidRDefault="006D0292" w:rsidP="00C72833">
            <w:pPr>
              <w:pStyle w:val="TAC"/>
              <w:rPr>
                <w:sz w:val="16"/>
                <w:szCs w:val="16"/>
              </w:rPr>
            </w:pPr>
            <w:r>
              <w:rPr>
                <w:sz w:val="16"/>
                <w:szCs w:val="16"/>
              </w:rPr>
              <w:t>SP-180699</w:t>
            </w:r>
          </w:p>
        </w:tc>
        <w:tc>
          <w:tcPr>
            <w:tcW w:w="567" w:type="dxa"/>
            <w:shd w:val="solid" w:color="FFFFFF" w:fill="auto"/>
          </w:tcPr>
          <w:p w:rsidR="008950DA" w:rsidRPr="002E38E8" w:rsidRDefault="008950DA" w:rsidP="00C72833">
            <w:pPr>
              <w:pStyle w:val="TAL"/>
              <w:rPr>
                <w:sz w:val="16"/>
                <w:szCs w:val="16"/>
              </w:rPr>
            </w:pPr>
            <w:r>
              <w:rPr>
                <w:sz w:val="16"/>
                <w:szCs w:val="16"/>
              </w:rPr>
              <w:t>0001</w:t>
            </w:r>
          </w:p>
        </w:tc>
        <w:tc>
          <w:tcPr>
            <w:tcW w:w="425" w:type="dxa"/>
            <w:shd w:val="solid" w:color="FFFFFF" w:fill="auto"/>
          </w:tcPr>
          <w:p w:rsidR="008950DA" w:rsidRPr="002E38E8" w:rsidRDefault="008950DA" w:rsidP="00C72833">
            <w:pPr>
              <w:pStyle w:val="TAR"/>
              <w:rPr>
                <w:sz w:val="16"/>
                <w:szCs w:val="16"/>
              </w:rPr>
            </w:pPr>
            <w:r>
              <w:rPr>
                <w:sz w:val="16"/>
                <w:szCs w:val="16"/>
              </w:rPr>
              <w:t>1</w:t>
            </w:r>
          </w:p>
        </w:tc>
        <w:tc>
          <w:tcPr>
            <w:tcW w:w="425" w:type="dxa"/>
            <w:shd w:val="solid" w:color="FFFFFF" w:fill="auto"/>
          </w:tcPr>
          <w:p w:rsidR="008950DA" w:rsidRPr="002E38E8" w:rsidRDefault="008950DA" w:rsidP="00C72833">
            <w:pPr>
              <w:pStyle w:val="TAC"/>
              <w:rPr>
                <w:sz w:val="16"/>
                <w:szCs w:val="16"/>
              </w:rPr>
            </w:pPr>
            <w:r>
              <w:rPr>
                <w:sz w:val="16"/>
                <w:szCs w:val="16"/>
              </w:rPr>
              <w:t>B</w:t>
            </w:r>
          </w:p>
        </w:tc>
        <w:tc>
          <w:tcPr>
            <w:tcW w:w="4820" w:type="dxa"/>
            <w:shd w:val="solid" w:color="FFFFFF" w:fill="auto"/>
          </w:tcPr>
          <w:p w:rsidR="008950DA" w:rsidRDefault="008950DA" w:rsidP="00956D1C">
            <w:pPr>
              <w:pStyle w:val="TAL"/>
              <w:rPr>
                <w:sz w:val="16"/>
                <w:szCs w:val="16"/>
              </w:rPr>
            </w:pPr>
            <w:r>
              <w:rPr>
                <w:sz w:val="16"/>
                <w:szCs w:val="16"/>
              </w:rPr>
              <w:t>[CAPIF-Sec] 33122 CAPIF access token definition</w:t>
            </w:r>
          </w:p>
        </w:tc>
        <w:tc>
          <w:tcPr>
            <w:tcW w:w="708" w:type="dxa"/>
            <w:shd w:val="solid" w:color="FFFFFF" w:fill="auto"/>
          </w:tcPr>
          <w:p w:rsidR="008950DA" w:rsidRDefault="008950DA" w:rsidP="00C72833">
            <w:pPr>
              <w:pStyle w:val="TAC"/>
              <w:rPr>
                <w:sz w:val="16"/>
                <w:szCs w:val="16"/>
              </w:rPr>
            </w:pPr>
            <w:r>
              <w:rPr>
                <w:sz w:val="16"/>
                <w:szCs w:val="16"/>
              </w:rPr>
              <w:t>15.1.0</w:t>
            </w:r>
          </w:p>
        </w:tc>
      </w:tr>
      <w:tr w:rsidR="006D0292" w:rsidRPr="002E38E8" w:rsidTr="00094344">
        <w:tblPrEx>
          <w:tblCellMar>
            <w:top w:w="0" w:type="dxa"/>
            <w:bottom w:w="0" w:type="dxa"/>
          </w:tblCellMar>
        </w:tblPrEx>
        <w:tc>
          <w:tcPr>
            <w:tcW w:w="800" w:type="dxa"/>
            <w:shd w:val="solid" w:color="FFFFFF" w:fill="auto"/>
          </w:tcPr>
          <w:p w:rsidR="006D0292" w:rsidRDefault="006D0292" w:rsidP="0070492E">
            <w:pPr>
              <w:pStyle w:val="TAC"/>
              <w:rPr>
                <w:sz w:val="16"/>
                <w:szCs w:val="16"/>
              </w:rPr>
            </w:pPr>
            <w:r>
              <w:rPr>
                <w:sz w:val="16"/>
                <w:szCs w:val="16"/>
              </w:rPr>
              <w:t>2018-09</w:t>
            </w:r>
          </w:p>
        </w:tc>
        <w:tc>
          <w:tcPr>
            <w:tcW w:w="901" w:type="dxa"/>
            <w:shd w:val="solid" w:color="FFFFFF" w:fill="auto"/>
          </w:tcPr>
          <w:p w:rsidR="006D0292" w:rsidRDefault="006D0292" w:rsidP="0070492E">
            <w:pPr>
              <w:pStyle w:val="TAC"/>
              <w:rPr>
                <w:sz w:val="16"/>
                <w:szCs w:val="16"/>
              </w:rPr>
            </w:pPr>
            <w:r>
              <w:rPr>
                <w:sz w:val="16"/>
                <w:szCs w:val="16"/>
              </w:rPr>
              <w:t>SA#81</w:t>
            </w:r>
          </w:p>
        </w:tc>
        <w:tc>
          <w:tcPr>
            <w:tcW w:w="993" w:type="dxa"/>
            <w:shd w:val="solid" w:color="FFFFFF" w:fill="auto"/>
          </w:tcPr>
          <w:p w:rsidR="006D0292" w:rsidRDefault="006D0292" w:rsidP="00C72833">
            <w:pPr>
              <w:pStyle w:val="TAC"/>
              <w:rPr>
                <w:sz w:val="16"/>
                <w:szCs w:val="16"/>
              </w:rPr>
            </w:pPr>
            <w:r>
              <w:rPr>
                <w:sz w:val="16"/>
                <w:szCs w:val="16"/>
              </w:rPr>
              <w:t>SP-180699</w:t>
            </w:r>
          </w:p>
        </w:tc>
        <w:tc>
          <w:tcPr>
            <w:tcW w:w="567" w:type="dxa"/>
            <w:shd w:val="solid" w:color="FFFFFF" w:fill="auto"/>
          </w:tcPr>
          <w:p w:rsidR="006D0292" w:rsidRDefault="006D0292" w:rsidP="00C72833">
            <w:pPr>
              <w:pStyle w:val="TAL"/>
              <w:rPr>
                <w:sz w:val="16"/>
                <w:szCs w:val="16"/>
              </w:rPr>
            </w:pPr>
            <w:r>
              <w:rPr>
                <w:sz w:val="16"/>
                <w:szCs w:val="16"/>
              </w:rPr>
              <w:t>0003</w:t>
            </w:r>
          </w:p>
        </w:tc>
        <w:tc>
          <w:tcPr>
            <w:tcW w:w="425" w:type="dxa"/>
            <w:shd w:val="solid" w:color="FFFFFF" w:fill="auto"/>
          </w:tcPr>
          <w:p w:rsidR="006D0292" w:rsidRDefault="006D0292" w:rsidP="00C72833">
            <w:pPr>
              <w:pStyle w:val="TAR"/>
              <w:rPr>
                <w:sz w:val="16"/>
                <w:szCs w:val="16"/>
              </w:rPr>
            </w:pPr>
            <w:r>
              <w:rPr>
                <w:sz w:val="16"/>
                <w:szCs w:val="16"/>
              </w:rPr>
              <w:t>1</w:t>
            </w:r>
          </w:p>
        </w:tc>
        <w:tc>
          <w:tcPr>
            <w:tcW w:w="425" w:type="dxa"/>
            <w:shd w:val="solid" w:color="FFFFFF" w:fill="auto"/>
          </w:tcPr>
          <w:p w:rsidR="006D0292" w:rsidRDefault="006D0292" w:rsidP="00094344">
            <w:pPr>
              <w:pStyle w:val="TAL"/>
              <w:jc w:val="center"/>
              <w:rPr>
                <w:sz w:val="16"/>
                <w:szCs w:val="16"/>
              </w:rPr>
            </w:pPr>
            <w:r>
              <w:rPr>
                <w:sz w:val="16"/>
                <w:szCs w:val="16"/>
              </w:rPr>
              <w:t>F</w:t>
            </w:r>
          </w:p>
        </w:tc>
        <w:tc>
          <w:tcPr>
            <w:tcW w:w="4820" w:type="dxa"/>
            <w:shd w:val="solid" w:color="FFFFFF" w:fill="auto"/>
          </w:tcPr>
          <w:p w:rsidR="006D0292" w:rsidRDefault="006D0292" w:rsidP="006D0292">
            <w:pPr>
              <w:pStyle w:val="TAL"/>
              <w:rPr>
                <w:sz w:val="16"/>
                <w:szCs w:val="16"/>
              </w:rPr>
            </w:pPr>
            <w:r w:rsidRPr="00094344">
              <w:rPr>
                <w:sz w:val="16"/>
                <w:szCs w:val="16"/>
              </w:rPr>
              <w:t>[CAPIF-Sec] 33122 correct note in clause 6.5.2.1</w:t>
            </w:r>
          </w:p>
        </w:tc>
        <w:tc>
          <w:tcPr>
            <w:tcW w:w="708" w:type="dxa"/>
            <w:shd w:val="solid" w:color="FFFFFF" w:fill="auto"/>
          </w:tcPr>
          <w:p w:rsidR="006D0292" w:rsidRDefault="006D0292" w:rsidP="00C72833">
            <w:pPr>
              <w:pStyle w:val="TAC"/>
              <w:rPr>
                <w:sz w:val="16"/>
                <w:szCs w:val="16"/>
              </w:rPr>
            </w:pPr>
            <w:r>
              <w:rPr>
                <w:sz w:val="16"/>
                <w:szCs w:val="16"/>
              </w:rPr>
              <w:t>15.1.0</w:t>
            </w:r>
          </w:p>
        </w:tc>
      </w:tr>
      <w:tr w:rsidR="00ED2EF1" w:rsidRPr="002E38E8" w:rsidTr="006D0292">
        <w:tblPrEx>
          <w:tblCellMar>
            <w:top w:w="0" w:type="dxa"/>
            <w:bottom w:w="0" w:type="dxa"/>
          </w:tblCellMar>
        </w:tblPrEx>
        <w:tc>
          <w:tcPr>
            <w:tcW w:w="800" w:type="dxa"/>
            <w:shd w:val="solid" w:color="FFFFFF" w:fill="auto"/>
          </w:tcPr>
          <w:p w:rsidR="00ED2EF1" w:rsidRDefault="00ED2EF1" w:rsidP="00ED2EF1">
            <w:pPr>
              <w:pStyle w:val="TAC"/>
              <w:rPr>
                <w:sz w:val="16"/>
                <w:szCs w:val="16"/>
              </w:rPr>
            </w:pPr>
            <w:r>
              <w:rPr>
                <w:sz w:val="16"/>
                <w:szCs w:val="16"/>
              </w:rPr>
              <w:t>2018-09</w:t>
            </w:r>
          </w:p>
        </w:tc>
        <w:tc>
          <w:tcPr>
            <w:tcW w:w="901" w:type="dxa"/>
            <w:shd w:val="solid" w:color="FFFFFF" w:fill="auto"/>
          </w:tcPr>
          <w:p w:rsidR="00ED2EF1" w:rsidRDefault="00ED2EF1" w:rsidP="00ED2EF1">
            <w:pPr>
              <w:pStyle w:val="TAC"/>
              <w:rPr>
                <w:sz w:val="16"/>
                <w:szCs w:val="16"/>
              </w:rPr>
            </w:pPr>
            <w:r>
              <w:rPr>
                <w:sz w:val="16"/>
                <w:szCs w:val="16"/>
              </w:rPr>
              <w:t>SA#81</w:t>
            </w:r>
          </w:p>
        </w:tc>
        <w:tc>
          <w:tcPr>
            <w:tcW w:w="993" w:type="dxa"/>
            <w:shd w:val="solid" w:color="FFFFFF" w:fill="auto"/>
          </w:tcPr>
          <w:p w:rsidR="00ED2EF1" w:rsidRDefault="00ED2EF1" w:rsidP="00ED2EF1">
            <w:pPr>
              <w:pStyle w:val="TAC"/>
              <w:rPr>
                <w:sz w:val="16"/>
                <w:szCs w:val="16"/>
              </w:rPr>
            </w:pPr>
            <w:r>
              <w:rPr>
                <w:sz w:val="16"/>
                <w:szCs w:val="16"/>
              </w:rPr>
              <w:t>SP-180699</w:t>
            </w:r>
          </w:p>
        </w:tc>
        <w:tc>
          <w:tcPr>
            <w:tcW w:w="567" w:type="dxa"/>
            <w:shd w:val="solid" w:color="FFFFFF" w:fill="auto"/>
          </w:tcPr>
          <w:p w:rsidR="00ED2EF1" w:rsidRDefault="00ED2EF1" w:rsidP="00ED2EF1">
            <w:pPr>
              <w:pStyle w:val="TAL"/>
              <w:rPr>
                <w:sz w:val="16"/>
                <w:szCs w:val="16"/>
              </w:rPr>
            </w:pPr>
            <w:r>
              <w:rPr>
                <w:sz w:val="16"/>
                <w:szCs w:val="16"/>
              </w:rPr>
              <w:t>0005</w:t>
            </w:r>
          </w:p>
        </w:tc>
        <w:tc>
          <w:tcPr>
            <w:tcW w:w="425" w:type="dxa"/>
            <w:shd w:val="solid" w:color="FFFFFF" w:fill="auto"/>
          </w:tcPr>
          <w:p w:rsidR="00ED2EF1" w:rsidRDefault="00ED2EF1" w:rsidP="00ED2EF1">
            <w:pPr>
              <w:pStyle w:val="TAR"/>
              <w:rPr>
                <w:sz w:val="16"/>
                <w:szCs w:val="16"/>
              </w:rPr>
            </w:pPr>
            <w:r>
              <w:rPr>
                <w:sz w:val="16"/>
                <w:szCs w:val="16"/>
              </w:rPr>
              <w:t>1</w:t>
            </w:r>
          </w:p>
        </w:tc>
        <w:tc>
          <w:tcPr>
            <w:tcW w:w="425" w:type="dxa"/>
            <w:shd w:val="solid" w:color="FFFFFF" w:fill="auto"/>
          </w:tcPr>
          <w:p w:rsidR="00ED2EF1" w:rsidRDefault="00ED2EF1" w:rsidP="00ED2EF1">
            <w:pPr>
              <w:pStyle w:val="TAL"/>
              <w:jc w:val="center"/>
              <w:rPr>
                <w:sz w:val="16"/>
                <w:szCs w:val="16"/>
              </w:rPr>
            </w:pPr>
            <w:r>
              <w:rPr>
                <w:sz w:val="16"/>
                <w:szCs w:val="16"/>
              </w:rPr>
              <w:t>B</w:t>
            </w:r>
          </w:p>
        </w:tc>
        <w:tc>
          <w:tcPr>
            <w:tcW w:w="4820" w:type="dxa"/>
            <w:shd w:val="solid" w:color="FFFFFF" w:fill="auto"/>
          </w:tcPr>
          <w:p w:rsidR="00ED2EF1" w:rsidRPr="00ED2EF1" w:rsidRDefault="00ED2EF1" w:rsidP="00ED2EF1">
            <w:pPr>
              <w:pStyle w:val="TAL"/>
              <w:rPr>
                <w:sz w:val="16"/>
                <w:szCs w:val="16"/>
              </w:rPr>
            </w:pPr>
            <w:r>
              <w:rPr>
                <w:sz w:val="16"/>
                <w:szCs w:val="16"/>
              </w:rPr>
              <w:t>Security requirements for API invoker onboarding and offboarding</w:t>
            </w:r>
          </w:p>
        </w:tc>
        <w:tc>
          <w:tcPr>
            <w:tcW w:w="708" w:type="dxa"/>
            <w:shd w:val="solid" w:color="FFFFFF" w:fill="auto"/>
          </w:tcPr>
          <w:p w:rsidR="00ED2EF1" w:rsidRDefault="00ED2EF1" w:rsidP="00ED2EF1">
            <w:pPr>
              <w:pStyle w:val="TAC"/>
              <w:rPr>
                <w:sz w:val="16"/>
                <w:szCs w:val="16"/>
              </w:rPr>
            </w:pPr>
            <w:r>
              <w:rPr>
                <w:sz w:val="16"/>
                <w:szCs w:val="16"/>
              </w:rPr>
              <w:t>15.1.0</w:t>
            </w:r>
          </w:p>
        </w:tc>
      </w:tr>
      <w:tr w:rsidR="00460E9E" w:rsidRPr="002E38E8" w:rsidTr="006D0292">
        <w:tblPrEx>
          <w:tblCellMar>
            <w:top w:w="0" w:type="dxa"/>
            <w:bottom w:w="0" w:type="dxa"/>
          </w:tblCellMar>
        </w:tblPrEx>
        <w:tc>
          <w:tcPr>
            <w:tcW w:w="800" w:type="dxa"/>
            <w:shd w:val="solid" w:color="FFFFFF" w:fill="auto"/>
          </w:tcPr>
          <w:p w:rsidR="00460E9E" w:rsidRDefault="00460E9E" w:rsidP="00460E9E">
            <w:pPr>
              <w:pStyle w:val="TAC"/>
              <w:rPr>
                <w:sz w:val="16"/>
                <w:szCs w:val="16"/>
              </w:rPr>
            </w:pPr>
            <w:r>
              <w:rPr>
                <w:sz w:val="16"/>
                <w:szCs w:val="16"/>
              </w:rPr>
              <w:t>2018-09</w:t>
            </w:r>
          </w:p>
        </w:tc>
        <w:tc>
          <w:tcPr>
            <w:tcW w:w="901" w:type="dxa"/>
            <w:shd w:val="solid" w:color="FFFFFF" w:fill="auto"/>
          </w:tcPr>
          <w:p w:rsidR="00460E9E" w:rsidRDefault="00460E9E" w:rsidP="00460E9E">
            <w:pPr>
              <w:pStyle w:val="TAC"/>
              <w:rPr>
                <w:sz w:val="16"/>
                <w:szCs w:val="16"/>
              </w:rPr>
            </w:pPr>
            <w:r>
              <w:rPr>
                <w:sz w:val="16"/>
                <w:szCs w:val="16"/>
              </w:rPr>
              <w:t>SA#81</w:t>
            </w:r>
          </w:p>
        </w:tc>
        <w:tc>
          <w:tcPr>
            <w:tcW w:w="993" w:type="dxa"/>
            <w:shd w:val="solid" w:color="FFFFFF" w:fill="auto"/>
          </w:tcPr>
          <w:p w:rsidR="00460E9E" w:rsidRDefault="00460E9E" w:rsidP="00460E9E">
            <w:pPr>
              <w:pStyle w:val="TAC"/>
              <w:rPr>
                <w:sz w:val="16"/>
                <w:szCs w:val="16"/>
              </w:rPr>
            </w:pPr>
            <w:r>
              <w:rPr>
                <w:sz w:val="16"/>
                <w:szCs w:val="16"/>
              </w:rPr>
              <w:t>SP-180699</w:t>
            </w:r>
          </w:p>
        </w:tc>
        <w:tc>
          <w:tcPr>
            <w:tcW w:w="567" w:type="dxa"/>
            <w:shd w:val="solid" w:color="FFFFFF" w:fill="auto"/>
          </w:tcPr>
          <w:p w:rsidR="00460E9E" w:rsidRDefault="00460E9E" w:rsidP="00460E9E">
            <w:pPr>
              <w:pStyle w:val="TAL"/>
              <w:rPr>
                <w:sz w:val="16"/>
                <w:szCs w:val="16"/>
              </w:rPr>
            </w:pPr>
            <w:r>
              <w:rPr>
                <w:sz w:val="16"/>
                <w:szCs w:val="16"/>
              </w:rPr>
              <w:t>0006</w:t>
            </w:r>
          </w:p>
        </w:tc>
        <w:tc>
          <w:tcPr>
            <w:tcW w:w="425" w:type="dxa"/>
            <w:shd w:val="solid" w:color="FFFFFF" w:fill="auto"/>
          </w:tcPr>
          <w:p w:rsidR="00460E9E" w:rsidRDefault="00460E9E" w:rsidP="00460E9E">
            <w:pPr>
              <w:pStyle w:val="TAR"/>
              <w:rPr>
                <w:sz w:val="16"/>
                <w:szCs w:val="16"/>
              </w:rPr>
            </w:pPr>
            <w:r>
              <w:rPr>
                <w:sz w:val="16"/>
                <w:szCs w:val="16"/>
              </w:rPr>
              <w:t>1</w:t>
            </w:r>
          </w:p>
        </w:tc>
        <w:tc>
          <w:tcPr>
            <w:tcW w:w="425" w:type="dxa"/>
            <w:shd w:val="solid" w:color="FFFFFF" w:fill="auto"/>
          </w:tcPr>
          <w:p w:rsidR="00460E9E" w:rsidRDefault="00460E9E" w:rsidP="00460E9E">
            <w:pPr>
              <w:pStyle w:val="TAL"/>
              <w:jc w:val="center"/>
              <w:rPr>
                <w:sz w:val="16"/>
                <w:szCs w:val="16"/>
              </w:rPr>
            </w:pPr>
            <w:r>
              <w:rPr>
                <w:sz w:val="16"/>
                <w:szCs w:val="16"/>
              </w:rPr>
              <w:t>F</w:t>
            </w:r>
          </w:p>
        </w:tc>
        <w:tc>
          <w:tcPr>
            <w:tcW w:w="4820" w:type="dxa"/>
            <w:shd w:val="solid" w:color="FFFFFF" w:fill="auto"/>
          </w:tcPr>
          <w:p w:rsidR="00460E9E" w:rsidRDefault="00460E9E" w:rsidP="00460E9E">
            <w:pPr>
              <w:pStyle w:val="TAL"/>
              <w:rPr>
                <w:sz w:val="16"/>
                <w:szCs w:val="16"/>
              </w:rPr>
            </w:pPr>
            <w:r>
              <w:rPr>
                <w:sz w:val="16"/>
                <w:szCs w:val="16"/>
              </w:rPr>
              <w:t>Modifications on Security procedures for API invoker onboarding</w:t>
            </w:r>
          </w:p>
        </w:tc>
        <w:tc>
          <w:tcPr>
            <w:tcW w:w="708" w:type="dxa"/>
            <w:shd w:val="solid" w:color="FFFFFF" w:fill="auto"/>
          </w:tcPr>
          <w:p w:rsidR="00460E9E" w:rsidRDefault="00460E9E" w:rsidP="00460E9E">
            <w:pPr>
              <w:pStyle w:val="TAC"/>
              <w:rPr>
                <w:sz w:val="16"/>
                <w:szCs w:val="16"/>
              </w:rPr>
            </w:pPr>
            <w:r>
              <w:rPr>
                <w:sz w:val="16"/>
                <w:szCs w:val="16"/>
              </w:rPr>
              <w:t>15.1.0</w:t>
            </w:r>
          </w:p>
        </w:tc>
      </w:tr>
      <w:tr w:rsidR="00791526" w:rsidRPr="002E38E8" w:rsidTr="006D0292">
        <w:tblPrEx>
          <w:tblCellMar>
            <w:top w:w="0" w:type="dxa"/>
            <w:bottom w:w="0" w:type="dxa"/>
          </w:tblCellMar>
        </w:tblPrEx>
        <w:tc>
          <w:tcPr>
            <w:tcW w:w="800" w:type="dxa"/>
            <w:shd w:val="solid" w:color="FFFFFF" w:fill="auto"/>
          </w:tcPr>
          <w:p w:rsidR="00791526" w:rsidRDefault="00791526" w:rsidP="00791526">
            <w:pPr>
              <w:pStyle w:val="TAC"/>
              <w:rPr>
                <w:sz w:val="16"/>
                <w:szCs w:val="16"/>
              </w:rPr>
            </w:pPr>
            <w:r>
              <w:rPr>
                <w:sz w:val="16"/>
                <w:szCs w:val="16"/>
              </w:rPr>
              <w:t>2018-09</w:t>
            </w:r>
          </w:p>
        </w:tc>
        <w:tc>
          <w:tcPr>
            <w:tcW w:w="901" w:type="dxa"/>
            <w:shd w:val="solid" w:color="FFFFFF" w:fill="auto"/>
          </w:tcPr>
          <w:p w:rsidR="00791526" w:rsidRDefault="00791526" w:rsidP="00791526">
            <w:pPr>
              <w:pStyle w:val="TAC"/>
              <w:rPr>
                <w:sz w:val="16"/>
                <w:szCs w:val="16"/>
              </w:rPr>
            </w:pPr>
            <w:r>
              <w:rPr>
                <w:sz w:val="16"/>
                <w:szCs w:val="16"/>
              </w:rPr>
              <w:t>SA#81</w:t>
            </w:r>
          </w:p>
        </w:tc>
        <w:tc>
          <w:tcPr>
            <w:tcW w:w="993" w:type="dxa"/>
            <w:shd w:val="solid" w:color="FFFFFF" w:fill="auto"/>
          </w:tcPr>
          <w:p w:rsidR="00791526" w:rsidRDefault="00791526" w:rsidP="00791526">
            <w:pPr>
              <w:pStyle w:val="TAC"/>
              <w:rPr>
                <w:sz w:val="16"/>
                <w:szCs w:val="16"/>
              </w:rPr>
            </w:pPr>
            <w:r>
              <w:rPr>
                <w:sz w:val="16"/>
                <w:szCs w:val="16"/>
              </w:rPr>
              <w:t>SP-180699</w:t>
            </w:r>
          </w:p>
        </w:tc>
        <w:tc>
          <w:tcPr>
            <w:tcW w:w="567" w:type="dxa"/>
            <w:shd w:val="solid" w:color="FFFFFF" w:fill="auto"/>
          </w:tcPr>
          <w:p w:rsidR="00791526" w:rsidRDefault="00791526" w:rsidP="00791526">
            <w:pPr>
              <w:pStyle w:val="TAL"/>
              <w:rPr>
                <w:sz w:val="16"/>
                <w:szCs w:val="16"/>
              </w:rPr>
            </w:pPr>
            <w:r>
              <w:rPr>
                <w:sz w:val="16"/>
                <w:szCs w:val="16"/>
              </w:rPr>
              <w:t>0007</w:t>
            </w:r>
          </w:p>
        </w:tc>
        <w:tc>
          <w:tcPr>
            <w:tcW w:w="425" w:type="dxa"/>
            <w:shd w:val="solid" w:color="FFFFFF" w:fill="auto"/>
          </w:tcPr>
          <w:p w:rsidR="00791526" w:rsidRDefault="00791526" w:rsidP="00791526">
            <w:pPr>
              <w:pStyle w:val="TAR"/>
              <w:rPr>
                <w:sz w:val="16"/>
                <w:szCs w:val="16"/>
              </w:rPr>
            </w:pPr>
            <w:r>
              <w:rPr>
                <w:sz w:val="16"/>
                <w:szCs w:val="16"/>
              </w:rPr>
              <w:t>1</w:t>
            </w:r>
          </w:p>
        </w:tc>
        <w:tc>
          <w:tcPr>
            <w:tcW w:w="425" w:type="dxa"/>
            <w:shd w:val="solid" w:color="FFFFFF" w:fill="auto"/>
          </w:tcPr>
          <w:p w:rsidR="00791526" w:rsidRDefault="00791526" w:rsidP="00791526">
            <w:pPr>
              <w:pStyle w:val="TAL"/>
              <w:jc w:val="center"/>
              <w:rPr>
                <w:sz w:val="16"/>
                <w:szCs w:val="16"/>
              </w:rPr>
            </w:pPr>
            <w:r>
              <w:rPr>
                <w:sz w:val="16"/>
                <w:szCs w:val="16"/>
              </w:rPr>
              <w:t>F</w:t>
            </w:r>
          </w:p>
        </w:tc>
        <w:tc>
          <w:tcPr>
            <w:tcW w:w="4820" w:type="dxa"/>
            <w:shd w:val="solid" w:color="FFFFFF" w:fill="auto"/>
          </w:tcPr>
          <w:p w:rsidR="00791526" w:rsidRDefault="00791526" w:rsidP="00791526">
            <w:pPr>
              <w:pStyle w:val="TAL"/>
              <w:rPr>
                <w:sz w:val="16"/>
                <w:szCs w:val="16"/>
              </w:rPr>
            </w:pPr>
            <w:r>
              <w:rPr>
                <w:sz w:val="16"/>
                <w:szCs w:val="16"/>
              </w:rPr>
              <w:t>Clarification on Security protections in CAPIF-1 and CAPIF-2 reference point</w:t>
            </w:r>
          </w:p>
        </w:tc>
        <w:tc>
          <w:tcPr>
            <w:tcW w:w="708" w:type="dxa"/>
            <w:shd w:val="solid" w:color="FFFFFF" w:fill="auto"/>
          </w:tcPr>
          <w:p w:rsidR="00791526" w:rsidRDefault="00791526" w:rsidP="00791526">
            <w:pPr>
              <w:pStyle w:val="TAC"/>
              <w:rPr>
                <w:sz w:val="16"/>
                <w:szCs w:val="16"/>
              </w:rPr>
            </w:pPr>
            <w:r>
              <w:rPr>
                <w:sz w:val="16"/>
                <w:szCs w:val="16"/>
              </w:rPr>
              <w:t>15.1.0</w:t>
            </w:r>
          </w:p>
        </w:tc>
      </w:tr>
      <w:tr w:rsidR="00BC6B16" w:rsidRPr="002E38E8" w:rsidTr="006D0292">
        <w:tblPrEx>
          <w:tblCellMar>
            <w:top w:w="0" w:type="dxa"/>
            <w:bottom w:w="0" w:type="dxa"/>
          </w:tblCellMar>
        </w:tblPrEx>
        <w:tc>
          <w:tcPr>
            <w:tcW w:w="800" w:type="dxa"/>
            <w:shd w:val="solid" w:color="FFFFFF" w:fill="auto"/>
          </w:tcPr>
          <w:p w:rsidR="00BC6B16" w:rsidRDefault="00BC6B16" w:rsidP="00BC6B16">
            <w:pPr>
              <w:pStyle w:val="TAC"/>
              <w:rPr>
                <w:sz w:val="16"/>
                <w:szCs w:val="16"/>
              </w:rPr>
            </w:pPr>
            <w:r>
              <w:rPr>
                <w:sz w:val="16"/>
                <w:szCs w:val="16"/>
              </w:rPr>
              <w:t>2018-09</w:t>
            </w:r>
          </w:p>
        </w:tc>
        <w:tc>
          <w:tcPr>
            <w:tcW w:w="901" w:type="dxa"/>
            <w:shd w:val="solid" w:color="FFFFFF" w:fill="auto"/>
          </w:tcPr>
          <w:p w:rsidR="00BC6B16" w:rsidRDefault="00BC6B16" w:rsidP="00BC6B16">
            <w:pPr>
              <w:pStyle w:val="TAC"/>
              <w:rPr>
                <w:sz w:val="16"/>
                <w:szCs w:val="16"/>
              </w:rPr>
            </w:pPr>
            <w:r>
              <w:rPr>
                <w:sz w:val="16"/>
                <w:szCs w:val="16"/>
              </w:rPr>
              <w:t>SA#81</w:t>
            </w:r>
          </w:p>
        </w:tc>
        <w:tc>
          <w:tcPr>
            <w:tcW w:w="993" w:type="dxa"/>
            <w:shd w:val="solid" w:color="FFFFFF" w:fill="auto"/>
          </w:tcPr>
          <w:p w:rsidR="00BC6B16" w:rsidRDefault="00BC6B16" w:rsidP="00BC6B16">
            <w:pPr>
              <w:pStyle w:val="TAC"/>
              <w:rPr>
                <w:sz w:val="16"/>
                <w:szCs w:val="16"/>
              </w:rPr>
            </w:pPr>
            <w:r>
              <w:rPr>
                <w:sz w:val="16"/>
                <w:szCs w:val="16"/>
              </w:rPr>
              <w:t>SP-180699</w:t>
            </w:r>
          </w:p>
        </w:tc>
        <w:tc>
          <w:tcPr>
            <w:tcW w:w="567" w:type="dxa"/>
            <w:shd w:val="solid" w:color="FFFFFF" w:fill="auto"/>
          </w:tcPr>
          <w:p w:rsidR="00BC6B16" w:rsidRDefault="00BC6B16" w:rsidP="00BC6B16">
            <w:pPr>
              <w:pStyle w:val="TAL"/>
              <w:rPr>
                <w:sz w:val="16"/>
                <w:szCs w:val="16"/>
              </w:rPr>
            </w:pPr>
            <w:r>
              <w:rPr>
                <w:sz w:val="16"/>
                <w:szCs w:val="16"/>
              </w:rPr>
              <w:t>0008</w:t>
            </w:r>
          </w:p>
        </w:tc>
        <w:tc>
          <w:tcPr>
            <w:tcW w:w="425" w:type="dxa"/>
            <w:shd w:val="solid" w:color="FFFFFF" w:fill="auto"/>
          </w:tcPr>
          <w:p w:rsidR="00BC6B16" w:rsidRDefault="00BC6B16" w:rsidP="00BC6B16">
            <w:pPr>
              <w:pStyle w:val="TAR"/>
              <w:rPr>
                <w:sz w:val="16"/>
                <w:szCs w:val="16"/>
              </w:rPr>
            </w:pPr>
            <w:r>
              <w:rPr>
                <w:sz w:val="16"/>
                <w:szCs w:val="16"/>
              </w:rPr>
              <w:t>1</w:t>
            </w:r>
          </w:p>
        </w:tc>
        <w:tc>
          <w:tcPr>
            <w:tcW w:w="425" w:type="dxa"/>
            <w:shd w:val="solid" w:color="FFFFFF" w:fill="auto"/>
          </w:tcPr>
          <w:p w:rsidR="00BC6B16" w:rsidRDefault="00BC6B16" w:rsidP="00BC6B16">
            <w:pPr>
              <w:pStyle w:val="TAL"/>
              <w:jc w:val="center"/>
              <w:rPr>
                <w:sz w:val="16"/>
                <w:szCs w:val="16"/>
              </w:rPr>
            </w:pPr>
            <w:r>
              <w:rPr>
                <w:sz w:val="16"/>
                <w:szCs w:val="16"/>
              </w:rPr>
              <w:t>F</w:t>
            </w:r>
          </w:p>
        </w:tc>
        <w:tc>
          <w:tcPr>
            <w:tcW w:w="4820" w:type="dxa"/>
            <w:shd w:val="solid" w:color="FFFFFF" w:fill="auto"/>
          </w:tcPr>
          <w:p w:rsidR="00BC6B16" w:rsidRDefault="00BC6B16" w:rsidP="00BC6B16">
            <w:pPr>
              <w:pStyle w:val="TAL"/>
              <w:rPr>
                <w:sz w:val="16"/>
                <w:szCs w:val="16"/>
              </w:rPr>
            </w:pPr>
            <w:r>
              <w:rPr>
                <w:sz w:val="16"/>
                <w:szCs w:val="16"/>
              </w:rPr>
              <w:t>Clarification on access token verification</w:t>
            </w:r>
          </w:p>
        </w:tc>
        <w:tc>
          <w:tcPr>
            <w:tcW w:w="708" w:type="dxa"/>
            <w:shd w:val="solid" w:color="FFFFFF" w:fill="auto"/>
          </w:tcPr>
          <w:p w:rsidR="00BC6B16" w:rsidRDefault="00BC6B16" w:rsidP="00BC6B16">
            <w:pPr>
              <w:pStyle w:val="TAC"/>
              <w:rPr>
                <w:sz w:val="16"/>
                <w:szCs w:val="16"/>
              </w:rPr>
            </w:pPr>
            <w:r>
              <w:rPr>
                <w:sz w:val="16"/>
                <w:szCs w:val="16"/>
              </w:rPr>
              <w:t>15.1.0</w:t>
            </w:r>
          </w:p>
        </w:tc>
      </w:tr>
      <w:tr w:rsidR="0013708B" w:rsidRPr="002E38E8" w:rsidTr="006D0292">
        <w:tblPrEx>
          <w:tblCellMar>
            <w:top w:w="0" w:type="dxa"/>
            <w:bottom w:w="0" w:type="dxa"/>
          </w:tblCellMar>
        </w:tblPrEx>
        <w:tc>
          <w:tcPr>
            <w:tcW w:w="800" w:type="dxa"/>
            <w:shd w:val="solid" w:color="FFFFFF" w:fill="auto"/>
          </w:tcPr>
          <w:p w:rsidR="0013708B" w:rsidRDefault="0013708B" w:rsidP="0013708B">
            <w:pPr>
              <w:pStyle w:val="TAC"/>
              <w:rPr>
                <w:sz w:val="16"/>
                <w:szCs w:val="16"/>
              </w:rPr>
            </w:pPr>
            <w:r>
              <w:rPr>
                <w:sz w:val="16"/>
                <w:szCs w:val="16"/>
              </w:rPr>
              <w:t>2018-09</w:t>
            </w:r>
          </w:p>
        </w:tc>
        <w:tc>
          <w:tcPr>
            <w:tcW w:w="901" w:type="dxa"/>
            <w:shd w:val="solid" w:color="FFFFFF" w:fill="auto"/>
          </w:tcPr>
          <w:p w:rsidR="0013708B" w:rsidRDefault="0013708B" w:rsidP="0013708B">
            <w:pPr>
              <w:pStyle w:val="TAC"/>
              <w:rPr>
                <w:sz w:val="16"/>
                <w:szCs w:val="16"/>
              </w:rPr>
            </w:pPr>
            <w:r>
              <w:rPr>
                <w:sz w:val="16"/>
                <w:szCs w:val="16"/>
              </w:rPr>
              <w:t>SA#81</w:t>
            </w:r>
          </w:p>
        </w:tc>
        <w:tc>
          <w:tcPr>
            <w:tcW w:w="993" w:type="dxa"/>
            <w:shd w:val="solid" w:color="FFFFFF" w:fill="auto"/>
          </w:tcPr>
          <w:p w:rsidR="0013708B" w:rsidRDefault="0013708B" w:rsidP="0013708B">
            <w:pPr>
              <w:pStyle w:val="TAC"/>
              <w:rPr>
                <w:sz w:val="16"/>
                <w:szCs w:val="16"/>
              </w:rPr>
            </w:pPr>
            <w:r>
              <w:rPr>
                <w:sz w:val="16"/>
                <w:szCs w:val="16"/>
              </w:rPr>
              <w:t>SP-180699</w:t>
            </w:r>
          </w:p>
        </w:tc>
        <w:tc>
          <w:tcPr>
            <w:tcW w:w="567" w:type="dxa"/>
            <w:shd w:val="solid" w:color="FFFFFF" w:fill="auto"/>
          </w:tcPr>
          <w:p w:rsidR="0013708B" w:rsidRDefault="0013708B" w:rsidP="0013708B">
            <w:pPr>
              <w:pStyle w:val="TAL"/>
              <w:rPr>
                <w:sz w:val="16"/>
                <w:szCs w:val="16"/>
              </w:rPr>
            </w:pPr>
            <w:r>
              <w:rPr>
                <w:sz w:val="16"/>
                <w:szCs w:val="16"/>
              </w:rPr>
              <w:t>0009</w:t>
            </w:r>
          </w:p>
        </w:tc>
        <w:tc>
          <w:tcPr>
            <w:tcW w:w="425" w:type="dxa"/>
            <w:shd w:val="solid" w:color="FFFFFF" w:fill="auto"/>
          </w:tcPr>
          <w:p w:rsidR="0013708B" w:rsidRDefault="0013708B" w:rsidP="0013708B">
            <w:pPr>
              <w:pStyle w:val="TAR"/>
              <w:rPr>
                <w:sz w:val="16"/>
                <w:szCs w:val="16"/>
              </w:rPr>
            </w:pPr>
            <w:r>
              <w:rPr>
                <w:sz w:val="16"/>
                <w:szCs w:val="16"/>
              </w:rPr>
              <w:t>1</w:t>
            </w:r>
          </w:p>
        </w:tc>
        <w:tc>
          <w:tcPr>
            <w:tcW w:w="425" w:type="dxa"/>
            <w:shd w:val="solid" w:color="FFFFFF" w:fill="auto"/>
          </w:tcPr>
          <w:p w:rsidR="0013708B" w:rsidRDefault="0013708B" w:rsidP="0013708B">
            <w:pPr>
              <w:pStyle w:val="TAL"/>
              <w:jc w:val="center"/>
              <w:rPr>
                <w:sz w:val="16"/>
                <w:szCs w:val="16"/>
              </w:rPr>
            </w:pPr>
            <w:r>
              <w:rPr>
                <w:sz w:val="16"/>
                <w:szCs w:val="16"/>
              </w:rPr>
              <w:t>F</w:t>
            </w:r>
          </w:p>
        </w:tc>
        <w:tc>
          <w:tcPr>
            <w:tcW w:w="4820" w:type="dxa"/>
            <w:shd w:val="solid" w:color="FFFFFF" w:fill="auto"/>
          </w:tcPr>
          <w:p w:rsidR="0013708B" w:rsidRDefault="0013708B" w:rsidP="0013708B">
            <w:pPr>
              <w:pStyle w:val="TAL"/>
              <w:rPr>
                <w:sz w:val="16"/>
                <w:szCs w:val="16"/>
              </w:rPr>
            </w:pPr>
            <w:r>
              <w:rPr>
                <w:sz w:val="16"/>
                <w:szCs w:val="16"/>
              </w:rPr>
              <w:t>Adding FC value to TS 33.122</w:t>
            </w:r>
          </w:p>
        </w:tc>
        <w:tc>
          <w:tcPr>
            <w:tcW w:w="708" w:type="dxa"/>
            <w:shd w:val="solid" w:color="FFFFFF" w:fill="auto"/>
          </w:tcPr>
          <w:p w:rsidR="0013708B" w:rsidRDefault="0013708B" w:rsidP="0013708B">
            <w:pPr>
              <w:pStyle w:val="TAC"/>
              <w:rPr>
                <w:sz w:val="16"/>
                <w:szCs w:val="16"/>
              </w:rPr>
            </w:pPr>
            <w:r>
              <w:rPr>
                <w:sz w:val="16"/>
                <w:szCs w:val="16"/>
              </w:rPr>
              <w:t>15.1.0</w:t>
            </w:r>
          </w:p>
        </w:tc>
      </w:tr>
      <w:tr w:rsidR="003E00C2" w:rsidRPr="002E38E8" w:rsidTr="006D0292">
        <w:tblPrEx>
          <w:tblCellMar>
            <w:top w:w="0" w:type="dxa"/>
            <w:bottom w:w="0" w:type="dxa"/>
          </w:tblCellMar>
        </w:tblPrEx>
        <w:tc>
          <w:tcPr>
            <w:tcW w:w="800" w:type="dxa"/>
            <w:shd w:val="solid" w:color="FFFFFF" w:fill="auto"/>
          </w:tcPr>
          <w:p w:rsidR="003E00C2" w:rsidRDefault="003E00C2" w:rsidP="0013708B">
            <w:pPr>
              <w:pStyle w:val="TAC"/>
              <w:rPr>
                <w:sz w:val="16"/>
                <w:szCs w:val="16"/>
              </w:rPr>
            </w:pPr>
            <w:r>
              <w:rPr>
                <w:sz w:val="16"/>
                <w:szCs w:val="16"/>
              </w:rPr>
              <w:t>2018-12</w:t>
            </w:r>
          </w:p>
        </w:tc>
        <w:tc>
          <w:tcPr>
            <w:tcW w:w="901" w:type="dxa"/>
            <w:shd w:val="solid" w:color="FFFFFF" w:fill="auto"/>
          </w:tcPr>
          <w:p w:rsidR="003E00C2" w:rsidRDefault="003E00C2" w:rsidP="0013708B">
            <w:pPr>
              <w:pStyle w:val="TAC"/>
              <w:rPr>
                <w:sz w:val="16"/>
                <w:szCs w:val="16"/>
              </w:rPr>
            </w:pPr>
            <w:r>
              <w:rPr>
                <w:sz w:val="16"/>
                <w:szCs w:val="16"/>
              </w:rPr>
              <w:t>SA#82</w:t>
            </w:r>
          </w:p>
        </w:tc>
        <w:tc>
          <w:tcPr>
            <w:tcW w:w="993" w:type="dxa"/>
            <w:shd w:val="solid" w:color="FFFFFF" w:fill="auto"/>
          </w:tcPr>
          <w:p w:rsidR="003E00C2" w:rsidRDefault="003E00C2" w:rsidP="0013708B">
            <w:pPr>
              <w:pStyle w:val="TAC"/>
              <w:rPr>
                <w:sz w:val="16"/>
                <w:szCs w:val="16"/>
              </w:rPr>
            </w:pPr>
            <w:r>
              <w:rPr>
                <w:sz w:val="16"/>
                <w:szCs w:val="16"/>
              </w:rPr>
              <w:t>SP-181029</w:t>
            </w:r>
          </w:p>
        </w:tc>
        <w:tc>
          <w:tcPr>
            <w:tcW w:w="567" w:type="dxa"/>
            <w:shd w:val="solid" w:color="FFFFFF" w:fill="auto"/>
          </w:tcPr>
          <w:p w:rsidR="003E00C2" w:rsidRDefault="003E00C2" w:rsidP="0013708B">
            <w:pPr>
              <w:pStyle w:val="TAL"/>
              <w:rPr>
                <w:sz w:val="16"/>
                <w:szCs w:val="16"/>
              </w:rPr>
            </w:pPr>
            <w:r>
              <w:rPr>
                <w:sz w:val="16"/>
                <w:szCs w:val="16"/>
              </w:rPr>
              <w:t>0013</w:t>
            </w:r>
          </w:p>
        </w:tc>
        <w:tc>
          <w:tcPr>
            <w:tcW w:w="425" w:type="dxa"/>
            <w:shd w:val="solid" w:color="FFFFFF" w:fill="auto"/>
          </w:tcPr>
          <w:p w:rsidR="003E00C2" w:rsidRDefault="003E00C2" w:rsidP="0013708B">
            <w:pPr>
              <w:pStyle w:val="TAR"/>
              <w:rPr>
                <w:sz w:val="16"/>
                <w:szCs w:val="16"/>
              </w:rPr>
            </w:pPr>
            <w:r>
              <w:rPr>
                <w:sz w:val="16"/>
                <w:szCs w:val="16"/>
              </w:rPr>
              <w:t>1</w:t>
            </w:r>
          </w:p>
        </w:tc>
        <w:tc>
          <w:tcPr>
            <w:tcW w:w="425" w:type="dxa"/>
            <w:shd w:val="solid" w:color="FFFFFF" w:fill="auto"/>
          </w:tcPr>
          <w:p w:rsidR="003E00C2" w:rsidRDefault="003E00C2" w:rsidP="0013708B">
            <w:pPr>
              <w:pStyle w:val="TAL"/>
              <w:jc w:val="center"/>
              <w:rPr>
                <w:sz w:val="16"/>
                <w:szCs w:val="16"/>
              </w:rPr>
            </w:pPr>
            <w:r>
              <w:rPr>
                <w:sz w:val="16"/>
                <w:szCs w:val="16"/>
              </w:rPr>
              <w:t>F</w:t>
            </w:r>
          </w:p>
        </w:tc>
        <w:tc>
          <w:tcPr>
            <w:tcW w:w="4820" w:type="dxa"/>
            <w:shd w:val="solid" w:color="FFFFFF" w:fill="auto"/>
          </w:tcPr>
          <w:p w:rsidR="003E00C2" w:rsidRDefault="003E00C2" w:rsidP="0013708B">
            <w:pPr>
              <w:pStyle w:val="TAL"/>
              <w:rPr>
                <w:sz w:val="16"/>
                <w:szCs w:val="16"/>
              </w:rPr>
            </w:pPr>
            <w:r>
              <w:rPr>
                <w:sz w:val="16"/>
                <w:szCs w:val="16"/>
              </w:rPr>
              <w:t>Correction/enhancement in CAPIF TS</w:t>
            </w:r>
          </w:p>
        </w:tc>
        <w:tc>
          <w:tcPr>
            <w:tcW w:w="708" w:type="dxa"/>
            <w:shd w:val="solid" w:color="FFFFFF" w:fill="auto"/>
          </w:tcPr>
          <w:p w:rsidR="003E00C2" w:rsidRDefault="003E00C2" w:rsidP="0013708B">
            <w:pPr>
              <w:pStyle w:val="TAC"/>
              <w:rPr>
                <w:sz w:val="16"/>
                <w:szCs w:val="16"/>
              </w:rPr>
            </w:pPr>
            <w:r>
              <w:rPr>
                <w:sz w:val="16"/>
                <w:szCs w:val="16"/>
              </w:rPr>
              <w:t>15.2.0</w:t>
            </w:r>
          </w:p>
        </w:tc>
      </w:tr>
      <w:tr w:rsidR="009B5552" w:rsidRPr="002E38E8" w:rsidTr="006D0292">
        <w:tblPrEx>
          <w:tblCellMar>
            <w:top w:w="0" w:type="dxa"/>
            <w:bottom w:w="0" w:type="dxa"/>
          </w:tblCellMar>
        </w:tblPrEx>
        <w:tc>
          <w:tcPr>
            <w:tcW w:w="800" w:type="dxa"/>
            <w:shd w:val="solid" w:color="FFFFFF" w:fill="auto"/>
          </w:tcPr>
          <w:p w:rsidR="009B5552" w:rsidRDefault="009B5552" w:rsidP="009B5552">
            <w:pPr>
              <w:pStyle w:val="TAC"/>
              <w:rPr>
                <w:sz w:val="16"/>
                <w:szCs w:val="16"/>
              </w:rPr>
            </w:pPr>
            <w:r>
              <w:rPr>
                <w:sz w:val="16"/>
                <w:szCs w:val="16"/>
              </w:rPr>
              <w:t>2018-12</w:t>
            </w:r>
          </w:p>
        </w:tc>
        <w:tc>
          <w:tcPr>
            <w:tcW w:w="901" w:type="dxa"/>
            <w:shd w:val="solid" w:color="FFFFFF" w:fill="auto"/>
          </w:tcPr>
          <w:p w:rsidR="009B5552" w:rsidRDefault="009B5552" w:rsidP="009B5552">
            <w:pPr>
              <w:pStyle w:val="TAC"/>
              <w:rPr>
                <w:sz w:val="16"/>
                <w:szCs w:val="16"/>
              </w:rPr>
            </w:pPr>
            <w:r>
              <w:rPr>
                <w:sz w:val="16"/>
                <w:szCs w:val="16"/>
              </w:rPr>
              <w:t>SA#82</w:t>
            </w:r>
          </w:p>
        </w:tc>
        <w:tc>
          <w:tcPr>
            <w:tcW w:w="993" w:type="dxa"/>
            <w:shd w:val="solid" w:color="FFFFFF" w:fill="auto"/>
          </w:tcPr>
          <w:p w:rsidR="009B5552" w:rsidRDefault="009B5552" w:rsidP="009B5552">
            <w:pPr>
              <w:pStyle w:val="TAC"/>
              <w:rPr>
                <w:sz w:val="16"/>
                <w:szCs w:val="16"/>
              </w:rPr>
            </w:pPr>
            <w:r>
              <w:rPr>
                <w:sz w:val="16"/>
                <w:szCs w:val="16"/>
              </w:rPr>
              <w:t>SP-181029</w:t>
            </w:r>
          </w:p>
        </w:tc>
        <w:tc>
          <w:tcPr>
            <w:tcW w:w="567" w:type="dxa"/>
            <w:shd w:val="solid" w:color="FFFFFF" w:fill="auto"/>
          </w:tcPr>
          <w:p w:rsidR="009B5552" w:rsidRDefault="009B5552" w:rsidP="009B5552">
            <w:pPr>
              <w:pStyle w:val="TAL"/>
              <w:rPr>
                <w:sz w:val="16"/>
                <w:szCs w:val="16"/>
              </w:rPr>
            </w:pPr>
            <w:r>
              <w:rPr>
                <w:sz w:val="16"/>
                <w:szCs w:val="16"/>
              </w:rPr>
              <w:t>0014</w:t>
            </w:r>
          </w:p>
        </w:tc>
        <w:tc>
          <w:tcPr>
            <w:tcW w:w="425" w:type="dxa"/>
            <w:shd w:val="solid" w:color="FFFFFF" w:fill="auto"/>
          </w:tcPr>
          <w:p w:rsidR="009B5552" w:rsidRDefault="009B5552" w:rsidP="009B5552">
            <w:pPr>
              <w:pStyle w:val="TAR"/>
              <w:rPr>
                <w:sz w:val="16"/>
                <w:szCs w:val="16"/>
              </w:rPr>
            </w:pPr>
            <w:r>
              <w:rPr>
                <w:sz w:val="16"/>
                <w:szCs w:val="16"/>
              </w:rPr>
              <w:t>1</w:t>
            </w:r>
          </w:p>
        </w:tc>
        <w:tc>
          <w:tcPr>
            <w:tcW w:w="425" w:type="dxa"/>
            <w:shd w:val="solid" w:color="FFFFFF" w:fill="auto"/>
          </w:tcPr>
          <w:p w:rsidR="009B5552" w:rsidRDefault="009B5552" w:rsidP="009B5552">
            <w:pPr>
              <w:pStyle w:val="TAL"/>
              <w:jc w:val="center"/>
              <w:rPr>
                <w:sz w:val="16"/>
                <w:szCs w:val="16"/>
              </w:rPr>
            </w:pPr>
            <w:r>
              <w:rPr>
                <w:sz w:val="16"/>
                <w:szCs w:val="16"/>
              </w:rPr>
              <w:t>F</w:t>
            </w:r>
          </w:p>
        </w:tc>
        <w:tc>
          <w:tcPr>
            <w:tcW w:w="4820" w:type="dxa"/>
            <w:shd w:val="solid" w:color="FFFFFF" w:fill="auto"/>
          </w:tcPr>
          <w:p w:rsidR="009B5552" w:rsidRDefault="009B5552" w:rsidP="009B5552">
            <w:pPr>
              <w:pStyle w:val="TAL"/>
              <w:rPr>
                <w:sz w:val="16"/>
                <w:szCs w:val="16"/>
              </w:rPr>
            </w:pPr>
            <w:r>
              <w:rPr>
                <w:sz w:val="16"/>
                <w:szCs w:val="16"/>
              </w:rPr>
              <w:t>Delete information during API invoker offboarding</w:t>
            </w:r>
          </w:p>
        </w:tc>
        <w:tc>
          <w:tcPr>
            <w:tcW w:w="708" w:type="dxa"/>
            <w:shd w:val="solid" w:color="FFFFFF" w:fill="auto"/>
          </w:tcPr>
          <w:p w:rsidR="009B5552" w:rsidRDefault="009B5552" w:rsidP="009B5552">
            <w:pPr>
              <w:pStyle w:val="TAC"/>
              <w:rPr>
                <w:sz w:val="16"/>
                <w:szCs w:val="16"/>
              </w:rPr>
            </w:pPr>
            <w:r>
              <w:rPr>
                <w:sz w:val="16"/>
                <w:szCs w:val="16"/>
              </w:rPr>
              <w:t>15.2.0</w:t>
            </w:r>
          </w:p>
        </w:tc>
      </w:tr>
      <w:tr w:rsidR="003141BE" w:rsidRPr="002E38E8" w:rsidTr="006D0292">
        <w:tblPrEx>
          <w:tblCellMar>
            <w:top w:w="0" w:type="dxa"/>
            <w:bottom w:w="0" w:type="dxa"/>
          </w:tblCellMar>
        </w:tblPrEx>
        <w:tc>
          <w:tcPr>
            <w:tcW w:w="800" w:type="dxa"/>
            <w:shd w:val="solid" w:color="FFFFFF" w:fill="auto"/>
          </w:tcPr>
          <w:p w:rsidR="003141BE" w:rsidRDefault="003141BE" w:rsidP="003141BE">
            <w:pPr>
              <w:pStyle w:val="TAC"/>
              <w:rPr>
                <w:sz w:val="16"/>
                <w:szCs w:val="16"/>
              </w:rPr>
            </w:pPr>
            <w:r>
              <w:rPr>
                <w:sz w:val="16"/>
                <w:szCs w:val="16"/>
              </w:rPr>
              <w:t>2018-12</w:t>
            </w:r>
          </w:p>
        </w:tc>
        <w:tc>
          <w:tcPr>
            <w:tcW w:w="901" w:type="dxa"/>
            <w:shd w:val="solid" w:color="FFFFFF" w:fill="auto"/>
          </w:tcPr>
          <w:p w:rsidR="003141BE" w:rsidRDefault="003141BE" w:rsidP="003141BE">
            <w:pPr>
              <w:pStyle w:val="TAC"/>
              <w:rPr>
                <w:sz w:val="16"/>
                <w:szCs w:val="16"/>
              </w:rPr>
            </w:pPr>
            <w:r>
              <w:rPr>
                <w:sz w:val="16"/>
                <w:szCs w:val="16"/>
              </w:rPr>
              <w:t>SA#82</w:t>
            </w:r>
          </w:p>
        </w:tc>
        <w:tc>
          <w:tcPr>
            <w:tcW w:w="993" w:type="dxa"/>
            <w:shd w:val="solid" w:color="FFFFFF" w:fill="auto"/>
          </w:tcPr>
          <w:p w:rsidR="003141BE" w:rsidRDefault="003141BE" w:rsidP="003141BE">
            <w:pPr>
              <w:pStyle w:val="TAC"/>
              <w:rPr>
                <w:sz w:val="16"/>
                <w:szCs w:val="16"/>
              </w:rPr>
            </w:pPr>
            <w:r>
              <w:rPr>
                <w:sz w:val="16"/>
                <w:szCs w:val="16"/>
              </w:rPr>
              <w:t>SP-181029</w:t>
            </w:r>
          </w:p>
        </w:tc>
        <w:tc>
          <w:tcPr>
            <w:tcW w:w="567" w:type="dxa"/>
            <w:shd w:val="solid" w:color="FFFFFF" w:fill="auto"/>
          </w:tcPr>
          <w:p w:rsidR="003141BE" w:rsidRDefault="003141BE" w:rsidP="003141BE">
            <w:pPr>
              <w:pStyle w:val="TAL"/>
              <w:rPr>
                <w:sz w:val="16"/>
                <w:szCs w:val="16"/>
              </w:rPr>
            </w:pPr>
            <w:r>
              <w:rPr>
                <w:sz w:val="16"/>
                <w:szCs w:val="16"/>
              </w:rPr>
              <w:t>0017</w:t>
            </w:r>
          </w:p>
        </w:tc>
        <w:tc>
          <w:tcPr>
            <w:tcW w:w="425" w:type="dxa"/>
            <w:shd w:val="solid" w:color="FFFFFF" w:fill="auto"/>
          </w:tcPr>
          <w:p w:rsidR="003141BE" w:rsidRDefault="003141BE" w:rsidP="003141BE">
            <w:pPr>
              <w:pStyle w:val="TAR"/>
              <w:rPr>
                <w:sz w:val="16"/>
                <w:szCs w:val="16"/>
              </w:rPr>
            </w:pPr>
            <w:r>
              <w:rPr>
                <w:sz w:val="16"/>
                <w:szCs w:val="16"/>
              </w:rPr>
              <w:t>-</w:t>
            </w:r>
          </w:p>
        </w:tc>
        <w:tc>
          <w:tcPr>
            <w:tcW w:w="425" w:type="dxa"/>
            <w:shd w:val="solid" w:color="FFFFFF" w:fill="auto"/>
          </w:tcPr>
          <w:p w:rsidR="003141BE" w:rsidRDefault="003141BE" w:rsidP="003141BE">
            <w:pPr>
              <w:pStyle w:val="TAL"/>
              <w:jc w:val="center"/>
              <w:rPr>
                <w:sz w:val="16"/>
                <w:szCs w:val="16"/>
              </w:rPr>
            </w:pPr>
            <w:r>
              <w:rPr>
                <w:sz w:val="16"/>
                <w:szCs w:val="16"/>
              </w:rPr>
              <w:t>F</w:t>
            </w:r>
          </w:p>
        </w:tc>
        <w:tc>
          <w:tcPr>
            <w:tcW w:w="4820" w:type="dxa"/>
            <w:shd w:val="solid" w:color="FFFFFF" w:fill="auto"/>
          </w:tcPr>
          <w:p w:rsidR="003141BE" w:rsidRDefault="003141BE" w:rsidP="003141BE">
            <w:pPr>
              <w:pStyle w:val="TAL"/>
              <w:rPr>
                <w:sz w:val="16"/>
                <w:szCs w:val="16"/>
              </w:rPr>
            </w:pPr>
            <w:r>
              <w:rPr>
                <w:sz w:val="16"/>
                <w:szCs w:val="16"/>
              </w:rPr>
              <w:t>Missing subclause headings</w:t>
            </w:r>
          </w:p>
        </w:tc>
        <w:tc>
          <w:tcPr>
            <w:tcW w:w="708" w:type="dxa"/>
            <w:shd w:val="solid" w:color="FFFFFF" w:fill="auto"/>
          </w:tcPr>
          <w:p w:rsidR="003141BE" w:rsidRDefault="003141BE" w:rsidP="003141BE">
            <w:pPr>
              <w:pStyle w:val="TAC"/>
              <w:rPr>
                <w:sz w:val="16"/>
                <w:szCs w:val="16"/>
              </w:rPr>
            </w:pPr>
            <w:r>
              <w:rPr>
                <w:sz w:val="16"/>
                <w:szCs w:val="16"/>
              </w:rPr>
              <w:t>15.2.0</w:t>
            </w:r>
          </w:p>
        </w:tc>
      </w:tr>
      <w:tr w:rsidR="0003129D" w:rsidRPr="002E38E8" w:rsidTr="006D0292">
        <w:tblPrEx>
          <w:tblCellMar>
            <w:top w:w="0" w:type="dxa"/>
            <w:bottom w:w="0" w:type="dxa"/>
          </w:tblCellMar>
        </w:tblPrEx>
        <w:tc>
          <w:tcPr>
            <w:tcW w:w="800" w:type="dxa"/>
            <w:shd w:val="solid" w:color="FFFFFF" w:fill="auto"/>
          </w:tcPr>
          <w:p w:rsidR="0003129D" w:rsidRDefault="0003129D" w:rsidP="003141BE">
            <w:pPr>
              <w:pStyle w:val="TAC"/>
              <w:rPr>
                <w:sz w:val="16"/>
                <w:szCs w:val="16"/>
              </w:rPr>
            </w:pPr>
            <w:r>
              <w:rPr>
                <w:sz w:val="16"/>
                <w:szCs w:val="16"/>
              </w:rPr>
              <w:t>2019-03</w:t>
            </w:r>
          </w:p>
        </w:tc>
        <w:tc>
          <w:tcPr>
            <w:tcW w:w="901" w:type="dxa"/>
            <w:shd w:val="solid" w:color="FFFFFF" w:fill="auto"/>
          </w:tcPr>
          <w:p w:rsidR="0003129D" w:rsidRDefault="0003129D" w:rsidP="003141BE">
            <w:pPr>
              <w:pStyle w:val="TAC"/>
              <w:rPr>
                <w:sz w:val="16"/>
                <w:szCs w:val="16"/>
              </w:rPr>
            </w:pPr>
            <w:r>
              <w:rPr>
                <w:sz w:val="16"/>
                <w:szCs w:val="16"/>
              </w:rPr>
              <w:t>SA#83</w:t>
            </w:r>
          </w:p>
        </w:tc>
        <w:tc>
          <w:tcPr>
            <w:tcW w:w="993" w:type="dxa"/>
            <w:shd w:val="solid" w:color="FFFFFF" w:fill="auto"/>
          </w:tcPr>
          <w:p w:rsidR="0003129D" w:rsidRDefault="0003129D" w:rsidP="003141BE">
            <w:pPr>
              <w:pStyle w:val="TAC"/>
              <w:rPr>
                <w:sz w:val="16"/>
                <w:szCs w:val="16"/>
              </w:rPr>
            </w:pPr>
            <w:r>
              <w:rPr>
                <w:sz w:val="16"/>
                <w:szCs w:val="16"/>
              </w:rPr>
              <w:t>SP-190097</w:t>
            </w:r>
          </w:p>
        </w:tc>
        <w:tc>
          <w:tcPr>
            <w:tcW w:w="567" w:type="dxa"/>
            <w:shd w:val="solid" w:color="FFFFFF" w:fill="auto"/>
          </w:tcPr>
          <w:p w:rsidR="0003129D" w:rsidRDefault="0003129D" w:rsidP="003141BE">
            <w:pPr>
              <w:pStyle w:val="TAL"/>
              <w:rPr>
                <w:sz w:val="16"/>
                <w:szCs w:val="16"/>
              </w:rPr>
            </w:pPr>
            <w:r>
              <w:rPr>
                <w:sz w:val="16"/>
                <w:szCs w:val="16"/>
              </w:rPr>
              <w:t>0018</w:t>
            </w:r>
          </w:p>
        </w:tc>
        <w:tc>
          <w:tcPr>
            <w:tcW w:w="425" w:type="dxa"/>
            <w:shd w:val="solid" w:color="FFFFFF" w:fill="auto"/>
          </w:tcPr>
          <w:p w:rsidR="0003129D" w:rsidRDefault="0003129D" w:rsidP="003141BE">
            <w:pPr>
              <w:pStyle w:val="TAR"/>
              <w:rPr>
                <w:sz w:val="16"/>
                <w:szCs w:val="16"/>
              </w:rPr>
            </w:pPr>
            <w:r>
              <w:rPr>
                <w:sz w:val="16"/>
                <w:szCs w:val="16"/>
              </w:rPr>
              <w:t>-</w:t>
            </w:r>
          </w:p>
        </w:tc>
        <w:tc>
          <w:tcPr>
            <w:tcW w:w="425" w:type="dxa"/>
            <w:shd w:val="solid" w:color="FFFFFF" w:fill="auto"/>
          </w:tcPr>
          <w:p w:rsidR="0003129D" w:rsidRDefault="0003129D" w:rsidP="003141BE">
            <w:pPr>
              <w:pStyle w:val="TAL"/>
              <w:jc w:val="center"/>
              <w:rPr>
                <w:sz w:val="16"/>
                <w:szCs w:val="16"/>
              </w:rPr>
            </w:pPr>
            <w:r>
              <w:rPr>
                <w:sz w:val="16"/>
                <w:szCs w:val="16"/>
              </w:rPr>
              <w:t>F</w:t>
            </w:r>
          </w:p>
        </w:tc>
        <w:tc>
          <w:tcPr>
            <w:tcW w:w="4820" w:type="dxa"/>
            <w:shd w:val="solid" w:color="FFFFFF" w:fill="auto"/>
          </w:tcPr>
          <w:p w:rsidR="0003129D" w:rsidRDefault="0003129D" w:rsidP="003141BE">
            <w:pPr>
              <w:pStyle w:val="TAL"/>
              <w:rPr>
                <w:sz w:val="16"/>
                <w:szCs w:val="16"/>
              </w:rPr>
            </w:pPr>
            <w:r w:rsidRPr="009F3B1B">
              <w:rPr>
                <w:sz w:val="16"/>
                <w:szCs w:val="16"/>
              </w:rPr>
              <w:t>Editorial corrections in CAPIF TS</w:t>
            </w:r>
          </w:p>
        </w:tc>
        <w:tc>
          <w:tcPr>
            <w:tcW w:w="708" w:type="dxa"/>
            <w:shd w:val="solid" w:color="FFFFFF" w:fill="auto"/>
          </w:tcPr>
          <w:p w:rsidR="0003129D" w:rsidRDefault="0003129D" w:rsidP="003141BE">
            <w:pPr>
              <w:pStyle w:val="TAC"/>
              <w:rPr>
                <w:sz w:val="16"/>
                <w:szCs w:val="16"/>
              </w:rPr>
            </w:pPr>
            <w:r>
              <w:rPr>
                <w:sz w:val="16"/>
                <w:szCs w:val="16"/>
              </w:rPr>
              <w:t>15.3.0</w:t>
            </w:r>
          </w:p>
        </w:tc>
      </w:tr>
      <w:tr w:rsidR="00D81F81" w:rsidRPr="002E38E8" w:rsidTr="006D0292">
        <w:tblPrEx>
          <w:tblCellMar>
            <w:top w:w="0" w:type="dxa"/>
            <w:bottom w:w="0" w:type="dxa"/>
          </w:tblCellMar>
        </w:tblPrEx>
        <w:tc>
          <w:tcPr>
            <w:tcW w:w="800" w:type="dxa"/>
            <w:shd w:val="solid" w:color="FFFFFF" w:fill="auto"/>
          </w:tcPr>
          <w:p w:rsidR="00D81F81" w:rsidRDefault="00D81F81" w:rsidP="003141BE">
            <w:pPr>
              <w:pStyle w:val="TAC"/>
              <w:rPr>
                <w:sz w:val="16"/>
                <w:szCs w:val="16"/>
              </w:rPr>
            </w:pPr>
            <w:r>
              <w:rPr>
                <w:sz w:val="16"/>
                <w:szCs w:val="16"/>
              </w:rPr>
              <w:t>2019-06</w:t>
            </w:r>
          </w:p>
        </w:tc>
        <w:tc>
          <w:tcPr>
            <w:tcW w:w="901" w:type="dxa"/>
            <w:shd w:val="solid" w:color="FFFFFF" w:fill="auto"/>
          </w:tcPr>
          <w:p w:rsidR="00D81F81" w:rsidRDefault="00D81F81" w:rsidP="003141BE">
            <w:pPr>
              <w:pStyle w:val="TAC"/>
              <w:rPr>
                <w:sz w:val="16"/>
                <w:szCs w:val="16"/>
              </w:rPr>
            </w:pPr>
            <w:r>
              <w:rPr>
                <w:sz w:val="16"/>
                <w:szCs w:val="16"/>
              </w:rPr>
              <w:t>SA#84</w:t>
            </w:r>
          </w:p>
        </w:tc>
        <w:tc>
          <w:tcPr>
            <w:tcW w:w="993" w:type="dxa"/>
            <w:shd w:val="solid" w:color="FFFFFF" w:fill="auto"/>
          </w:tcPr>
          <w:p w:rsidR="00D81F81" w:rsidRDefault="00D81F81" w:rsidP="003141BE">
            <w:pPr>
              <w:pStyle w:val="TAC"/>
              <w:rPr>
                <w:sz w:val="16"/>
                <w:szCs w:val="16"/>
              </w:rPr>
            </w:pPr>
            <w:r>
              <w:rPr>
                <w:sz w:val="16"/>
                <w:szCs w:val="16"/>
              </w:rPr>
              <w:t>SP-190362</w:t>
            </w:r>
          </w:p>
        </w:tc>
        <w:tc>
          <w:tcPr>
            <w:tcW w:w="567" w:type="dxa"/>
            <w:shd w:val="solid" w:color="FFFFFF" w:fill="auto"/>
          </w:tcPr>
          <w:p w:rsidR="00D81F81" w:rsidRDefault="00D81F81" w:rsidP="003141BE">
            <w:pPr>
              <w:pStyle w:val="TAL"/>
              <w:rPr>
                <w:sz w:val="16"/>
                <w:szCs w:val="16"/>
              </w:rPr>
            </w:pPr>
            <w:r>
              <w:rPr>
                <w:sz w:val="16"/>
                <w:szCs w:val="16"/>
              </w:rPr>
              <w:t>0019</w:t>
            </w:r>
          </w:p>
        </w:tc>
        <w:tc>
          <w:tcPr>
            <w:tcW w:w="425" w:type="dxa"/>
            <w:shd w:val="solid" w:color="FFFFFF" w:fill="auto"/>
          </w:tcPr>
          <w:p w:rsidR="00D81F81" w:rsidRDefault="00D81F81" w:rsidP="003141BE">
            <w:pPr>
              <w:pStyle w:val="TAR"/>
              <w:rPr>
                <w:sz w:val="16"/>
                <w:szCs w:val="16"/>
              </w:rPr>
            </w:pPr>
            <w:r>
              <w:rPr>
                <w:sz w:val="16"/>
                <w:szCs w:val="16"/>
              </w:rPr>
              <w:t>-</w:t>
            </w:r>
          </w:p>
        </w:tc>
        <w:tc>
          <w:tcPr>
            <w:tcW w:w="425" w:type="dxa"/>
            <w:shd w:val="solid" w:color="FFFFFF" w:fill="auto"/>
          </w:tcPr>
          <w:p w:rsidR="00D81F81" w:rsidRDefault="00D81F81" w:rsidP="003141BE">
            <w:pPr>
              <w:pStyle w:val="TAL"/>
              <w:jc w:val="center"/>
              <w:rPr>
                <w:sz w:val="16"/>
                <w:szCs w:val="16"/>
              </w:rPr>
            </w:pPr>
            <w:r>
              <w:rPr>
                <w:sz w:val="16"/>
                <w:szCs w:val="16"/>
              </w:rPr>
              <w:t>B</w:t>
            </w:r>
          </w:p>
        </w:tc>
        <w:tc>
          <w:tcPr>
            <w:tcW w:w="4820" w:type="dxa"/>
            <w:shd w:val="solid" w:color="FFFFFF" w:fill="auto"/>
          </w:tcPr>
          <w:p w:rsidR="00D81F81" w:rsidRPr="009F3B1B" w:rsidRDefault="00D81F81" w:rsidP="003141BE">
            <w:pPr>
              <w:pStyle w:val="TAL"/>
              <w:rPr>
                <w:sz w:val="16"/>
                <w:szCs w:val="16"/>
              </w:rPr>
            </w:pPr>
            <w:r w:rsidRPr="00FB5B29">
              <w:rPr>
                <w:sz w:val="16"/>
                <w:szCs w:val="16"/>
              </w:rPr>
              <w:t>Security Requirements for CAPIF-3e/4e/5e reference points</w:t>
            </w:r>
          </w:p>
        </w:tc>
        <w:tc>
          <w:tcPr>
            <w:tcW w:w="708" w:type="dxa"/>
            <w:shd w:val="solid" w:color="FFFFFF" w:fill="auto"/>
          </w:tcPr>
          <w:p w:rsidR="00D81F81" w:rsidRDefault="00D81F81" w:rsidP="003141BE">
            <w:pPr>
              <w:pStyle w:val="TAC"/>
              <w:rPr>
                <w:sz w:val="16"/>
                <w:szCs w:val="16"/>
              </w:rPr>
            </w:pPr>
            <w:r>
              <w:rPr>
                <w:sz w:val="16"/>
                <w:szCs w:val="16"/>
              </w:rPr>
              <w:t>16.0.0</w:t>
            </w:r>
          </w:p>
        </w:tc>
      </w:tr>
      <w:tr w:rsidR="0025087D" w:rsidRPr="002E38E8" w:rsidTr="006D0292">
        <w:tblPrEx>
          <w:tblCellMar>
            <w:top w:w="0" w:type="dxa"/>
            <w:bottom w:w="0" w:type="dxa"/>
          </w:tblCellMar>
        </w:tblPrEx>
        <w:tc>
          <w:tcPr>
            <w:tcW w:w="800" w:type="dxa"/>
            <w:shd w:val="solid" w:color="FFFFFF" w:fill="auto"/>
          </w:tcPr>
          <w:p w:rsidR="0025087D" w:rsidRDefault="0025087D" w:rsidP="003141BE">
            <w:pPr>
              <w:pStyle w:val="TAC"/>
              <w:rPr>
                <w:sz w:val="16"/>
                <w:szCs w:val="16"/>
              </w:rPr>
            </w:pPr>
            <w:r>
              <w:rPr>
                <w:sz w:val="16"/>
                <w:szCs w:val="16"/>
              </w:rPr>
              <w:t>2019-09</w:t>
            </w:r>
          </w:p>
        </w:tc>
        <w:tc>
          <w:tcPr>
            <w:tcW w:w="901" w:type="dxa"/>
            <w:shd w:val="solid" w:color="FFFFFF" w:fill="auto"/>
          </w:tcPr>
          <w:p w:rsidR="0025087D" w:rsidRDefault="0025087D" w:rsidP="003141BE">
            <w:pPr>
              <w:pStyle w:val="TAC"/>
              <w:rPr>
                <w:sz w:val="16"/>
                <w:szCs w:val="16"/>
              </w:rPr>
            </w:pPr>
            <w:r>
              <w:rPr>
                <w:sz w:val="16"/>
                <w:szCs w:val="16"/>
              </w:rPr>
              <w:t>SA#85</w:t>
            </w:r>
          </w:p>
        </w:tc>
        <w:tc>
          <w:tcPr>
            <w:tcW w:w="993" w:type="dxa"/>
            <w:shd w:val="solid" w:color="FFFFFF" w:fill="auto"/>
          </w:tcPr>
          <w:p w:rsidR="0025087D" w:rsidRDefault="0025087D" w:rsidP="003141BE">
            <w:pPr>
              <w:pStyle w:val="TAC"/>
              <w:rPr>
                <w:sz w:val="16"/>
                <w:szCs w:val="16"/>
              </w:rPr>
            </w:pPr>
            <w:r>
              <w:rPr>
                <w:sz w:val="16"/>
                <w:szCs w:val="16"/>
              </w:rPr>
              <w:t>SP-190678</w:t>
            </w:r>
          </w:p>
        </w:tc>
        <w:tc>
          <w:tcPr>
            <w:tcW w:w="567" w:type="dxa"/>
            <w:shd w:val="solid" w:color="FFFFFF" w:fill="auto"/>
          </w:tcPr>
          <w:p w:rsidR="0025087D" w:rsidRDefault="0025087D" w:rsidP="003141BE">
            <w:pPr>
              <w:pStyle w:val="TAL"/>
              <w:rPr>
                <w:sz w:val="16"/>
                <w:szCs w:val="16"/>
              </w:rPr>
            </w:pPr>
            <w:r>
              <w:rPr>
                <w:sz w:val="16"/>
                <w:szCs w:val="16"/>
              </w:rPr>
              <w:t>0022</w:t>
            </w:r>
          </w:p>
        </w:tc>
        <w:tc>
          <w:tcPr>
            <w:tcW w:w="425" w:type="dxa"/>
            <w:shd w:val="solid" w:color="FFFFFF" w:fill="auto"/>
          </w:tcPr>
          <w:p w:rsidR="0025087D" w:rsidRDefault="0025087D" w:rsidP="003141BE">
            <w:pPr>
              <w:pStyle w:val="TAR"/>
              <w:rPr>
                <w:sz w:val="16"/>
                <w:szCs w:val="16"/>
              </w:rPr>
            </w:pPr>
            <w:r>
              <w:rPr>
                <w:sz w:val="16"/>
                <w:szCs w:val="16"/>
              </w:rPr>
              <w:t>1</w:t>
            </w:r>
          </w:p>
        </w:tc>
        <w:tc>
          <w:tcPr>
            <w:tcW w:w="425" w:type="dxa"/>
            <w:shd w:val="solid" w:color="FFFFFF" w:fill="auto"/>
          </w:tcPr>
          <w:p w:rsidR="0025087D" w:rsidRDefault="0025087D" w:rsidP="003141BE">
            <w:pPr>
              <w:pStyle w:val="TAL"/>
              <w:jc w:val="center"/>
              <w:rPr>
                <w:sz w:val="16"/>
                <w:szCs w:val="16"/>
              </w:rPr>
            </w:pPr>
            <w:r>
              <w:rPr>
                <w:sz w:val="16"/>
                <w:szCs w:val="16"/>
              </w:rPr>
              <w:t>B</w:t>
            </w:r>
          </w:p>
        </w:tc>
        <w:tc>
          <w:tcPr>
            <w:tcW w:w="4820" w:type="dxa"/>
            <w:shd w:val="solid" w:color="FFFFFF" w:fill="auto"/>
          </w:tcPr>
          <w:p w:rsidR="0025087D" w:rsidRPr="00FB5B29" w:rsidRDefault="0025087D" w:rsidP="003141BE">
            <w:pPr>
              <w:pStyle w:val="TAL"/>
              <w:rPr>
                <w:sz w:val="16"/>
                <w:szCs w:val="16"/>
              </w:rPr>
            </w:pPr>
            <w:r w:rsidRPr="001605B3">
              <w:rPr>
                <w:sz w:val="16"/>
                <w:szCs w:val="16"/>
              </w:rPr>
              <w:t>Security aspects of CAPIF-7/7e reference points</w:t>
            </w:r>
          </w:p>
        </w:tc>
        <w:tc>
          <w:tcPr>
            <w:tcW w:w="708" w:type="dxa"/>
            <w:shd w:val="solid" w:color="FFFFFF" w:fill="auto"/>
          </w:tcPr>
          <w:p w:rsidR="0025087D" w:rsidRDefault="0025087D" w:rsidP="003141BE">
            <w:pPr>
              <w:pStyle w:val="TAC"/>
              <w:rPr>
                <w:sz w:val="16"/>
                <w:szCs w:val="16"/>
              </w:rPr>
            </w:pPr>
            <w:r>
              <w:rPr>
                <w:sz w:val="16"/>
                <w:szCs w:val="16"/>
              </w:rPr>
              <w:t>16.1.0</w:t>
            </w:r>
          </w:p>
        </w:tc>
      </w:tr>
      <w:tr w:rsidR="002853D8" w:rsidRPr="002E38E8" w:rsidTr="006D0292">
        <w:tblPrEx>
          <w:tblCellMar>
            <w:top w:w="0" w:type="dxa"/>
            <w:bottom w:w="0" w:type="dxa"/>
          </w:tblCellMar>
        </w:tblPrEx>
        <w:tc>
          <w:tcPr>
            <w:tcW w:w="800" w:type="dxa"/>
            <w:shd w:val="solid" w:color="FFFFFF" w:fill="auto"/>
          </w:tcPr>
          <w:p w:rsidR="002853D8" w:rsidRDefault="002853D8" w:rsidP="002853D8">
            <w:pPr>
              <w:pStyle w:val="TAC"/>
              <w:rPr>
                <w:sz w:val="16"/>
                <w:szCs w:val="16"/>
              </w:rPr>
            </w:pPr>
            <w:r>
              <w:rPr>
                <w:sz w:val="16"/>
                <w:szCs w:val="16"/>
              </w:rPr>
              <w:t>2019-09</w:t>
            </w:r>
          </w:p>
        </w:tc>
        <w:tc>
          <w:tcPr>
            <w:tcW w:w="901" w:type="dxa"/>
            <w:shd w:val="solid" w:color="FFFFFF" w:fill="auto"/>
          </w:tcPr>
          <w:p w:rsidR="002853D8" w:rsidRDefault="002853D8" w:rsidP="002853D8">
            <w:pPr>
              <w:pStyle w:val="TAC"/>
              <w:rPr>
                <w:sz w:val="16"/>
                <w:szCs w:val="16"/>
              </w:rPr>
            </w:pPr>
            <w:r>
              <w:rPr>
                <w:sz w:val="16"/>
                <w:szCs w:val="16"/>
              </w:rPr>
              <w:t>SA#85</w:t>
            </w:r>
          </w:p>
        </w:tc>
        <w:tc>
          <w:tcPr>
            <w:tcW w:w="993" w:type="dxa"/>
            <w:shd w:val="solid" w:color="FFFFFF" w:fill="auto"/>
          </w:tcPr>
          <w:p w:rsidR="002853D8" w:rsidRDefault="002853D8" w:rsidP="002853D8">
            <w:pPr>
              <w:pStyle w:val="TAC"/>
              <w:rPr>
                <w:sz w:val="16"/>
                <w:szCs w:val="16"/>
              </w:rPr>
            </w:pPr>
            <w:r>
              <w:rPr>
                <w:sz w:val="16"/>
                <w:szCs w:val="16"/>
              </w:rPr>
              <w:t>SP-190678</w:t>
            </w:r>
          </w:p>
        </w:tc>
        <w:tc>
          <w:tcPr>
            <w:tcW w:w="567" w:type="dxa"/>
            <w:shd w:val="solid" w:color="FFFFFF" w:fill="auto"/>
          </w:tcPr>
          <w:p w:rsidR="002853D8" w:rsidRDefault="002853D8" w:rsidP="002853D8">
            <w:pPr>
              <w:pStyle w:val="TAL"/>
              <w:rPr>
                <w:sz w:val="16"/>
                <w:szCs w:val="16"/>
              </w:rPr>
            </w:pPr>
            <w:r>
              <w:rPr>
                <w:sz w:val="16"/>
                <w:szCs w:val="16"/>
              </w:rPr>
              <w:t>0023</w:t>
            </w:r>
          </w:p>
        </w:tc>
        <w:tc>
          <w:tcPr>
            <w:tcW w:w="425" w:type="dxa"/>
            <w:shd w:val="solid" w:color="FFFFFF" w:fill="auto"/>
          </w:tcPr>
          <w:p w:rsidR="002853D8" w:rsidRDefault="002853D8" w:rsidP="002853D8">
            <w:pPr>
              <w:pStyle w:val="TAR"/>
              <w:rPr>
                <w:sz w:val="16"/>
                <w:szCs w:val="16"/>
              </w:rPr>
            </w:pPr>
            <w:r>
              <w:rPr>
                <w:sz w:val="16"/>
                <w:szCs w:val="16"/>
              </w:rPr>
              <w:t>-</w:t>
            </w:r>
          </w:p>
        </w:tc>
        <w:tc>
          <w:tcPr>
            <w:tcW w:w="425" w:type="dxa"/>
            <w:shd w:val="solid" w:color="FFFFFF" w:fill="auto"/>
          </w:tcPr>
          <w:p w:rsidR="002853D8" w:rsidRDefault="002853D8" w:rsidP="002853D8">
            <w:pPr>
              <w:pStyle w:val="TAL"/>
              <w:jc w:val="center"/>
              <w:rPr>
                <w:sz w:val="16"/>
                <w:szCs w:val="16"/>
              </w:rPr>
            </w:pPr>
            <w:r>
              <w:rPr>
                <w:sz w:val="16"/>
                <w:szCs w:val="16"/>
              </w:rPr>
              <w:t>D</w:t>
            </w:r>
          </w:p>
        </w:tc>
        <w:tc>
          <w:tcPr>
            <w:tcW w:w="4820" w:type="dxa"/>
            <w:shd w:val="solid" w:color="FFFFFF" w:fill="auto"/>
          </w:tcPr>
          <w:p w:rsidR="002853D8" w:rsidRPr="00FB5B29" w:rsidRDefault="002853D8" w:rsidP="002853D8">
            <w:pPr>
              <w:pStyle w:val="TAL"/>
              <w:rPr>
                <w:sz w:val="16"/>
                <w:szCs w:val="16"/>
              </w:rPr>
            </w:pPr>
            <w:r w:rsidRPr="001605B3">
              <w:rPr>
                <w:sz w:val="16"/>
                <w:szCs w:val="16"/>
              </w:rPr>
              <w:t>Editorial correction of CAPIF-3e/4e/5e requirements clause.</w:t>
            </w:r>
          </w:p>
        </w:tc>
        <w:tc>
          <w:tcPr>
            <w:tcW w:w="708" w:type="dxa"/>
            <w:shd w:val="solid" w:color="FFFFFF" w:fill="auto"/>
          </w:tcPr>
          <w:p w:rsidR="002853D8" w:rsidRDefault="002853D8" w:rsidP="002853D8">
            <w:pPr>
              <w:pStyle w:val="TAC"/>
              <w:rPr>
                <w:sz w:val="16"/>
                <w:szCs w:val="16"/>
              </w:rPr>
            </w:pPr>
            <w:r>
              <w:rPr>
                <w:sz w:val="16"/>
                <w:szCs w:val="16"/>
              </w:rPr>
              <w:t>16.1.0</w:t>
            </w:r>
          </w:p>
        </w:tc>
      </w:tr>
      <w:tr w:rsidR="002853D8" w:rsidRPr="002E38E8" w:rsidTr="006D0292">
        <w:tblPrEx>
          <w:tblCellMar>
            <w:top w:w="0" w:type="dxa"/>
            <w:bottom w:w="0" w:type="dxa"/>
          </w:tblCellMar>
        </w:tblPrEx>
        <w:tc>
          <w:tcPr>
            <w:tcW w:w="800" w:type="dxa"/>
            <w:shd w:val="solid" w:color="FFFFFF" w:fill="auto"/>
          </w:tcPr>
          <w:p w:rsidR="002853D8" w:rsidRDefault="002853D8" w:rsidP="002853D8">
            <w:pPr>
              <w:pStyle w:val="TAC"/>
              <w:rPr>
                <w:sz w:val="16"/>
                <w:szCs w:val="16"/>
              </w:rPr>
            </w:pPr>
            <w:r>
              <w:rPr>
                <w:sz w:val="16"/>
                <w:szCs w:val="16"/>
              </w:rPr>
              <w:t>2019-09</w:t>
            </w:r>
          </w:p>
        </w:tc>
        <w:tc>
          <w:tcPr>
            <w:tcW w:w="901" w:type="dxa"/>
            <w:shd w:val="solid" w:color="FFFFFF" w:fill="auto"/>
          </w:tcPr>
          <w:p w:rsidR="002853D8" w:rsidRDefault="002853D8" w:rsidP="002853D8">
            <w:pPr>
              <w:pStyle w:val="TAC"/>
              <w:rPr>
                <w:sz w:val="16"/>
                <w:szCs w:val="16"/>
              </w:rPr>
            </w:pPr>
            <w:r>
              <w:rPr>
                <w:sz w:val="16"/>
                <w:szCs w:val="16"/>
              </w:rPr>
              <w:t>SA#85</w:t>
            </w:r>
          </w:p>
        </w:tc>
        <w:tc>
          <w:tcPr>
            <w:tcW w:w="993" w:type="dxa"/>
            <w:shd w:val="solid" w:color="FFFFFF" w:fill="auto"/>
          </w:tcPr>
          <w:p w:rsidR="002853D8" w:rsidRDefault="002853D8" w:rsidP="002853D8">
            <w:pPr>
              <w:pStyle w:val="TAC"/>
              <w:rPr>
                <w:sz w:val="16"/>
                <w:szCs w:val="16"/>
              </w:rPr>
            </w:pPr>
            <w:r>
              <w:rPr>
                <w:sz w:val="16"/>
                <w:szCs w:val="16"/>
              </w:rPr>
              <w:t>SP-190678</w:t>
            </w:r>
          </w:p>
        </w:tc>
        <w:tc>
          <w:tcPr>
            <w:tcW w:w="567" w:type="dxa"/>
            <w:shd w:val="solid" w:color="FFFFFF" w:fill="auto"/>
          </w:tcPr>
          <w:p w:rsidR="002853D8" w:rsidRDefault="000B5DA2" w:rsidP="002853D8">
            <w:pPr>
              <w:pStyle w:val="TAL"/>
              <w:rPr>
                <w:sz w:val="16"/>
                <w:szCs w:val="16"/>
              </w:rPr>
            </w:pPr>
            <w:r>
              <w:rPr>
                <w:sz w:val="16"/>
                <w:szCs w:val="16"/>
              </w:rPr>
              <w:t>0024</w:t>
            </w:r>
          </w:p>
        </w:tc>
        <w:tc>
          <w:tcPr>
            <w:tcW w:w="425" w:type="dxa"/>
            <w:shd w:val="solid" w:color="FFFFFF" w:fill="auto"/>
          </w:tcPr>
          <w:p w:rsidR="002853D8" w:rsidRDefault="000B5DA2" w:rsidP="002853D8">
            <w:pPr>
              <w:pStyle w:val="TAR"/>
              <w:rPr>
                <w:sz w:val="16"/>
                <w:szCs w:val="16"/>
              </w:rPr>
            </w:pPr>
            <w:r>
              <w:rPr>
                <w:sz w:val="16"/>
                <w:szCs w:val="16"/>
              </w:rPr>
              <w:t>-</w:t>
            </w:r>
          </w:p>
        </w:tc>
        <w:tc>
          <w:tcPr>
            <w:tcW w:w="425" w:type="dxa"/>
            <w:shd w:val="solid" w:color="FFFFFF" w:fill="auto"/>
          </w:tcPr>
          <w:p w:rsidR="002853D8" w:rsidRDefault="00493E09" w:rsidP="002853D8">
            <w:pPr>
              <w:pStyle w:val="TAL"/>
              <w:jc w:val="center"/>
              <w:rPr>
                <w:sz w:val="16"/>
                <w:szCs w:val="16"/>
              </w:rPr>
            </w:pPr>
            <w:r>
              <w:rPr>
                <w:sz w:val="16"/>
                <w:szCs w:val="16"/>
              </w:rPr>
              <w:t>B</w:t>
            </w:r>
          </w:p>
        </w:tc>
        <w:tc>
          <w:tcPr>
            <w:tcW w:w="4820" w:type="dxa"/>
            <w:shd w:val="solid" w:color="FFFFFF" w:fill="auto"/>
          </w:tcPr>
          <w:p w:rsidR="002853D8" w:rsidRPr="00FB5B29" w:rsidRDefault="000B5DA2" w:rsidP="002853D8">
            <w:pPr>
              <w:pStyle w:val="TAL"/>
              <w:rPr>
                <w:sz w:val="16"/>
                <w:szCs w:val="16"/>
              </w:rPr>
            </w:pPr>
            <w:r w:rsidRPr="001605B3">
              <w:rPr>
                <w:sz w:val="16"/>
                <w:szCs w:val="16"/>
              </w:rPr>
              <w:t>Security procedures for CAPIF-7/7e reference points</w:t>
            </w:r>
          </w:p>
        </w:tc>
        <w:tc>
          <w:tcPr>
            <w:tcW w:w="708" w:type="dxa"/>
            <w:shd w:val="solid" w:color="FFFFFF" w:fill="auto"/>
          </w:tcPr>
          <w:p w:rsidR="002853D8" w:rsidRDefault="002853D8" w:rsidP="002853D8">
            <w:pPr>
              <w:pStyle w:val="TAC"/>
              <w:rPr>
                <w:sz w:val="16"/>
                <w:szCs w:val="16"/>
              </w:rPr>
            </w:pPr>
            <w:r>
              <w:rPr>
                <w:sz w:val="16"/>
                <w:szCs w:val="16"/>
              </w:rPr>
              <w:t>16.1.0</w:t>
            </w:r>
          </w:p>
        </w:tc>
      </w:tr>
      <w:tr w:rsidR="002853D8" w:rsidRPr="002E38E8" w:rsidTr="006D0292">
        <w:tblPrEx>
          <w:tblCellMar>
            <w:top w:w="0" w:type="dxa"/>
            <w:bottom w:w="0" w:type="dxa"/>
          </w:tblCellMar>
        </w:tblPrEx>
        <w:tc>
          <w:tcPr>
            <w:tcW w:w="800" w:type="dxa"/>
            <w:shd w:val="solid" w:color="FFFFFF" w:fill="auto"/>
          </w:tcPr>
          <w:p w:rsidR="002853D8" w:rsidRDefault="002853D8" w:rsidP="002853D8">
            <w:pPr>
              <w:pStyle w:val="TAC"/>
              <w:rPr>
                <w:sz w:val="16"/>
                <w:szCs w:val="16"/>
              </w:rPr>
            </w:pPr>
            <w:r>
              <w:rPr>
                <w:sz w:val="16"/>
                <w:szCs w:val="16"/>
              </w:rPr>
              <w:t>2019-09</w:t>
            </w:r>
          </w:p>
        </w:tc>
        <w:tc>
          <w:tcPr>
            <w:tcW w:w="901" w:type="dxa"/>
            <w:shd w:val="solid" w:color="FFFFFF" w:fill="auto"/>
          </w:tcPr>
          <w:p w:rsidR="002853D8" w:rsidRDefault="002853D8" w:rsidP="002853D8">
            <w:pPr>
              <w:pStyle w:val="TAC"/>
              <w:rPr>
                <w:sz w:val="16"/>
                <w:szCs w:val="16"/>
              </w:rPr>
            </w:pPr>
            <w:r>
              <w:rPr>
                <w:sz w:val="16"/>
                <w:szCs w:val="16"/>
              </w:rPr>
              <w:t>SA#85</w:t>
            </w:r>
          </w:p>
        </w:tc>
        <w:tc>
          <w:tcPr>
            <w:tcW w:w="993" w:type="dxa"/>
            <w:shd w:val="solid" w:color="FFFFFF" w:fill="auto"/>
          </w:tcPr>
          <w:p w:rsidR="002853D8" w:rsidRDefault="002853D8" w:rsidP="002853D8">
            <w:pPr>
              <w:pStyle w:val="TAC"/>
              <w:rPr>
                <w:sz w:val="16"/>
                <w:szCs w:val="16"/>
              </w:rPr>
            </w:pPr>
            <w:r>
              <w:rPr>
                <w:sz w:val="16"/>
                <w:szCs w:val="16"/>
              </w:rPr>
              <w:t>SP-190678</w:t>
            </w:r>
          </w:p>
        </w:tc>
        <w:tc>
          <w:tcPr>
            <w:tcW w:w="567" w:type="dxa"/>
            <w:shd w:val="solid" w:color="FFFFFF" w:fill="auto"/>
          </w:tcPr>
          <w:p w:rsidR="002853D8" w:rsidRDefault="00B973D4" w:rsidP="002853D8">
            <w:pPr>
              <w:pStyle w:val="TAL"/>
              <w:rPr>
                <w:sz w:val="16"/>
                <w:szCs w:val="16"/>
              </w:rPr>
            </w:pPr>
            <w:r>
              <w:rPr>
                <w:sz w:val="16"/>
                <w:szCs w:val="16"/>
              </w:rPr>
              <w:t>0025</w:t>
            </w:r>
          </w:p>
        </w:tc>
        <w:tc>
          <w:tcPr>
            <w:tcW w:w="425" w:type="dxa"/>
            <w:shd w:val="solid" w:color="FFFFFF" w:fill="auto"/>
          </w:tcPr>
          <w:p w:rsidR="002853D8" w:rsidRDefault="00B973D4" w:rsidP="002853D8">
            <w:pPr>
              <w:pStyle w:val="TAR"/>
              <w:rPr>
                <w:sz w:val="16"/>
                <w:szCs w:val="16"/>
              </w:rPr>
            </w:pPr>
            <w:r>
              <w:rPr>
                <w:sz w:val="16"/>
                <w:szCs w:val="16"/>
              </w:rPr>
              <w:t>-</w:t>
            </w:r>
          </w:p>
        </w:tc>
        <w:tc>
          <w:tcPr>
            <w:tcW w:w="425" w:type="dxa"/>
            <w:shd w:val="solid" w:color="FFFFFF" w:fill="auto"/>
          </w:tcPr>
          <w:p w:rsidR="002853D8" w:rsidRDefault="00B973D4" w:rsidP="002853D8">
            <w:pPr>
              <w:pStyle w:val="TAL"/>
              <w:jc w:val="center"/>
              <w:rPr>
                <w:sz w:val="16"/>
                <w:szCs w:val="16"/>
              </w:rPr>
            </w:pPr>
            <w:r>
              <w:rPr>
                <w:sz w:val="16"/>
                <w:szCs w:val="16"/>
              </w:rPr>
              <w:t>B</w:t>
            </w:r>
          </w:p>
        </w:tc>
        <w:tc>
          <w:tcPr>
            <w:tcW w:w="4820" w:type="dxa"/>
            <w:shd w:val="solid" w:color="FFFFFF" w:fill="auto"/>
          </w:tcPr>
          <w:p w:rsidR="002853D8" w:rsidRPr="00FB5B29" w:rsidRDefault="00B973D4" w:rsidP="002853D8">
            <w:pPr>
              <w:pStyle w:val="TAL"/>
              <w:rPr>
                <w:sz w:val="16"/>
                <w:szCs w:val="16"/>
              </w:rPr>
            </w:pPr>
            <w:r w:rsidRPr="001605B3">
              <w:rPr>
                <w:sz w:val="16"/>
                <w:szCs w:val="16"/>
              </w:rPr>
              <w:t>Security procedures for CAPIF-3e/4e/5e reference points</w:t>
            </w:r>
          </w:p>
        </w:tc>
        <w:tc>
          <w:tcPr>
            <w:tcW w:w="708" w:type="dxa"/>
            <w:shd w:val="solid" w:color="FFFFFF" w:fill="auto"/>
          </w:tcPr>
          <w:p w:rsidR="002853D8" w:rsidRDefault="002853D8" w:rsidP="002853D8">
            <w:pPr>
              <w:pStyle w:val="TAC"/>
              <w:rPr>
                <w:sz w:val="16"/>
                <w:szCs w:val="16"/>
              </w:rPr>
            </w:pPr>
            <w:r>
              <w:rPr>
                <w:sz w:val="16"/>
                <w:szCs w:val="16"/>
              </w:rPr>
              <w:t>16.1.0</w:t>
            </w:r>
          </w:p>
        </w:tc>
      </w:tr>
      <w:tr w:rsidR="00FC091A" w:rsidRPr="002E38E8" w:rsidTr="004B2469">
        <w:tblPrEx>
          <w:tblCellMar>
            <w:top w:w="0" w:type="dxa"/>
            <w:bottom w:w="0" w:type="dxa"/>
          </w:tblCellMar>
        </w:tblPrEx>
        <w:tc>
          <w:tcPr>
            <w:tcW w:w="800" w:type="dxa"/>
            <w:tcBorders>
              <w:bottom w:val="single" w:sz="12" w:space="0" w:color="auto"/>
            </w:tcBorders>
            <w:shd w:val="solid" w:color="FFFFFF" w:fill="auto"/>
          </w:tcPr>
          <w:p w:rsidR="00FC091A" w:rsidRDefault="00FC091A" w:rsidP="002853D8">
            <w:pPr>
              <w:pStyle w:val="TAC"/>
              <w:rPr>
                <w:sz w:val="16"/>
                <w:szCs w:val="16"/>
              </w:rPr>
            </w:pPr>
            <w:r>
              <w:rPr>
                <w:sz w:val="16"/>
                <w:szCs w:val="16"/>
              </w:rPr>
              <w:t>2019-12</w:t>
            </w:r>
          </w:p>
        </w:tc>
        <w:tc>
          <w:tcPr>
            <w:tcW w:w="901" w:type="dxa"/>
            <w:tcBorders>
              <w:bottom w:val="single" w:sz="12" w:space="0" w:color="auto"/>
            </w:tcBorders>
            <w:shd w:val="solid" w:color="FFFFFF" w:fill="auto"/>
          </w:tcPr>
          <w:p w:rsidR="00FC091A" w:rsidRDefault="00FC091A" w:rsidP="002853D8">
            <w:pPr>
              <w:pStyle w:val="TAC"/>
              <w:rPr>
                <w:sz w:val="16"/>
                <w:szCs w:val="16"/>
              </w:rPr>
            </w:pPr>
            <w:r>
              <w:rPr>
                <w:sz w:val="16"/>
                <w:szCs w:val="16"/>
              </w:rPr>
              <w:t>SA#86</w:t>
            </w:r>
          </w:p>
        </w:tc>
        <w:tc>
          <w:tcPr>
            <w:tcW w:w="993" w:type="dxa"/>
            <w:tcBorders>
              <w:bottom w:val="single" w:sz="12" w:space="0" w:color="auto"/>
            </w:tcBorders>
            <w:shd w:val="solid" w:color="FFFFFF" w:fill="auto"/>
          </w:tcPr>
          <w:p w:rsidR="00FC091A" w:rsidRDefault="00FC091A" w:rsidP="002853D8">
            <w:pPr>
              <w:pStyle w:val="TAC"/>
              <w:rPr>
                <w:sz w:val="16"/>
                <w:szCs w:val="16"/>
              </w:rPr>
            </w:pPr>
            <w:r>
              <w:rPr>
                <w:sz w:val="16"/>
                <w:szCs w:val="16"/>
              </w:rPr>
              <w:t>SP-191133</w:t>
            </w:r>
          </w:p>
        </w:tc>
        <w:tc>
          <w:tcPr>
            <w:tcW w:w="567" w:type="dxa"/>
            <w:tcBorders>
              <w:bottom w:val="single" w:sz="12" w:space="0" w:color="auto"/>
            </w:tcBorders>
            <w:shd w:val="solid" w:color="FFFFFF" w:fill="auto"/>
          </w:tcPr>
          <w:p w:rsidR="00FC091A" w:rsidRDefault="00FC091A" w:rsidP="002853D8">
            <w:pPr>
              <w:pStyle w:val="TAL"/>
              <w:rPr>
                <w:sz w:val="16"/>
                <w:szCs w:val="16"/>
              </w:rPr>
            </w:pPr>
            <w:r>
              <w:rPr>
                <w:sz w:val="16"/>
                <w:szCs w:val="16"/>
              </w:rPr>
              <w:t>0026</w:t>
            </w:r>
          </w:p>
        </w:tc>
        <w:tc>
          <w:tcPr>
            <w:tcW w:w="425" w:type="dxa"/>
            <w:tcBorders>
              <w:bottom w:val="single" w:sz="12" w:space="0" w:color="auto"/>
            </w:tcBorders>
            <w:shd w:val="solid" w:color="FFFFFF" w:fill="auto"/>
          </w:tcPr>
          <w:p w:rsidR="00FC091A" w:rsidRDefault="00FC091A" w:rsidP="002853D8">
            <w:pPr>
              <w:pStyle w:val="TAR"/>
              <w:rPr>
                <w:sz w:val="16"/>
                <w:szCs w:val="16"/>
              </w:rPr>
            </w:pPr>
            <w:r>
              <w:rPr>
                <w:sz w:val="16"/>
                <w:szCs w:val="16"/>
              </w:rPr>
              <w:t>1</w:t>
            </w:r>
          </w:p>
        </w:tc>
        <w:tc>
          <w:tcPr>
            <w:tcW w:w="425" w:type="dxa"/>
            <w:tcBorders>
              <w:bottom w:val="single" w:sz="12" w:space="0" w:color="auto"/>
            </w:tcBorders>
            <w:shd w:val="solid" w:color="FFFFFF" w:fill="auto"/>
          </w:tcPr>
          <w:p w:rsidR="00FC091A" w:rsidRDefault="00FC091A" w:rsidP="002853D8">
            <w:pPr>
              <w:pStyle w:val="TAL"/>
              <w:jc w:val="center"/>
              <w:rPr>
                <w:sz w:val="16"/>
                <w:szCs w:val="16"/>
              </w:rPr>
            </w:pPr>
            <w:r>
              <w:rPr>
                <w:sz w:val="16"/>
                <w:szCs w:val="16"/>
              </w:rPr>
              <w:t>B</w:t>
            </w:r>
          </w:p>
        </w:tc>
        <w:tc>
          <w:tcPr>
            <w:tcW w:w="4820" w:type="dxa"/>
            <w:tcBorders>
              <w:bottom w:val="single" w:sz="12" w:space="0" w:color="auto"/>
            </w:tcBorders>
            <w:shd w:val="solid" w:color="FFFFFF" w:fill="auto"/>
          </w:tcPr>
          <w:p w:rsidR="00FC091A" w:rsidRPr="001605B3" w:rsidRDefault="00FC091A" w:rsidP="002853D8">
            <w:pPr>
              <w:pStyle w:val="TAL"/>
              <w:rPr>
                <w:sz w:val="16"/>
                <w:szCs w:val="16"/>
              </w:rPr>
            </w:pPr>
            <w:r w:rsidRPr="006E2C8C">
              <w:rPr>
                <w:sz w:val="16"/>
                <w:szCs w:val="16"/>
              </w:rPr>
              <w:t>Description of CAPIF reference point: 3e,4e,5e,7 and 7e</w:t>
            </w:r>
          </w:p>
        </w:tc>
        <w:tc>
          <w:tcPr>
            <w:tcW w:w="708" w:type="dxa"/>
            <w:tcBorders>
              <w:bottom w:val="single" w:sz="12" w:space="0" w:color="auto"/>
            </w:tcBorders>
            <w:shd w:val="solid" w:color="FFFFFF" w:fill="auto"/>
          </w:tcPr>
          <w:p w:rsidR="00FC091A" w:rsidRDefault="00FC091A" w:rsidP="002853D8">
            <w:pPr>
              <w:pStyle w:val="TAC"/>
              <w:rPr>
                <w:sz w:val="16"/>
                <w:szCs w:val="16"/>
              </w:rPr>
            </w:pPr>
            <w:r>
              <w:rPr>
                <w:sz w:val="16"/>
                <w:szCs w:val="16"/>
              </w:rPr>
              <w:t>16.2.0</w:t>
            </w:r>
          </w:p>
        </w:tc>
      </w:tr>
      <w:tr w:rsidR="00165803" w:rsidRPr="002E38E8" w:rsidTr="004B2469">
        <w:tblPrEx>
          <w:tblCellMar>
            <w:top w:w="0" w:type="dxa"/>
            <w:bottom w:w="0" w:type="dxa"/>
          </w:tblCellMar>
        </w:tblPrEx>
        <w:tc>
          <w:tcPr>
            <w:tcW w:w="800" w:type="dxa"/>
            <w:tcBorders>
              <w:top w:val="single" w:sz="12" w:space="0" w:color="auto"/>
              <w:bottom w:val="single" w:sz="12" w:space="0" w:color="auto"/>
            </w:tcBorders>
            <w:shd w:val="solid" w:color="FFFFFF" w:fill="auto"/>
          </w:tcPr>
          <w:p w:rsidR="00165803" w:rsidRDefault="00165803" w:rsidP="002853D8">
            <w:pPr>
              <w:pStyle w:val="TAC"/>
              <w:rPr>
                <w:sz w:val="16"/>
                <w:szCs w:val="16"/>
              </w:rPr>
            </w:pPr>
            <w:r>
              <w:rPr>
                <w:sz w:val="16"/>
                <w:szCs w:val="16"/>
              </w:rPr>
              <w:t>2020-07</w:t>
            </w:r>
          </w:p>
        </w:tc>
        <w:tc>
          <w:tcPr>
            <w:tcW w:w="901" w:type="dxa"/>
            <w:tcBorders>
              <w:top w:val="single" w:sz="12" w:space="0" w:color="auto"/>
              <w:bottom w:val="single" w:sz="12" w:space="0" w:color="auto"/>
            </w:tcBorders>
            <w:shd w:val="solid" w:color="FFFFFF" w:fill="auto"/>
          </w:tcPr>
          <w:p w:rsidR="00165803" w:rsidRDefault="00165803" w:rsidP="002853D8">
            <w:pPr>
              <w:pStyle w:val="TAC"/>
              <w:rPr>
                <w:sz w:val="16"/>
                <w:szCs w:val="16"/>
              </w:rPr>
            </w:pPr>
            <w:r>
              <w:rPr>
                <w:sz w:val="16"/>
                <w:szCs w:val="16"/>
              </w:rPr>
              <w:t>SA#88E</w:t>
            </w:r>
          </w:p>
        </w:tc>
        <w:tc>
          <w:tcPr>
            <w:tcW w:w="993" w:type="dxa"/>
            <w:tcBorders>
              <w:top w:val="single" w:sz="12" w:space="0" w:color="auto"/>
              <w:bottom w:val="single" w:sz="12" w:space="0" w:color="auto"/>
            </w:tcBorders>
            <w:shd w:val="solid" w:color="FFFFFF" w:fill="auto"/>
          </w:tcPr>
          <w:p w:rsidR="00165803" w:rsidRDefault="00165803" w:rsidP="002853D8">
            <w:pPr>
              <w:pStyle w:val="TAC"/>
              <w:rPr>
                <w:sz w:val="16"/>
                <w:szCs w:val="16"/>
              </w:rPr>
            </w:pPr>
            <w:r>
              <w:rPr>
                <w:sz w:val="16"/>
                <w:szCs w:val="16"/>
              </w:rPr>
              <w:t>SP-200359</w:t>
            </w:r>
          </w:p>
        </w:tc>
        <w:tc>
          <w:tcPr>
            <w:tcW w:w="567" w:type="dxa"/>
            <w:tcBorders>
              <w:top w:val="single" w:sz="12" w:space="0" w:color="auto"/>
              <w:bottom w:val="single" w:sz="12" w:space="0" w:color="auto"/>
            </w:tcBorders>
            <w:shd w:val="solid" w:color="FFFFFF" w:fill="auto"/>
          </w:tcPr>
          <w:p w:rsidR="00165803" w:rsidRDefault="00165803" w:rsidP="002853D8">
            <w:pPr>
              <w:pStyle w:val="TAL"/>
              <w:rPr>
                <w:sz w:val="16"/>
                <w:szCs w:val="16"/>
              </w:rPr>
            </w:pPr>
            <w:r>
              <w:rPr>
                <w:sz w:val="16"/>
                <w:szCs w:val="16"/>
              </w:rPr>
              <w:t>0027</w:t>
            </w:r>
          </w:p>
        </w:tc>
        <w:tc>
          <w:tcPr>
            <w:tcW w:w="425" w:type="dxa"/>
            <w:tcBorders>
              <w:top w:val="single" w:sz="12" w:space="0" w:color="auto"/>
              <w:bottom w:val="single" w:sz="12" w:space="0" w:color="auto"/>
            </w:tcBorders>
            <w:shd w:val="solid" w:color="FFFFFF" w:fill="auto"/>
          </w:tcPr>
          <w:p w:rsidR="00165803" w:rsidRDefault="00165803" w:rsidP="002853D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165803" w:rsidRDefault="00165803" w:rsidP="002853D8">
            <w:pPr>
              <w:pStyle w:val="TAL"/>
              <w:jc w:val="center"/>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165803" w:rsidRPr="006E2C8C" w:rsidRDefault="00165803" w:rsidP="002853D8">
            <w:pPr>
              <w:pStyle w:val="TAL"/>
              <w:rPr>
                <w:sz w:val="16"/>
                <w:szCs w:val="16"/>
              </w:rPr>
            </w:pPr>
            <w:r>
              <w:rPr>
                <w:sz w:val="16"/>
                <w:szCs w:val="16"/>
              </w:rPr>
              <w:t>Usage of TLS profiles for CAPIF</w:t>
            </w:r>
          </w:p>
        </w:tc>
        <w:tc>
          <w:tcPr>
            <w:tcW w:w="708" w:type="dxa"/>
            <w:tcBorders>
              <w:top w:val="single" w:sz="12" w:space="0" w:color="auto"/>
              <w:bottom w:val="single" w:sz="12" w:space="0" w:color="auto"/>
            </w:tcBorders>
            <w:shd w:val="solid" w:color="FFFFFF" w:fill="auto"/>
          </w:tcPr>
          <w:p w:rsidR="00165803" w:rsidRDefault="00165803" w:rsidP="002853D8">
            <w:pPr>
              <w:pStyle w:val="TAC"/>
              <w:rPr>
                <w:sz w:val="16"/>
                <w:szCs w:val="16"/>
              </w:rPr>
            </w:pPr>
            <w:r>
              <w:rPr>
                <w:sz w:val="16"/>
                <w:szCs w:val="16"/>
              </w:rPr>
              <w:t>16.3.0</w:t>
            </w:r>
          </w:p>
        </w:tc>
      </w:tr>
      <w:tr w:rsidR="004B2469" w:rsidRPr="002E38E8" w:rsidTr="0073606E">
        <w:tblPrEx>
          <w:tblCellMar>
            <w:top w:w="0" w:type="dxa"/>
            <w:bottom w:w="0" w:type="dxa"/>
          </w:tblCellMar>
        </w:tblPrEx>
        <w:tc>
          <w:tcPr>
            <w:tcW w:w="800" w:type="dxa"/>
            <w:tcBorders>
              <w:top w:val="single" w:sz="12" w:space="0" w:color="auto"/>
              <w:bottom w:val="single" w:sz="12" w:space="0" w:color="auto"/>
            </w:tcBorders>
            <w:shd w:val="solid" w:color="FFFFFF" w:fill="auto"/>
          </w:tcPr>
          <w:p w:rsidR="004B2469" w:rsidRDefault="004B2469" w:rsidP="002853D8">
            <w:pPr>
              <w:pStyle w:val="TAC"/>
              <w:rPr>
                <w:sz w:val="16"/>
                <w:szCs w:val="16"/>
              </w:rPr>
            </w:pPr>
            <w:r>
              <w:rPr>
                <w:sz w:val="16"/>
                <w:szCs w:val="16"/>
              </w:rPr>
              <w:t>2022-03</w:t>
            </w:r>
          </w:p>
        </w:tc>
        <w:tc>
          <w:tcPr>
            <w:tcW w:w="901" w:type="dxa"/>
            <w:tcBorders>
              <w:top w:val="single" w:sz="12" w:space="0" w:color="auto"/>
              <w:bottom w:val="single" w:sz="12" w:space="0" w:color="auto"/>
            </w:tcBorders>
            <w:shd w:val="solid" w:color="FFFFFF" w:fill="auto"/>
          </w:tcPr>
          <w:p w:rsidR="004B2469" w:rsidRDefault="004B2469" w:rsidP="002853D8">
            <w:pPr>
              <w:pStyle w:val="TAC"/>
              <w:rPr>
                <w:sz w:val="16"/>
                <w:szCs w:val="16"/>
              </w:rPr>
            </w:pPr>
            <w:r>
              <w:rPr>
                <w:sz w:val="16"/>
                <w:szCs w:val="16"/>
              </w:rPr>
              <w:t>-</w:t>
            </w:r>
          </w:p>
        </w:tc>
        <w:tc>
          <w:tcPr>
            <w:tcW w:w="993" w:type="dxa"/>
            <w:tcBorders>
              <w:top w:val="single" w:sz="12" w:space="0" w:color="auto"/>
              <w:bottom w:val="single" w:sz="12" w:space="0" w:color="auto"/>
            </w:tcBorders>
            <w:shd w:val="solid" w:color="FFFFFF" w:fill="auto"/>
          </w:tcPr>
          <w:p w:rsidR="004B2469" w:rsidRDefault="004B2469" w:rsidP="002853D8">
            <w:pPr>
              <w:pStyle w:val="TAC"/>
              <w:rPr>
                <w:sz w:val="16"/>
                <w:szCs w:val="16"/>
              </w:rPr>
            </w:pPr>
            <w:r>
              <w:rPr>
                <w:sz w:val="16"/>
                <w:szCs w:val="16"/>
              </w:rPr>
              <w:t>-</w:t>
            </w:r>
          </w:p>
        </w:tc>
        <w:tc>
          <w:tcPr>
            <w:tcW w:w="567" w:type="dxa"/>
            <w:tcBorders>
              <w:top w:val="single" w:sz="12" w:space="0" w:color="auto"/>
              <w:bottom w:val="single" w:sz="12" w:space="0" w:color="auto"/>
            </w:tcBorders>
            <w:shd w:val="solid" w:color="FFFFFF" w:fill="auto"/>
          </w:tcPr>
          <w:p w:rsidR="004B2469" w:rsidRDefault="004B2469" w:rsidP="002853D8">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4B2469" w:rsidRDefault="004B2469" w:rsidP="002853D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4B2469" w:rsidRDefault="004B2469" w:rsidP="002853D8">
            <w:pPr>
              <w:pStyle w:val="TAL"/>
              <w:jc w:val="center"/>
              <w:rPr>
                <w:sz w:val="16"/>
                <w:szCs w:val="16"/>
              </w:rPr>
            </w:pPr>
            <w:r>
              <w:rPr>
                <w:sz w:val="16"/>
                <w:szCs w:val="16"/>
              </w:rPr>
              <w:t>-</w:t>
            </w:r>
          </w:p>
        </w:tc>
        <w:tc>
          <w:tcPr>
            <w:tcW w:w="4820" w:type="dxa"/>
            <w:tcBorders>
              <w:top w:val="single" w:sz="12" w:space="0" w:color="auto"/>
              <w:bottom w:val="single" w:sz="12" w:space="0" w:color="auto"/>
            </w:tcBorders>
            <w:shd w:val="solid" w:color="FFFFFF" w:fill="auto"/>
          </w:tcPr>
          <w:p w:rsidR="004B2469" w:rsidRDefault="004B2469" w:rsidP="002853D8">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rsidR="004B2469" w:rsidRPr="009A4D9E" w:rsidRDefault="004B2469" w:rsidP="002853D8">
            <w:pPr>
              <w:pStyle w:val="TAC"/>
              <w:rPr>
                <w:bCs/>
                <w:sz w:val="16"/>
                <w:szCs w:val="16"/>
              </w:rPr>
            </w:pPr>
            <w:r w:rsidRPr="009A4D9E">
              <w:rPr>
                <w:bCs/>
                <w:sz w:val="16"/>
                <w:szCs w:val="16"/>
              </w:rPr>
              <w:t>17.0.0</w:t>
            </w:r>
          </w:p>
        </w:tc>
      </w:tr>
      <w:tr w:rsidR="00C87326" w:rsidRPr="002E38E8" w:rsidTr="009A4D9E">
        <w:tblPrEx>
          <w:tblCellMar>
            <w:top w:w="0" w:type="dxa"/>
            <w:bottom w:w="0" w:type="dxa"/>
          </w:tblCellMar>
        </w:tblPrEx>
        <w:tc>
          <w:tcPr>
            <w:tcW w:w="800" w:type="dxa"/>
            <w:tcBorders>
              <w:top w:val="single" w:sz="12" w:space="0" w:color="auto"/>
              <w:bottom w:val="single" w:sz="12" w:space="0" w:color="auto"/>
            </w:tcBorders>
            <w:shd w:val="solid" w:color="FFFFFF" w:fill="auto"/>
          </w:tcPr>
          <w:p w:rsidR="00C87326" w:rsidRDefault="00C87326" w:rsidP="002853D8">
            <w:pPr>
              <w:pStyle w:val="TAC"/>
              <w:rPr>
                <w:sz w:val="16"/>
                <w:szCs w:val="16"/>
              </w:rPr>
            </w:pPr>
            <w:r>
              <w:rPr>
                <w:sz w:val="16"/>
                <w:szCs w:val="16"/>
              </w:rPr>
              <w:t>2022-12</w:t>
            </w:r>
          </w:p>
        </w:tc>
        <w:tc>
          <w:tcPr>
            <w:tcW w:w="901" w:type="dxa"/>
            <w:tcBorders>
              <w:top w:val="single" w:sz="12" w:space="0" w:color="auto"/>
              <w:bottom w:val="single" w:sz="12" w:space="0" w:color="auto"/>
            </w:tcBorders>
            <w:shd w:val="solid" w:color="FFFFFF" w:fill="auto"/>
          </w:tcPr>
          <w:p w:rsidR="00C87326" w:rsidRDefault="00C87326" w:rsidP="002853D8">
            <w:pPr>
              <w:pStyle w:val="TAC"/>
              <w:rPr>
                <w:sz w:val="16"/>
                <w:szCs w:val="16"/>
              </w:rPr>
            </w:pPr>
            <w:r>
              <w:rPr>
                <w:sz w:val="16"/>
                <w:szCs w:val="16"/>
              </w:rPr>
              <w:t>SA#98e</w:t>
            </w:r>
          </w:p>
        </w:tc>
        <w:tc>
          <w:tcPr>
            <w:tcW w:w="993" w:type="dxa"/>
            <w:tcBorders>
              <w:top w:val="single" w:sz="12" w:space="0" w:color="auto"/>
              <w:bottom w:val="single" w:sz="12" w:space="0" w:color="auto"/>
            </w:tcBorders>
            <w:shd w:val="solid" w:color="FFFFFF" w:fill="auto"/>
          </w:tcPr>
          <w:p w:rsidR="00C87326" w:rsidRDefault="00C87326" w:rsidP="002853D8">
            <w:pPr>
              <w:pStyle w:val="TAC"/>
              <w:rPr>
                <w:sz w:val="16"/>
                <w:szCs w:val="16"/>
              </w:rPr>
            </w:pPr>
            <w:r>
              <w:rPr>
                <w:sz w:val="16"/>
                <w:szCs w:val="16"/>
              </w:rPr>
              <w:t>SP-221149</w:t>
            </w:r>
          </w:p>
        </w:tc>
        <w:tc>
          <w:tcPr>
            <w:tcW w:w="567" w:type="dxa"/>
            <w:tcBorders>
              <w:top w:val="single" w:sz="12" w:space="0" w:color="auto"/>
              <w:bottom w:val="single" w:sz="12" w:space="0" w:color="auto"/>
            </w:tcBorders>
            <w:shd w:val="solid" w:color="FFFFFF" w:fill="auto"/>
          </w:tcPr>
          <w:p w:rsidR="00C87326" w:rsidRDefault="00C87326" w:rsidP="002853D8">
            <w:pPr>
              <w:pStyle w:val="TAL"/>
              <w:rPr>
                <w:sz w:val="16"/>
                <w:szCs w:val="16"/>
              </w:rPr>
            </w:pPr>
            <w:r>
              <w:rPr>
                <w:sz w:val="16"/>
                <w:szCs w:val="16"/>
              </w:rPr>
              <w:t>0033</w:t>
            </w:r>
          </w:p>
        </w:tc>
        <w:tc>
          <w:tcPr>
            <w:tcW w:w="425" w:type="dxa"/>
            <w:tcBorders>
              <w:top w:val="single" w:sz="12" w:space="0" w:color="auto"/>
              <w:bottom w:val="single" w:sz="12" w:space="0" w:color="auto"/>
            </w:tcBorders>
            <w:shd w:val="solid" w:color="FFFFFF" w:fill="auto"/>
          </w:tcPr>
          <w:p w:rsidR="00C87326" w:rsidRDefault="00C87326" w:rsidP="002853D8">
            <w:pPr>
              <w:pStyle w:val="TAR"/>
              <w:rPr>
                <w:sz w:val="16"/>
                <w:szCs w:val="16"/>
              </w:rPr>
            </w:pPr>
            <w:r>
              <w:rPr>
                <w:sz w:val="16"/>
                <w:szCs w:val="16"/>
              </w:rPr>
              <w:t xml:space="preserve">1 </w:t>
            </w:r>
          </w:p>
        </w:tc>
        <w:tc>
          <w:tcPr>
            <w:tcW w:w="425" w:type="dxa"/>
            <w:tcBorders>
              <w:top w:val="single" w:sz="12" w:space="0" w:color="auto"/>
              <w:bottom w:val="single" w:sz="12" w:space="0" w:color="auto"/>
            </w:tcBorders>
            <w:shd w:val="solid" w:color="FFFFFF" w:fill="auto"/>
          </w:tcPr>
          <w:p w:rsidR="00C87326" w:rsidRDefault="00C87326" w:rsidP="002853D8">
            <w:pPr>
              <w:pStyle w:val="TAL"/>
              <w:jc w:val="center"/>
              <w:rPr>
                <w:sz w:val="16"/>
                <w:szCs w:val="16"/>
              </w:rPr>
            </w:pPr>
            <w:r>
              <w:rPr>
                <w:sz w:val="16"/>
                <w:szCs w:val="16"/>
              </w:rPr>
              <w:t>A</w:t>
            </w:r>
          </w:p>
        </w:tc>
        <w:tc>
          <w:tcPr>
            <w:tcW w:w="4820" w:type="dxa"/>
            <w:tcBorders>
              <w:top w:val="single" w:sz="12" w:space="0" w:color="auto"/>
              <w:bottom w:val="single" w:sz="12" w:space="0" w:color="auto"/>
            </w:tcBorders>
            <w:shd w:val="solid" w:color="FFFFFF" w:fill="auto"/>
          </w:tcPr>
          <w:p w:rsidR="00C87326" w:rsidRDefault="00C87326" w:rsidP="002853D8">
            <w:pPr>
              <w:pStyle w:val="TAL"/>
              <w:rPr>
                <w:sz w:val="16"/>
                <w:szCs w:val="16"/>
              </w:rPr>
            </w:pPr>
            <w:r>
              <w:rPr>
                <w:sz w:val="16"/>
                <w:szCs w:val="16"/>
              </w:rPr>
              <w:t>Correcting the OAuth 2.0 roles in CAPIF</w:t>
            </w:r>
          </w:p>
        </w:tc>
        <w:tc>
          <w:tcPr>
            <w:tcW w:w="708" w:type="dxa"/>
            <w:tcBorders>
              <w:top w:val="single" w:sz="12" w:space="0" w:color="auto"/>
              <w:bottom w:val="single" w:sz="12" w:space="0" w:color="auto"/>
            </w:tcBorders>
            <w:shd w:val="solid" w:color="FFFFFF" w:fill="auto"/>
          </w:tcPr>
          <w:p w:rsidR="00C87326" w:rsidRPr="009A4D9E" w:rsidRDefault="00C87326" w:rsidP="002853D8">
            <w:pPr>
              <w:pStyle w:val="TAC"/>
              <w:rPr>
                <w:bCs/>
                <w:sz w:val="16"/>
                <w:szCs w:val="16"/>
              </w:rPr>
            </w:pPr>
            <w:r w:rsidRPr="009A4D9E">
              <w:rPr>
                <w:bCs/>
                <w:sz w:val="16"/>
                <w:szCs w:val="16"/>
              </w:rPr>
              <w:t>17.1.0</w:t>
            </w:r>
          </w:p>
        </w:tc>
      </w:tr>
      <w:tr w:rsidR="00194CAF" w:rsidRPr="002E38E8" w:rsidTr="00A9641B">
        <w:tblPrEx>
          <w:tblCellMar>
            <w:top w:w="0" w:type="dxa"/>
            <w:bottom w:w="0" w:type="dxa"/>
          </w:tblCellMar>
        </w:tblPrEx>
        <w:tc>
          <w:tcPr>
            <w:tcW w:w="800" w:type="dxa"/>
            <w:tcBorders>
              <w:top w:val="single" w:sz="12" w:space="0" w:color="auto"/>
              <w:bottom w:val="single" w:sz="12" w:space="0" w:color="auto"/>
            </w:tcBorders>
            <w:shd w:val="solid" w:color="FFFFFF" w:fill="auto"/>
          </w:tcPr>
          <w:p w:rsidR="00194CAF" w:rsidRDefault="00194CAF" w:rsidP="002853D8">
            <w:pPr>
              <w:pStyle w:val="TAC"/>
              <w:rPr>
                <w:sz w:val="16"/>
                <w:szCs w:val="16"/>
              </w:rPr>
            </w:pPr>
            <w:r>
              <w:rPr>
                <w:sz w:val="16"/>
                <w:szCs w:val="16"/>
              </w:rPr>
              <w:t>2023-06</w:t>
            </w:r>
          </w:p>
        </w:tc>
        <w:tc>
          <w:tcPr>
            <w:tcW w:w="901" w:type="dxa"/>
            <w:tcBorders>
              <w:top w:val="single" w:sz="12" w:space="0" w:color="auto"/>
              <w:bottom w:val="single" w:sz="12" w:space="0" w:color="auto"/>
            </w:tcBorders>
            <w:shd w:val="solid" w:color="FFFFFF" w:fill="auto"/>
          </w:tcPr>
          <w:p w:rsidR="00194CAF" w:rsidRDefault="00194CAF" w:rsidP="002853D8">
            <w:pPr>
              <w:pStyle w:val="TAC"/>
              <w:rPr>
                <w:sz w:val="16"/>
                <w:szCs w:val="16"/>
              </w:rPr>
            </w:pPr>
            <w:r>
              <w:rPr>
                <w:sz w:val="16"/>
                <w:szCs w:val="16"/>
              </w:rPr>
              <w:t>SA#100</w:t>
            </w:r>
          </w:p>
        </w:tc>
        <w:tc>
          <w:tcPr>
            <w:tcW w:w="993" w:type="dxa"/>
            <w:tcBorders>
              <w:top w:val="single" w:sz="12" w:space="0" w:color="auto"/>
              <w:bottom w:val="single" w:sz="12" w:space="0" w:color="auto"/>
            </w:tcBorders>
            <w:shd w:val="solid" w:color="FFFFFF" w:fill="auto"/>
          </w:tcPr>
          <w:p w:rsidR="00194CAF" w:rsidRDefault="00194CAF" w:rsidP="002853D8">
            <w:pPr>
              <w:pStyle w:val="TAC"/>
              <w:rPr>
                <w:sz w:val="16"/>
                <w:szCs w:val="16"/>
              </w:rPr>
            </w:pPr>
            <w:r>
              <w:rPr>
                <w:sz w:val="16"/>
                <w:szCs w:val="16"/>
              </w:rPr>
              <w:t>SP-230599</w:t>
            </w:r>
          </w:p>
        </w:tc>
        <w:tc>
          <w:tcPr>
            <w:tcW w:w="567" w:type="dxa"/>
            <w:tcBorders>
              <w:top w:val="single" w:sz="12" w:space="0" w:color="auto"/>
              <w:bottom w:val="single" w:sz="12" w:space="0" w:color="auto"/>
            </w:tcBorders>
            <w:shd w:val="solid" w:color="FFFFFF" w:fill="auto"/>
          </w:tcPr>
          <w:p w:rsidR="00194CAF" w:rsidRDefault="00194CAF" w:rsidP="002853D8">
            <w:pPr>
              <w:pStyle w:val="TAL"/>
              <w:rPr>
                <w:sz w:val="16"/>
                <w:szCs w:val="16"/>
              </w:rPr>
            </w:pPr>
            <w:r>
              <w:rPr>
                <w:sz w:val="16"/>
                <w:szCs w:val="16"/>
              </w:rPr>
              <w:t>0034</w:t>
            </w:r>
          </w:p>
        </w:tc>
        <w:tc>
          <w:tcPr>
            <w:tcW w:w="425" w:type="dxa"/>
            <w:tcBorders>
              <w:top w:val="single" w:sz="12" w:space="0" w:color="auto"/>
              <w:bottom w:val="single" w:sz="12" w:space="0" w:color="auto"/>
            </w:tcBorders>
            <w:shd w:val="solid" w:color="FFFFFF" w:fill="auto"/>
          </w:tcPr>
          <w:p w:rsidR="00194CAF" w:rsidRDefault="00194CAF" w:rsidP="002853D8">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194CAF" w:rsidRDefault="00194CAF" w:rsidP="002853D8">
            <w:pPr>
              <w:pStyle w:val="TAL"/>
              <w:jc w:val="center"/>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194CAF" w:rsidRDefault="00194CAF" w:rsidP="002853D8">
            <w:pPr>
              <w:pStyle w:val="TAL"/>
              <w:rPr>
                <w:sz w:val="16"/>
                <w:szCs w:val="16"/>
              </w:rPr>
            </w:pPr>
            <w:r>
              <w:rPr>
                <w:sz w:val="16"/>
                <w:szCs w:val="16"/>
              </w:rPr>
              <w:t>CAPIF-2e interface authentication and protection if used by non-3GPP AEFs</w:t>
            </w:r>
          </w:p>
        </w:tc>
        <w:tc>
          <w:tcPr>
            <w:tcW w:w="708" w:type="dxa"/>
            <w:tcBorders>
              <w:top w:val="single" w:sz="12" w:space="0" w:color="auto"/>
              <w:bottom w:val="single" w:sz="12" w:space="0" w:color="auto"/>
            </w:tcBorders>
            <w:shd w:val="solid" w:color="FFFFFF" w:fill="auto"/>
          </w:tcPr>
          <w:p w:rsidR="00194CAF" w:rsidRPr="009A4D9E" w:rsidRDefault="00194CAF" w:rsidP="002853D8">
            <w:pPr>
              <w:pStyle w:val="TAC"/>
              <w:rPr>
                <w:bCs/>
                <w:sz w:val="16"/>
                <w:szCs w:val="16"/>
              </w:rPr>
            </w:pPr>
            <w:r w:rsidRPr="009A4D9E">
              <w:rPr>
                <w:bCs/>
                <w:sz w:val="16"/>
                <w:szCs w:val="16"/>
              </w:rPr>
              <w:t>18.0.0</w:t>
            </w:r>
          </w:p>
        </w:tc>
      </w:tr>
      <w:tr w:rsidR="00A16126" w:rsidRPr="002E38E8" w:rsidTr="00A9641B">
        <w:tblPrEx>
          <w:tblCellMar>
            <w:top w:w="0" w:type="dxa"/>
            <w:bottom w:w="0" w:type="dxa"/>
          </w:tblCellMar>
        </w:tblPrEx>
        <w:tc>
          <w:tcPr>
            <w:tcW w:w="800" w:type="dxa"/>
            <w:tcBorders>
              <w:top w:val="single" w:sz="12" w:space="0" w:color="auto"/>
              <w:bottom w:val="single" w:sz="12" w:space="0" w:color="auto"/>
            </w:tcBorders>
            <w:shd w:val="solid" w:color="FFFFFF" w:fill="auto"/>
          </w:tcPr>
          <w:p w:rsidR="00A16126" w:rsidRDefault="00A16126" w:rsidP="002853D8">
            <w:pPr>
              <w:pStyle w:val="TAC"/>
              <w:rPr>
                <w:sz w:val="16"/>
                <w:szCs w:val="16"/>
              </w:rPr>
            </w:pPr>
            <w:r>
              <w:rPr>
                <w:sz w:val="16"/>
                <w:szCs w:val="16"/>
              </w:rPr>
              <w:t>2023-09</w:t>
            </w:r>
          </w:p>
        </w:tc>
        <w:tc>
          <w:tcPr>
            <w:tcW w:w="901" w:type="dxa"/>
            <w:tcBorders>
              <w:top w:val="single" w:sz="12" w:space="0" w:color="auto"/>
              <w:bottom w:val="single" w:sz="12" w:space="0" w:color="auto"/>
            </w:tcBorders>
            <w:shd w:val="solid" w:color="FFFFFF" w:fill="auto"/>
          </w:tcPr>
          <w:p w:rsidR="00A16126" w:rsidRDefault="00A16126" w:rsidP="002853D8">
            <w:pPr>
              <w:pStyle w:val="TAC"/>
              <w:rPr>
                <w:sz w:val="16"/>
                <w:szCs w:val="16"/>
              </w:rPr>
            </w:pPr>
            <w:r>
              <w:rPr>
                <w:sz w:val="16"/>
                <w:szCs w:val="16"/>
              </w:rPr>
              <w:t>SA#101</w:t>
            </w:r>
          </w:p>
        </w:tc>
        <w:tc>
          <w:tcPr>
            <w:tcW w:w="993" w:type="dxa"/>
            <w:tcBorders>
              <w:top w:val="single" w:sz="12" w:space="0" w:color="auto"/>
              <w:bottom w:val="single" w:sz="12" w:space="0" w:color="auto"/>
            </w:tcBorders>
            <w:shd w:val="solid" w:color="FFFFFF" w:fill="auto"/>
          </w:tcPr>
          <w:p w:rsidR="00A16126" w:rsidRDefault="00A16126" w:rsidP="002853D8">
            <w:pPr>
              <w:pStyle w:val="TAC"/>
              <w:rPr>
                <w:sz w:val="16"/>
                <w:szCs w:val="16"/>
              </w:rPr>
            </w:pPr>
            <w:r>
              <w:rPr>
                <w:sz w:val="16"/>
                <w:szCs w:val="16"/>
              </w:rPr>
              <w:t>SP-230900</w:t>
            </w:r>
          </w:p>
        </w:tc>
        <w:tc>
          <w:tcPr>
            <w:tcW w:w="567" w:type="dxa"/>
            <w:tcBorders>
              <w:top w:val="single" w:sz="12" w:space="0" w:color="auto"/>
              <w:bottom w:val="single" w:sz="12" w:space="0" w:color="auto"/>
            </w:tcBorders>
            <w:shd w:val="solid" w:color="FFFFFF" w:fill="auto"/>
          </w:tcPr>
          <w:p w:rsidR="00A16126" w:rsidRDefault="00A16126" w:rsidP="002853D8">
            <w:pPr>
              <w:pStyle w:val="TAL"/>
              <w:rPr>
                <w:sz w:val="16"/>
                <w:szCs w:val="16"/>
              </w:rPr>
            </w:pPr>
            <w:r>
              <w:rPr>
                <w:sz w:val="16"/>
                <w:szCs w:val="16"/>
              </w:rPr>
              <w:t>0035</w:t>
            </w:r>
          </w:p>
        </w:tc>
        <w:tc>
          <w:tcPr>
            <w:tcW w:w="425" w:type="dxa"/>
            <w:tcBorders>
              <w:top w:val="single" w:sz="12" w:space="0" w:color="auto"/>
              <w:bottom w:val="single" w:sz="12" w:space="0" w:color="auto"/>
            </w:tcBorders>
            <w:shd w:val="solid" w:color="FFFFFF" w:fill="auto"/>
          </w:tcPr>
          <w:p w:rsidR="00A16126" w:rsidRDefault="00A16126" w:rsidP="002853D8">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A16126" w:rsidRDefault="00A16126" w:rsidP="002853D8">
            <w:pPr>
              <w:pStyle w:val="TAL"/>
              <w:jc w:val="center"/>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A16126" w:rsidRDefault="00A16126" w:rsidP="002853D8">
            <w:pPr>
              <w:pStyle w:val="TAL"/>
              <w:rPr>
                <w:sz w:val="16"/>
                <w:szCs w:val="16"/>
              </w:rPr>
            </w:pPr>
            <w:r>
              <w:rPr>
                <w:sz w:val="16"/>
                <w:szCs w:val="16"/>
              </w:rPr>
              <w:t>CAPIF-2e interface authentication and protection if used by non-3GPP AEFs</w:t>
            </w:r>
          </w:p>
        </w:tc>
        <w:tc>
          <w:tcPr>
            <w:tcW w:w="708" w:type="dxa"/>
            <w:tcBorders>
              <w:top w:val="single" w:sz="12" w:space="0" w:color="auto"/>
              <w:bottom w:val="single" w:sz="12" w:space="0" w:color="auto"/>
            </w:tcBorders>
            <w:shd w:val="solid" w:color="FFFFFF" w:fill="auto"/>
          </w:tcPr>
          <w:p w:rsidR="00A16126" w:rsidRPr="009A4D9E" w:rsidRDefault="00A16126" w:rsidP="002853D8">
            <w:pPr>
              <w:pStyle w:val="TAC"/>
              <w:rPr>
                <w:bCs/>
                <w:sz w:val="16"/>
                <w:szCs w:val="16"/>
              </w:rPr>
            </w:pPr>
            <w:r>
              <w:rPr>
                <w:bCs/>
                <w:sz w:val="16"/>
                <w:szCs w:val="16"/>
              </w:rPr>
              <w:t>18.1.0</w:t>
            </w:r>
          </w:p>
        </w:tc>
      </w:tr>
      <w:tr w:rsidR="009F6481" w:rsidRPr="002E38E8" w:rsidTr="00415370">
        <w:tblPrEx>
          <w:tblCellMar>
            <w:top w:w="0" w:type="dxa"/>
            <w:bottom w:w="0" w:type="dxa"/>
          </w:tblCellMar>
        </w:tblPrEx>
        <w:tc>
          <w:tcPr>
            <w:tcW w:w="800" w:type="dxa"/>
            <w:tcBorders>
              <w:top w:val="single" w:sz="12" w:space="0" w:color="auto"/>
              <w:bottom w:val="single" w:sz="12" w:space="0" w:color="auto"/>
            </w:tcBorders>
            <w:shd w:val="solid" w:color="FFFFFF" w:fill="auto"/>
          </w:tcPr>
          <w:p w:rsidR="009F6481" w:rsidRDefault="009F6481" w:rsidP="002853D8">
            <w:pPr>
              <w:pStyle w:val="TAC"/>
              <w:rPr>
                <w:sz w:val="16"/>
                <w:szCs w:val="16"/>
              </w:rPr>
            </w:pPr>
            <w:r>
              <w:rPr>
                <w:sz w:val="16"/>
                <w:szCs w:val="16"/>
              </w:rPr>
              <w:t>2023-09</w:t>
            </w:r>
          </w:p>
        </w:tc>
        <w:tc>
          <w:tcPr>
            <w:tcW w:w="901" w:type="dxa"/>
            <w:tcBorders>
              <w:top w:val="single" w:sz="12" w:space="0" w:color="auto"/>
              <w:bottom w:val="single" w:sz="12" w:space="0" w:color="auto"/>
            </w:tcBorders>
            <w:shd w:val="solid" w:color="FFFFFF" w:fill="auto"/>
          </w:tcPr>
          <w:p w:rsidR="009F6481" w:rsidRDefault="009F6481" w:rsidP="002853D8">
            <w:pPr>
              <w:pStyle w:val="TAC"/>
              <w:rPr>
                <w:sz w:val="16"/>
                <w:szCs w:val="16"/>
              </w:rPr>
            </w:pPr>
            <w:r>
              <w:rPr>
                <w:sz w:val="16"/>
                <w:szCs w:val="16"/>
              </w:rPr>
              <w:t>SA#101</w:t>
            </w:r>
          </w:p>
        </w:tc>
        <w:tc>
          <w:tcPr>
            <w:tcW w:w="993" w:type="dxa"/>
            <w:tcBorders>
              <w:top w:val="single" w:sz="12" w:space="0" w:color="auto"/>
              <w:bottom w:val="single" w:sz="12" w:space="0" w:color="auto"/>
            </w:tcBorders>
            <w:shd w:val="solid" w:color="FFFFFF" w:fill="auto"/>
          </w:tcPr>
          <w:p w:rsidR="009F6481" w:rsidRDefault="009F6481" w:rsidP="002853D8">
            <w:pPr>
              <w:pStyle w:val="TAC"/>
              <w:rPr>
                <w:sz w:val="16"/>
                <w:szCs w:val="16"/>
              </w:rPr>
            </w:pPr>
            <w:r>
              <w:rPr>
                <w:sz w:val="16"/>
                <w:szCs w:val="16"/>
              </w:rPr>
              <w:t>SP-230907</w:t>
            </w:r>
          </w:p>
        </w:tc>
        <w:tc>
          <w:tcPr>
            <w:tcW w:w="567" w:type="dxa"/>
            <w:tcBorders>
              <w:top w:val="single" w:sz="12" w:space="0" w:color="auto"/>
              <w:bottom w:val="single" w:sz="12" w:space="0" w:color="auto"/>
            </w:tcBorders>
            <w:shd w:val="solid" w:color="FFFFFF" w:fill="auto"/>
          </w:tcPr>
          <w:p w:rsidR="009F6481" w:rsidRDefault="009F6481" w:rsidP="002853D8">
            <w:pPr>
              <w:pStyle w:val="TAL"/>
              <w:rPr>
                <w:sz w:val="16"/>
                <w:szCs w:val="16"/>
              </w:rPr>
            </w:pPr>
            <w:r>
              <w:rPr>
                <w:sz w:val="16"/>
                <w:szCs w:val="16"/>
              </w:rPr>
              <w:t>0036</w:t>
            </w:r>
          </w:p>
        </w:tc>
        <w:tc>
          <w:tcPr>
            <w:tcW w:w="425" w:type="dxa"/>
            <w:tcBorders>
              <w:top w:val="single" w:sz="12" w:space="0" w:color="auto"/>
              <w:bottom w:val="single" w:sz="12" w:space="0" w:color="auto"/>
            </w:tcBorders>
            <w:shd w:val="solid" w:color="FFFFFF" w:fill="auto"/>
          </w:tcPr>
          <w:p w:rsidR="009F6481" w:rsidRDefault="009F6481" w:rsidP="002853D8">
            <w:pPr>
              <w:pStyle w:val="TAR"/>
              <w:rPr>
                <w:sz w:val="16"/>
                <w:szCs w:val="16"/>
              </w:rPr>
            </w:pPr>
            <w:r>
              <w:rPr>
                <w:sz w:val="16"/>
                <w:szCs w:val="16"/>
              </w:rPr>
              <w:t xml:space="preserve">- </w:t>
            </w:r>
          </w:p>
        </w:tc>
        <w:tc>
          <w:tcPr>
            <w:tcW w:w="425" w:type="dxa"/>
            <w:tcBorders>
              <w:top w:val="single" w:sz="12" w:space="0" w:color="auto"/>
              <w:bottom w:val="single" w:sz="12" w:space="0" w:color="auto"/>
            </w:tcBorders>
            <w:shd w:val="solid" w:color="FFFFFF" w:fill="auto"/>
          </w:tcPr>
          <w:p w:rsidR="009F6481" w:rsidRDefault="009F6481" w:rsidP="002853D8">
            <w:pPr>
              <w:pStyle w:val="TAL"/>
              <w:jc w:val="center"/>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9F6481" w:rsidRDefault="009F6481" w:rsidP="002853D8">
            <w:pPr>
              <w:pStyle w:val="TAL"/>
              <w:rPr>
                <w:sz w:val="16"/>
                <w:szCs w:val="16"/>
              </w:rPr>
            </w:pPr>
            <w:r>
              <w:rPr>
                <w:sz w:val="16"/>
                <w:szCs w:val="16"/>
              </w:rPr>
              <w:t xml:space="preserve">Security for resource owner aware northbound access to APIs </w:t>
            </w:r>
          </w:p>
        </w:tc>
        <w:tc>
          <w:tcPr>
            <w:tcW w:w="708" w:type="dxa"/>
            <w:tcBorders>
              <w:top w:val="single" w:sz="12" w:space="0" w:color="auto"/>
              <w:bottom w:val="single" w:sz="12" w:space="0" w:color="auto"/>
            </w:tcBorders>
            <w:shd w:val="solid" w:color="FFFFFF" w:fill="auto"/>
          </w:tcPr>
          <w:p w:rsidR="009F6481" w:rsidRDefault="009F6481" w:rsidP="002853D8">
            <w:pPr>
              <w:pStyle w:val="TAC"/>
              <w:rPr>
                <w:bCs/>
                <w:sz w:val="16"/>
                <w:szCs w:val="16"/>
              </w:rPr>
            </w:pPr>
            <w:r>
              <w:rPr>
                <w:bCs/>
                <w:sz w:val="16"/>
                <w:szCs w:val="16"/>
              </w:rPr>
              <w:t>18.1.0</w:t>
            </w:r>
          </w:p>
        </w:tc>
      </w:tr>
      <w:tr w:rsidR="007B4CDE" w:rsidRPr="002E38E8" w:rsidTr="00415370">
        <w:tblPrEx>
          <w:tblCellMar>
            <w:top w:w="0" w:type="dxa"/>
            <w:bottom w:w="0" w:type="dxa"/>
          </w:tblCellMar>
        </w:tblPrEx>
        <w:tc>
          <w:tcPr>
            <w:tcW w:w="800" w:type="dxa"/>
            <w:tcBorders>
              <w:top w:val="single" w:sz="12" w:space="0" w:color="auto"/>
              <w:bottom w:val="single" w:sz="12" w:space="0" w:color="auto"/>
            </w:tcBorders>
            <w:shd w:val="solid" w:color="FFFFFF" w:fill="auto"/>
          </w:tcPr>
          <w:p w:rsidR="007B4CDE" w:rsidRDefault="007B4CDE" w:rsidP="002853D8">
            <w:pPr>
              <w:pStyle w:val="TAC"/>
              <w:rPr>
                <w:sz w:val="16"/>
                <w:szCs w:val="16"/>
              </w:rPr>
            </w:pPr>
            <w:r>
              <w:rPr>
                <w:sz w:val="16"/>
                <w:szCs w:val="16"/>
              </w:rPr>
              <w:t>2023-12</w:t>
            </w:r>
          </w:p>
        </w:tc>
        <w:tc>
          <w:tcPr>
            <w:tcW w:w="901" w:type="dxa"/>
            <w:tcBorders>
              <w:top w:val="single" w:sz="12" w:space="0" w:color="auto"/>
              <w:bottom w:val="single" w:sz="12" w:space="0" w:color="auto"/>
            </w:tcBorders>
            <w:shd w:val="solid" w:color="FFFFFF" w:fill="auto"/>
          </w:tcPr>
          <w:p w:rsidR="007B4CDE" w:rsidRDefault="007B4CDE" w:rsidP="002853D8">
            <w:pPr>
              <w:pStyle w:val="TAC"/>
              <w:rPr>
                <w:sz w:val="16"/>
                <w:szCs w:val="16"/>
              </w:rPr>
            </w:pPr>
            <w:r>
              <w:rPr>
                <w:sz w:val="16"/>
                <w:szCs w:val="16"/>
              </w:rPr>
              <w:t>SA#102</w:t>
            </w:r>
          </w:p>
        </w:tc>
        <w:tc>
          <w:tcPr>
            <w:tcW w:w="993" w:type="dxa"/>
            <w:tcBorders>
              <w:top w:val="single" w:sz="12" w:space="0" w:color="auto"/>
              <w:bottom w:val="single" w:sz="12" w:space="0" w:color="auto"/>
            </w:tcBorders>
            <w:shd w:val="solid" w:color="FFFFFF" w:fill="auto"/>
          </w:tcPr>
          <w:p w:rsidR="007B4CDE" w:rsidRDefault="007B4CDE" w:rsidP="002853D8">
            <w:pPr>
              <w:pStyle w:val="TAC"/>
              <w:rPr>
                <w:sz w:val="16"/>
                <w:szCs w:val="16"/>
              </w:rPr>
            </w:pPr>
            <w:r>
              <w:rPr>
                <w:sz w:val="16"/>
                <w:szCs w:val="16"/>
              </w:rPr>
              <w:t>SP-231340</w:t>
            </w:r>
          </w:p>
        </w:tc>
        <w:tc>
          <w:tcPr>
            <w:tcW w:w="567" w:type="dxa"/>
            <w:tcBorders>
              <w:top w:val="single" w:sz="12" w:space="0" w:color="auto"/>
              <w:bottom w:val="single" w:sz="12" w:space="0" w:color="auto"/>
            </w:tcBorders>
            <w:shd w:val="solid" w:color="FFFFFF" w:fill="auto"/>
          </w:tcPr>
          <w:p w:rsidR="007B4CDE" w:rsidRDefault="007B4CDE" w:rsidP="002853D8">
            <w:pPr>
              <w:pStyle w:val="TAL"/>
              <w:rPr>
                <w:sz w:val="16"/>
                <w:szCs w:val="16"/>
              </w:rPr>
            </w:pPr>
            <w:r>
              <w:rPr>
                <w:sz w:val="16"/>
                <w:szCs w:val="16"/>
              </w:rPr>
              <w:t>0039</w:t>
            </w:r>
          </w:p>
        </w:tc>
        <w:tc>
          <w:tcPr>
            <w:tcW w:w="425" w:type="dxa"/>
            <w:tcBorders>
              <w:top w:val="single" w:sz="12" w:space="0" w:color="auto"/>
              <w:bottom w:val="single" w:sz="12" w:space="0" w:color="auto"/>
            </w:tcBorders>
            <w:shd w:val="solid" w:color="FFFFFF" w:fill="auto"/>
          </w:tcPr>
          <w:p w:rsidR="007B4CDE" w:rsidRDefault="007B4CDE" w:rsidP="002853D8">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7B4CDE" w:rsidRDefault="007B4CDE" w:rsidP="002853D8">
            <w:pPr>
              <w:pStyle w:val="TAL"/>
              <w:jc w:val="center"/>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7B4CDE" w:rsidRDefault="007B4CDE" w:rsidP="002853D8">
            <w:pPr>
              <w:pStyle w:val="TAL"/>
              <w:rPr>
                <w:sz w:val="16"/>
                <w:szCs w:val="16"/>
              </w:rPr>
            </w:pPr>
            <w:r>
              <w:rPr>
                <w:sz w:val="16"/>
                <w:szCs w:val="16"/>
              </w:rPr>
              <w:t>Clarification on authentication and authorization for RNAA</w:t>
            </w:r>
          </w:p>
        </w:tc>
        <w:tc>
          <w:tcPr>
            <w:tcW w:w="708" w:type="dxa"/>
            <w:tcBorders>
              <w:top w:val="single" w:sz="12" w:space="0" w:color="auto"/>
              <w:bottom w:val="single" w:sz="12" w:space="0" w:color="auto"/>
            </w:tcBorders>
            <w:shd w:val="solid" w:color="FFFFFF" w:fill="auto"/>
          </w:tcPr>
          <w:p w:rsidR="007B4CDE" w:rsidRDefault="007B4CDE" w:rsidP="002853D8">
            <w:pPr>
              <w:pStyle w:val="TAC"/>
              <w:rPr>
                <w:bCs/>
                <w:sz w:val="16"/>
                <w:szCs w:val="16"/>
              </w:rPr>
            </w:pPr>
            <w:r>
              <w:rPr>
                <w:bCs/>
                <w:sz w:val="16"/>
                <w:szCs w:val="16"/>
              </w:rPr>
              <w:t>18.2.0</w:t>
            </w:r>
          </w:p>
        </w:tc>
      </w:tr>
      <w:tr w:rsidR="00A700C2" w:rsidRPr="002E38E8" w:rsidTr="00415370">
        <w:tblPrEx>
          <w:tblCellMar>
            <w:top w:w="0" w:type="dxa"/>
            <w:bottom w:w="0" w:type="dxa"/>
          </w:tblCellMar>
        </w:tblPrEx>
        <w:tc>
          <w:tcPr>
            <w:tcW w:w="800" w:type="dxa"/>
            <w:tcBorders>
              <w:top w:val="single" w:sz="12" w:space="0" w:color="auto"/>
              <w:bottom w:val="single" w:sz="12" w:space="0" w:color="auto"/>
            </w:tcBorders>
            <w:shd w:val="solid" w:color="FFFFFF" w:fill="auto"/>
          </w:tcPr>
          <w:p w:rsidR="00A700C2" w:rsidRDefault="00A700C2" w:rsidP="00A700C2">
            <w:pPr>
              <w:pStyle w:val="TAC"/>
              <w:rPr>
                <w:sz w:val="16"/>
                <w:szCs w:val="16"/>
              </w:rPr>
            </w:pPr>
            <w:r>
              <w:rPr>
                <w:sz w:val="16"/>
                <w:szCs w:val="16"/>
              </w:rPr>
              <w:t>2023-12</w:t>
            </w:r>
          </w:p>
        </w:tc>
        <w:tc>
          <w:tcPr>
            <w:tcW w:w="901" w:type="dxa"/>
            <w:tcBorders>
              <w:top w:val="single" w:sz="12" w:space="0" w:color="auto"/>
              <w:bottom w:val="single" w:sz="12" w:space="0" w:color="auto"/>
            </w:tcBorders>
            <w:shd w:val="solid" w:color="FFFFFF" w:fill="auto"/>
          </w:tcPr>
          <w:p w:rsidR="00A700C2" w:rsidRDefault="00A700C2" w:rsidP="00A700C2">
            <w:pPr>
              <w:pStyle w:val="TAC"/>
              <w:rPr>
                <w:sz w:val="16"/>
                <w:szCs w:val="16"/>
              </w:rPr>
            </w:pPr>
            <w:r>
              <w:rPr>
                <w:sz w:val="16"/>
                <w:szCs w:val="16"/>
              </w:rPr>
              <w:t>SA#102</w:t>
            </w:r>
          </w:p>
        </w:tc>
        <w:tc>
          <w:tcPr>
            <w:tcW w:w="993" w:type="dxa"/>
            <w:tcBorders>
              <w:top w:val="single" w:sz="12" w:space="0" w:color="auto"/>
              <w:bottom w:val="single" w:sz="12" w:space="0" w:color="auto"/>
            </w:tcBorders>
            <w:shd w:val="solid" w:color="FFFFFF" w:fill="auto"/>
          </w:tcPr>
          <w:p w:rsidR="00A700C2" w:rsidRDefault="00A700C2" w:rsidP="00A700C2">
            <w:pPr>
              <w:pStyle w:val="TAC"/>
              <w:rPr>
                <w:sz w:val="16"/>
                <w:szCs w:val="16"/>
              </w:rPr>
            </w:pPr>
            <w:r>
              <w:rPr>
                <w:sz w:val="16"/>
                <w:szCs w:val="16"/>
              </w:rPr>
              <w:t>SP-231340</w:t>
            </w:r>
          </w:p>
        </w:tc>
        <w:tc>
          <w:tcPr>
            <w:tcW w:w="567" w:type="dxa"/>
            <w:tcBorders>
              <w:top w:val="single" w:sz="12" w:space="0" w:color="auto"/>
              <w:bottom w:val="single" w:sz="12" w:space="0" w:color="auto"/>
            </w:tcBorders>
            <w:shd w:val="solid" w:color="FFFFFF" w:fill="auto"/>
          </w:tcPr>
          <w:p w:rsidR="00A700C2" w:rsidRDefault="00A700C2" w:rsidP="00A700C2">
            <w:pPr>
              <w:pStyle w:val="TAL"/>
              <w:rPr>
                <w:sz w:val="16"/>
                <w:szCs w:val="16"/>
              </w:rPr>
            </w:pPr>
            <w:r>
              <w:rPr>
                <w:sz w:val="16"/>
                <w:szCs w:val="16"/>
              </w:rPr>
              <w:t>0041</w:t>
            </w:r>
          </w:p>
        </w:tc>
        <w:tc>
          <w:tcPr>
            <w:tcW w:w="425" w:type="dxa"/>
            <w:tcBorders>
              <w:top w:val="single" w:sz="12" w:space="0" w:color="auto"/>
              <w:bottom w:val="single" w:sz="12" w:space="0" w:color="auto"/>
            </w:tcBorders>
            <w:shd w:val="solid" w:color="FFFFFF" w:fill="auto"/>
          </w:tcPr>
          <w:p w:rsidR="00A700C2" w:rsidRDefault="00A700C2" w:rsidP="00A700C2">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A700C2" w:rsidRDefault="00A700C2" w:rsidP="00A700C2">
            <w:pPr>
              <w:pStyle w:val="TAL"/>
              <w:jc w:val="center"/>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A700C2" w:rsidRDefault="00A700C2" w:rsidP="00A700C2">
            <w:pPr>
              <w:pStyle w:val="TAL"/>
              <w:rPr>
                <w:sz w:val="16"/>
                <w:szCs w:val="16"/>
              </w:rPr>
            </w:pPr>
            <w:r>
              <w:rPr>
                <w:sz w:val="16"/>
                <w:szCs w:val="16"/>
              </w:rPr>
              <w:t>Access token profile for RNAA</w:t>
            </w:r>
          </w:p>
        </w:tc>
        <w:tc>
          <w:tcPr>
            <w:tcW w:w="708" w:type="dxa"/>
            <w:tcBorders>
              <w:top w:val="single" w:sz="12" w:space="0" w:color="auto"/>
              <w:bottom w:val="single" w:sz="12" w:space="0" w:color="auto"/>
            </w:tcBorders>
            <w:shd w:val="solid" w:color="FFFFFF" w:fill="auto"/>
          </w:tcPr>
          <w:p w:rsidR="00A700C2" w:rsidRDefault="00A700C2" w:rsidP="00A700C2">
            <w:pPr>
              <w:pStyle w:val="TAC"/>
              <w:rPr>
                <w:bCs/>
                <w:sz w:val="16"/>
                <w:szCs w:val="16"/>
              </w:rPr>
            </w:pPr>
            <w:r>
              <w:rPr>
                <w:bCs/>
                <w:sz w:val="16"/>
                <w:szCs w:val="16"/>
              </w:rPr>
              <w:t>18.2.0</w:t>
            </w:r>
          </w:p>
        </w:tc>
      </w:tr>
      <w:tr w:rsidR="00C65D6D" w:rsidRPr="002E38E8" w:rsidTr="00415370">
        <w:tblPrEx>
          <w:tblCellMar>
            <w:top w:w="0" w:type="dxa"/>
            <w:bottom w:w="0" w:type="dxa"/>
          </w:tblCellMar>
        </w:tblPrEx>
        <w:tc>
          <w:tcPr>
            <w:tcW w:w="800" w:type="dxa"/>
            <w:tcBorders>
              <w:top w:val="single" w:sz="12" w:space="0" w:color="auto"/>
              <w:bottom w:val="single" w:sz="12" w:space="0" w:color="auto"/>
            </w:tcBorders>
            <w:shd w:val="solid" w:color="FFFFFF" w:fill="auto"/>
          </w:tcPr>
          <w:p w:rsidR="00C65D6D" w:rsidRDefault="00C65D6D" w:rsidP="00C65D6D">
            <w:pPr>
              <w:pStyle w:val="TAC"/>
              <w:rPr>
                <w:sz w:val="16"/>
                <w:szCs w:val="16"/>
              </w:rPr>
            </w:pPr>
            <w:r>
              <w:rPr>
                <w:sz w:val="16"/>
                <w:szCs w:val="16"/>
              </w:rPr>
              <w:t>2023-12</w:t>
            </w:r>
          </w:p>
        </w:tc>
        <w:tc>
          <w:tcPr>
            <w:tcW w:w="901" w:type="dxa"/>
            <w:tcBorders>
              <w:top w:val="single" w:sz="12" w:space="0" w:color="auto"/>
              <w:bottom w:val="single" w:sz="12" w:space="0" w:color="auto"/>
            </w:tcBorders>
            <w:shd w:val="solid" w:color="FFFFFF" w:fill="auto"/>
          </w:tcPr>
          <w:p w:rsidR="00C65D6D" w:rsidRDefault="00C65D6D" w:rsidP="00C65D6D">
            <w:pPr>
              <w:pStyle w:val="TAC"/>
              <w:rPr>
                <w:sz w:val="16"/>
                <w:szCs w:val="16"/>
              </w:rPr>
            </w:pPr>
            <w:r>
              <w:rPr>
                <w:sz w:val="16"/>
                <w:szCs w:val="16"/>
              </w:rPr>
              <w:t>SA#102</w:t>
            </w:r>
          </w:p>
        </w:tc>
        <w:tc>
          <w:tcPr>
            <w:tcW w:w="993" w:type="dxa"/>
            <w:tcBorders>
              <w:top w:val="single" w:sz="12" w:space="0" w:color="auto"/>
              <w:bottom w:val="single" w:sz="12" w:space="0" w:color="auto"/>
            </w:tcBorders>
            <w:shd w:val="solid" w:color="FFFFFF" w:fill="auto"/>
          </w:tcPr>
          <w:p w:rsidR="00C65D6D" w:rsidRDefault="00C65D6D" w:rsidP="00C65D6D">
            <w:pPr>
              <w:pStyle w:val="TAC"/>
              <w:rPr>
                <w:sz w:val="16"/>
                <w:szCs w:val="16"/>
              </w:rPr>
            </w:pPr>
            <w:r>
              <w:rPr>
                <w:sz w:val="16"/>
                <w:szCs w:val="16"/>
              </w:rPr>
              <w:t>SP-231340</w:t>
            </w:r>
          </w:p>
        </w:tc>
        <w:tc>
          <w:tcPr>
            <w:tcW w:w="567" w:type="dxa"/>
            <w:tcBorders>
              <w:top w:val="single" w:sz="12" w:space="0" w:color="auto"/>
              <w:bottom w:val="single" w:sz="12" w:space="0" w:color="auto"/>
            </w:tcBorders>
            <w:shd w:val="solid" w:color="FFFFFF" w:fill="auto"/>
          </w:tcPr>
          <w:p w:rsidR="00C65D6D" w:rsidRDefault="00C65D6D" w:rsidP="00C65D6D">
            <w:pPr>
              <w:pStyle w:val="TAL"/>
              <w:rPr>
                <w:sz w:val="16"/>
                <w:szCs w:val="16"/>
              </w:rPr>
            </w:pPr>
            <w:r>
              <w:rPr>
                <w:sz w:val="16"/>
                <w:szCs w:val="16"/>
              </w:rPr>
              <w:t>0046</w:t>
            </w:r>
          </w:p>
        </w:tc>
        <w:tc>
          <w:tcPr>
            <w:tcW w:w="425" w:type="dxa"/>
            <w:tcBorders>
              <w:top w:val="single" w:sz="12" w:space="0" w:color="auto"/>
              <w:bottom w:val="single" w:sz="12" w:space="0" w:color="auto"/>
            </w:tcBorders>
            <w:shd w:val="solid" w:color="FFFFFF" w:fill="auto"/>
          </w:tcPr>
          <w:p w:rsidR="00C65D6D" w:rsidRDefault="00C65D6D" w:rsidP="00C65D6D">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C65D6D" w:rsidRDefault="00C65D6D" w:rsidP="00C65D6D">
            <w:pPr>
              <w:pStyle w:val="TAL"/>
              <w:jc w:val="center"/>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C65D6D" w:rsidRDefault="00C65D6D" w:rsidP="00C65D6D">
            <w:pPr>
              <w:pStyle w:val="TAL"/>
              <w:rPr>
                <w:sz w:val="16"/>
                <w:szCs w:val="16"/>
              </w:rPr>
            </w:pPr>
            <w:r>
              <w:rPr>
                <w:sz w:val="16"/>
                <w:szCs w:val="16"/>
              </w:rPr>
              <w:t>Clarification on resource owner ID</w:t>
            </w:r>
          </w:p>
        </w:tc>
        <w:tc>
          <w:tcPr>
            <w:tcW w:w="708" w:type="dxa"/>
            <w:tcBorders>
              <w:top w:val="single" w:sz="12" w:space="0" w:color="auto"/>
              <w:bottom w:val="single" w:sz="12" w:space="0" w:color="auto"/>
            </w:tcBorders>
            <w:shd w:val="solid" w:color="FFFFFF" w:fill="auto"/>
          </w:tcPr>
          <w:p w:rsidR="00C65D6D" w:rsidRDefault="00C65D6D" w:rsidP="00C65D6D">
            <w:pPr>
              <w:pStyle w:val="TAC"/>
              <w:rPr>
                <w:bCs/>
                <w:sz w:val="16"/>
                <w:szCs w:val="16"/>
              </w:rPr>
            </w:pPr>
            <w:r>
              <w:rPr>
                <w:bCs/>
                <w:sz w:val="16"/>
                <w:szCs w:val="16"/>
              </w:rPr>
              <w:t>18.2.0</w:t>
            </w:r>
          </w:p>
        </w:tc>
      </w:tr>
      <w:tr w:rsidR="00C65D6D" w:rsidRPr="002E38E8" w:rsidTr="00415370">
        <w:tblPrEx>
          <w:tblCellMar>
            <w:top w:w="0" w:type="dxa"/>
            <w:bottom w:w="0" w:type="dxa"/>
          </w:tblCellMar>
        </w:tblPrEx>
        <w:tc>
          <w:tcPr>
            <w:tcW w:w="800" w:type="dxa"/>
            <w:tcBorders>
              <w:top w:val="single" w:sz="12" w:space="0" w:color="auto"/>
              <w:bottom w:val="single" w:sz="12" w:space="0" w:color="auto"/>
            </w:tcBorders>
            <w:shd w:val="solid" w:color="FFFFFF" w:fill="auto"/>
          </w:tcPr>
          <w:p w:rsidR="00C65D6D" w:rsidRDefault="00C65D6D" w:rsidP="00C65D6D">
            <w:pPr>
              <w:pStyle w:val="TAC"/>
              <w:rPr>
                <w:sz w:val="16"/>
                <w:szCs w:val="16"/>
              </w:rPr>
            </w:pPr>
            <w:r>
              <w:rPr>
                <w:sz w:val="16"/>
                <w:szCs w:val="16"/>
              </w:rPr>
              <w:t>2023-12</w:t>
            </w:r>
          </w:p>
        </w:tc>
        <w:tc>
          <w:tcPr>
            <w:tcW w:w="901" w:type="dxa"/>
            <w:tcBorders>
              <w:top w:val="single" w:sz="12" w:space="0" w:color="auto"/>
              <w:bottom w:val="single" w:sz="12" w:space="0" w:color="auto"/>
            </w:tcBorders>
            <w:shd w:val="solid" w:color="FFFFFF" w:fill="auto"/>
          </w:tcPr>
          <w:p w:rsidR="00C65D6D" w:rsidRDefault="00C65D6D" w:rsidP="00C65D6D">
            <w:pPr>
              <w:pStyle w:val="TAC"/>
              <w:rPr>
                <w:sz w:val="16"/>
                <w:szCs w:val="16"/>
              </w:rPr>
            </w:pPr>
            <w:r>
              <w:rPr>
                <w:sz w:val="16"/>
                <w:szCs w:val="16"/>
              </w:rPr>
              <w:t>SA#102</w:t>
            </w:r>
          </w:p>
        </w:tc>
        <w:tc>
          <w:tcPr>
            <w:tcW w:w="993" w:type="dxa"/>
            <w:tcBorders>
              <w:top w:val="single" w:sz="12" w:space="0" w:color="auto"/>
              <w:bottom w:val="single" w:sz="12" w:space="0" w:color="auto"/>
            </w:tcBorders>
            <w:shd w:val="solid" w:color="FFFFFF" w:fill="auto"/>
          </w:tcPr>
          <w:p w:rsidR="00C65D6D" w:rsidRDefault="00C65D6D" w:rsidP="00C65D6D">
            <w:pPr>
              <w:pStyle w:val="TAC"/>
              <w:rPr>
                <w:sz w:val="16"/>
                <w:szCs w:val="16"/>
              </w:rPr>
            </w:pPr>
            <w:r>
              <w:rPr>
                <w:sz w:val="16"/>
                <w:szCs w:val="16"/>
              </w:rPr>
              <w:t>SP-231340</w:t>
            </w:r>
          </w:p>
        </w:tc>
        <w:tc>
          <w:tcPr>
            <w:tcW w:w="567" w:type="dxa"/>
            <w:tcBorders>
              <w:top w:val="single" w:sz="12" w:space="0" w:color="auto"/>
              <w:bottom w:val="single" w:sz="12" w:space="0" w:color="auto"/>
            </w:tcBorders>
            <w:shd w:val="solid" w:color="FFFFFF" w:fill="auto"/>
          </w:tcPr>
          <w:p w:rsidR="00C65D6D" w:rsidRDefault="00C65D6D" w:rsidP="00C65D6D">
            <w:pPr>
              <w:pStyle w:val="TAL"/>
              <w:rPr>
                <w:sz w:val="16"/>
                <w:szCs w:val="16"/>
              </w:rPr>
            </w:pPr>
            <w:r>
              <w:rPr>
                <w:sz w:val="16"/>
                <w:szCs w:val="16"/>
              </w:rPr>
              <w:t>0050</w:t>
            </w:r>
          </w:p>
        </w:tc>
        <w:tc>
          <w:tcPr>
            <w:tcW w:w="425" w:type="dxa"/>
            <w:tcBorders>
              <w:top w:val="single" w:sz="12" w:space="0" w:color="auto"/>
              <w:bottom w:val="single" w:sz="12" w:space="0" w:color="auto"/>
            </w:tcBorders>
            <w:shd w:val="solid" w:color="FFFFFF" w:fill="auto"/>
          </w:tcPr>
          <w:p w:rsidR="00C65D6D" w:rsidRDefault="00C65D6D" w:rsidP="00C65D6D">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C65D6D" w:rsidRDefault="00C65D6D" w:rsidP="00C65D6D">
            <w:pPr>
              <w:pStyle w:val="TAL"/>
              <w:jc w:val="center"/>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C65D6D" w:rsidRDefault="00C65D6D" w:rsidP="00C65D6D">
            <w:pPr>
              <w:pStyle w:val="TAL"/>
              <w:rPr>
                <w:sz w:val="16"/>
                <w:szCs w:val="16"/>
              </w:rPr>
            </w:pPr>
            <w:r>
              <w:rPr>
                <w:sz w:val="16"/>
                <w:szCs w:val="16"/>
              </w:rPr>
              <w:t>Detailed functional security model description for support of RNAA</w:t>
            </w:r>
          </w:p>
        </w:tc>
        <w:tc>
          <w:tcPr>
            <w:tcW w:w="708" w:type="dxa"/>
            <w:tcBorders>
              <w:top w:val="single" w:sz="12" w:space="0" w:color="auto"/>
              <w:bottom w:val="single" w:sz="12" w:space="0" w:color="auto"/>
            </w:tcBorders>
            <w:shd w:val="solid" w:color="FFFFFF" w:fill="auto"/>
          </w:tcPr>
          <w:p w:rsidR="00C65D6D" w:rsidRDefault="00C65D6D" w:rsidP="00C65D6D">
            <w:pPr>
              <w:pStyle w:val="TAC"/>
              <w:rPr>
                <w:bCs/>
                <w:sz w:val="16"/>
                <w:szCs w:val="16"/>
              </w:rPr>
            </w:pPr>
            <w:r>
              <w:rPr>
                <w:bCs/>
                <w:sz w:val="16"/>
                <w:szCs w:val="16"/>
              </w:rPr>
              <w:t>18.2.0</w:t>
            </w:r>
          </w:p>
        </w:tc>
      </w:tr>
      <w:tr w:rsidR="007267BA" w:rsidRPr="002E38E8" w:rsidTr="00415370">
        <w:tblPrEx>
          <w:tblCellMar>
            <w:top w:w="0" w:type="dxa"/>
            <w:bottom w:w="0" w:type="dxa"/>
          </w:tblCellMar>
        </w:tblPrEx>
        <w:tc>
          <w:tcPr>
            <w:tcW w:w="800" w:type="dxa"/>
            <w:tcBorders>
              <w:top w:val="single" w:sz="12" w:space="0" w:color="auto"/>
              <w:bottom w:val="single" w:sz="12" w:space="0" w:color="auto"/>
            </w:tcBorders>
            <w:shd w:val="solid" w:color="FFFFFF" w:fill="auto"/>
          </w:tcPr>
          <w:p w:rsidR="007267BA" w:rsidRDefault="007267BA" w:rsidP="007267BA">
            <w:pPr>
              <w:pStyle w:val="TAC"/>
              <w:rPr>
                <w:sz w:val="16"/>
                <w:szCs w:val="16"/>
              </w:rPr>
            </w:pPr>
            <w:r>
              <w:rPr>
                <w:sz w:val="16"/>
                <w:szCs w:val="16"/>
              </w:rPr>
              <w:t>2023-12</w:t>
            </w:r>
          </w:p>
        </w:tc>
        <w:tc>
          <w:tcPr>
            <w:tcW w:w="901" w:type="dxa"/>
            <w:tcBorders>
              <w:top w:val="single" w:sz="12" w:space="0" w:color="auto"/>
              <w:bottom w:val="single" w:sz="12" w:space="0" w:color="auto"/>
            </w:tcBorders>
            <w:shd w:val="solid" w:color="FFFFFF" w:fill="auto"/>
          </w:tcPr>
          <w:p w:rsidR="007267BA" w:rsidRDefault="007267BA" w:rsidP="007267BA">
            <w:pPr>
              <w:pStyle w:val="TAC"/>
              <w:rPr>
                <w:sz w:val="16"/>
                <w:szCs w:val="16"/>
              </w:rPr>
            </w:pPr>
            <w:r>
              <w:rPr>
                <w:sz w:val="16"/>
                <w:szCs w:val="16"/>
              </w:rPr>
              <w:t>SA#102</w:t>
            </w:r>
          </w:p>
        </w:tc>
        <w:tc>
          <w:tcPr>
            <w:tcW w:w="993" w:type="dxa"/>
            <w:tcBorders>
              <w:top w:val="single" w:sz="12" w:space="0" w:color="auto"/>
              <w:bottom w:val="single" w:sz="12" w:space="0" w:color="auto"/>
            </w:tcBorders>
            <w:shd w:val="solid" w:color="FFFFFF" w:fill="auto"/>
          </w:tcPr>
          <w:p w:rsidR="007267BA" w:rsidRDefault="007267BA" w:rsidP="007267BA">
            <w:pPr>
              <w:pStyle w:val="TAC"/>
              <w:rPr>
                <w:sz w:val="16"/>
                <w:szCs w:val="16"/>
              </w:rPr>
            </w:pPr>
            <w:r>
              <w:rPr>
                <w:sz w:val="16"/>
                <w:szCs w:val="16"/>
              </w:rPr>
              <w:t>SP-231340</w:t>
            </w:r>
          </w:p>
        </w:tc>
        <w:tc>
          <w:tcPr>
            <w:tcW w:w="567" w:type="dxa"/>
            <w:tcBorders>
              <w:top w:val="single" w:sz="12" w:space="0" w:color="auto"/>
              <w:bottom w:val="single" w:sz="12" w:space="0" w:color="auto"/>
            </w:tcBorders>
            <w:shd w:val="solid" w:color="FFFFFF" w:fill="auto"/>
          </w:tcPr>
          <w:p w:rsidR="007267BA" w:rsidRDefault="007267BA" w:rsidP="007267BA">
            <w:pPr>
              <w:pStyle w:val="TAL"/>
              <w:rPr>
                <w:sz w:val="16"/>
                <w:szCs w:val="16"/>
              </w:rPr>
            </w:pPr>
            <w:r>
              <w:rPr>
                <w:sz w:val="16"/>
                <w:szCs w:val="16"/>
              </w:rPr>
              <w:t>0051</w:t>
            </w:r>
          </w:p>
        </w:tc>
        <w:tc>
          <w:tcPr>
            <w:tcW w:w="425" w:type="dxa"/>
            <w:tcBorders>
              <w:top w:val="single" w:sz="12" w:space="0" w:color="auto"/>
              <w:bottom w:val="single" w:sz="12" w:space="0" w:color="auto"/>
            </w:tcBorders>
            <w:shd w:val="solid" w:color="FFFFFF" w:fill="auto"/>
          </w:tcPr>
          <w:p w:rsidR="007267BA" w:rsidRDefault="007267BA" w:rsidP="007267BA">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7267BA" w:rsidRDefault="007267BA" w:rsidP="007267BA">
            <w:pPr>
              <w:pStyle w:val="TAL"/>
              <w:jc w:val="center"/>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7267BA" w:rsidRDefault="007267BA" w:rsidP="007267BA">
            <w:pPr>
              <w:pStyle w:val="TAL"/>
              <w:rPr>
                <w:sz w:val="16"/>
                <w:szCs w:val="16"/>
              </w:rPr>
            </w:pPr>
            <w:r>
              <w:rPr>
                <w:sz w:val="16"/>
                <w:szCs w:val="16"/>
              </w:rPr>
              <w:t>Clarification for CAPIF-8</w:t>
            </w:r>
          </w:p>
        </w:tc>
        <w:tc>
          <w:tcPr>
            <w:tcW w:w="708" w:type="dxa"/>
            <w:tcBorders>
              <w:top w:val="single" w:sz="12" w:space="0" w:color="auto"/>
              <w:bottom w:val="single" w:sz="12" w:space="0" w:color="auto"/>
            </w:tcBorders>
            <w:shd w:val="solid" w:color="FFFFFF" w:fill="auto"/>
          </w:tcPr>
          <w:p w:rsidR="007267BA" w:rsidRDefault="007267BA" w:rsidP="007267BA">
            <w:pPr>
              <w:pStyle w:val="TAC"/>
              <w:rPr>
                <w:bCs/>
                <w:sz w:val="16"/>
                <w:szCs w:val="16"/>
              </w:rPr>
            </w:pPr>
            <w:r>
              <w:rPr>
                <w:bCs/>
                <w:sz w:val="16"/>
                <w:szCs w:val="16"/>
              </w:rPr>
              <w:t>18.2.0</w:t>
            </w:r>
          </w:p>
        </w:tc>
      </w:tr>
      <w:tr w:rsidR="00CB38DB" w:rsidRPr="002E38E8" w:rsidTr="004B2469">
        <w:tblPrEx>
          <w:tblCellMar>
            <w:top w:w="0" w:type="dxa"/>
            <w:bottom w:w="0" w:type="dxa"/>
          </w:tblCellMar>
        </w:tblPrEx>
        <w:tc>
          <w:tcPr>
            <w:tcW w:w="800" w:type="dxa"/>
            <w:tcBorders>
              <w:top w:val="single" w:sz="12" w:space="0" w:color="auto"/>
            </w:tcBorders>
            <w:shd w:val="solid" w:color="FFFFFF" w:fill="auto"/>
          </w:tcPr>
          <w:p w:rsidR="00CB38DB" w:rsidRDefault="00CB38DB" w:rsidP="00CB38DB">
            <w:pPr>
              <w:pStyle w:val="TAC"/>
              <w:rPr>
                <w:sz w:val="16"/>
                <w:szCs w:val="16"/>
              </w:rPr>
            </w:pPr>
            <w:r>
              <w:rPr>
                <w:sz w:val="16"/>
                <w:szCs w:val="16"/>
              </w:rPr>
              <w:t>2023-12</w:t>
            </w:r>
          </w:p>
        </w:tc>
        <w:tc>
          <w:tcPr>
            <w:tcW w:w="901" w:type="dxa"/>
            <w:tcBorders>
              <w:top w:val="single" w:sz="12" w:space="0" w:color="auto"/>
            </w:tcBorders>
            <w:shd w:val="solid" w:color="FFFFFF" w:fill="auto"/>
          </w:tcPr>
          <w:p w:rsidR="00CB38DB" w:rsidRDefault="00CB38DB" w:rsidP="00CB38DB">
            <w:pPr>
              <w:pStyle w:val="TAC"/>
              <w:rPr>
                <w:sz w:val="16"/>
                <w:szCs w:val="16"/>
              </w:rPr>
            </w:pPr>
            <w:r>
              <w:rPr>
                <w:sz w:val="16"/>
                <w:szCs w:val="16"/>
              </w:rPr>
              <w:t>SA#102</w:t>
            </w:r>
          </w:p>
        </w:tc>
        <w:tc>
          <w:tcPr>
            <w:tcW w:w="993" w:type="dxa"/>
            <w:tcBorders>
              <w:top w:val="single" w:sz="12" w:space="0" w:color="auto"/>
            </w:tcBorders>
            <w:shd w:val="solid" w:color="FFFFFF" w:fill="auto"/>
          </w:tcPr>
          <w:p w:rsidR="00CB38DB" w:rsidRDefault="00CB38DB" w:rsidP="00CB38DB">
            <w:pPr>
              <w:pStyle w:val="TAC"/>
              <w:rPr>
                <w:sz w:val="16"/>
                <w:szCs w:val="16"/>
              </w:rPr>
            </w:pPr>
            <w:r>
              <w:rPr>
                <w:sz w:val="16"/>
                <w:szCs w:val="16"/>
              </w:rPr>
              <w:t>SP-231340</w:t>
            </w:r>
          </w:p>
        </w:tc>
        <w:tc>
          <w:tcPr>
            <w:tcW w:w="567" w:type="dxa"/>
            <w:tcBorders>
              <w:top w:val="single" w:sz="12" w:space="0" w:color="auto"/>
            </w:tcBorders>
            <w:shd w:val="solid" w:color="FFFFFF" w:fill="auto"/>
          </w:tcPr>
          <w:p w:rsidR="00CB38DB" w:rsidRDefault="00CB38DB" w:rsidP="00CB38DB">
            <w:pPr>
              <w:pStyle w:val="TAL"/>
              <w:rPr>
                <w:sz w:val="16"/>
                <w:szCs w:val="16"/>
              </w:rPr>
            </w:pPr>
            <w:r>
              <w:rPr>
                <w:sz w:val="16"/>
                <w:szCs w:val="16"/>
              </w:rPr>
              <w:t>0052</w:t>
            </w:r>
          </w:p>
        </w:tc>
        <w:tc>
          <w:tcPr>
            <w:tcW w:w="425" w:type="dxa"/>
            <w:tcBorders>
              <w:top w:val="single" w:sz="12" w:space="0" w:color="auto"/>
            </w:tcBorders>
            <w:shd w:val="solid" w:color="FFFFFF" w:fill="auto"/>
          </w:tcPr>
          <w:p w:rsidR="00CB38DB" w:rsidRDefault="00CB38DB" w:rsidP="00CB38DB">
            <w:pPr>
              <w:pStyle w:val="TAR"/>
              <w:rPr>
                <w:sz w:val="16"/>
                <w:szCs w:val="16"/>
              </w:rPr>
            </w:pPr>
            <w:r>
              <w:rPr>
                <w:sz w:val="16"/>
                <w:szCs w:val="16"/>
              </w:rPr>
              <w:t>1</w:t>
            </w:r>
          </w:p>
        </w:tc>
        <w:tc>
          <w:tcPr>
            <w:tcW w:w="425" w:type="dxa"/>
            <w:tcBorders>
              <w:top w:val="single" w:sz="12" w:space="0" w:color="auto"/>
            </w:tcBorders>
            <w:shd w:val="solid" w:color="FFFFFF" w:fill="auto"/>
          </w:tcPr>
          <w:p w:rsidR="00CB38DB" w:rsidRDefault="00CB38DB" w:rsidP="00CB38DB">
            <w:pPr>
              <w:pStyle w:val="TAL"/>
              <w:jc w:val="center"/>
              <w:rPr>
                <w:sz w:val="16"/>
                <w:szCs w:val="16"/>
              </w:rPr>
            </w:pPr>
            <w:r>
              <w:rPr>
                <w:sz w:val="16"/>
                <w:szCs w:val="16"/>
              </w:rPr>
              <w:t>F</w:t>
            </w:r>
          </w:p>
        </w:tc>
        <w:tc>
          <w:tcPr>
            <w:tcW w:w="4820" w:type="dxa"/>
            <w:tcBorders>
              <w:top w:val="single" w:sz="12" w:space="0" w:color="auto"/>
            </w:tcBorders>
            <w:shd w:val="solid" w:color="FFFFFF" w:fill="auto"/>
          </w:tcPr>
          <w:p w:rsidR="00CB38DB" w:rsidRDefault="00CB38DB" w:rsidP="00CB38DB">
            <w:pPr>
              <w:pStyle w:val="TAL"/>
              <w:rPr>
                <w:sz w:val="16"/>
                <w:szCs w:val="16"/>
              </w:rPr>
            </w:pPr>
            <w:r>
              <w:rPr>
                <w:sz w:val="16"/>
                <w:szCs w:val="16"/>
              </w:rPr>
              <w:t>Resolve EN related to authorization flow</w:t>
            </w:r>
          </w:p>
        </w:tc>
        <w:tc>
          <w:tcPr>
            <w:tcW w:w="708" w:type="dxa"/>
            <w:tcBorders>
              <w:top w:val="single" w:sz="12" w:space="0" w:color="auto"/>
            </w:tcBorders>
            <w:shd w:val="solid" w:color="FFFFFF" w:fill="auto"/>
          </w:tcPr>
          <w:p w:rsidR="00CB38DB" w:rsidRDefault="00CB38DB" w:rsidP="00CB38DB">
            <w:pPr>
              <w:pStyle w:val="TAC"/>
              <w:rPr>
                <w:bCs/>
                <w:sz w:val="16"/>
                <w:szCs w:val="16"/>
              </w:rPr>
            </w:pPr>
            <w:r>
              <w:rPr>
                <w:bCs/>
                <w:sz w:val="16"/>
                <w:szCs w:val="16"/>
              </w:rPr>
              <w:t>18.2.0</w:t>
            </w:r>
          </w:p>
        </w:tc>
      </w:tr>
    </w:tbl>
    <w:p w:rsidR="003C3971" w:rsidRPr="002E38E8" w:rsidRDefault="003C3971" w:rsidP="003C3971"/>
    <w:p w:rsidR="003C3971" w:rsidRPr="002E38E8" w:rsidRDefault="003C3971" w:rsidP="00DE4DFF"/>
    <w:p w:rsidR="00080512" w:rsidRPr="002E38E8" w:rsidRDefault="00080512"/>
    <w:p w:rsidR="003C3971" w:rsidRPr="002E38E8" w:rsidRDefault="003C3971"/>
    <w:sectPr w:rsidR="003C3971" w:rsidRPr="002E38E8">
      <w:headerReference w:type="default" r:id="rId36"/>
      <w:footerReference w:type="default" r:id="rId3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795" w:rsidRDefault="00A20795">
      <w:r>
        <w:separator/>
      </w:r>
    </w:p>
  </w:endnote>
  <w:endnote w:type="continuationSeparator" w:id="0">
    <w:p w:rsidR="00A20795" w:rsidRDefault="00A2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B18" w:rsidRDefault="00493B1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795" w:rsidRDefault="00A20795">
      <w:r>
        <w:separator/>
      </w:r>
    </w:p>
  </w:footnote>
  <w:footnote w:type="continuationSeparator" w:id="0">
    <w:p w:rsidR="00A20795" w:rsidRDefault="00A20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B18" w:rsidRDefault="00493B1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15370">
      <w:rPr>
        <w:rFonts w:ascii="Arial" w:hAnsi="Arial" w:cs="Arial"/>
        <w:b/>
        <w:noProof/>
        <w:sz w:val="18"/>
        <w:szCs w:val="18"/>
      </w:rPr>
      <w:t>3GPP TS 33.122 V18.12.0 (2023-0912)</w:t>
    </w:r>
    <w:r>
      <w:rPr>
        <w:rFonts w:ascii="Arial" w:hAnsi="Arial" w:cs="Arial"/>
        <w:b/>
        <w:sz w:val="18"/>
        <w:szCs w:val="18"/>
      </w:rPr>
      <w:fldChar w:fldCharType="end"/>
    </w:r>
  </w:p>
  <w:p w:rsidR="00493B18" w:rsidRDefault="00493B1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933B3">
      <w:rPr>
        <w:rFonts w:ascii="Arial" w:hAnsi="Arial" w:cs="Arial"/>
        <w:b/>
        <w:noProof/>
        <w:sz w:val="18"/>
        <w:szCs w:val="18"/>
      </w:rPr>
      <w:t>12</w:t>
    </w:r>
    <w:r>
      <w:rPr>
        <w:rFonts w:ascii="Arial" w:hAnsi="Arial" w:cs="Arial"/>
        <w:b/>
        <w:sz w:val="18"/>
        <w:szCs w:val="18"/>
      </w:rPr>
      <w:fldChar w:fldCharType="end"/>
    </w:r>
  </w:p>
  <w:p w:rsidR="00493B18" w:rsidRDefault="00493B1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15370">
      <w:rPr>
        <w:rFonts w:ascii="Arial" w:hAnsi="Arial" w:cs="Arial"/>
        <w:b/>
        <w:noProof/>
        <w:sz w:val="18"/>
        <w:szCs w:val="18"/>
      </w:rPr>
      <w:t>Release 18</w:t>
    </w:r>
    <w:r>
      <w:rPr>
        <w:rFonts w:ascii="Arial" w:hAnsi="Arial" w:cs="Arial"/>
        <w:b/>
        <w:sz w:val="18"/>
        <w:szCs w:val="18"/>
      </w:rPr>
      <w:fldChar w:fldCharType="end"/>
    </w:r>
  </w:p>
  <w:p w:rsidR="00493B18" w:rsidRDefault="00493B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13418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C2235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47C943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0D61096"/>
    <w:multiLevelType w:val="hybridMultilevel"/>
    <w:tmpl w:val="3AA8D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AF73BC"/>
    <w:multiLevelType w:val="hybridMultilevel"/>
    <w:tmpl w:val="C428B1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283087"/>
    <w:multiLevelType w:val="hybridMultilevel"/>
    <w:tmpl w:val="6C5C5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3D1BEA"/>
    <w:multiLevelType w:val="hybridMultilevel"/>
    <w:tmpl w:val="335CA502"/>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15:restartNumberingAfterBreak="0">
    <w:nsid w:val="70D8503F"/>
    <w:multiLevelType w:val="hybridMultilevel"/>
    <w:tmpl w:val="F64098E4"/>
    <w:lvl w:ilvl="0" w:tplc="42DAF672">
      <w:start w:val="6"/>
      <w:numFmt w:val="bullet"/>
      <w:lvlText w:val="-"/>
      <w:lvlJc w:val="left"/>
      <w:pPr>
        <w:ind w:left="708" w:hanging="360"/>
      </w:pPr>
      <w:rPr>
        <w:rFonts w:ascii="Times New Roman" w:eastAsia="Times New Roman" w:hAnsi="Times New Roman" w:cs="Times New Roman" w:hint="default"/>
      </w:rPr>
    </w:lvl>
    <w:lvl w:ilvl="1" w:tplc="40090003" w:tentative="1">
      <w:start w:val="1"/>
      <w:numFmt w:val="bullet"/>
      <w:lvlText w:val="o"/>
      <w:lvlJc w:val="left"/>
      <w:pPr>
        <w:ind w:left="1428" w:hanging="360"/>
      </w:pPr>
      <w:rPr>
        <w:rFonts w:ascii="Courier New" w:hAnsi="Courier New" w:cs="Courier New" w:hint="default"/>
      </w:rPr>
    </w:lvl>
    <w:lvl w:ilvl="2" w:tplc="40090005" w:tentative="1">
      <w:start w:val="1"/>
      <w:numFmt w:val="bullet"/>
      <w:lvlText w:val=""/>
      <w:lvlJc w:val="left"/>
      <w:pPr>
        <w:ind w:left="2148" w:hanging="360"/>
      </w:pPr>
      <w:rPr>
        <w:rFonts w:ascii="Wingdings" w:hAnsi="Wingdings" w:hint="default"/>
      </w:rPr>
    </w:lvl>
    <w:lvl w:ilvl="3" w:tplc="40090001" w:tentative="1">
      <w:start w:val="1"/>
      <w:numFmt w:val="bullet"/>
      <w:lvlText w:val=""/>
      <w:lvlJc w:val="left"/>
      <w:pPr>
        <w:ind w:left="2868" w:hanging="360"/>
      </w:pPr>
      <w:rPr>
        <w:rFonts w:ascii="Symbol" w:hAnsi="Symbol" w:hint="default"/>
      </w:rPr>
    </w:lvl>
    <w:lvl w:ilvl="4" w:tplc="40090003" w:tentative="1">
      <w:start w:val="1"/>
      <w:numFmt w:val="bullet"/>
      <w:lvlText w:val="o"/>
      <w:lvlJc w:val="left"/>
      <w:pPr>
        <w:ind w:left="3588" w:hanging="360"/>
      </w:pPr>
      <w:rPr>
        <w:rFonts w:ascii="Courier New" w:hAnsi="Courier New" w:cs="Courier New" w:hint="default"/>
      </w:rPr>
    </w:lvl>
    <w:lvl w:ilvl="5" w:tplc="40090005" w:tentative="1">
      <w:start w:val="1"/>
      <w:numFmt w:val="bullet"/>
      <w:lvlText w:val=""/>
      <w:lvlJc w:val="left"/>
      <w:pPr>
        <w:ind w:left="4308" w:hanging="360"/>
      </w:pPr>
      <w:rPr>
        <w:rFonts w:ascii="Wingdings" w:hAnsi="Wingdings" w:hint="default"/>
      </w:rPr>
    </w:lvl>
    <w:lvl w:ilvl="6" w:tplc="40090001" w:tentative="1">
      <w:start w:val="1"/>
      <w:numFmt w:val="bullet"/>
      <w:lvlText w:val=""/>
      <w:lvlJc w:val="left"/>
      <w:pPr>
        <w:ind w:left="5028" w:hanging="360"/>
      </w:pPr>
      <w:rPr>
        <w:rFonts w:ascii="Symbol" w:hAnsi="Symbol" w:hint="default"/>
      </w:rPr>
    </w:lvl>
    <w:lvl w:ilvl="7" w:tplc="40090003" w:tentative="1">
      <w:start w:val="1"/>
      <w:numFmt w:val="bullet"/>
      <w:lvlText w:val="o"/>
      <w:lvlJc w:val="left"/>
      <w:pPr>
        <w:ind w:left="5748" w:hanging="360"/>
      </w:pPr>
      <w:rPr>
        <w:rFonts w:ascii="Courier New" w:hAnsi="Courier New" w:cs="Courier New" w:hint="default"/>
      </w:rPr>
    </w:lvl>
    <w:lvl w:ilvl="8" w:tplc="40090005" w:tentative="1">
      <w:start w:val="1"/>
      <w:numFmt w:val="bullet"/>
      <w:lvlText w:val=""/>
      <w:lvlJc w:val="left"/>
      <w:pPr>
        <w:ind w:left="6468" w:hanging="360"/>
      </w:pPr>
      <w:rPr>
        <w:rFonts w:ascii="Wingdings" w:hAnsi="Wingdings" w:hint="default"/>
      </w:rPr>
    </w:lvl>
  </w:abstractNum>
  <w:abstractNum w:abstractNumId="18" w15:restartNumberingAfterBreak="0">
    <w:nsid w:val="72A31DE3"/>
    <w:multiLevelType w:val="hybridMultilevel"/>
    <w:tmpl w:val="DC321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302226"/>
    <w:multiLevelType w:val="hybridMultilevel"/>
    <w:tmpl w:val="A3847990"/>
    <w:lvl w:ilvl="0" w:tplc="93800FE8">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4"/>
  </w:num>
  <w:num w:numId="5">
    <w:abstractNumId w:val="12"/>
  </w:num>
  <w:num w:numId="6">
    <w:abstractNumId w:val="18"/>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15"/>
  </w:num>
  <w:num w:numId="16">
    <w:abstractNumId w:val="16"/>
  </w:num>
  <w:num w:numId="17">
    <w:abstractNumId w:val="17"/>
  </w:num>
  <w:num w:numId="18">
    <w:abstractNumId w:val="2"/>
  </w:num>
  <w:num w:numId="19">
    <w:abstractNumId w:val="1"/>
  </w:num>
  <w:num w:numId="20">
    <w:abstractNumId w:val="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0C74"/>
    <w:rsid w:val="00001216"/>
    <w:rsid w:val="0000522A"/>
    <w:rsid w:val="00005B9C"/>
    <w:rsid w:val="00012E85"/>
    <w:rsid w:val="0002275A"/>
    <w:rsid w:val="0003129D"/>
    <w:rsid w:val="00033397"/>
    <w:rsid w:val="00040095"/>
    <w:rsid w:val="000406DF"/>
    <w:rsid w:val="00051834"/>
    <w:rsid w:val="00052078"/>
    <w:rsid w:val="00054A22"/>
    <w:rsid w:val="000655A6"/>
    <w:rsid w:val="00080512"/>
    <w:rsid w:val="000808DA"/>
    <w:rsid w:val="000865C7"/>
    <w:rsid w:val="00090577"/>
    <w:rsid w:val="000934E6"/>
    <w:rsid w:val="00094344"/>
    <w:rsid w:val="00096819"/>
    <w:rsid w:val="000B5DA2"/>
    <w:rsid w:val="000B734B"/>
    <w:rsid w:val="000C59B5"/>
    <w:rsid w:val="000D58AB"/>
    <w:rsid w:val="000D7B22"/>
    <w:rsid w:val="000F0E44"/>
    <w:rsid w:val="0010491A"/>
    <w:rsid w:val="00120983"/>
    <w:rsid w:val="00120ADC"/>
    <w:rsid w:val="00121F4B"/>
    <w:rsid w:val="001311A1"/>
    <w:rsid w:val="00131BB6"/>
    <w:rsid w:val="00132F3B"/>
    <w:rsid w:val="0013708B"/>
    <w:rsid w:val="00153803"/>
    <w:rsid w:val="001542F3"/>
    <w:rsid w:val="001605B3"/>
    <w:rsid w:val="00165803"/>
    <w:rsid w:val="00167E4F"/>
    <w:rsid w:val="00171AF9"/>
    <w:rsid w:val="00190347"/>
    <w:rsid w:val="00194CAF"/>
    <w:rsid w:val="001A5C4C"/>
    <w:rsid w:val="001C1E76"/>
    <w:rsid w:val="001D02C2"/>
    <w:rsid w:val="001D0774"/>
    <w:rsid w:val="001D1A3D"/>
    <w:rsid w:val="001E7800"/>
    <w:rsid w:val="001E7C8E"/>
    <w:rsid w:val="001F168B"/>
    <w:rsid w:val="001F3F0F"/>
    <w:rsid w:val="001F5467"/>
    <w:rsid w:val="002043A3"/>
    <w:rsid w:val="00204975"/>
    <w:rsid w:val="00221A5F"/>
    <w:rsid w:val="002268DA"/>
    <w:rsid w:val="00232F12"/>
    <w:rsid w:val="00233190"/>
    <w:rsid w:val="00233FC6"/>
    <w:rsid w:val="002347A2"/>
    <w:rsid w:val="00234ECE"/>
    <w:rsid w:val="00241FB4"/>
    <w:rsid w:val="0025087D"/>
    <w:rsid w:val="00274733"/>
    <w:rsid w:val="00280749"/>
    <w:rsid w:val="002853D8"/>
    <w:rsid w:val="002926CC"/>
    <w:rsid w:val="00297692"/>
    <w:rsid w:val="002A3C17"/>
    <w:rsid w:val="002A576D"/>
    <w:rsid w:val="002A7382"/>
    <w:rsid w:val="002A7FB0"/>
    <w:rsid w:val="002B4AEC"/>
    <w:rsid w:val="002C60CD"/>
    <w:rsid w:val="002D0513"/>
    <w:rsid w:val="002D1AC2"/>
    <w:rsid w:val="002D5E0D"/>
    <w:rsid w:val="002E38E8"/>
    <w:rsid w:val="002E7F00"/>
    <w:rsid w:val="00305587"/>
    <w:rsid w:val="003062F4"/>
    <w:rsid w:val="003066FD"/>
    <w:rsid w:val="0030690A"/>
    <w:rsid w:val="003141BE"/>
    <w:rsid w:val="003158D3"/>
    <w:rsid w:val="003172DC"/>
    <w:rsid w:val="003320F2"/>
    <w:rsid w:val="00353731"/>
    <w:rsid w:val="0035462D"/>
    <w:rsid w:val="00366DCE"/>
    <w:rsid w:val="00377686"/>
    <w:rsid w:val="0039455D"/>
    <w:rsid w:val="00397208"/>
    <w:rsid w:val="003A4D7A"/>
    <w:rsid w:val="003B40DE"/>
    <w:rsid w:val="003C3971"/>
    <w:rsid w:val="003C6917"/>
    <w:rsid w:val="003E00C2"/>
    <w:rsid w:val="003E1030"/>
    <w:rsid w:val="003F201D"/>
    <w:rsid w:val="00415370"/>
    <w:rsid w:val="00420F98"/>
    <w:rsid w:val="00422143"/>
    <w:rsid w:val="00422C51"/>
    <w:rsid w:val="004245FC"/>
    <w:rsid w:val="0042499F"/>
    <w:rsid w:val="004252E4"/>
    <w:rsid w:val="00436EC0"/>
    <w:rsid w:val="00460E9E"/>
    <w:rsid w:val="00472E21"/>
    <w:rsid w:val="00484512"/>
    <w:rsid w:val="00493B18"/>
    <w:rsid w:val="00493E09"/>
    <w:rsid w:val="004B2469"/>
    <w:rsid w:val="004C58AF"/>
    <w:rsid w:val="004D3578"/>
    <w:rsid w:val="004D41C1"/>
    <w:rsid w:val="004D6934"/>
    <w:rsid w:val="004E1DAA"/>
    <w:rsid w:val="004E213A"/>
    <w:rsid w:val="004E5899"/>
    <w:rsid w:val="004E6C3A"/>
    <w:rsid w:val="004E7EC8"/>
    <w:rsid w:val="004F3943"/>
    <w:rsid w:val="004F534B"/>
    <w:rsid w:val="004F7371"/>
    <w:rsid w:val="004F73DE"/>
    <w:rsid w:val="0050101A"/>
    <w:rsid w:val="00523C8A"/>
    <w:rsid w:val="00537636"/>
    <w:rsid w:val="00543E6C"/>
    <w:rsid w:val="005564E7"/>
    <w:rsid w:val="0056381D"/>
    <w:rsid w:val="00565087"/>
    <w:rsid w:val="005677FA"/>
    <w:rsid w:val="005904F1"/>
    <w:rsid w:val="005A0F3E"/>
    <w:rsid w:val="005A1DB7"/>
    <w:rsid w:val="005B0266"/>
    <w:rsid w:val="005B53D5"/>
    <w:rsid w:val="005D21B4"/>
    <w:rsid w:val="005D2E01"/>
    <w:rsid w:val="005E4C0B"/>
    <w:rsid w:val="005F2DBA"/>
    <w:rsid w:val="0060448C"/>
    <w:rsid w:val="00614FDF"/>
    <w:rsid w:val="006211F5"/>
    <w:rsid w:val="00623D7B"/>
    <w:rsid w:val="00632076"/>
    <w:rsid w:val="006358F2"/>
    <w:rsid w:val="00635E47"/>
    <w:rsid w:val="006400E7"/>
    <w:rsid w:val="00644165"/>
    <w:rsid w:val="00650D42"/>
    <w:rsid w:val="006640BD"/>
    <w:rsid w:val="00674A6E"/>
    <w:rsid w:val="006762EE"/>
    <w:rsid w:val="00681F58"/>
    <w:rsid w:val="0068358C"/>
    <w:rsid w:val="00692B7C"/>
    <w:rsid w:val="006A2BAE"/>
    <w:rsid w:val="006C0B57"/>
    <w:rsid w:val="006C1678"/>
    <w:rsid w:val="006C503F"/>
    <w:rsid w:val="006C5208"/>
    <w:rsid w:val="006D0292"/>
    <w:rsid w:val="006D083A"/>
    <w:rsid w:val="006D36D0"/>
    <w:rsid w:val="006D66DB"/>
    <w:rsid w:val="006E2C8C"/>
    <w:rsid w:val="006E5C86"/>
    <w:rsid w:val="00702C3E"/>
    <w:rsid w:val="0070492E"/>
    <w:rsid w:val="00706AEC"/>
    <w:rsid w:val="00720530"/>
    <w:rsid w:val="00723271"/>
    <w:rsid w:val="00723345"/>
    <w:rsid w:val="00725042"/>
    <w:rsid w:val="007267BA"/>
    <w:rsid w:val="00734A5B"/>
    <w:rsid w:val="0073606E"/>
    <w:rsid w:val="0074082F"/>
    <w:rsid w:val="00744E76"/>
    <w:rsid w:val="007678B8"/>
    <w:rsid w:val="00781F0F"/>
    <w:rsid w:val="007849A2"/>
    <w:rsid w:val="00791526"/>
    <w:rsid w:val="007933B3"/>
    <w:rsid w:val="007B4CDE"/>
    <w:rsid w:val="007C7DC0"/>
    <w:rsid w:val="007D58D5"/>
    <w:rsid w:val="007E18CE"/>
    <w:rsid w:val="008028A4"/>
    <w:rsid w:val="0081079B"/>
    <w:rsid w:val="00822AA0"/>
    <w:rsid w:val="00824123"/>
    <w:rsid w:val="0084331D"/>
    <w:rsid w:val="0085442E"/>
    <w:rsid w:val="008768CA"/>
    <w:rsid w:val="00876B3C"/>
    <w:rsid w:val="00890B6A"/>
    <w:rsid w:val="008950DA"/>
    <w:rsid w:val="00895C4F"/>
    <w:rsid w:val="008A5551"/>
    <w:rsid w:val="008B6A22"/>
    <w:rsid w:val="008C214D"/>
    <w:rsid w:val="008E0013"/>
    <w:rsid w:val="008E191E"/>
    <w:rsid w:val="008F520D"/>
    <w:rsid w:val="008F5EB5"/>
    <w:rsid w:val="0090271F"/>
    <w:rsid w:val="00902E23"/>
    <w:rsid w:val="0090328E"/>
    <w:rsid w:val="009074DA"/>
    <w:rsid w:val="0091348E"/>
    <w:rsid w:val="00917CCB"/>
    <w:rsid w:val="00922860"/>
    <w:rsid w:val="00942EC2"/>
    <w:rsid w:val="00945BC3"/>
    <w:rsid w:val="00952F23"/>
    <w:rsid w:val="00956D1C"/>
    <w:rsid w:val="00957962"/>
    <w:rsid w:val="00957CBD"/>
    <w:rsid w:val="00977D22"/>
    <w:rsid w:val="00983EBF"/>
    <w:rsid w:val="009859DC"/>
    <w:rsid w:val="009A3E5C"/>
    <w:rsid w:val="009A4D9E"/>
    <w:rsid w:val="009B5552"/>
    <w:rsid w:val="009C28EE"/>
    <w:rsid w:val="009D120A"/>
    <w:rsid w:val="009D43A9"/>
    <w:rsid w:val="009E7F5F"/>
    <w:rsid w:val="009F37B7"/>
    <w:rsid w:val="009F3B1B"/>
    <w:rsid w:val="009F4467"/>
    <w:rsid w:val="009F6481"/>
    <w:rsid w:val="00A0166D"/>
    <w:rsid w:val="00A04A56"/>
    <w:rsid w:val="00A10F02"/>
    <w:rsid w:val="00A16126"/>
    <w:rsid w:val="00A164B4"/>
    <w:rsid w:val="00A20795"/>
    <w:rsid w:val="00A32C71"/>
    <w:rsid w:val="00A53724"/>
    <w:rsid w:val="00A664C2"/>
    <w:rsid w:val="00A700C2"/>
    <w:rsid w:val="00A735C1"/>
    <w:rsid w:val="00A82346"/>
    <w:rsid w:val="00A8641D"/>
    <w:rsid w:val="00A94E21"/>
    <w:rsid w:val="00A95545"/>
    <w:rsid w:val="00A95763"/>
    <w:rsid w:val="00A9641B"/>
    <w:rsid w:val="00AA33EC"/>
    <w:rsid w:val="00AB1684"/>
    <w:rsid w:val="00AC2004"/>
    <w:rsid w:val="00AC370B"/>
    <w:rsid w:val="00AC43F3"/>
    <w:rsid w:val="00B06FF4"/>
    <w:rsid w:val="00B14126"/>
    <w:rsid w:val="00B14178"/>
    <w:rsid w:val="00B15449"/>
    <w:rsid w:val="00B23BC9"/>
    <w:rsid w:val="00B27033"/>
    <w:rsid w:val="00B359B3"/>
    <w:rsid w:val="00B40328"/>
    <w:rsid w:val="00B46326"/>
    <w:rsid w:val="00B46F6D"/>
    <w:rsid w:val="00B61F7C"/>
    <w:rsid w:val="00B7223A"/>
    <w:rsid w:val="00B722A7"/>
    <w:rsid w:val="00B86525"/>
    <w:rsid w:val="00B86E0D"/>
    <w:rsid w:val="00B9258B"/>
    <w:rsid w:val="00B93629"/>
    <w:rsid w:val="00B973D4"/>
    <w:rsid w:val="00BB32DA"/>
    <w:rsid w:val="00BB6CBA"/>
    <w:rsid w:val="00BC0F7D"/>
    <w:rsid w:val="00BC6B16"/>
    <w:rsid w:val="00BE2CFC"/>
    <w:rsid w:val="00BF4865"/>
    <w:rsid w:val="00BF5007"/>
    <w:rsid w:val="00BF65C9"/>
    <w:rsid w:val="00C257C7"/>
    <w:rsid w:val="00C31DB1"/>
    <w:rsid w:val="00C33079"/>
    <w:rsid w:val="00C331AD"/>
    <w:rsid w:val="00C44B06"/>
    <w:rsid w:val="00C45231"/>
    <w:rsid w:val="00C45640"/>
    <w:rsid w:val="00C475CB"/>
    <w:rsid w:val="00C55A32"/>
    <w:rsid w:val="00C64DE2"/>
    <w:rsid w:val="00C65D6D"/>
    <w:rsid w:val="00C72833"/>
    <w:rsid w:val="00C74E15"/>
    <w:rsid w:val="00C87326"/>
    <w:rsid w:val="00C93F40"/>
    <w:rsid w:val="00C950AB"/>
    <w:rsid w:val="00CA3D0C"/>
    <w:rsid w:val="00CB14D0"/>
    <w:rsid w:val="00CB38DB"/>
    <w:rsid w:val="00CC2AC1"/>
    <w:rsid w:val="00CC3B84"/>
    <w:rsid w:val="00CF6031"/>
    <w:rsid w:val="00D14BDF"/>
    <w:rsid w:val="00D1511D"/>
    <w:rsid w:val="00D15551"/>
    <w:rsid w:val="00D22AEF"/>
    <w:rsid w:val="00D34642"/>
    <w:rsid w:val="00D34ACA"/>
    <w:rsid w:val="00D66ECA"/>
    <w:rsid w:val="00D71B33"/>
    <w:rsid w:val="00D738D6"/>
    <w:rsid w:val="00D755EB"/>
    <w:rsid w:val="00D80C5B"/>
    <w:rsid w:val="00D81F81"/>
    <w:rsid w:val="00D86060"/>
    <w:rsid w:val="00D87E00"/>
    <w:rsid w:val="00D9134D"/>
    <w:rsid w:val="00D97E25"/>
    <w:rsid w:val="00DA35BB"/>
    <w:rsid w:val="00DA3E6B"/>
    <w:rsid w:val="00DA7A03"/>
    <w:rsid w:val="00DB1818"/>
    <w:rsid w:val="00DC309B"/>
    <w:rsid w:val="00DC4DA2"/>
    <w:rsid w:val="00DE3CC2"/>
    <w:rsid w:val="00DE4DFF"/>
    <w:rsid w:val="00DE735F"/>
    <w:rsid w:val="00DE7FE2"/>
    <w:rsid w:val="00DF2B1F"/>
    <w:rsid w:val="00DF62CD"/>
    <w:rsid w:val="00E10942"/>
    <w:rsid w:val="00E13DE3"/>
    <w:rsid w:val="00E64151"/>
    <w:rsid w:val="00E72472"/>
    <w:rsid w:val="00E77645"/>
    <w:rsid w:val="00E80750"/>
    <w:rsid w:val="00E91802"/>
    <w:rsid w:val="00E91B31"/>
    <w:rsid w:val="00E93723"/>
    <w:rsid w:val="00EB055E"/>
    <w:rsid w:val="00EC3E26"/>
    <w:rsid w:val="00EC4A25"/>
    <w:rsid w:val="00ED2EF1"/>
    <w:rsid w:val="00F025A2"/>
    <w:rsid w:val="00F04712"/>
    <w:rsid w:val="00F177A9"/>
    <w:rsid w:val="00F22EC7"/>
    <w:rsid w:val="00F351DD"/>
    <w:rsid w:val="00F372D0"/>
    <w:rsid w:val="00F40283"/>
    <w:rsid w:val="00F5266C"/>
    <w:rsid w:val="00F653B8"/>
    <w:rsid w:val="00F71281"/>
    <w:rsid w:val="00F85246"/>
    <w:rsid w:val="00F92B95"/>
    <w:rsid w:val="00FA0267"/>
    <w:rsid w:val="00FA1266"/>
    <w:rsid w:val="00FB5B29"/>
    <w:rsid w:val="00FC091A"/>
    <w:rsid w:val="00FC1192"/>
    <w:rsid w:val="00FC1A9E"/>
    <w:rsid w:val="00FC48B6"/>
    <w:rsid w:val="00FD02B8"/>
    <w:rsid w:val="00FD493A"/>
    <w:rsid w:val="00FD53A9"/>
    <w:rsid w:val="00FE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53088326-3DAD-42AD-AC02-DEDAED16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6060"/>
    <w:pPr>
      <w:overflowPunct w:val="0"/>
      <w:autoSpaceDE w:val="0"/>
      <w:autoSpaceDN w:val="0"/>
      <w:adjustRightInd w:val="0"/>
      <w:spacing w:after="180"/>
      <w:textAlignment w:val="baseline"/>
    </w:pPr>
    <w:rPr>
      <w:lang w:val="en-GB"/>
    </w:rPr>
  </w:style>
  <w:style w:type="paragraph" w:styleId="Heading1">
    <w:name w:val="heading 1"/>
    <w:next w:val="Normal"/>
    <w:qFormat/>
    <w:rsid w:val="00D8606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aliases w:val="H2,h2,2nd level,†berschrift 2,õberschrift 2,UNDERRUBRIK 1-2"/>
    <w:basedOn w:val="Heading1"/>
    <w:next w:val="Normal"/>
    <w:link w:val="Heading2Char"/>
    <w:qFormat/>
    <w:rsid w:val="00D86060"/>
    <w:pPr>
      <w:pBdr>
        <w:top w:val="none" w:sz="0" w:space="0" w:color="auto"/>
      </w:pBdr>
      <w:spacing w:before="180"/>
      <w:outlineLvl w:val="1"/>
    </w:pPr>
    <w:rPr>
      <w:sz w:val="32"/>
    </w:rPr>
  </w:style>
  <w:style w:type="paragraph" w:styleId="Heading3">
    <w:name w:val="heading 3"/>
    <w:basedOn w:val="Heading2"/>
    <w:next w:val="Normal"/>
    <w:link w:val="Heading3Char"/>
    <w:qFormat/>
    <w:rsid w:val="00D86060"/>
    <w:pPr>
      <w:spacing w:before="120"/>
      <w:outlineLvl w:val="2"/>
    </w:pPr>
    <w:rPr>
      <w:sz w:val="28"/>
    </w:rPr>
  </w:style>
  <w:style w:type="paragraph" w:styleId="Heading4">
    <w:name w:val="heading 4"/>
    <w:basedOn w:val="Heading3"/>
    <w:next w:val="Normal"/>
    <w:qFormat/>
    <w:rsid w:val="00D86060"/>
    <w:pPr>
      <w:ind w:left="1418" w:hanging="1418"/>
      <w:outlineLvl w:val="3"/>
    </w:pPr>
    <w:rPr>
      <w:sz w:val="24"/>
    </w:rPr>
  </w:style>
  <w:style w:type="paragraph" w:styleId="Heading5">
    <w:name w:val="heading 5"/>
    <w:basedOn w:val="Heading4"/>
    <w:next w:val="Normal"/>
    <w:qFormat/>
    <w:rsid w:val="00D86060"/>
    <w:pPr>
      <w:ind w:left="1701" w:hanging="1701"/>
      <w:outlineLvl w:val="4"/>
    </w:pPr>
    <w:rPr>
      <w:sz w:val="22"/>
    </w:rPr>
  </w:style>
  <w:style w:type="paragraph" w:styleId="Heading6">
    <w:name w:val="heading 6"/>
    <w:basedOn w:val="H6"/>
    <w:next w:val="Normal"/>
    <w:qFormat/>
    <w:rsid w:val="00D86060"/>
    <w:pPr>
      <w:outlineLvl w:val="5"/>
    </w:pPr>
  </w:style>
  <w:style w:type="paragraph" w:styleId="Heading7">
    <w:name w:val="heading 7"/>
    <w:basedOn w:val="H6"/>
    <w:next w:val="Normal"/>
    <w:qFormat/>
    <w:rsid w:val="00D86060"/>
    <w:pPr>
      <w:outlineLvl w:val="6"/>
    </w:pPr>
  </w:style>
  <w:style w:type="paragraph" w:styleId="Heading8">
    <w:name w:val="heading 8"/>
    <w:basedOn w:val="Heading1"/>
    <w:next w:val="Normal"/>
    <w:qFormat/>
    <w:rsid w:val="00D86060"/>
    <w:pPr>
      <w:ind w:left="0" w:firstLine="0"/>
      <w:outlineLvl w:val="7"/>
    </w:pPr>
  </w:style>
  <w:style w:type="paragraph" w:styleId="Heading9">
    <w:name w:val="heading 9"/>
    <w:basedOn w:val="Heading8"/>
    <w:next w:val="Normal"/>
    <w:qFormat/>
    <w:rsid w:val="00D86060"/>
    <w:pPr>
      <w:outlineLvl w:val="8"/>
    </w:pPr>
  </w:style>
  <w:style w:type="character" w:default="1" w:styleId="DefaultParagraphFont">
    <w:name w:val="Default Paragraph Font"/>
    <w:semiHidden/>
    <w:rsid w:val="00D8606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D86060"/>
  </w:style>
  <w:style w:type="paragraph" w:customStyle="1" w:styleId="H6">
    <w:name w:val="H6"/>
    <w:basedOn w:val="Heading5"/>
    <w:next w:val="Normal"/>
    <w:rsid w:val="00D86060"/>
    <w:pPr>
      <w:ind w:left="1985" w:hanging="1985"/>
      <w:outlineLvl w:val="9"/>
    </w:pPr>
    <w:rPr>
      <w:sz w:val="20"/>
    </w:rPr>
  </w:style>
  <w:style w:type="paragraph" w:styleId="TOC9">
    <w:name w:val="toc 9"/>
    <w:basedOn w:val="TOC8"/>
    <w:semiHidden/>
    <w:rsid w:val="00D86060"/>
    <w:pPr>
      <w:ind w:left="1418" w:hanging="1418"/>
    </w:pPr>
  </w:style>
  <w:style w:type="paragraph" w:styleId="TOC8">
    <w:name w:val="toc 8"/>
    <w:basedOn w:val="TOC1"/>
    <w:uiPriority w:val="39"/>
    <w:rsid w:val="00D86060"/>
    <w:pPr>
      <w:spacing w:before="180"/>
      <w:ind w:left="2693" w:hanging="2693"/>
    </w:pPr>
    <w:rPr>
      <w:b/>
    </w:rPr>
  </w:style>
  <w:style w:type="paragraph" w:styleId="TOC1">
    <w:name w:val="toc 1"/>
    <w:uiPriority w:val="39"/>
    <w:rsid w:val="00D86060"/>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rsid w:val="00D86060"/>
    <w:pPr>
      <w:keepLines/>
      <w:tabs>
        <w:tab w:val="center" w:pos="4536"/>
        <w:tab w:val="right" w:pos="9072"/>
      </w:tabs>
    </w:pPr>
  </w:style>
  <w:style w:type="character" w:customStyle="1" w:styleId="ZGSM">
    <w:name w:val="ZGSM"/>
    <w:rsid w:val="00D86060"/>
  </w:style>
  <w:style w:type="paragraph" w:styleId="Header">
    <w:name w:val="header"/>
    <w:rsid w:val="00D86060"/>
    <w:pPr>
      <w:widowControl w:val="0"/>
      <w:overflowPunct w:val="0"/>
      <w:autoSpaceDE w:val="0"/>
      <w:autoSpaceDN w:val="0"/>
      <w:adjustRightInd w:val="0"/>
      <w:textAlignment w:val="baseline"/>
    </w:pPr>
    <w:rPr>
      <w:rFonts w:ascii="Arial" w:hAnsi="Arial"/>
      <w:b/>
      <w:sz w:val="18"/>
      <w:lang w:val="en-GB"/>
    </w:rPr>
  </w:style>
  <w:style w:type="paragraph" w:customStyle="1" w:styleId="ZD">
    <w:name w:val="ZD"/>
    <w:rsid w:val="00D86060"/>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semiHidden/>
    <w:rsid w:val="00D86060"/>
    <w:pPr>
      <w:ind w:left="1701" w:hanging="1701"/>
    </w:pPr>
  </w:style>
  <w:style w:type="paragraph" w:styleId="TOC4">
    <w:name w:val="toc 4"/>
    <w:basedOn w:val="TOC3"/>
    <w:uiPriority w:val="39"/>
    <w:rsid w:val="00D86060"/>
    <w:pPr>
      <w:ind w:left="1418" w:hanging="1418"/>
    </w:pPr>
  </w:style>
  <w:style w:type="paragraph" w:styleId="TOC3">
    <w:name w:val="toc 3"/>
    <w:basedOn w:val="TOC2"/>
    <w:uiPriority w:val="39"/>
    <w:rsid w:val="00D86060"/>
    <w:pPr>
      <w:ind w:left="1134" w:hanging="1134"/>
    </w:pPr>
  </w:style>
  <w:style w:type="paragraph" w:styleId="TOC2">
    <w:name w:val="toc 2"/>
    <w:basedOn w:val="TOC1"/>
    <w:uiPriority w:val="39"/>
    <w:rsid w:val="00D86060"/>
    <w:pPr>
      <w:spacing w:before="0"/>
      <w:ind w:left="851" w:hanging="851"/>
    </w:pPr>
    <w:rPr>
      <w:sz w:val="20"/>
    </w:rPr>
  </w:style>
  <w:style w:type="paragraph" w:styleId="Footer">
    <w:name w:val="footer"/>
    <w:basedOn w:val="Header"/>
    <w:rsid w:val="00D86060"/>
    <w:pPr>
      <w:jc w:val="center"/>
    </w:pPr>
    <w:rPr>
      <w:i/>
    </w:rPr>
  </w:style>
  <w:style w:type="paragraph" w:customStyle="1" w:styleId="TT">
    <w:name w:val="TT"/>
    <w:basedOn w:val="Heading1"/>
    <w:next w:val="Normal"/>
    <w:rsid w:val="00D86060"/>
    <w:pPr>
      <w:outlineLvl w:val="9"/>
    </w:pPr>
  </w:style>
  <w:style w:type="paragraph" w:customStyle="1" w:styleId="NF">
    <w:name w:val="NF"/>
    <w:basedOn w:val="NO"/>
    <w:rsid w:val="00D86060"/>
    <w:pPr>
      <w:keepNext/>
      <w:spacing w:after="0"/>
    </w:pPr>
    <w:rPr>
      <w:rFonts w:ascii="Arial" w:hAnsi="Arial"/>
      <w:sz w:val="18"/>
    </w:rPr>
  </w:style>
  <w:style w:type="paragraph" w:customStyle="1" w:styleId="NO">
    <w:name w:val="NO"/>
    <w:basedOn w:val="Normal"/>
    <w:link w:val="NOChar"/>
    <w:qFormat/>
    <w:rsid w:val="00D86060"/>
    <w:pPr>
      <w:keepLines/>
      <w:ind w:left="1135" w:hanging="851"/>
    </w:pPr>
  </w:style>
  <w:style w:type="paragraph" w:customStyle="1" w:styleId="PL">
    <w:name w:val="PL"/>
    <w:rsid w:val="00D8606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paragraph" w:customStyle="1" w:styleId="TAR">
    <w:name w:val="TAR"/>
    <w:basedOn w:val="TAL"/>
    <w:rsid w:val="00D86060"/>
    <w:pPr>
      <w:jc w:val="right"/>
    </w:pPr>
  </w:style>
  <w:style w:type="paragraph" w:customStyle="1" w:styleId="TAL">
    <w:name w:val="TAL"/>
    <w:basedOn w:val="Normal"/>
    <w:link w:val="TALZchn"/>
    <w:rsid w:val="00D86060"/>
    <w:pPr>
      <w:keepNext/>
      <w:keepLines/>
      <w:spacing w:after="0"/>
    </w:pPr>
    <w:rPr>
      <w:rFonts w:ascii="Arial" w:hAnsi="Arial"/>
      <w:sz w:val="18"/>
    </w:rPr>
  </w:style>
  <w:style w:type="paragraph" w:customStyle="1" w:styleId="TAH">
    <w:name w:val="TAH"/>
    <w:basedOn w:val="TAC"/>
    <w:link w:val="TAHChar"/>
    <w:rsid w:val="00D86060"/>
    <w:rPr>
      <w:b/>
    </w:rPr>
  </w:style>
  <w:style w:type="paragraph" w:customStyle="1" w:styleId="TAC">
    <w:name w:val="TAC"/>
    <w:basedOn w:val="TAL"/>
    <w:rsid w:val="00D86060"/>
    <w:pPr>
      <w:jc w:val="center"/>
    </w:pPr>
  </w:style>
  <w:style w:type="paragraph" w:customStyle="1" w:styleId="LD">
    <w:name w:val="LD"/>
    <w:rsid w:val="00D86060"/>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EX">
    <w:name w:val="EX"/>
    <w:basedOn w:val="Normal"/>
    <w:rsid w:val="00D86060"/>
    <w:pPr>
      <w:keepLines/>
      <w:ind w:left="1702" w:hanging="1418"/>
    </w:pPr>
  </w:style>
  <w:style w:type="paragraph" w:customStyle="1" w:styleId="FP">
    <w:name w:val="FP"/>
    <w:basedOn w:val="Normal"/>
    <w:rsid w:val="00D86060"/>
    <w:pPr>
      <w:spacing w:after="0"/>
    </w:pPr>
  </w:style>
  <w:style w:type="paragraph" w:customStyle="1" w:styleId="NW">
    <w:name w:val="NW"/>
    <w:basedOn w:val="NO"/>
    <w:rsid w:val="00D86060"/>
    <w:pPr>
      <w:spacing w:after="0"/>
    </w:pPr>
  </w:style>
  <w:style w:type="paragraph" w:customStyle="1" w:styleId="EW">
    <w:name w:val="EW"/>
    <w:basedOn w:val="EX"/>
    <w:rsid w:val="00D86060"/>
    <w:pPr>
      <w:spacing w:after="0"/>
    </w:pPr>
  </w:style>
  <w:style w:type="paragraph" w:customStyle="1" w:styleId="B10">
    <w:name w:val="B1"/>
    <w:basedOn w:val="List"/>
    <w:link w:val="B1Char"/>
    <w:qFormat/>
    <w:rsid w:val="00D86060"/>
  </w:style>
  <w:style w:type="paragraph" w:styleId="TOC6">
    <w:name w:val="toc 6"/>
    <w:basedOn w:val="TOC5"/>
    <w:next w:val="Normal"/>
    <w:semiHidden/>
    <w:rsid w:val="00D86060"/>
    <w:pPr>
      <w:ind w:left="1985" w:hanging="1985"/>
    </w:pPr>
  </w:style>
  <w:style w:type="paragraph" w:styleId="TOC7">
    <w:name w:val="toc 7"/>
    <w:basedOn w:val="TOC6"/>
    <w:next w:val="Normal"/>
    <w:semiHidden/>
    <w:rsid w:val="00D86060"/>
    <w:pPr>
      <w:ind w:left="2268" w:hanging="2268"/>
    </w:pPr>
  </w:style>
  <w:style w:type="paragraph" w:customStyle="1" w:styleId="EditorsNote">
    <w:name w:val="Editor's Note"/>
    <w:basedOn w:val="NO"/>
    <w:link w:val="EditorsNoteChar"/>
    <w:qFormat/>
    <w:rsid w:val="00D86060"/>
    <w:rPr>
      <w:color w:val="FF0000"/>
    </w:rPr>
  </w:style>
  <w:style w:type="paragraph" w:customStyle="1" w:styleId="TH">
    <w:name w:val="TH"/>
    <w:basedOn w:val="Normal"/>
    <w:link w:val="THChar"/>
    <w:rsid w:val="00D86060"/>
    <w:pPr>
      <w:keepNext/>
      <w:keepLines/>
      <w:spacing w:before="60"/>
      <w:jc w:val="center"/>
    </w:pPr>
    <w:rPr>
      <w:rFonts w:ascii="Arial" w:hAnsi="Arial"/>
      <w:b/>
    </w:rPr>
  </w:style>
  <w:style w:type="paragraph" w:customStyle="1" w:styleId="ZA">
    <w:name w:val="ZA"/>
    <w:rsid w:val="00D8606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D8606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D8606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rsid w:val="00D8606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D86060"/>
    <w:pPr>
      <w:ind w:left="851" w:hanging="851"/>
    </w:pPr>
  </w:style>
  <w:style w:type="paragraph" w:customStyle="1" w:styleId="ZH">
    <w:name w:val="ZH"/>
    <w:rsid w:val="00D86060"/>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link w:val="TFChar"/>
    <w:qFormat/>
    <w:rsid w:val="00D86060"/>
    <w:pPr>
      <w:keepNext w:val="0"/>
      <w:spacing w:before="0" w:after="240"/>
    </w:pPr>
  </w:style>
  <w:style w:type="paragraph" w:customStyle="1" w:styleId="ZG">
    <w:name w:val="ZG"/>
    <w:rsid w:val="00D86060"/>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customStyle="1" w:styleId="B2">
    <w:name w:val="B2"/>
    <w:basedOn w:val="List2"/>
    <w:rsid w:val="00D86060"/>
  </w:style>
  <w:style w:type="paragraph" w:customStyle="1" w:styleId="B3">
    <w:name w:val="B3"/>
    <w:basedOn w:val="List3"/>
    <w:rsid w:val="00D86060"/>
  </w:style>
  <w:style w:type="paragraph" w:customStyle="1" w:styleId="B4">
    <w:name w:val="B4"/>
    <w:basedOn w:val="List4"/>
    <w:rsid w:val="00D86060"/>
  </w:style>
  <w:style w:type="paragraph" w:customStyle="1" w:styleId="B5">
    <w:name w:val="B5"/>
    <w:basedOn w:val="List5"/>
    <w:rsid w:val="00D86060"/>
  </w:style>
  <w:style w:type="paragraph" w:customStyle="1" w:styleId="ZTD">
    <w:name w:val="ZTD"/>
    <w:basedOn w:val="ZB"/>
    <w:rsid w:val="00D86060"/>
    <w:pPr>
      <w:framePr w:hRule="auto" w:wrap="notBeside" w:y="852"/>
    </w:pPr>
    <w:rPr>
      <w:i w:val="0"/>
      <w:sz w:val="40"/>
    </w:rPr>
  </w:style>
  <w:style w:type="paragraph" w:customStyle="1" w:styleId="ZV">
    <w:name w:val="ZV"/>
    <w:basedOn w:val="ZU"/>
    <w:rsid w:val="00D86060"/>
    <w:pPr>
      <w:framePr w:wrap="notBeside" w:y="16161"/>
    </w:pPr>
  </w:style>
  <w:style w:type="paragraph" w:customStyle="1" w:styleId="B1">
    <w:name w:val="B1+"/>
    <w:basedOn w:val="B10"/>
    <w:link w:val="B1Car"/>
    <w:rsid w:val="00F85246"/>
    <w:pPr>
      <w:numPr>
        <w:numId w:val="15"/>
      </w:numPr>
    </w:pPr>
  </w:style>
  <w:style w:type="character" w:customStyle="1" w:styleId="B1Car">
    <w:name w:val="B1+ Car"/>
    <w:link w:val="B1"/>
    <w:rsid w:val="00F85246"/>
    <w:rPr>
      <w:lang w:eastAsia="en-US"/>
    </w:rPr>
  </w:style>
  <w:style w:type="character" w:customStyle="1" w:styleId="EditorsNoteChar">
    <w:name w:val="Editor's Note Char"/>
    <w:link w:val="EditorsNote"/>
    <w:locked/>
    <w:rsid w:val="00FC1A9E"/>
    <w:rPr>
      <w:color w:val="FF0000"/>
      <w:lang w:eastAsia="en-US"/>
    </w:rPr>
  </w:style>
  <w:style w:type="paragraph" w:styleId="BalloonText">
    <w:name w:val="Balloon Text"/>
    <w:basedOn w:val="Normal"/>
    <w:link w:val="BalloonTextChar"/>
    <w:rsid w:val="00FC1A9E"/>
    <w:pPr>
      <w:spacing w:after="0"/>
    </w:pPr>
    <w:rPr>
      <w:rFonts w:ascii="Tahoma" w:hAnsi="Tahoma"/>
      <w:sz w:val="16"/>
      <w:szCs w:val="16"/>
    </w:rPr>
  </w:style>
  <w:style w:type="character" w:customStyle="1" w:styleId="BalloonTextChar">
    <w:name w:val="Balloon Text Char"/>
    <w:link w:val="BalloonText"/>
    <w:rsid w:val="00FC1A9E"/>
    <w:rPr>
      <w:rFonts w:ascii="Tahoma" w:hAnsi="Tahoma"/>
      <w:sz w:val="16"/>
      <w:szCs w:val="16"/>
      <w:lang w:eastAsia="en-US"/>
    </w:rPr>
  </w:style>
  <w:style w:type="character" w:customStyle="1" w:styleId="Heading3Char">
    <w:name w:val="Heading 3 Char"/>
    <w:link w:val="Heading3"/>
    <w:rsid w:val="006400E7"/>
    <w:rPr>
      <w:rFonts w:ascii="Arial" w:hAnsi="Arial"/>
      <w:sz w:val="28"/>
      <w:lang w:eastAsia="en-US"/>
    </w:rPr>
  </w:style>
  <w:style w:type="character" w:customStyle="1" w:styleId="B1Char">
    <w:name w:val="B1 Char"/>
    <w:link w:val="B10"/>
    <w:rsid w:val="00AB1684"/>
    <w:rPr>
      <w:lang w:eastAsia="en-US"/>
    </w:rPr>
  </w:style>
  <w:style w:type="character" w:styleId="CommentReference">
    <w:name w:val="annotation reference"/>
    <w:rsid w:val="004E1DAA"/>
    <w:rPr>
      <w:sz w:val="16"/>
    </w:rPr>
  </w:style>
  <w:style w:type="paragraph" w:styleId="CommentText">
    <w:name w:val="annotation text"/>
    <w:basedOn w:val="Normal"/>
    <w:link w:val="CommentTextChar"/>
    <w:rsid w:val="004E1DAA"/>
    <w:rPr>
      <w:rFonts w:eastAsia="SimSun"/>
      <w:lang w:eastAsia="x-none"/>
    </w:rPr>
  </w:style>
  <w:style w:type="character" w:customStyle="1" w:styleId="CommentTextChar">
    <w:name w:val="Comment Text Char"/>
    <w:link w:val="CommentText"/>
    <w:rsid w:val="004E1DAA"/>
    <w:rPr>
      <w:rFonts w:eastAsia="SimSun"/>
      <w:lang w:eastAsia="x-none"/>
    </w:rPr>
  </w:style>
  <w:style w:type="character" w:customStyle="1" w:styleId="TFChar">
    <w:name w:val="TF Char"/>
    <w:link w:val="TF"/>
    <w:qFormat/>
    <w:rsid w:val="001A5C4C"/>
    <w:rPr>
      <w:rFonts w:ascii="Arial" w:hAnsi="Arial"/>
      <w:b/>
      <w:lang w:eastAsia="en-US"/>
    </w:rPr>
  </w:style>
  <w:style w:type="character" w:customStyle="1" w:styleId="NOChar">
    <w:name w:val="NO Char"/>
    <w:link w:val="NO"/>
    <w:rsid w:val="00C257C7"/>
    <w:rPr>
      <w:lang w:eastAsia="en-US"/>
    </w:rPr>
  </w:style>
  <w:style w:type="paragraph" w:styleId="CommentSubject">
    <w:name w:val="annotation subject"/>
    <w:basedOn w:val="CommentText"/>
    <w:next w:val="CommentText"/>
    <w:link w:val="CommentSubjectChar"/>
    <w:rsid w:val="00190347"/>
    <w:rPr>
      <w:b/>
      <w:bCs/>
      <w:lang w:eastAsia="en-US"/>
    </w:rPr>
  </w:style>
  <w:style w:type="character" w:customStyle="1" w:styleId="CommentSubjectChar">
    <w:name w:val="Comment Subject Char"/>
    <w:link w:val="CommentSubject"/>
    <w:rsid w:val="00190347"/>
    <w:rPr>
      <w:rFonts w:eastAsia="SimSun"/>
      <w:b/>
      <w:bCs/>
      <w:lang w:eastAsia="en-US"/>
    </w:rPr>
  </w:style>
  <w:style w:type="paragraph" w:styleId="Revision">
    <w:name w:val="Revision"/>
    <w:hidden/>
    <w:uiPriority w:val="99"/>
    <w:semiHidden/>
    <w:rsid w:val="001F3F0F"/>
    <w:rPr>
      <w:lang w:val="en-GB"/>
    </w:rPr>
  </w:style>
  <w:style w:type="paragraph" w:styleId="List">
    <w:name w:val="List"/>
    <w:basedOn w:val="Normal"/>
    <w:rsid w:val="00D86060"/>
    <w:pPr>
      <w:ind w:left="568" w:hanging="284"/>
    </w:pPr>
  </w:style>
  <w:style w:type="paragraph" w:styleId="List2">
    <w:name w:val="List 2"/>
    <w:basedOn w:val="List"/>
    <w:rsid w:val="00D86060"/>
    <w:pPr>
      <w:ind w:left="851"/>
    </w:pPr>
  </w:style>
  <w:style w:type="paragraph" w:styleId="List3">
    <w:name w:val="List 3"/>
    <w:basedOn w:val="List2"/>
    <w:rsid w:val="00D86060"/>
    <w:pPr>
      <w:ind w:left="1135"/>
    </w:pPr>
  </w:style>
  <w:style w:type="paragraph" w:styleId="List4">
    <w:name w:val="List 4"/>
    <w:basedOn w:val="List3"/>
    <w:rsid w:val="00D86060"/>
    <w:pPr>
      <w:ind w:left="1418"/>
    </w:pPr>
  </w:style>
  <w:style w:type="paragraph" w:styleId="List5">
    <w:name w:val="List 5"/>
    <w:basedOn w:val="List4"/>
    <w:rsid w:val="00D86060"/>
    <w:pPr>
      <w:ind w:left="1702"/>
    </w:pPr>
  </w:style>
  <w:style w:type="character" w:styleId="FootnoteReference">
    <w:name w:val="footnote reference"/>
    <w:rsid w:val="00D86060"/>
    <w:rPr>
      <w:b/>
      <w:position w:val="6"/>
      <w:sz w:val="16"/>
    </w:rPr>
  </w:style>
  <w:style w:type="paragraph" w:styleId="FootnoteText">
    <w:name w:val="footnote text"/>
    <w:basedOn w:val="Normal"/>
    <w:link w:val="FootnoteTextChar"/>
    <w:rsid w:val="00D86060"/>
    <w:pPr>
      <w:keepLines/>
      <w:ind w:left="454" w:hanging="454"/>
    </w:pPr>
    <w:rPr>
      <w:sz w:val="16"/>
    </w:rPr>
  </w:style>
  <w:style w:type="character" w:customStyle="1" w:styleId="FootnoteTextChar">
    <w:name w:val="Footnote Text Char"/>
    <w:link w:val="FootnoteText"/>
    <w:rsid w:val="00D86060"/>
    <w:rPr>
      <w:sz w:val="16"/>
      <w:lang w:eastAsia="en-US"/>
    </w:rPr>
  </w:style>
  <w:style w:type="paragraph" w:styleId="Index1">
    <w:name w:val="index 1"/>
    <w:basedOn w:val="Normal"/>
    <w:rsid w:val="00D86060"/>
    <w:pPr>
      <w:keepLines/>
    </w:pPr>
  </w:style>
  <w:style w:type="paragraph" w:styleId="Index2">
    <w:name w:val="index 2"/>
    <w:basedOn w:val="Index1"/>
    <w:rsid w:val="00D86060"/>
    <w:pPr>
      <w:ind w:left="284"/>
    </w:pPr>
  </w:style>
  <w:style w:type="paragraph" w:styleId="ListBullet">
    <w:name w:val="List Bullet"/>
    <w:basedOn w:val="List"/>
    <w:rsid w:val="00D86060"/>
  </w:style>
  <w:style w:type="paragraph" w:styleId="ListBullet2">
    <w:name w:val="List Bullet 2"/>
    <w:basedOn w:val="ListBullet"/>
    <w:rsid w:val="00D86060"/>
    <w:pPr>
      <w:ind w:left="851"/>
    </w:pPr>
  </w:style>
  <w:style w:type="paragraph" w:styleId="ListBullet3">
    <w:name w:val="List Bullet 3"/>
    <w:basedOn w:val="ListBullet2"/>
    <w:rsid w:val="00D86060"/>
    <w:pPr>
      <w:ind w:left="1135"/>
    </w:pPr>
  </w:style>
  <w:style w:type="paragraph" w:styleId="ListBullet4">
    <w:name w:val="List Bullet 4"/>
    <w:basedOn w:val="ListBullet3"/>
    <w:rsid w:val="00D86060"/>
    <w:pPr>
      <w:ind w:left="1418"/>
    </w:pPr>
  </w:style>
  <w:style w:type="paragraph" w:styleId="ListBullet5">
    <w:name w:val="List Bullet 5"/>
    <w:basedOn w:val="ListBullet4"/>
    <w:rsid w:val="00D86060"/>
    <w:pPr>
      <w:ind w:left="1702"/>
    </w:pPr>
  </w:style>
  <w:style w:type="paragraph" w:styleId="ListNumber">
    <w:name w:val="List Number"/>
    <w:basedOn w:val="List"/>
    <w:rsid w:val="00D86060"/>
  </w:style>
  <w:style w:type="paragraph" w:styleId="ListNumber2">
    <w:name w:val="List Number 2"/>
    <w:basedOn w:val="ListNumber"/>
    <w:rsid w:val="00D86060"/>
    <w:pPr>
      <w:ind w:left="851"/>
    </w:pPr>
  </w:style>
  <w:style w:type="paragraph" w:customStyle="1" w:styleId="FL">
    <w:name w:val="FL"/>
    <w:basedOn w:val="Normal"/>
    <w:rsid w:val="00D86060"/>
    <w:pPr>
      <w:keepNext/>
      <w:keepLines/>
      <w:spacing w:before="60"/>
      <w:jc w:val="center"/>
    </w:pPr>
    <w:rPr>
      <w:rFonts w:ascii="Arial" w:hAnsi="Arial"/>
      <w:b/>
    </w:rPr>
  </w:style>
  <w:style w:type="character" w:customStyle="1" w:styleId="THChar">
    <w:name w:val="TH Char"/>
    <w:link w:val="TH"/>
    <w:locked/>
    <w:rsid w:val="008950DA"/>
    <w:rPr>
      <w:rFonts w:ascii="Arial" w:hAnsi="Arial"/>
      <w:b/>
      <w:lang w:eastAsia="en-US"/>
    </w:rPr>
  </w:style>
  <w:style w:type="character" w:customStyle="1" w:styleId="TAHChar">
    <w:name w:val="TAH Char"/>
    <w:link w:val="TAH"/>
    <w:locked/>
    <w:rsid w:val="008950DA"/>
    <w:rPr>
      <w:rFonts w:ascii="Arial" w:hAnsi="Arial"/>
      <w:b/>
      <w:sz w:val="18"/>
      <w:lang w:eastAsia="en-US"/>
    </w:rPr>
  </w:style>
  <w:style w:type="character" w:customStyle="1" w:styleId="TALZchn">
    <w:name w:val="TAL Zchn"/>
    <w:link w:val="TAL"/>
    <w:locked/>
    <w:rsid w:val="008950DA"/>
    <w:rPr>
      <w:rFonts w:ascii="Arial" w:hAnsi="Arial"/>
      <w:sz w:val="18"/>
      <w:lang w:eastAsia="en-US"/>
    </w:rPr>
  </w:style>
  <w:style w:type="character" w:customStyle="1" w:styleId="Heading2Char">
    <w:name w:val="Heading 2 Char"/>
    <w:aliases w:val="H2 Char,h2 Char,2nd level Char,†berschrift 2 Char,õberschrift 2 Char,UNDERRUBRIK 1-2 Char"/>
    <w:link w:val="Heading2"/>
    <w:rsid w:val="0025087D"/>
    <w:rPr>
      <w:rFonts w:ascii="Arial" w:hAnsi="Arial"/>
      <w:sz w:val="32"/>
      <w:lang w:eastAsia="en-US"/>
    </w:rPr>
  </w:style>
  <w:style w:type="paragraph" w:styleId="ListParagraph">
    <w:name w:val="List Paragraph"/>
    <w:basedOn w:val="Normal"/>
    <w:uiPriority w:val="34"/>
    <w:qFormat/>
    <w:rsid w:val="00493E09"/>
    <w:pPr>
      <w:overflowPunct/>
      <w:autoSpaceDE/>
      <w:autoSpaceDN/>
      <w:adjustRightInd/>
      <w:spacing w:after="160" w:line="259" w:lineRule="auto"/>
      <w:ind w:left="720"/>
      <w:contextualSpacing/>
      <w:textAlignment w:val="auto"/>
    </w:pPr>
    <w:rPr>
      <w:rFonts w:ascii="Calibri" w:eastAsia="Calibri" w:hAnsi="Calibri"/>
      <w:sz w:val="22"/>
      <w:szCs w:val="22"/>
    </w:rPr>
  </w:style>
  <w:style w:type="paragraph" w:styleId="Bibliography">
    <w:name w:val="Bibliography"/>
    <w:basedOn w:val="Normal"/>
    <w:next w:val="Normal"/>
    <w:uiPriority w:val="37"/>
    <w:semiHidden/>
    <w:unhideWhenUsed/>
    <w:rsid w:val="004B2469"/>
  </w:style>
  <w:style w:type="paragraph" w:styleId="BlockText">
    <w:name w:val="Block Text"/>
    <w:basedOn w:val="Normal"/>
    <w:rsid w:val="004B2469"/>
    <w:pPr>
      <w:spacing w:after="120"/>
      <w:ind w:left="1440" w:right="1440"/>
    </w:pPr>
  </w:style>
  <w:style w:type="paragraph" w:styleId="BodyText">
    <w:name w:val="Body Text"/>
    <w:basedOn w:val="Normal"/>
    <w:link w:val="BodyTextChar"/>
    <w:rsid w:val="004B2469"/>
    <w:pPr>
      <w:spacing w:after="120"/>
    </w:pPr>
  </w:style>
  <w:style w:type="character" w:customStyle="1" w:styleId="BodyTextChar">
    <w:name w:val="Body Text Char"/>
    <w:link w:val="BodyText"/>
    <w:rsid w:val="004B2469"/>
    <w:rPr>
      <w:lang w:eastAsia="en-US"/>
    </w:rPr>
  </w:style>
  <w:style w:type="paragraph" w:styleId="BodyText2">
    <w:name w:val="Body Text 2"/>
    <w:basedOn w:val="Normal"/>
    <w:link w:val="BodyText2Char"/>
    <w:rsid w:val="004B2469"/>
    <w:pPr>
      <w:spacing w:after="120" w:line="480" w:lineRule="auto"/>
    </w:pPr>
  </w:style>
  <w:style w:type="character" w:customStyle="1" w:styleId="BodyText2Char">
    <w:name w:val="Body Text 2 Char"/>
    <w:link w:val="BodyText2"/>
    <w:rsid w:val="004B2469"/>
    <w:rPr>
      <w:lang w:eastAsia="en-US"/>
    </w:rPr>
  </w:style>
  <w:style w:type="paragraph" w:styleId="BodyText3">
    <w:name w:val="Body Text 3"/>
    <w:basedOn w:val="Normal"/>
    <w:link w:val="BodyText3Char"/>
    <w:rsid w:val="004B2469"/>
    <w:pPr>
      <w:spacing w:after="120"/>
    </w:pPr>
    <w:rPr>
      <w:sz w:val="16"/>
      <w:szCs w:val="16"/>
    </w:rPr>
  </w:style>
  <w:style w:type="character" w:customStyle="1" w:styleId="BodyText3Char">
    <w:name w:val="Body Text 3 Char"/>
    <w:link w:val="BodyText3"/>
    <w:rsid w:val="004B2469"/>
    <w:rPr>
      <w:sz w:val="16"/>
      <w:szCs w:val="16"/>
      <w:lang w:eastAsia="en-US"/>
    </w:rPr>
  </w:style>
  <w:style w:type="paragraph" w:styleId="BodyTextFirstIndent">
    <w:name w:val="Body Text First Indent"/>
    <w:basedOn w:val="BodyText"/>
    <w:link w:val="BodyTextFirstIndentChar"/>
    <w:rsid w:val="004B2469"/>
    <w:pPr>
      <w:ind w:firstLine="210"/>
    </w:pPr>
  </w:style>
  <w:style w:type="character" w:customStyle="1" w:styleId="BodyTextFirstIndentChar">
    <w:name w:val="Body Text First Indent Char"/>
    <w:basedOn w:val="BodyTextChar"/>
    <w:link w:val="BodyTextFirstIndent"/>
    <w:rsid w:val="004B2469"/>
    <w:rPr>
      <w:lang w:eastAsia="en-US"/>
    </w:rPr>
  </w:style>
  <w:style w:type="paragraph" w:styleId="BodyTextIndent">
    <w:name w:val="Body Text Indent"/>
    <w:basedOn w:val="Normal"/>
    <w:link w:val="BodyTextIndentChar"/>
    <w:rsid w:val="004B2469"/>
    <w:pPr>
      <w:spacing w:after="120"/>
      <w:ind w:left="283"/>
    </w:pPr>
  </w:style>
  <w:style w:type="character" w:customStyle="1" w:styleId="BodyTextIndentChar">
    <w:name w:val="Body Text Indent Char"/>
    <w:link w:val="BodyTextIndent"/>
    <w:rsid w:val="004B2469"/>
    <w:rPr>
      <w:lang w:eastAsia="en-US"/>
    </w:rPr>
  </w:style>
  <w:style w:type="paragraph" w:styleId="BodyTextFirstIndent2">
    <w:name w:val="Body Text First Indent 2"/>
    <w:basedOn w:val="BodyTextIndent"/>
    <w:link w:val="BodyTextFirstIndent2Char"/>
    <w:rsid w:val="004B2469"/>
    <w:pPr>
      <w:ind w:firstLine="210"/>
    </w:pPr>
  </w:style>
  <w:style w:type="character" w:customStyle="1" w:styleId="BodyTextFirstIndent2Char">
    <w:name w:val="Body Text First Indent 2 Char"/>
    <w:basedOn w:val="BodyTextIndentChar"/>
    <w:link w:val="BodyTextFirstIndent2"/>
    <w:rsid w:val="004B2469"/>
    <w:rPr>
      <w:lang w:eastAsia="en-US"/>
    </w:rPr>
  </w:style>
  <w:style w:type="paragraph" w:styleId="BodyTextIndent2">
    <w:name w:val="Body Text Indent 2"/>
    <w:basedOn w:val="Normal"/>
    <w:link w:val="BodyTextIndent2Char"/>
    <w:rsid w:val="004B2469"/>
    <w:pPr>
      <w:spacing w:after="120" w:line="480" w:lineRule="auto"/>
      <w:ind w:left="283"/>
    </w:pPr>
  </w:style>
  <w:style w:type="character" w:customStyle="1" w:styleId="BodyTextIndent2Char">
    <w:name w:val="Body Text Indent 2 Char"/>
    <w:link w:val="BodyTextIndent2"/>
    <w:rsid w:val="004B2469"/>
    <w:rPr>
      <w:lang w:eastAsia="en-US"/>
    </w:rPr>
  </w:style>
  <w:style w:type="paragraph" w:styleId="BodyTextIndent3">
    <w:name w:val="Body Text Indent 3"/>
    <w:basedOn w:val="Normal"/>
    <w:link w:val="BodyTextIndent3Char"/>
    <w:rsid w:val="004B2469"/>
    <w:pPr>
      <w:spacing w:after="120"/>
      <w:ind w:left="283"/>
    </w:pPr>
    <w:rPr>
      <w:sz w:val="16"/>
      <w:szCs w:val="16"/>
    </w:rPr>
  </w:style>
  <w:style w:type="character" w:customStyle="1" w:styleId="BodyTextIndent3Char">
    <w:name w:val="Body Text Indent 3 Char"/>
    <w:link w:val="BodyTextIndent3"/>
    <w:rsid w:val="004B2469"/>
    <w:rPr>
      <w:sz w:val="16"/>
      <w:szCs w:val="16"/>
      <w:lang w:eastAsia="en-US"/>
    </w:rPr>
  </w:style>
  <w:style w:type="paragraph" w:styleId="Caption">
    <w:name w:val="caption"/>
    <w:basedOn w:val="Normal"/>
    <w:next w:val="Normal"/>
    <w:semiHidden/>
    <w:unhideWhenUsed/>
    <w:qFormat/>
    <w:rsid w:val="004B2469"/>
    <w:rPr>
      <w:b/>
      <w:bCs/>
    </w:rPr>
  </w:style>
  <w:style w:type="paragraph" w:styleId="Closing">
    <w:name w:val="Closing"/>
    <w:basedOn w:val="Normal"/>
    <w:link w:val="ClosingChar"/>
    <w:rsid w:val="004B2469"/>
    <w:pPr>
      <w:ind w:left="4252"/>
    </w:pPr>
  </w:style>
  <w:style w:type="character" w:customStyle="1" w:styleId="ClosingChar">
    <w:name w:val="Closing Char"/>
    <w:link w:val="Closing"/>
    <w:rsid w:val="004B2469"/>
    <w:rPr>
      <w:lang w:eastAsia="en-US"/>
    </w:rPr>
  </w:style>
  <w:style w:type="paragraph" w:styleId="Date">
    <w:name w:val="Date"/>
    <w:basedOn w:val="Normal"/>
    <w:next w:val="Normal"/>
    <w:link w:val="DateChar"/>
    <w:rsid w:val="004B2469"/>
  </w:style>
  <w:style w:type="character" w:customStyle="1" w:styleId="DateChar">
    <w:name w:val="Date Char"/>
    <w:link w:val="Date"/>
    <w:rsid w:val="004B2469"/>
    <w:rPr>
      <w:lang w:eastAsia="en-US"/>
    </w:rPr>
  </w:style>
  <w:style w:type="paragraph" w:styleId="DocumentMap">
    <w:name w:val="Document Map"/>
    <w:basedOn w:val="Normal"/>
    <w:link w:val="DocumentMapChar"/>
    <w:rsid w:val="004B2469"/>
    <w:rPr>
      <w:rFonts w:ascii="Segoe UI" w:hAnsi="Segoe UI" w:cs="Segoe UI"/>
      <w:sz w:val="16"/>
      <w:szCs w:val="16"/>
    </w:rPr>
  </w:style>
  <w:style w:type="character" w:customStyle="1" w:styleId="DocumentMapChar">
    <w:name w:val="Document Map Char"/>
    <w:link w:val="DocumentMap"/>
    <w:rsid w:val="004B2469"/>
    <w:rPr>
      <w:rFonts w:ascii="Segoe UI" w:hAnsi="Segoe UI" w:cs="Segoe UI"/>
      <w:sz w:val="16"/>
      <w:szCs w:val="16"/>
      <w:lang w:eastAsia="en-US"/>
    </w:rPr>
  </w:style>
  <w:style w:type="paragraph" w:styleId="E-mailSignature">
    <w:name w:val="E-mail Signature"/>
    <w:basedOn w:val="Normal"/>
    <w:link w:val="E-mailSignatureChar"/>
    <w:rsid w:val="004B2469"/>
  </w:style>
  <w:style w:type="character" w:customStyle="1" w:styleId="E-mailSignatureChar">
    <w:name w:val="E-mail Signature Char"/>
    <w:link w:val="E-mailSignature"/>
    <w:rsid w:val="004B2469"/>
    <w:rPr>
      <w:lang w:eastAsia="en-US"/>
    </w:rPr>
  </w:style>
  <w:style w:type="paragraph" w:styleId="EndnoteText">
    <w:name w:val="endnote text"/>
    <w:basedOn w:val="Normal"/>
    <w:link w:val="EndnoteTextChar"/>
    <w:rsid w:val="004B2469"/>
  </w:style>
  <w:style w:type="character" w:customStyle="1" w:styleId="EndnoteTextChar">
    <w:name w:val="Endnote Text Char"/>
    <w:link w:val="EndnoteText"/>
    <w:rsid w:val="004B2469"/>
    <w:rPr>
      <w:lang w:eastAsia="en-US"/>
    </w:rPr>
  </w:style>
  <w:style w:type="paragraph" w:styleId="EnvelopeAddress">
    <w:name w:val="envelope address"/>
    <w:basedOn w:val="Normal"/>
    <w:rsid w:val="004B2469"/>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4B2469"/>
    <w:rPr>
      <w:rFonts w:ascii="Calibri Light" w:hAnsi="Calibri Light"/>
    </w:rPr>
  </w:style>
  <w:style w:type="paragraph" w:styleId="HTMLAddress">
    <w:name w:val="HTML Address"/>
    <w:basedOn w:val="Normal"/>
    <w:link w:val="HTMLAddressChar"/>
    <w:rsid w:val="004B2469"/>
    <w:rPr>
      <w:i/>
      <w:iCs/>
    </w:rPr>
  </w:style>
  <w:style w:type="character" w:customStyle="1" w:styleId="HTMLAddressChar">
    <w:name w:val="HTML Address Char"/>
    <w:link w:val="HTMLAddress"/>
    <w:rsid w:val="004B2469"/>
    <w:rPr>
      <w:i/>
      <w:iCs/>
      <w:lang w:eastAsia="en-US"/>
    </w:rPr>
  </w:style>
  <w:style w:type="paragraph" w:styleId="HTMLPreformatted">
    <w:name w:val="HTML Preformatted"/>
    <w:basedOn w:val="Normal"/>
    <w:link w:val="HTMLPreformattedChar"/>
    <w:rsid w:val="004B2469"/>
    <w:rPr>
      <w:rFonts w:ascii="Courier New" w:hAnsi="Courier New" w:cs="Courier New"/>
    </w:rPr>
  </w:style>
  <w:style w:type="character" w:customStyle="1" w:styleId="HTMLPreformattedChar">
    <w:name w:val="HTML Preformatted Char"/>
    <w:link w:val="HTMLPreformatted"/>
    <w:rsid w:val="004B2469"/>
    <w:rPr>
      <w:rFonts w:ascii="Courier New" w:hAnsi="Courier New" w:cs="Courier New"/>
      <w:lang w:eastAsia="en-US"/>
    </w:rPr>
  </w:style>
  <w:style w:type="paragraph" w:styleId="Index3">
    <w:name w:val="index 3"/>
    <w:basedOn w:val="Normal"/>
    <w:next w:val="Normal"/>
    <w:rsid w:val="004B2469"/>
    <w:pPr>
      <w:ind w:left="600" w:hanging="200"/>
    </w:pPr>
  </w:style>
  <w:style w:type="paragraph" w:styleId="Index4">
    <w:name w:val="index 4"/>
    <w:basedOn w:val="Normal"/>
    <w:next w:val="Normal"/>
    <w:rsid w:val="004B2469"/>
    <w:pPr>
      <w:ind w:left="800" w:hanging="200"/>
    </w:pPr>
  </w:style>
  <w:style w:type="paragraph" w:styleId="Index5">
    <w:name w:val="index 5"/>
    <w:basedOn w:val="Normal"/>
    <w:next w:val="Normal"/>
    <w:rsid w:val="004B2469"/>
    <w:pPr>
      <w:ind w:left="1000" w:hanging="200"/>
    </w:pPr>
  </w:style>
  <w:style w:type="paragraph" w:styleId="Index6">
    <w:name w:val="index 6"/>
    <w:basedOn w:val="Normal"/>
    <w:next w:val="Normal"/>
    <w:rsid w:val="004B2469"/>
    <w:pPr>
      <w:ind w:left="1200" w:hanging="200"/>
    </w:pPr>
  </w:style>
  <w:style w:type="paragraph" w:styleId="Index7">
    <w:name w:val="index 7"/>
    <w:basedOn w:val="Normal"/>
    <w:next w:val="Normal"/>
    <w:rsid w:val="004B2469"/>
    <w:pPr>
      <w:ind w:left="1400" w:hanging="200"/>
    </w:pPr>
  </w:style>
  <w:style w:type="paragraph" w:styleId="Index8">
    <w:name w:val="index 8"/>
    <w:basedOn w:val="Normal"/>
    <w:next w:val="Normal"/>
    <w:rsid w:val="004B2469"/>
    <w:pPr>
      <w:ind w:left="1600" w:hanging="200"/>
    </w:pPr>
  </w:style>
  <w:style w:type="paragraph" w:styleId="Index9">
    <w:name w:val="index 9"/>
    <w:basedOn w:val="Normal"/>
    <w:next w:val="Normal"/>
    <w:rsid w:val="004B2469"/>
    <w:pPr>
      <w:ind w:left="1800" w:hanging="200"/>
    </w:pPr>
  </w:style>
  <w:style w:type="paragraph" w:styleId="IndexHeading">
    <w:name w:val="index heading"/>
    <w:basedOn w:val="Normal"/>
    <w:next w:val="Index1"/>
    <w:rsid w:val="004B2469"/>
    <w:rPr>
      <w:rFonts w:ascii="Calibri Light" w:hAnsi="Calibri Light"/>
      <w:b/>
      <w:bCs/>
    </w:rPr>
  </w:style>
  <w:style w:type="paragraph" w:styleId="IntenseQuote">
    <w:name w:val="Intense Quote"/>
    <w:basedOn w:val="Normal"/>
    <w:next w:val="Normal"/>
    <w:link w:val="IntenseQuoteChar"/>
    <w:uiPriority w:val="30"/>
    <w:qFormat/>
    <w:rsid w:val="004B2469"/>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B2469"/>
    <w:rPr>
      <w:i/>
      <w:iCs/>
      <w:color w:val="4472C4"/>
      <w:lang w:eastAsia="en-US"/>
    </w:rPr>
  </w:style>
  <w:style w:type="paragraph" w:styleId="ListContinue">
    <w:name w:val="List Continue"/>
    <w:basedOn w:val="Normal"/>
    <w:rsid w:val="004B2469"/>
    <w:pPr>
      <w:spacing w:after="120"/>
      <w:ind w:left="283"/>
      <w:contextualSpacing/>
    </w:pPr>
  </w:style>
  <w:style w:type="paragraph" w:styleId="ListContinue2">
    <w:name w:val="List Continue 2"/>
    <w:basedOn w:val="Normal"/>
    <w:rsid w:val="004B2469"/>
    <w:pPr>
      <w:spacing w:after="120"/>
      <w:ind w:left="566"/>
      <w:contextualSpacing/>
    </w:pPr>
  </w:style>
  <w:style w:type="paragraph" w:styleId="ListContinue3">
    <w:name w:val="List Continue 3"/>
    <w:basedOn w:val="Normal"/>
    <w:rsid w:val="004B2469"/>
    <w:pPr>
      <w:spacing w:after="120"/>
      <w:ind w:left="849"/>
      <w:contextualSpacing/>
    </w:pPr>
  </w:style>
  <w:style w:type="paragraph" w:styleId="ListContinue4">
    <w:name w:val="List Continue 4"/>
    <w:basedOn w:val="Normal"/>
    <w:rsid w:val="004B2469"/>
    <w:pPr>
      <w:spacing w:after="120"/>
      <w:ind w:left="1132"/>
      <w:contextualSpacing/>
    </w:pPr>
  </w:style>
  <w:style w:type="paragraph" w:styleId="ListContinue5">
    <w:name w:val="List Continue 5"/>
    <w:basedOn w:val="Normal"/>
    <w:rsid w:val="004B2469"/>
    <w:pPr>
      <w:spacing w:after="120"/>
      <w:ind w:left="1415"/>
      <w:contextualSpacing/>
    </w:pPr>
  </w:style>
  <w:style w:type="paragraph" w:styleId="ListNumber3">
    <w:name w:val="List Number 3"/>
    <w:basedOn w:val="Normal"/>
    <w:rsid w:val="004B2469"/>
    <w:pPr>
      <w:numPr>
        <w:numId w:val="18"/>
      </w:numPr>
      <w:contextualSpacing/>
    </w:pPr>
  </w:style>
  <w:style w:type="paragraph" w:styleId="ListNumber4">
    <w:name w:val="List Number 4"/>
    <w:basedOn w:val="Normal"/>
    <w:rsid w:val="004B2469"/>
    <w:pPr>
      <w:numPr>
        <w:numId w:val="19"/>
      </w:numPr>
      <w:contextualSpacing/>
    </w:pPr>
  </w:style>
  <w:style w:type="paragraph" w:styleId="ListNumber5">
    <w:name w:val="List Number 5"/>
    <w:basedOn w:val="Normal"/>
    <w:rsid w:val="004B2469"/>
    <w:pPr>
      <w:numPr>
        <w:numId w:val="20"/>
      </w:numPr>
      <w:contextualSpacing/>
    </w:pPr>
  </w:style>
  <w:style w:type="paragraph" w:styleId="MacroText">
    <w:name w:val="macro"/>
    <w:link w:val="MacroTextChar"/>
    <w:rsid w:val="004B246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link w:val="MacroText"/>
    <w:rsid w:val="004B2469"/>
    <w:rPr>
      <w:rFonts w:ascii="Courier New" w:hAnsi="Courier New" w:cs="Courier New"/>
      <w:lang w:eastAsia="en-US"/>
    </w:rPr>
  </w:style>
  <w:style w:type="paragraph" w:styleId="MessageHeader">
    <w:name w:val="Message Header"/>
    <w:basedOn w:val="Normal"/>
    <w:link w:val="MessageHeaderChar"/>
    <w:rsid w:val="004B246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4B2469"/>
    <w:rPr>
      <w:rFonts w:ascii="Calibri Light" w:hAnsi="Calibri Light"/>
      <w:sz w:val="24"/>
      <w:szCs w:val="24"/>
      <w:shd w:val="pct20" w:color="auto" w:fill="auto"/>
      <w:lang w:eastAsia="en-US"/>
    </w:rPr>
  </w:style>
  <w:style w:type="paragraph" w:styleId="NoSpacing">
    <w:name w:val="No Spacing"/>
    <w:uiPriority w:val="1"/>
    <w:qFormat/>
    <w:rsid w:val="004B2469"/>
    <w:pPr>
      <w:overflowPunct w:val="0"/>
      <w:autoSpaceDE w:val="0"/>
      <w:autoSpaceDN w:val="0"/>
      <w:adjustRightInd w:val="0"/>
      <w:textAlignment w:val="baseline"/>
    </w:pPr>
    <w:rPr>
      <w:lang w:val="en-GB"/>
    </w:rPr>
  </w:style>
  <w:style w:type="paragraph" w:styleId="NormalWeb">
    <w:name w:val="Normal (Web)"/>
    <w:basedOn w:val="Normal"/>
    <w:rsid w:val="004B2469"/>
    <w:rPr>
      <w:sz w:val="24"/>
      <w:szCs w:val="24"/>
    </w:rPr>
  </w:style>
  <w:style w:type="paragraph" w:styleId="NormalIndent">
    <w:name w:val="Normal Indent"/>
    <w:basedOn w:val="Normal"/>
    <w:rsid w:val="004B2469"/>
    <w:pPr>
      <w:ind w:left="720"/>
    </w:pPr>
  </w:style>
  <w:style w:type="paragraph" w:styleId="NoteHeading">
    <w:name w:val="Note Heading"/>
    <w:basedOn w:val="Normal"/>
    <w:next w:val="Normal"/>
    <w:link w:val="NoteHeadingChar"/>
    <w:rsid w:val="004B2469"/>
  </w:style>
  <w:style w:type="character" w:customStyle="1" w:styleId="NoteHeadingChar">
    <w:name w:val="Note Heading Char"/>
    <w:link w:val="NoteHeading"/>
    <w:rsid w:val="004B2469"/>
    <w:rPr>
      <w:lang w:eastAsia="en-US"/>
    </w:rPr>
  </w:style>
  <w:style w:type="paragraph" w:styleId="PlainText">
    <w:name w:val="Plain Text"/>
    <w:basedOn w:val="Normal"/>
    <w:link w:val="PlainTextChar"/>
    <w:rsid w:val="004B2469"/>
    <w:rPr>
      <w:rFonts w:ascii="Courier New" w:hAnsi="Courier New" w:cs="Courier New"/>
    </w:rPr>
  </w:style>
  <w:style w:type="character" w:customStyle="1" w:styleId="PlainTextChar">
    <w:name w:val="Plain Text Char"/>
    <w:link w:val="PlainText"/>
    <w:rsid w:val="004B2469"/>
    <w:rPr>
      <w:rFonts w:ascii="Courier New" w:hAnsi="Courier New" w:cs="Courier New"/>
      <w:lang w:eastAsia="en-US"/>
    </w:rPr>
  </w:style>
  <w:style w:type="paragraph" w:styleId="Quote">
    <w:name w:val="Quote"/>
    <w:basedOn w:val="Normal"/>
    <w:next w:val="Normal"/>
    <w:link w:val="QuoteChar"/>
    <w:uiPriority w:val="29"/>
    <w:qFormat/>
    <w:rsid w:val="004B2469"/>
    <w:pPr>
      <w:spacing w:before="200" w:after="160"/>
      <w:ind w:left="864" w:right="864"/>
      <w:jc w:val="center"/>
    </w:pPr>
    <w:rPr>
      <w:i/>
      <w:iCs/>
      <w:color w:val="404040"/>
    </w:rPr>
  </w:style>
  <w:style w:type="character" w:customStyle="1" w:styleId="QuoteChar">
    <w:name w:val="Quote Char"/>
    <w:link w:val="Quote"/>
    <w:uiPriority w:val="29"/>
    <w:rsid w:val="004B2469"/>
    <w:rPr>
      <w:i/>
      <w:iCs/>
      <w:color w:val="404040"/>
      <w:lang w:eastAsia="en-US"/>
    </w:rPr>
  </w:style>
  <w:style w:type="paragraph" w:styleId="Salutation">
    <w:name w:val="Salutation"/>
    <w:basedOn w:val="Normal"/>
    <w:next w:val="Normal"/>
    <w:link w:val="SalutationChar"/>
    <w:rsid w:val="004B2469"/>
  </w:style>
  <w:style w:type="character" w:customStyle="1" w:styleId="SalutationChar">
    <w:name w:val="Salutation Char"/>
    <w:link w:val="Salutation"/>
    <w:rsid w:val="004B2469"/>
    <w:rPr>
      <w:lang w:eastAsia="en-US"/>
    </w:rPr>
  </w:style>
  <w:style w:type="paragraph" w:styleId="Signature">
    <w:name w:val="Signature"/>
    <w:basedOn w:val="Normal"/>
    <w:link w:val="SignatureChar"/>
    <w:rsid w:val="004B2469"/>
    <w:pPr>
      <w:ind w:left="4252"/>
    </w:pPr>
  </w:style>
  <w:style w:type="character" w:customStyle="1" w:styleId="SignatureChar">
    <w:name w:val="Signature Char"/>
    <w:link w:val="Signature"/>
    <w:rsid w:val="004B2469"/>
    <w:rPr>
      <w:lang w:eastAsia="en-US"/>
    </w:rPr>
  </w:style>
  <w:style w:type="paragraph" w:styleId="Subtitle">
    <w:name w:val="Subtitle"/>
    <w:basedOn w:val="Normal"/>
    <w:next w:val="Normal"/>
    <w:link w:val="SubtitleChar"/>
    <w:qFormat/>
    <w:rsid w:val="004B2469"/>
    <w:pPr>
      <w:spacing w:after="60"/>
      <w:jc w:val="center"/>
      <w:outlineLvl w:val="1"/>
    </w:pPr>
    <w:rPr>
      <w:rFonts w:ascii="Calibri Light" w:hAnsi="Calibri Light"/>
      <w:sz w:val="24"/>
      <w:szCs w:val="24"/>
    </w:rPr>
  </w:style>
  <w:style w:type="character" w:customStyle="1" w:styleId="SubtitleChar">
    <w:name w:val="Subtitle Char"/>
    <w:link w:val="Subtitle"/>
    <w:rsid w:val="004B2469"/>
    <w:rPr>
      <w:rFonts w:ascii="Calibri Light" w:hAnsi="Calibri Light"/>
      <w:sz w:val="24"/>
      <w:szCs w:val="24"/>
      <w:lang w:eastAsia="en-US"/>
    </w:rPr>
  </w:style>
  <w:style w:type="paragraph" w:styleId="TableofAuthorities">
    <w:name w:val="table of authorities"/>
    <w:basedOn w:val="Normal"/>
    <w:next w:val="Normal"/>
    <w:rsid w:val="004B2469"/>
    <w:pPr>
      <w:ind w:left="200" w:hanging="200"/>
    </w:pPr>
  </w:style>
  <w:style w:type="paragraph" w:styleId="TableofFigures">
    <w:name w:val="table of figures"/>
    <w:basedOn w:val="Normal"/>
    <w:next w:val="Normal"/>
    <w:rsid w:val="004B2469"/>
  </w:style>
  <w:style w:type="paragraph" w:styleId="Title">
    <w:name w:val="Title"/>
    <w:basedOn w:val="Normal"/>
    <w:next w:val="Normal"/>
    <w:link w:val="TitleChar"/>
    <w:qFormat/>
    <w:rsid w:val="004B246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B2469"/>
    <w:rPr>
      <w:rFonts w:ascii="Calibri Light" w:hAnsi="Calibri Light"/>
      <w:b/>
      <w:bCs/>
      <w:kern w:val="28"/>
      <w:sz w:val="32"/>
      <w:szCs w:val="32"/>
      <w:lang w:eastAsia="en-US"/>
    </w:rPr>
  </w:style>
  <w:style w:type="paragraph" w:styleId="TOAHeading">
    <w:name w:val="toa heading"/>
    <w:basedOn w:val="Normal"/>
    <w:next w:val="Normal"/>
    <w:rsid w:val="004B2469"/>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4B2469"/>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254735">
      <w:bodyDiv w:val="1"/>
      <w:marLeft w:val="0"/>
      <w:marRight w:val="0"/>
      <w:marTop w:val="0"/>
      <w:marBottom w:val="0"/>
      <w:divBdr>
        <w:top w:val="none" w:sz="0" w:space="0" w:color="auto"/>
        <w:left w:val="none" w:sz="0" w:space="0" w:color="auto"/>
        <w:bottom w:val="none" w:sz="0" w:space="0" w:color="auto"/>
        <w:right w:val="none" w:sz="0" w:space="0" w:color="auto"/>
      </w:divBdr>
    </w:div>
    <w:div w:id="772625354">
      <w:bodyDiv w:val="1"/>
      <w:marLeft w:val="0"/>
      <w:marRight w:val="0"/>
      <w:marTop w:val="0"/>
      <w:marBottom w:val="0"/>
      <w:divBdr>
        <w:top w:val="none" w:sz="0" w:space="0" w:color="auto"/>
        <w:left w:val="none" w:sz="0" w:space="0" w:color="auto"/>
        <w:bottom w:val="none" w:sz="0" w:space="0" w:color="auto"/>
        <w:right w:val="none" w:sz="0" w:space="0" w:color="auto"/>
      </w:divBdr>
    </w:div>
    <w:div w:id="1177308254">
      <w:bodyDiv w:val="1"/>
      <w:marLeft w:val="0"/>
      <w:marRight w:val="0"/>
      <w:marTop w:val="0"/>
      <w:marBottom w:val="0"/>
      <w:divBdr>
        <w:top w:val="none" w:sz="0" w:space="0" w:color="auto"/>
        <w:left w:val="none" w:sz="0" w:space="0" w:color="auto"/>
        <w:bottom w:val="none" w:sz="0" w:space="0" w:color="auto"/>
        <w:right w:val="none" w:sz="0" w:space="0" w:color="auto"/>
      </w:divBdr>
    </w:div>
    <w:div w:id="1660842434">
      <w:bodyDiv w:val="1"/>
      <w:marLeft w:val="0"/>
      <w:marRight w:val="0"/>
      <w:marTop w:val="0"/>
      <w:marBottom w:val="0"/>
      <w:divBdr>
        <w:top w:val="none" w:sz="0" w:space="0" w:color="auto"/>
        <w:left w:val="none" w:sz="0" w:space="0" w:color="auto"/>
        <w:bottom w:val="none" w:sz="0" w:space="0" w:color="auto"/>
        <w:right w:val="none" w:sz="0" w:space="0" w:color="auto"/>
      </w:divBdr>
      <w:divsChild>
        <w:div w:id="1829204469">
          <w:marLeft w:val="0"/>
          <w:marRight w:val="0"/>
          <w:marTop w:val="0"/>
          <w:marBottom w:val="0"/>
          <w:divBdr>
            <w:top w:val="none" w:sz="0" w:space="0" w:color="auto"/>
            <w:left w:val="none" w:sz="0" w:space="0" w:color="auto"/>
            <w:bottom w:val="none" w:sz="0" w:space="0" w:color="auto"/>
            <w:right w:val="none" w:sz="0" w:space="0" w:color="auto"/>
          </w:divBdr>
          <w:divsChild>
            <w:div w:id="18894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598">
      <w:bodyDiv w:val="1"/>
      <w:marLeft w:val="0"/>
      <w:marRight w:val="0"/>
      <w:marTop w:val="0"/>
      <w:marBottom w:val="0"/>
      <w:divBdr>
        <w:top w:val="none" w:sz="0" w:space="0" w:color="auto"/>
        <w:left w:val="none" w:sz="0" w:space="0" w:color="auto"/>
        <w:bottom w:val="none" w:sz="0" w:space="0" w:color="auto"/>
        <w:right w:val="none" w:sz="0" w:space="0" w:color="auto"/>
      </w:divBdr>
    </w:div>
    <w:div w:id="185048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theme" Target="theme/theme1.xml"/><Relationship Id="rId21" Type="http://schemas.openxmlformats.org/officeDocument/2006/relationships/oleObject" Target="embeddings/oleObject5.bin"/><Relationship Id="rId34" Type="http://schemas.openxmlformats.org/officeDocument/2006/relationships/image" Target="media/image14.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9.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oleObject" Target="embeddings/oleObject6.bin"/><Relationship Id="rId28" Type="http://schemas.openxmlformats.org/officeDocument/2006/relationships/image" Target="media/image11.emf"/><Relationship Id="rId36"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emf"/><Relationship Id="rId35" Type="http://schemas.openxmlformats.org/officeDocument/2006/relationships/oleObject" Target="embeddings/oleObject12.bin"/><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9AA8E-40E3-4D8A-96AD-F9BBD0BB5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10063</Words>
  <Characters>57364</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3GPP TS 33.122</vt:lpstr>
    </vt:vector>
  </TitlesOfParts>
  <Company>ETSI</Company>
  <LinksUpToDate>false</LinksUpToDate>
  <CharactersWithSpaces>67293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33.122</dc:title>
  <dc:subject>Security aspects of Common API Framework (CAPIF) for 3GPP northbound APIs (Release 17)</dc:subject>
  <dc:creator>MCC Support</dc:creator>
  <cp:keywords>security, CAPIF,northbound,API</cp:keywords>
  <dc:description/>
  <cp:lastModifiedBy>Andrei Laurentiu BORNEA</cp:lastModifiedBy>
  <cp:revision>2</cp:revision>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C:\Users\rajvel\AppData\Local\Temp\Temp1_33122-020 (1).zip\33122-020.doc</vt:lpwstr>
  </property>
  <property fmtid="{D5CDD505-2E9C-101B-9397-08002B2CF9AE}" pid="4" name="MCCCRsImpl0">
    <vt:lpwstr>19%33.122%Rel-17%0022%33.122%Rel-17%0023%33.122%Rel-17%0024%33.122%Rel-17%0025%33.122%Rel-17%0026%33.122%Rel-17%0027%33.122%Rel-17%-%33.122%Rel-17%0033%33.122%Rel-18%0034%33.122%Rel-18%0035%33.122%Rel-18%0036%33.122%Rel-18%0039%33.122%Rel-18%0041%33.122%R</vt:lpwstr>
  </property>
  <property fmtid="{D5CDD505-2E9C-101B-9397-08002B2CF9AE}" pid="5" name="MCCCRsImpl2">
    <vt:lpwstr>el-18%0046%</vt:lpwstr>
  </property>
  <property fmtid="{D5CDD505-2E9C-101B-9397-08002B2CF9AE}" pid="6" name="_2015_ms_pID_725343">
    <vt:lpwstr>(3)100nRzOs8BRDP3EKyUzKSA5WhiKZSkyO2NP4mMGp28++wRHMmHBY/cYJEQTEvHOov/dW5B6i
yZL9sxhEz3u4ptIHkJcyet1Wr6irEJuIDNaINt7FUC2J/0Rlkbc6ewI326FlNu2xkbDVxX/n
ypWrXm/MHzLjEd2SpfMwJL2NB+iJN+mWjEAXCTldDibjYGwk9dUKgXNqjqGT123rHIBVKo88
LYFD/CO0STtZYNkbyW</vt:lpwstr>
  </property>
  <property fmtid="{D5CDD505-2E9C-101B-9397-08002B2CF9AE}" pid="7" name="_2015_ms_pID_7253431">
    <vt:lpwstr>/DEK1y4WpY9EN4LYwxjNl1LAKx0DXSDtJY6IOuBKBBYKmm9ObWnBmt
bOIpTPr5y1EpUtXX3tpUj2KL2+ZyRpAV88MuTQk2h0+Y1tQbMsKmr/vSfaFuJ1SDZuPaZCTC
puLE1TtLqkTN9tOF079Ra41QHrdb0NqtpQ0dRXSmyqqS0sok1HrRHHGsIonBcJRKephdH4jb
skMoX8wV0NnAKf61ebNhs1H73pvL16Jdyv7X</vt:lpwstr>
  </property>
  <property fmtid="{D5CDD505-2E9C-101B-9397-08002B2CF9AE}" pid="8" name="_2015_ms_pID_7253432">
    <vt:lpwstr>ag==</vt:lpwstr>
  </property>
</Properties>
</file>