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8245FE" w14:paraId="4B3E40B4" w14:textId="77777777" w:rsidTr="008A74DF">
        <w:tc>
          <w:tcPr>
            <w:tcW w:w="10423" w:type="dxa"/>
            <w:gridSpan w:val="2"/>
            <w:shd w:val="clear" w:color="auto" w:fill="auto"/>
          </w:tcPr>
          <w:p w14:paraId="22F5D021" w14:textId="48E27ACC" w:rsidR="004F0988" w:rsidRPr="008245FE" w:rsidRDefault="004F0988" w:rsidP="00AD79B7">
            <w:pPr>
              <w:pStyle w:val="ZA"/>
              <w:framePr w:w="0" w:hRule="auto" w:wrap="auto" w:vAnchor="margin" w:hAnchor="text" w:yAlign="inline"/>
            </w:pPr>
            <w:bookmarkStart w:id="0" w:name="page1"/>
            <w:r w:rsidRPr="008245FE">
              <w:rPr>
                <w:sz w:val="64"/>
              </w:rPr>
              <w:t xml:space="preserve">3GPP </w:t>
            </w:r>
            <w:bookmarkStart w:id="1" w:name="specType1"/>
            <w:r w:rsidR="0063543D" w:rsidRPr="008245FE">
              <w:rPr>
                <w:sz w:val="64"/>
              </w:rPr>
              <w:t>TR</w:t>
            </w:r>
            <w:bookmarkEnd w:id="1"/>
            <w:r w:rsidRPr="008245FE">
              <w:rPr>
                <w:sz w:val="64"/>
              </w:rPr>
              <w:t xml:space="preserve"> </w:t>
            </w:r>
            <w:bookmarkStart w:id="2" w:name="specNumber"/>
            <w:r w:rsidR="00B92FDB" w:rsidRPr="008245FE">
              <w:rPr>
                <w:rFonts w:hint="eastAsia"/>
                <w:sz w:val="64"/>
                <w:lang w:eastAsia="zh-CN"/>
              </w:rPr>
              <w:t>3</w:t>
            </w:r>
            <w:r w:rsidR="005A367A">
              <w:rPr>
                <w:rFonts w:hint="eastAsia"/>
                <w:sz w:val="64"/>
                <w:lang w:eastAsia="zh-CN"/>
              </w:rPr>
              <w:t>7</w:t>
            </w:r>
            <w:r w:rsidRPr="008245FE">
              <w:rPr>
                <w:sz w:val="64"/>
              </w:rPr>
              <w:t>.</w:t>
            </w:r>
            <w:bookmarkEnd w:id="2"/>
            <w:r w:rsidR="004C724F">
              <w:rPr>
                <w:rFonts w:hint="eastAsia"/>
                <w:sz w:val="64"/>
                <w:lang w:eastAsia="zh-CN"/>
              </w:rPr>
              <w:t>877</w:t>
            </w:r>
            <w:r w:rsidR="004C724F" w:rsidRPr="008245FE">
              <w:rPr>
                <w:sz w:val="64"/>
              </w:rPr>
              <w:t xml:space="preserve"> </w:t>
            </w:r>
            <w:bookmarkStart w:id="3" w:name="specVersion"/>
            <w:r w:rsidR="005B4DF4" w:rsidRPr="008245FE">
              <w:t>V</w:t>
            </w:r>
            <w:r w:rsidR="005B4DF4">
              <w:rPr>
                <w:lang w:eastAsia="zh-CN"/>
              </w:rPr>
              <w:t>1</w:t>
            </w:r>
            <w:r w:rsidR="00424000">
              <w:rPr>
                <w:lang w:eastAsia="zh-CN"/>
              </w:rPr>
              <w:t>8</w:t>
            </w:r>
            <w:r w:rsidRPr="008245FE">
              <w:t>.</w:t>
            </w:r>
            <w:r w:rsidR="005B4DF4">
              <w:rPr>
                <w:lang w:eastAsia="zh-CN"/>
              </w:rPr>
              <w:t>0</w:t>
            </w:r>
            <w:r w:rsidRPr="008245FE">
              <w:t>.</w:t>
            </w:r>
            <w:bookmarkEnd w:id="3"/>
            <w:r w:rsidR="004C724F">
              <w:rPr>
                <w:rFonts w:hint="eastAsia"/>
                <w:lang w:eastAsia="zh-CN"/>
              </w:rPr>
              <w:t>0</w:t>
            </w:r>
            <w:r w:rsidR="004C724F" w:rsidRPr="008245FE">
              <w:t xml:space="preserve"> </w:t>
            </w:r>
            <w:r w:rsidRPr="008245FE">
              <w:rPr>
                <w:sz w:val="32"/>
              </w:rPr>
              <w:t>(</w:t>
            </w:r>
            <w:bookmarkStart w:id="4" w:name="issueDate"/>
            <w:r w:rsidR="00AD79B7" w:rsidRPr="008245FE">
              <w:rPr>
                <w:rFonts w:hint="eastAsia"/>
                <w:sz w:val="32"/>
                <w:lang w:eastAsia="zh-CN"/>
              </w:rPr>
              <w:t>202</w:t>
            </w:r>
            <w:r w:rsidR="00AD79B7">
              <w:rPr>
                <w:rFonts w:hint="eastAsia"/>
                <w:sz w:val="32"/>
                <w:lang w:eastAsia="zh-CN"/>
              </w:rPr>
              <w:t>3</w:t>
            </w:r>
            <w:r w:rsidRPr="008245FE">
              <w:rPr>
                <w:sz w:val="32"/>
              </w:rPr>
              <w:t>-</w:t>
            </w:r>
            <w:bookmarkEnd w:id="4"/>
            <w:r w:rsidR="005B4DF4">
              <w:rPr>
                <w:sz w:val="32"/>
                <w:lang w:eastAsia="zh-CN"/>
              </w:rPr>
              <w:t>12</w:t>
            </w:r>
            <w:r w:rsidRPr="008245FE">
              <w:rPr>
                <w:sz w:val="32"/>
              </w:rPr>
              <w:t>)</w:t>
            </w:r>
          </w:p>
        </w:tc>
      </w:tr>
      <w:tr w:rsidR="004F0988" w:rsidRPr="008245FE" w14:paraId="2B306DE9" w14:textId="77777777" w:rsidTr="008A74DF">
        <w:trPr>
          <w:trHeight w:hRule="exact" w:val="1134"/>
        </w:trPr>
        <w:tc>
          <w:tcPr>
            <w:tcW w:w="10423" w:type="dxa"/>
            <w:gridSpan w:val="2"/>
            <w:shd w:val="clear" w:color="auto" w:fill="auto"/>
          </w:tcPr>
          <w:p w14:paraId="2E451481" w14:textId="77777777" w:rsidR="00BA4B8D" w:rsidRPr="008245FE" w:rsidRDefault="004F0988" w:rsidP="00653EF8">
            <w:pPr>
              <w:pStyle w:val="ZB"/>
              <w:framePr w:w="0" w:hRule="auto" w:wrap="auto" w:vAnchor="margin" w:hAnchor="text" w:yAlign="inline"/>
            </w:pPr>
            <w:r w:rsidRPr="008245FE">
              <w:t xml:space="preserve">Technical </w:t>
            </w:r>
            <w:bookmarkStart w:id="5" w:name="spectype2"/>
            <w:r w:rsidR="00D57972" w:rsidRPr="008245FE">
              <w:t>Report</w:t>
            </w:r>
            <w:bookmarkEnd w:id="5"/>
            <w:r w:rsidR="00BA4B8D" w:rsidRPr="008245FE">
              <w:br/>
            </w:r>
            <w:r w:rsidR="00BA4B8D" w:rsidRPr="008245FE">
              <w:br/>
            </w:r>
          </w:p>
        </w:tc>
      </w:tr>
      <w:tr w:rsidR="004F0988" w:rsidRPr="008245FE" w14:paraId="6C800585" w14:textId="77777777" w:rsidTr="008A74DF">
        <w:trPr>
          <w:trHeight w:hRule="exact" w:val="3686"/>
        </w:trPr>
        <w:tc>
          <w:tcPr>
            <w:tcW w:w="10423" w:type="dxa"/>
            <w:gridSpan w:val="2"/>
            <w:shd w:val="clear" w:color="auto" w:fill="auto"/>
          </w:tcPr>
          <w:p w14:paraId="7BF53D56" w14:textId="77777777" w:rsidR="004F0988" w:rsidRPr="008245FE" w:rsidRDefault="004F0988" w:rsidP="00133525">
            <w:pPr>
              <w:pStyle w:val="ZT"/>
              <w:framePr w:wrap="auto" w:hAnchor="text" w:yAlign="inline"/>
            </w:pPr>
            <w:r w:rsidRPr="008245FE">
              <w:t>3rd Generation Partnership Project;</w:t>
            </w:r>
          </w:p>
          <w:p w14:paraId="0A3F0734" w14:textId="77777777" w:rsidR="004F0988" w:rsidRDefault="004F0988" w:rsidP="00133525">
            <w:pPr>
              <w:pStyle w:val="ZT"/>
              <w:framePr w:wrap="auto" w:hAnchor="text" w:yAlign="inline"/>
              <w:rPr>
                <w:lang w:eastAsia="zh-CN"/>
              </w:rPr>
            </w:pPr>
            <w:r w:rsidRPr="008245FE">
              <w:t xml:space="preserve">Technical Specification Group </w:t>
            </w:r>
            <w:bookmarkStart w:id="6" w:name="specTitle"/>
            <w:r w:rsidR="00D179DF" w:rsidRPr="008245FE">
              <w:rPr>
                <w:lang w:eastAsia="zh-CN"/>
              </w:rPr>
              <w:t>Radio Access Network</w:t>
            </w:r>
            <w:r w:rsidRPr="008245FE">
              <w:t>;</w:t>
            </w:r>
          </w:p>
          <w:p w14:paraId="2F040C37" w14:textId="77777777" w:rsidR="004A30DD" w:rsidRDefault="004A30DD" w:rsidP="00133525">
            <w:pPr>
              <w:pStyle w:val="ZT"/>
              <w:framePr w:wrap="auto" w:hAnchor="text" w:yAlign="inline"/>
              <w:rPr>
                <w:lang w:eastAsia="zh-CN"/>
              </w:rPr>
            </w:pPr>
            <w:r w:rsidRPr="004A30DD">
              <w:rPr>
                <w:lang w:eastAsia="zh-CN"/>
              </w:rPr>
              <w:t xml:space="preserve">Rel-18 downlink interruption for NR and EN-DC band combinations at dynamic Tx </w:t>
            </w:r>
            <w:r w:rsidR="00F50E35">
              <w:rPr>
                <w:rFonts w:hint="eastAsia"/>
                <w:lang w:eastAsia="zh-CN"/>
              </w:rPr>
              <w:t>s</w:t>
            </w:r>
            <w:r w:rsidRPr="004A30DD">
              <w:rPr>
                <w:lang w:eastAsia="zh-CN"/>
              </w:rPr>
              <w:t>witching</w:t>
            </w:r>
            <w:r>
              <w:rPr>
                <w:rFonts w:hint="eastAsia"/>
                <w:lang w:eastAsia="zh-CN"/>
              </w:rPr>
              <w:t>;</w:t>
            </w:r>
          </w:p>
          <w:p w14:paraId="495567E8" w14:textId="77777777" w:rsidR="004F0988" w:rsidRPr="004A30DD" w:rsidRDefault="004A30DD" w:rsidP="004A30DD">
            <w:pPr>
              <w:pStyle w:val="ZT"/>
              <w:framePr w:wrap="auto" w:hAnchor="text" w:yAlign="inline"/>
              <w:rPr>
                <w:lang w:eastAsia="zh-CN"/>
              </w:rPr>
            </w:pPr>
            <w:r w:rsidRPr="008245FE">
              <w:t>(</w:t>
            </w:r>
            <w:r w:rsidRPr="008245FE">
              <w:rPr>
                <w:rStyle w:val="ZGSM"/>
              </w:rPr>
              <w:t>Release 1</w:t>
            </w:r>
            <w:r>
              <w:rPr>
                <w:rStyle w:val="ZGSM"/>
                <w:rFonts w:hint="eastAsia"/>
                <w:lang w:eastAsia="zh-CN"/>
              </w:rPr>
              <w:t>8</w:t>
            </w:r>
            <w:bookmarkEnd w:id="6"/>
            <w:r>
              <w:rPr>
                <w:rFonts w:hint="eastAsia"/>
                <w:lang w:eastAsia="zh-CN"/>
              </w:rPr>
              <w:t>)</w:t>
            </w:r>
          </w:p>
        </w:tc>
      </w:tr>
      <w:tr w:rsidR="00BF128E" w:rsidRPr="008245FE" w14:paraId="4904BE9D" w14:textId="77777777" w:rsidTr="008A74DF">
        <w:tc>
          <w:tcPr>
            <w:tcW w:w="10423" w:type="dxa"/>
            <w:gridSpan w:val="2"/>
            <w:shd w:val="clear" w:color="auto" w:fill="auto"/>
          </w:tcPr>
          <w:p w14:paraId="0660C225" w14:textId="77777777" w:rsidR="00BF128E" w:rsidRPr="008245FE" w:rsidRDefault="00BF128E" w:rsidP="00133525">
            <w:pPr>
              <w:pStyle w:val="ZU"/>
              <w:framePr w:w="0" w:wrap="auto" w:vAnchor="margin" w:hAnchor="text" w:yAlign="inline"/>
              <w:tabs>
                <w:tab w:val="right" w:pos="10206"/>
              </w:tabs>
              <w:jc w:val="left"/>
              <w:rPr>
                <w:color w:val="0000FF"/>
              </w:rPr>
            </w:pPr>
            <w:r w:rsidRPr="008245FE">
              <w:rPr>
                <w:color w:val="0000FF"/>
              </w:rPr>
              <w:tab/>
            </w:r>
          </w:p>
        </w:tc>
      </w:tr>
      <w:bookmarkStart w:id="7" w:name="_MON_1684549432"/>
      <w:bookmarkEnd w:id="7"/>
      <w:tr w:rsidR="00D57972" w:rsidRPr="008245FE" w14:paraId="5C153F99" w14:textId="77777777" w:rsidTr="008A74DF">
        <w:trPr>
          <w:trHeight w:hRule="exact" w:val="1531"/>
        </w:trPr>
        <w:tc>
          <w:tcPr>
            <w:tcW w:w="4883" w:type="dxa"/>
            <w:shd w:val="clear" w:color="auto" w:fill="auto"/>
          </w:tcPr>
          <w:p w14:paraId="56115737" w14:textId="03F2BEEE" w:rsidR="00D57972" w:rsidRPr="008245FE" w:rsidRDefault="00424000">
            <w:r>
              <w:object w:dxaOrig="2026" w:dyaOrig="1251" w14:anchorId="4C58C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1.35pt" o:ole="">
                  <v:imagedata r:id="rId9" o:title=""/>
                </v:shape>
                <o:OLEObject Type="Embed" ProgID="Word.Picture.8" ShapeID="_x0000_i1025" DrawAspect="Content" ObjectID="_1766238912" r:id="rId10"/>
              </w:object>
            </w:r>
          </w:p>
        </w:tc>
        <w:tc>
          <w:tcPr>
            <w:tcW w:w="5540" w:type="dxa"/>
            <w:shd w:val="clear" w:color="auto" w:fill="auto"/>
          </w:tcPr>
          <w:p w14:paraId="724BAC13" w14:textId="77777777" w:rsidR="00D57972" w:rsidRPr="008245FE" w:rsidRDefault="00B565CA" w:rsidP="00133525">
            <w:pPr>
              <w:jc w:val="right"/>
            </w:pPr>
            <w:bookmarkStart w:id="8" w:name="logos"/>
            <w:r>
              <w:rPr>
                <w:noProof/>
                <w:lang w:val="en-US" w:eastAsia="zh-CN"/>
              </w:rPr>
              <w:drawing>
                <wp:inline distT="0" distB="0" distL="0" distR="0" wp14:anchorId="73C5714C" wp14:editId="78985323">
                  <wp:extent cx="1613535" cy="955040"/>
                  <wp:effectExtent l="0" t="0" r="5715"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3535" cy="955040"/>
                          </a:xfrm>
                          <a:prstGeom prst="rect">
                            <a:avLst/>
                          </a:prstGeom>
                          <a:noFill/>
                          <a:ln>
                            <a:noFill/>
                          </a:ln>
                        </pic:spPr>
                      </pic:pic>
                    </a:graphicData>
                  </a:graphic>
                </wp:inline>
              </w:drawing>
            </w:r>
            <w:bookmarkEnd w:id="8"/>
          </w:p>
        </w:tc>
      </w:tr>
      <w:tr w:rsidR="00C074DD" w:rsidRPr="008245FE" w14:paraId="479D9774" w14:textId="77777777" w:rsidTr="008A74DF">
        <w:trPr>
          <w:trHeight w:hRule="exact" w:val="5783"/>
        </w:trPr>
        <w:tc>
          <w:tcPr>
            <w:tcW w:w="10423" w:type="dxa"/>
            <w:gridSpan w:val="2"/>
            <w:shd w:val="clear" w:color="auto" w:fill="auto"/>
          </w:tcPr>
          <w:p w14:paraId="3635C399" w14:textId="77777777" w:rsidR="00C074DD" w:rsidRPr="008245FE" w:rsidRDefault="00C074DD" w:rsidP="00C074DD">
            <w:pPr>
              <w:pStyle w:val="Guidance"/>
              <w:rPr>
                <w:b/>
              </w:rPr>
            </w:pPr>
          </w:p>
        </w:tc>
      </w:tr>
      <w:tr w:rsidR="00C074DD" w:rsidRPr="008245FE" w14:paraId="3DD1DB8E" w14:textId="77777777" w:rsidTr="008A74DF">
        <w:trPr>
          <w:cantSplit/>
          <w:trHeight w:hRule="exact" w:val="964"/>
        </w:trPr>
        <w:tc>
          <w:tcPr>
            <w:tcW w:w="10423" w:type="dxa"/>
            <w:gridSpan w:val="2"/>
            <w:shd w:val="clear" w:color="auto" w:fill="auto"/>
          </w:tcPr>
          <w:p w14:paraId="03C812F0" w14:textId="77777777" w:rsidR="00C074DD" w:rsidRPr="008245FE" w:rsidRDefault="00C074DD" w:rsidP="00C074DD">
            <w:pPr>
              <w:rPr>
                <w:sz w:val="16"/>
              </w:rPr>
            </w:pPr>
            <w:bookmarkStart w:id="9" w:name="warningNotice"/>
            <w:r w:rsidRPr="008245FE">
              <w:rPr>
                <w:sz w:val="16"/>
              </w:rPr>
              <w:t>The present document has been developed within the 3rd Generation Partnership Project (3GPP</w:t>
            </w:r>
            <w:r w:rsidRPr="008245FE">
              <w:rPr>
                <w:sz w:val="16"/>
                <w:vertAlign w:val="superscript"/>
              </w:rPr>
              <w:t xml:space="preserve"> TM</w:t>
            </w:r>
            <w:r w:rsidRPr="008245FE">
              <w:rPr>
                <w:sz w:val="16"/>
              </w:rPr>
              <w:t>) and may be further elaborated for the purposes of 3GPP.</w:t>
            </w:r>
            <w:r w:rsidRPr="008245FE">
              <w:rPr>
                <w:sz w:val="16"/>
              </w:rPr>
              <w:br/>
              <w:t>The present document has not been subject to any approval process by the 3GPP</w:t>
            </w:r>
            <w:r w:rsidRPr="008245FE">
              <w:rPr>
                <w:sz w:val="16"/>
                <w:vertAlign w:val="superscript"/>
              </w:rPr>
              <w:t xml:space="preserve"> </w:t>
            </w:r>
            <w:r w:rsidRPr="008245FE">
              <w:rPr>
                <w:sz w:val="16"/>
              </w:rPr>
              <w:t>Organizational Partners and shall not be implemented.</w:t>
            </w:r>
            <w:r w:rsidRPr="008245FE">
              <w:rPr>
                <w:sz w:val="16"/>
              </w:rPr>
              <w:br/>
              <w:t>This Specification is provided for future development work within 3GPP</w:t>
            </w:r>
            <w:r w:rsidRPr="008245FE">
              <w:rPr>
                <w:sz w:val="16"/>
                <w:vertAlign w:val="superscript"/>
              </w:rPr>
              <w:t xml:space="preserve"> </w:t>
            </w:r>
            <w:r w:rsidRPr="008245FE">
              <w:rPr>
                <w:sz w:val="16"/>
              </w:rPr>
              <w:t>only. The Organizational Partners accept no liability for any use of this Specification.</w:t>
            </w:r>
            <w:r w:rsidRPr="008245FE">
              <w:rPr>
                <w:sz w:val="16"/>
              </w:rPr>
              <w:br/>
              <w:t>Specifications and Reports for implementation of the 3GPP</w:t>
            </w:r>
            <w:r w:rsidRPr="008245FE">
              <w:rPr>
                <w:sz w:val="16"/>
                <w:vertAlign w:val="superscript"/>
              </w:rPr>
              <w:t xml:space="preserve"> TM</w:t>
            </w:r>
            <w:r w:rsidRPr="008245FE">
              <w:rPr>
                <w:sz w:val="16"/>
              </w:rPr>
              <w:t xml:space="preserve"> system should be obtained via the 3GPP Organizational Partners' Publications Offices.</w:t>
            </w:r>
            <w:bookmarkEnd w:id="9"/>
          </w:p>
          <w:p w14:paraId="2D8B33D7" w14:textId="77777777" w:rsidR="00C074DD" w:rsidRPr="008245FE" w:rsidRDefault="00C074DD" w:rsidP="00C074DD">
            <w:pPr>
              <w:pStyle w:val="ZV"/>
              <w:framePr w:w="0" w:wrap="auto" w:vAnchor="margin" w:hAnchor="text" w:yAlign="inline"/>
            </w:pPr>
          </w:p>
          <w:p w14:paraId="505090DA" w14:textId="77777777" w:rsidR="00C074DD" w:rsidRPr="008245FE" w:rsidRDefault="00C074DD" w:rsidP="00C074DD">
            <w:pPr>
              <w:rPr>
                <w:sz w:val="16"/>
              </w:rPr>
            </w:pPr>
          </w:p>
        </w:tc>
      </w:tr>
      <w:bookmarkEnd w:id="0"/>
    </w:tbl>
    <w:p w14:paraId="36E0A0B1" w14:textId="77777777" w:rsidR="00080512" w:rsidRPr="00195D92" w:rsidRDefault="00080512">
      <w:pPr>
        <w:sectPr w:rsidR="00080512" w:rsidRPr="00195D92" w:rsidSect="008A74D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245FE" w14:paraId="1B0FAE6B" w14:textId="77777777" w:rsidTr="00133525">
        <w:trPr>
          <w:trHeight w:hRule="exact" w:val="5670"/>
        </w:trPr>
        <w:tc>
          <w:tcPr>
            <w:tcW w:w="10423" w:type="dxa"/>
            <w:shd w:val="clear" w:color="auto" w:fill="auto"/>
          </w:tcPr>
          <w:p w14:paraId="6281726D" w14:textId="77777777" w:rsidR="00E16509" w:rsidRPr="008245FE" w:rsidRDefault="00E16509" w:rsidP="00E16509">
            <w:pPr>
              <w:pStyle w:val="Guidance"/>
            </w:pPr>
            <w:bookmarkStart w:id="10" w:name="page2"/>
          </w:p>
        </w:tc>
      </w:tr>
      <w:tr w:rsidR="00E16509" w:rsidRPr="008245FE" w14:paraId="79BF4172" w14:textId="77777777" w:rsidTr="00C074DD">
        <w:trPr>
          <w:trHeight w:hRule="exact" w:val="5387"/>
        </w:trPr>
        <w:tc>
          <w:tcPr>
            <w:tcW w:w="10423" w:type="dxa"/>
            <w:shd w:val="clear" w:color="auto" w:fill="auto"/>
          </w:tcPr>
          <w:p w14:paraId="43A30B26" w14:textId="77777777" w:rsidR="00E16509" w:rsidRPr="008245FE" w:rsidRDefault="00E16509" w:rsidP="00133525">
            <w:pPr>
              <w:pStyle w:val="FP"/>
              <w:spacing w:after="240"/>
              <w:ind w:left="2835" w:right="2835"/>
              <w:jc w:val="center"/>
              <w:rPr>
                <w:rFonts w:ascii="Arial" w:hAnsi="Arial"/>
                <w:b/>
                <w:i/>
              </w:rPr>
            </w:pPr>
            <w:bookmarkStart w:id="11" w:name="coords3gpp"/>
            <w:r w:rsidRPr="008245FE">
              <w:rPr>
                <w:rFonts w:ascii="Arial" w:hAnsi="Arial"/>
                <w:b/>
                <w:i/>
              </w:rPr>
              <w:t>3GPP</w:t>
            </w:r>
          </w:p>
          <w:p w14:paraId="60EF8732" w14:textId="77777777" w:rsidR="00E16509" w:rsidRPr="008245FE" w:rsidRDefault="00E16509" w:rsidP="00133525">
            <w:pPr>
              <w:pStyle w:val="FP"/>
              <w:pBdr>
                <w:bottom w:val="single" w:sz="6" w:space="1" w:color="auto"/>
              </w:pBdr>
              <w:ind w:left="2835" w:right="2835"/>
              <w:jc w:val="center"/>
            </w:pPr>
            <w:r w:rsidRPr="008245FE">
              <w:t>Postal address</w:t>
            </w:r>
          </w:p>
          <w:p w14:paraId="60227390" w14:textId="77777777" w:rsidR="00E16509" w:rsidRPr="008245FE" w:rsidRDefault="00E16509" w:rsidP="00133525">
            <w:pPr>
              <w:pStyle w:val="FP"/>
              <w:ind w:left="2835" w:right="2835"/>
              <w:jc w:val="center"/>
              <w:rPr>
                <w:rFonts w:ascii="Arial" w:hAnsi="Arial"/>
                <w:sz w:val="18"/>
              </w:rPr>
            </w:pPr>
          </w:p>
          <w:p w14:paraId="24B83275" w14:textId="77777777" w:rsidR="00E16509" w:rsidRPr="008245FE" w:rsidRDefault="00E16509" w:rsidP="00133525">
            <w:pPr>
              <w:pStyle w:val="FP"/>
              <w:pBdr>
                <w:bottom w:val="single" w:sz="6" w:space="1" w:color="auto"/>
              </w:pBdr>
              <w:spacing w:before="240"/>
              <w:ind w:left="2835" w:right="2835"/>
              <w:jc w:val="center"/>
            </w:pPr>
            <w:r w:rsidRPr="008245FE">
              <w:t>3GPP support office address</w:t>
            </w:r>
          </w:p>
          <w:p w14:paraId="49746F7F" w14:textId="77777777" w:rsidR="00E16509" w:rsidRPr="008245FE" w:rsidRDefault="00E16509" w:rsidP="00133525">
            <w:pPr>
              <w:pStyle w:val="FP"/>
              <w:ind w:left="2835" w:right="2835"/>
              <w:jc w:val="center"/>
              <w:rPr>
                <w:rFonts w:ascii="Arial" w:hAnsi="Arial"/>
                <w:sz w:val="18"/>
              </w:rPr>
            </w:pPr>
            <w:r w:rsidRPr="008245FE">
              <w:rPr>
                <w:rFonts w:ascii="Arial" w:hAnsi="Arial"/>
                <w:sz w:val="18"/>
              </w:rPr>
              <w:t>650 Route des Lucioles - Sophia Antipolis</w:t>
            </w:r>
          </w:p>
          <w:p w14:paraId="12E62F6F" w14:textId="77777777" w:rsidR="00E16509" w:rsidRPr="008245FE" w:rsidRDefault="00E16509" w:rsidP="00133525">
            <w:pPr>
              <w:pStyle w:val="FP"/>
              <w:ind w:left="2835" w:right="2835"/>
              <w:jc w:val="center"/>
              <w:rPr>
                <w:rFonts w:ascii="Arial" w:hAnsi="Arial"/>
                <w:sz w:val="18"/>
              </w:rPr>
            </w:pPr>
            <w:r w:rsidRPr="008245FE">
              <w:rPr>
                <w:rFonts w:ascii="Arial" w:hAnsi="Arial"/>
                <w:sz w:val="18"/>
              </w:rPr>
              <w:t>Valbonne - FRANCE</w:t>
            </w:r>
          </w:p>
          <w:p w14:paraId="23B67610" w14:textId="77777777" w:rsidR="00E16509" w:rsidRPr="008245FE" w:rsidRDefault="00E16509" w:rsidP="00133525">
            <w:pPr>
              <w:pStyle w:val="FP"/>
              <w:spacing w:after="20"/>
              <w:ind w:left="2835" w:right="2835"/>
              <w:jc w:val="center"/>
              <w:rPr>
                <w:rFonts w:ascii="Arial" w:hAnsi="Arial"/>
                <w:sz w:val="18"/>
              </w:rPr>
            </w:pPr>
            <w:r w:rsidRPr="008245FE">
              <w:rPr>
                <w:rFonts w:ascii="Arial" w:hAnsi="Arial"/>
                <w:sz w:val="18"/>
              </w:rPr>
              <w:t>Tel.: +33 4 92 94 42 00 Fax: +33 4 93 65 47 16</w:t>
            </w:r>
          </w:p>
          <w:p w14:paraId="29DC1B41" w14:textId="77777777" w:rsidR="00E16509" w:rsidRPr="008245FE" w:rsidRDefault="00E16509" w:rsidP="00133525">
            <w:pPr>
              <w:pStyle w:val="FP"/>
              <w:pBdr>
                <w:bottom w:val="single" w:sz="6" w:space="1" w:color="auto"/>
              </w:pBdr>
              <w:spacing w:before="240"/>
              <w:ind w:left="2835" w:right="2835"/>
              <w:jc w:val="center"/>
            </w:pPr>
            <w:r w:rsidRPr="008245FE">
              <w:t>Internet</w:t>
            </w:r>
          </w:p>
          <w:p w14:paraId="7C0E657A" w14:textId="77777777" w:rsidR="00E16509" w:rsidRPr="008245FE" w:rsidRDefault="00E16509" w:rsidP="00133525">
            <w:pPr>
              <w:pStyle w:val="FP"/>
              <w:ind w:left="2835" w:right="2835"/>
              <w:jc w:val="center"/>
              <w:rPr>
                <w:rFonts w:ascii="Arial" w:hAnsi="Arial"/>
                <w:sz w:val="18"/>
              </w:rPr>
            </w:pPr>
            <w:r w:rsidRPr="008245FE">
              <w:rPr>
                <w:rFonts w:ascii="Arial" w:hAnsi="Arial"/>
                <w:sz w:val="18"/>
              </w:rPr>
              <w:t>http://www.3gpp.org</w:t>
            </w:r>
            <w:bookmarkEnd w:id="11"/>
          </w:p>
          <w:p w14:paraId="4F57E37E" w14:textId="77777777" w:rsidR="00E16509" w:rsidRPr="008245FE" w:rsidRDefault="00E16509" w:rsidP="00133525"/>
        </w:tc>
      </w:tr>
      <w:tr w:rsidR="00E16509" w:rsidRPr="008245FE" w14:paraId="26AE5C72" w14:textId="77777777" w:rsidTr="00C074DD">
        <w:tc>
          <w:tcPr>
            <w:tcW w:w="10423" w:type="dxa"/>
            <w:shd w:val="clear" w:color="auto" w:fill="auto"/>
            <w:vAlign w:val="bottom"/>
          </w:tcPr>
          <w:p w14:paraId="393EA91A" w14:textId="77777777" w:rsidR="00E16509" w:rsidRPr="008245FE" w:rsidRDefault="00E16509" w:rsidP="00133525">
            <w:pPr>
              <w:pStyle w:val="FP"/>
              <w:pBdr>
                <w:bottom w:val="single" w:sz="6" w:space="1" w:color="auto"/>
              </w:pBdr>
              <w:spacing w:after="240"/>
              <w:jc w:val="center"/>
              <w:rPr>
                <w:rFonts w:ascii="Arial" w:hAnsi="Arial"/>
                <w:b/>
                <w:i/>
                <w:noProof/>
              </w:rPr>
            </w:pPr>
            <w:bookmarkStart w:id="12" w:name="copyrightNotification"/>
            <w:r w:rsidRPr="008245FE">
              <w:rPr>
                <w:rFonts w:ascii="Arial" w:hAnsi="Arial"/>
                <w:b/>
                <w:i/>
                <w:noProof/>
              </w:rPr>
              <w:t>Copyright Notification</w:t>
            </w:r>
          </w:p>
          <w:p w14:paraId="33EA197F" w14:textId="77777777" w:rsidR="00E16509" w:rsidRPr="008245FE" w:rsidRDefault="00E16509" w:rsidP="00133525">
            <w:pPr>
              <w:pStyle w:val="FP"/>
              <w:jc w:val="center"/>
              <w:rPr>
                <w:noProof/>
              </w:rPr>
            </w:pPr>
            <w:r w:rsidRPr="008245FE">
              <w:rPr>
                <w:noProof/>
              </w:rPr>
              <w:t>No part may be reproduced except as authorized by written permission.</w:t>
            </w:r>
            <w:r w:rsidRPr="008245FE">
              <w:rPr>
                <w:noProof/>
              </w:rPr>
              <w:br/>
              <w:t>The copyright and the foregoing restriction extend to reproduction in all media.</w:t>
            </w:r>
          </w:p>
          <w:p w14:paraId="36E0E8D1" w14:textId="77777777" w:rsidR="00E16509" w:rsidRPr="008245FE" w:rsidRDefault="00E16509" w:rsidP="00133525">
            <w:pPr>
              <w:pStyle w:val="FP"/>
              <w:jc w:val="center"/>
              <w:rPr>
                <w:noProof/>
              </w:rPr>
            </w:pPr>
          </w:p>
          <w:p w14:paraId="6D505EEF" w14:textId="0511A142" w:rsidR="00E16509" w:rsidRPr="008245FE" w:rsidRDefault="00E16509" w:rsidP="00133525">
            <w:pPr>
              <w:pStyle w:val="FP"/>
              <w:jc w:val="center"/>
              <w:rPr>
                <w:noProof/>
                <w:sz w:val="18"/>
              </w:rPr>
            </w:pPr>
            <w:r w:rsidRPr="008245FE">
              <w:rPr>
                <w:noProof/>
                <w:sz w:val="18"/>
              </w:rPr>
              <w:t xml:space="preserve">© </w:t>
            </w:r>
            <w:bookmarkStart w:id="13" w:name="copyrightDate"/>
            <w:r w:rsidRPr="008245FE">
              <w:rPr>
                <w:noProof/>
                <w:sz w:val="18"/>
              </w:rPr>
              <w:t>20</w:t>
            </w:r>
            <w:bookmarkEnd w:id="13"/>
            <w:r w:rsidR="00692FD9">
              <w:rPr>
                <w:rFonts w:hint="eastAsia"/>
                <w:noProof/>
                <w:sz w:val="18"/>
                <w:lang w:eastAsia="zh-CN"/>
              </w:rPr>
              <w:t>2</w:t>
            </w:r>
            <w:r w:rsidR="00C329AD">
              <w:rPr>
                <w:noProof/>
                <w:sz w:val="18"/>
                <w:lang w:eastAsia="zh-CN"/>
              </w:rPr>
              <w:t>3</w:t>
            </w:r>
            <w:r w:rsidRPr="008245FE">
              <w:rPr>
                <w:noProof/>
                <w:sz w:val="18"/>
              </w:rPr>
              <w:t>, 3GPP Organizational Partners (ARIB, ATIS, CCSA, ETSI, TSDSI, TTA, TTC).</w:t>
            </w:r>
            <w:bookmarkStart w:id="14" w:name="copyrightaddon"/>
            <w:bookmarkEnd w:id="14"/>
          </w:p>
          <w:p w14:paraId="3F56DBD4" w14:textId="77777777" w:rsidR="00E16509" w:rsidRPr="008245FE" w:rsidRDefault="00E16509" w:rsidP="00133525">
            <w:pPr>
              <w:pStyle w:val="FP"/>
              <w:jc w:val="center"/>
              <w:rPr>
                <w:noProof/>
                <w:sz w:val="18"/>
              </w:rPr>
            </w:pPr>
            <w:r w:rsidRPr="008245FE">
              <w:rPr>
                <w:noProof/>
                <w:sz w:val="18"/>
              </w:rPr>
              <w:t>All rights reserved.</w:t>
            </w:r>
          </w:p>
          <w:p w14:paraId="023C282A" w14:textId="77777777" w:rsidR="00E16509" w:rsidRPr="008245FE" w:rsidRDefault="00E16509" w:rsidP="00E16509">
            <w:pPr>
              <w:pStyle w:val="FP"/>
              <w:rPr>
                <w:noProof/>
                <w:sz w:val="18"/>
              </w:rPr>
            </w:pPr>
          </w:p>
          <w:p w14:paraId="58DD860F" w14:textId="77777777" w:rsidR="00E16509" w:rsidRPr="008245FE" w:rsidRDefault="00E16509" w:rsidP="00E16509">
            <w:pPr>
              <w:pStyle w:val="FP"/>
              <w:rPr>
                <w:noProof/>
                <w:sz w:val="18"/>
              </w:rPr>
            </w:pPr>
            <w:r w:rsidRPr="008245FE">
              <w:rPr>
                <w:noProof/>
                <w:sz w:val="18"/>
              </w:rPr>
              <w:t>UMTS™ is a Trade Mark of ETSI registered for the benefit of its members</w:t>
            </w:r>
          </w:p>
          <w:p w14:paraId="456CCD23" w14:textId="77777777" w:rsidR="00E16509" w:rsidRPr="008245FE" w:rsidRDefault="00E16509" w:rsidP="00E16509">
            <w:pPr>
              <w:pStyle w:val="FP"/>
              <w:rPr>
                <w:noProof/>
                <w:sz w:val="18"/>
              </w:rPr>
            </w:pPr>
            <w:r w:rsidRPr="008245FE">
              <w:rPr>
                <w:noProof/>
                <w:sz w:val="18"/>
              </w:rPr>
              <w:t>3GPP™ is a Trade Mark of ETSI registered for the benefit of its Members and of the 3GPP Organizational Partners</w:t>
            </w:r>
            <w:r w:rsidRPr="008245FE">
              <w:rPr>
                <w:noProof/>
                <w:sz w:val="18"/>
              </w:rPr>
              <w:br/>
              <w:t>LTE™ is a Trade Mark of ETSI registered for the benefit of its Members and of the 3GPP Organizational Partners</w:t>
            </w:r>
          </w:p>
          <w:p w14:paraId="7A068078" w14:textId="77777777" w:rsidR="00E16509" w:rsidRPr="008245FE" w:rsidRDefault="00E16509" w:rsidP="00E16509">
            <w:pPr>
              <w:pStyle w:val="FP"/>
              <w:rPr>
                <w:noProof/>
                <w:sz w:val="18"/>
              </w:rPr>
            </w:pPr>
            <w:r w:rsidRPr="008245FE">
              <w:rPr>
                <w:noProof/>
                <w:sz w:val="18"/>
              </w:rPr>
              <w:t>GSM® and the GSM logo are registered and owned by the GSM Association</w:t>
            </w:r>
            <w:bookmarkEnd w:id="12"/>
          </w:p>
          <w:p w14:paraId="667B63BE" w14:textId="77777777" w:rsidR="00E16509" w:rsidRPr="008245FE" w:rsidRDefault="00E16509" w:rsidP="00133525"/>
        </w:tc>
      </w:tr>
      <w:bookmarkEnd w:id="10"/>
    </w:tbl>
    <w:p w14:paraId="0A1D54E3" w14:textId="77777777" w:rsidR="00080512" w:rsidRPr="004D3578" w:rsidRDefault="00080512">
      <w:pPr>
        <w:pStyle w:val="TT"/>
      </w:pPr>
      <w:r w:rsidRPr="004D3578">
        <w:br w:type="page"/>
      </w:r>
      <w:bookmarkStart w:id="15" w:name="tableOfContents"/>
      <w:bookmarkEnd w:id="15"/>
      <w:r w:rsidRPr="004D3578">
        <w:lastRenderedPageBreak/>
        <w:t>Contents</w:t>
      </w:r>
    </w:p>
    <w:p w14:paraId="33FAD50F" w14:textId="73602C40" w:rsidR="00B35719" w:rsidRDefault="00B35719">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rPr>
          <w:lang w:eastAsia="zh-CN"/>
        </w:rPr>
        <w:t>Foreword</w:t>
      </w:r>
      <w:r>
        <w:tab/>
      </w:r>
      <w:r>
        <w:fldChar w:fldCharType="begin"/>
      </w:r>
      <w:r>
        <w:instrText xml:space="preserve"> PAGEREF _Toc153907444 \h </w:instrText>
      </w:r>
      <w:r>
        <w:fldChar w:fldCharType="separate"/>
      </w:r>
      <w:r>
        <w:t>4</w:t>
      </w:r>
      <w:r>
        <w:fldChar w:fldCharType="end"/>
      </w:r>
    </w:p>
    <w:p w14:paraId="38CC7EC9" w14:textId="03F51B09" w:rsidR="00B35719" w:rsidRDefault="00B35719">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_Toc153907445 \h </w:instrText>
      </w:r>
      <w:r>
        <w:fldChar w:fldCharType="separate"/>
      </w:r>
      <w:r>
        <w:t>6</w:t>
      </w:r>
      <w:r>
        <w:fldChar w:fldCharType="end"/>
      </w:r>
    </w:p>
    <w:p w14:paraId="1828B2CC" w14:textId="51E4B02C" w:rsidR="00B35719" w:rsidRDefault="00B35719">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_Toc153907446 \h </w:instrText>
      </w:r>
      <w:r>
        <w:fldChar w:fldCharType="separate"/>
      </w:r>
      <w:r>
        <w:t>6</w:t>
      </w:r>
      <w:r>
        <w:fldChar w:fldCharType="end"/>
      </w:r>
    </w:p>
    <w:p w14:paraId="6C60046A" w14:textId="3F8E5238" w:rsidR="00B35719" w:rsidRDefault="00B35719">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of terms, symbols and abbreviations</w:t>
      </w:r>
      <w:r>
        <w:tab/>
      </w:r>
      <w:r>
        <w:fldChar w:fldCharType="begin"/>
      </w:r>
      <w:r>
        <w:instrText xml:space="preserve"> PAGEREF _Toc153907447 \h </w:instrText>
      </w:r>
      <w:r>
        <w:fldChar w:fldCharType="separate"/>
      </w:r>
      <w:r>
        <w:t>6</w:t>
      </w:r>
      <w:r>
        <w:fldChar w:fldCharType="end"/>
      </w:r>
    </w:p>
    <w:p w14:paraId="3A963B36" w14:textId="7106B616" w:rsidR="00B35719" w:rsidRDefault="00B35719">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Terms</w:t>
      </w:r>
      <w:r>
        <w:tab/>
      </w:r>
      <w:r>
        <w:fldChar w:fldCharType="begin"/>
      </w:r>
      <w:r>
        <w:instrText xml:space="preserve"> PAGEREF _Toc153907448 \h </w:instrText>
      </w:r>
      <w:r>
        <w:fldChar w:fldCharType="separate"/>
      </w:r>
      <w:r>
        <w:t>6</w:t>
      </w:r>
      <w:r>
        <w:fldChar w:fldCharType="end"/>
      </w:r>
    </w:p>
    <w:p w14:paraId="306A6541" w14:textId="495DE9A4" w:rsidR="00B35719" w:rsidRDefault="00B35719">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_Toc153907449 \h </w:instrText>
      </w:r>
      <w:r>
        <w:fldChar w:fldCharType="separate"/>
      </w:r>
      <w:r>
        <w:t>6</w:t>
      </w:r>
      <w:r>
        <w:fldChar w:fldCharType="end"/>
      </w:r>
    </w:p>
    <w:p w14:paraId="7CBB31E5" w14:textId="1D08CC69" w:rsidR="00B35719" w:rsidRDefault="00B35719">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_Toc153907450 \h </w:instrText>
      </w:r>
      <w:r>
        <w:fldChar w:fldCharType="separate"/>
      </w:r>
      <w:r>
        <w:t>6</w:t>
      </w:r>
      <w:r>
        <w:fldChar w:fldCharType="end"/>
      </w:r>
    </w:p>
    <w:p w14:paraId="347622BE" w14:textId="4748BF69" w:rsidR="00B35719" w:rsidRDefault="00B35719">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rPr>
          <w:lang w:eastAsia="zh-CN"/>
        </w:rPr>
        <w:t>Back</w:t>
      </w:r>
      <w:r>
        <w:t>ground</w:t>
      </w:r>
      <w:r>
        <w:tab/>
      </w:r>
      <w:r>
        <w:fldChar w:fldCharType="begin"/>
      </w:r>
      <w:r>
        <w:instrText xml:space="preserve"> PAGEREF _Toc153907451 \h </w:instrText>
      </w:r>
      <w:r>
        <w:fldChar w:fldCharType="separate"/>
      </w:r>
      <w:r>
        <w:t>7</w:t>
      </w:r>
      <w:r>
        <w:fldChar w:fldCharType="end"/>
      </w:r>
    </w:p>
    <w:p w14:paraId="331F92F0" w14:textId="54D80791" w:rsidR="00B35719" w:rsidRDefault="00B35719">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t>TR Maintenance</w:t>
      </w:r>
      <w:r>
        <w:tab/>
      </w:r>
      <w:r>
        <w:fldChar w:fldCharType="begin"/>
      </w:r>
      <w:r>
        <w:instrText xml:space="preserve"> PAGEREF _Toc153907452 \h </w:instrText>
      </w:r>
      <w:r>
        <w:fldChar w:fldCharType="separate"/>
      </w:r>
      <w:r>
        <w:t>7</w:t>
      </w:r>
      <w:r>
        <w:fldChar w:fldCharType="end"/>
      </w:r>
    </w:p>
    <w:p w14:paraId="5D54D8B4" w14:textId="15418E9E" w:rsidR="00B35719" w:rsidRDefault="00B35719">
      <w:pPr>
        <w:pStyle w:val="TOC1"/>
        <w:rPr>
          <w:rFonts w:asciiTheme="minorHAnsi" w:eastAsiaTheme="minorEastAsia" w:hAnsiTheme="minorHAnsi" w:cstheme="minorBidi"/>
          <w:kern w:val="2"/>
          <w:szCs w:val="22"/>
          <w:lang w:eastAsia="en-GB"/>
          <w14:ligatures w14:val="standardContextual"/>
        </w:rPr>
      </w:pPr>
      <w:r>
        <w:rPr>
          <w:lang w:eastAsia="zh-CN"/>
        </w:rPr>
        <w:t>5</w:t>
      </w:r>
      <w:r>
        <w:rPr>
          <w:rFonts w:asciiTheme="minorHAnsi" w:eastAsiaTheme="minorEastAsia" w:hAnsiTheme="minorHAnsi" w:cstheme="minorBidi"/>
          <w:kern w:val="2"/>
          <w:szCs w:val="22"/>
          <w:lang w:eastAsia="en-GB"/>
          <w14:ligatures w14:val="standardContextual"/>
        </w:rPr>
        <w:tab/>
      </w:r>
      <w:r w:rsidRPr="00847241">
        <w:rPr>
          <w:color w:val="000000"/>
        </w:rPr>
        <w:t>Specific Band Combination</w:t>
      </w:r>
      <w:r w:rsidRPr="00847241">
        <w:rPr>
          <w:color w:val="000000"/>
          <w:lang w:eastAsia="zh-CN"/>
        </w:rPr>
        <w:t>s</w:t>
      </w:r>
      <w:r>
        <w:tab/>
      </w:r>
      <w:r>
        <w:fldChar w:fldCharType="begin"/>
      </w:r>
      <w:r>
        <w:instrText xml:space="preserve"> PAGEREF _Toc153907453 \h </w:instrText>
      </w:r>
      <w:r>
        <w:fldChar w:fldCharType="separate"/>
      </w:r>
      <w:r>
        <w:t>7</w:t>
      </w:r>
      <w:r>
        <w:fldChar w:fldCharType="end"/>
      </w:r>
    </w:p>
    <w:p w14:paraId="1B0A513A" w14:textId="165A5310" w:rsidR="00B35719" w:rsidRDefault="00B35719">
      <w:pPr>
        <w:pStyle w:val="TOC2"/>
        <w:rPr>
          <w:rFonts w:asciiTheme="minorHAnsi" w:eastAsiaTheme="minorEastAsia" w:hAnsiTheme="minorHAnsi" w:cstheme="minorBidi"/>
          <w:kern w:val="2"/>
          <w:sz w:val="22"/>
          <w:szCs w:val="22"/>
          <w:lang w:eastAsia="en-GB"/>
          <w14:ligatures w14:val="standardContextual"/>
        </w:rPr>
      </w:pPr>
      <w:r>
        <w:rPr>
          <w:lang w:eastAsia="zh-CN"/>
        </w:rPr>
        <w:t>5</w:t>
      </w:r>
      <w:r>
        <w:t>.</w:t>
      </w:r>
      <w:r>
        <w:rPr>
          <w:lang w:eastAsia="zh-CN"/>
        </w:rPr>
        <w:t>1</w:t>
      </w:r>
      <w:r>
        <w:rPr>
          <w:rFonts w:asciiTheme="minorHAnsi" w:eastAsiaTheme="minorEastAsia" w:hAnsiTheme="minorHAnsi" w:cstheme="minorBidi"/>
          <w:kern w:val="2"/>
          <w:sz w:val="22"/>
          <w:szCs w:val="22"/>
          <w:lang w:eastAsia="en-GB"/>
          <w14:ligatures w14:val="standardContextual"/>
        </w:rPr>
        <w:tab/>
      </w:r>
      <w:r>
        <w:rPr>
          <w:lang w:eastAsia="zh-CN"/>
        </w:rPr>
        <w:t>NR band combinations</w:t>
      </w:r>
      <w:r>
        <w:tab/>
      </w:r>
      <w:r>
        <w:fldChar w:fldCharType="begin"/>
      </w:r>
      <w:r>
        <w:instrText xml:space="preserve"> PAGEREF _Toc153907454 \h </w:instrText>
      </w:r>
      <w:r>
        <w:fldChar w:fldCharType="separate"/>
      </w:r>
      <w:r>
        <w:t>7</w:t>
      </w:r>
      <w:r>
        <w:fldChar w:fldCharType="end"/>
      </w:r>
    </w:p>
    <w:p w14:paraId="75DADDC2" w14:textId="0BD9257E" w:rsidR="00B35719" w:rsidRDefault="00B35719">
      <w:pPr>
        <w:pStyle w:val="TOC3"/>
        <w:rPr>
          <w:rFonts w:asciiTheme="minorHAnsi" w:eastAsiaTheme="minorEastAsia" w:hAnsiTheme="minorHAnsi" w:cstheme="minorBidi"/>
          <w:kern w:val="2"/>
          <w:sz w:val="22"/>
          <w:szCs w:val="22"/>
          <w:lang w:eastAsia="en-GB"/>
          <w14:ligatures w14:val="standardContextual"/>
        </w:rPr>
      </w:pPr>
      <w:r>
        <w:t>5.1.</w:t>
      </w:r>
      <w:r>
        <w:rPr>
          <w:lang w:eastAsia="zh-CN"/>
        </w:rPr>
        <w:t>1</w:t>
      </w:r>
      <w:r>
        <w:rPr>
          <w:rFonts w:asciiTheme="minorHAnsi" w:eastAsiaTheme="minorEastAsia" w:hAnsiTheme="minorHAnsi" w:cstheme="minorBidi"/>
          <w:kern w:val="2"/>
          <w:sz w:val="22"/>
          <w:szCs w:val="22"/>
          <w:lang w:eastAsia="en-GB"/>
          <w14:ligatures w14:val="standardContextual"/>
        </w:rPr>
        <w:tab/>
      </w:r>
      <w:r>
        <w:t>CA_n1-n5-n78</w:t>
      </w:r>
      <w:r>
        <w:tab/>
      </w:r>
      <w:r>
        <w:fldChar w:fldCharType="begin"/>
      </w:r>
      <w:r>
        <w:instrText xml:space="preserve"> PAGEREF _Toc153907455 \h </w:instrText>
      </w:r>
      <w:r>
        <w:fldChar w:fldCharType="separate"/>
      </w:r>
      <w:r>
        <w:t>7</w:t>
      </w:r>
      <w:r>
        <w:fldChar w:fldCharType="end"/>
      </w:r>
    </w:p>
    <w:p w14:paraId="687A4473" w14:textId="2B46CEAA" w:rsidR="00B35719" w:rsidRDefault="00B35719">
      <w:pPr>
        <w:pStyle w:val="TOC4"/>
        <w:rPr>
          <w:rFonts w:asciiTheme="minorHAnsi" w:eastAsiaTheme="minorEastAsia" w:hAnsiTheme="minorHAnsi" w:cstheme="minorBidi"/>
          <w:kern w:val="2"/>
          <w:sz w:val="22"/>
          <w:szCs w:val="22"/>
          <w:lang w:eastAsia="en-GB"/>
          <w14:ligatures w14:val="standardContextual"/>
        </w:rPr>
      </w:pPr>
      <w:r>
        <w:t>5.1.</w:t>
      </w:r>
      <w:r>
        <w:rPr>
          <w:lang w:eastAsia="zh-CN"/>
        </w:rPr>
        <w:t>1</w:t>
      </w:r>
      <w:r>
        <w:t>.1</w:t>
      </w:r>
      <w:r>
        <w:rPr>
          <w:rFonts w:asciiTheme="minorHAnsi" w:eastAsiaTheme="minorEastAsia" w:hAnsiTheme="minorHAnsi" w:cstheme="minorBidi"/>
          <w:kern w:val="2"/>
          <w:sz w:val="22"/>
          <w:szCs w:val="22"/>
          <w:lang w:eastAsia="en-GB"/>
          <w14:ligatures w14:val="standardContextual"/>
        </w:rPr>
        <w:tab/>
      </w:r>
      <w:r>
        <w:t>Configurations</w:t>
      </w:r>
      <w:r>
        <w:tab/>
      </w:r>
      <w:r>
        <w:fldChar w:fldCharType="begin"/>
      </w:r>
      <w:r>
        <w:instrText xml:space="preserve"> PAGEREF _Toc153907456 \h </w:instrText>
      </w:r>
      <w:r>
        <w:fldChar w:fldCharType="separate"/>
      </w:r>
      <w:r>
        <w:t>7</w:t>
      </w:r>
      <w:r>
        <w:fldChar w:fldCharType="end"/>
      </w:r>
    </w:p>
    <w:p w14:paraId="35A0DC0D" w14:textId="1CA3FD9E" w:rsidR="00B35719" w:rsidRDefault="00B35719">
      <w:pPr>
        <w:pStyle w:val="TOC4"/>
        <w:rPr>
          <w:rFonts w:asciiTheme="minorHAnsi" w:eastAsiaTheme="minorEastAsia" w:hAnsiTheme="minorHAnsi" w:cstheme="minorBidi"/>
          <w:kern w:val="2"/>
          <w:sz w:val="22"/>
          <w:szCs w:val="22"/>
          <w:lang w:eastAsia="en-GB"/>
          <w14:ligatures w14:val="standardContextual"/>
        </w:rPr>
      </w:pPr>
      <w:r>
        <w:t>5.1.</w:t>
      </w:r>
      <w:r>
        <w:rPr>
          <w:lang w:eastAsia="zh-CN"/>
        </w:rPr>
        <w:t>1</w:t>
      </w:r>
      <w:r>
        <w:t>.2</w:t>
      </w:r>
      <w:r>
        <w:rPr>
          <w:rFonts w:asciiTheme="minorHAnsi" w:eastAsiaTheme="minorEastAsia" w:hAnsiTheme="minorHAnsi" w:cstheme="minorBidi"/>
          <w:kern w:val="2"/>
          <w:sz w:val="22"/>
          <w:szCs w:val="22"/>
          <w:lang w:eastAsia="en-GB"/>
          <w14:ligatures w14:val="standardContextual"/>
        </w:rPr>
        <w:tab/>
      </w:r>
      <w:r>
        <w:t>Technical analysis</w:t>
      </w:r>
      <w:r>
        <w:tab/>
      </w:r>
      <w:r>
        <w:fldChar w:fldCharType="begin"/>
      </w:r>
      <w:r>
        <w:instrText xml:space="preserve"> PAGEREF _Toc153907457 \h </w:instrText>
      </w:r>
      <w:r>
        <w:fldChar w:fldCharType="separate"/>
      </w:r>
      <w:r>
        <w:t>7</w:t>
      </w:r>
      <w:r>
        <w:fldChar w:fldCharType="end"/>
      </w:r>
    </w:p>
    <w:p w14:paraId="7726A441" w14:textId="5BE5EDBF" w:rsidR="00B35719" w:rsidRDefault="00B35719">
      <w:pPr>
        <w:pStyle w:val="TOC4"/>
        <w:rPr>
          <w:rFonts w:asciiTheme="minorHAnsi" w:eastAsiaTheme="minorEastAsia" w:hAnsiTheme="minorHAnsi" w:cstheme="minorBidi"/>
          <w:kern w:val="2"/>
          <w:sz w:val="22"/>
          <w:szCs w:val="22"/>
          <w:lang w:eastAsia="en-GB"/>
          <w14:ligatures w14:val="standardContextual"/>
        </w:rPr>
      </w:pPr>
      <w:r>
        <w:t>5.1.</w:t>
      </w:r>
      <w:r>
        <w:rPr>
          <w:lang w:eastAsia="zh-CN"/>
        </w:rPr>
        <w:t>1</w:t>
      </w:r>
      <w:r>
        <w:t>.3</w:t>
      </w:r>
      <w:r>
        <w:rPr>
          <w:rFonts w:asciiTheme="minorHAnsi" w:eastAsiaTheme="minorEastAsia" w:hAnsiTheme="minorHAnsi" w:cstheme="minorBidi"/>
          <w:kern w:val="2"/>
          <w:sz w:val="22"/>
          <w:szCs w:val="22"/>
          <w:lang w:eastAsia="en-GB"/>
          <w14:ligatures w14:val="standardContextual"/>
        </w:rPr>
        <w:tab/>
      </w:r>
      <w:r>
        <w:t>Conclusion</w:t>
      </w:r>
      <w:r>
        <w:tab/>
      </w:r>
      <w:r>
        <w:fldChar w:fldCharType="begin"/>
      </w:r>
      <w:r>
        <w:instrText xml:space="preserve"> PAGEREF _Toc153907458 \h </w:instrText>
      </w:r>
      <w:r>
        <w:fldChar w:fldCharType="separate"/>
      </w:r>
      <w:r>
        <w:t>7</w:t>
      </w:r>
      <w:r>
        <w:fldChar w:fldCharType="end"/>
      </w:r>
    </w:p>
    <w:p w14:paraId="20784109" w14:textId="6801D961" w:rsidR="00B35719" w:rsidRDefault="00B35719">
      <w:pPr>
        <w:pStyle w:val="TOC3"/>
        <w:rPr>
          <w:rFonts w:asciiTheme="minorHAnsi" w:eastAsiaTheme="minorEastAsia" w:hAnsiTheme="minorHAnsi" w:cstheme="minorBidi"/>
          <w:kern w:val="2"/>
          <w:sz w:val="22"/>
          <w:szCs w:val="22"/>
          <w:lang w:eastAsia="en-GB"/>
          <w14:ligatures w14:val="standardContextual"/>
        </w:rPr>
      </w:pPr>
      <w:r>
        <w:t>5.1.</w:t>
      </w:r>
      <w:r>
        <w:rPr>
          <w:lang w:eastAsia="zh-CN"/>
        </w:rPr>
        <w:t>2</w:t>
      </w:r>
      <w:r>
        <w:rPr>
          <w:rFonts w:asciiTheme="minorHAnsi" w:eastAsiaTheme="minorEastAsia" w:hAnsiTheme="minorHAnsi" w:cstheme="minorBidi"/>
          <w:kern w:val="2"/>
          <w:sz w:val="22"/>
          <w:szCs w:val="22"/>
          <w:lang w:eastAsia="en-GB"/>
          <w14:ligatures w14:val="standardContextual"/>
        </w:rPr>
        <w:tab/>
      </w:r>
      <w:r>
        <w:t>CA_n3-n5-n78</w:t>
      </w:r>
      <w:r>
        <w:tab/>
      </w:r>
      <w:r>
        <w:fldChar w:fldCharType="begin"/>
      </w:r>
      <w:r>
        <w:instrText xml:space="preserve"> PAGEREF _Toc153907459 \h </w:instrText>
      </w:r>
      <w:r>
        <w:fldChar w:fldCharType="separate"/>
      </w:r>
      <w:r>
        <w:t>8</w:t>
      </w:r>
      <w:r>
        <w:fldChar w:fldCharType="end"/>
      </w:r>
    </w:p>
    <w:p w14:paraId="4063ADA4" w14:textId="78D33A4C" w:rsidR="00B35719" w:rsidRDefault="00B35719">
      <w:pPr>
        <w:pStyle w:val="TOC4"/>
        <w:rPr>
          <w:rFonts w:asciiTheme="minorHAnsi" w:eastAsiaTheme="minorEastAsia" w:hAnsiTheme="minorHAnsi" w:cstheme="minorBidi"/>
          <w:kern w:val="2"/>
          <w:sz w:val="22"/>
          <w:szCs w:val="22"/>
          <w:lang w:eastAsia="en-GB"/>
          <w14:ligatures w14:val="standardContextual"/>
        </w:rPr>
      </w:pPr>
      <w:r>
        <w:t>5.1.</w:t>
      </w:r>
      <w:r>
        <w:rPr>
          <w:lang w:eastAsia="zh-CN"/>
        </w:rPr>
        <w:t>2</w:t>
      </w:r>
      <w:r>
        <w:t>.1</w:t>
      </w:r>
      <w:r>
        <w:rPr>
          <w:rFonts w:asciiTheme="minorHAnsi" w:eastAsiaTheme="minorEastAsia" w:hAnsiTheme="minorHAnsi" w:cstheme="minorBidi"/>
          <w:kern w:val="2"/>
          <w:sz w:val="22"/>
          <w:szCs w:val="22"/>
          <w:lang w:eastAsia="en-GB"/>
          <w14:ligatures w14:val="standardContextual"/>
        </w:rPr>
        <w:tab/>
      </w:r>
      <w:r>
        <w:t>Configurations</w:t>
      </w:r>
      <w:r>
        <w:tab/>
      </w:r>
      <w:r>
        <w:fldChar w:fldCharType="begin"/>
      </w:r>
      <w:r>
        <w:instrText xml:space="preserve"> PAGEREF _Toc153907460 \h </w:instrText>
      </w:r>
      <w:r>
        <w:fldChar w:fldCharType="separate"/>
      </w:r>
      <w:r>
        <w:t>8</w:t>
      </w:r>
      <w:r>
        <w:fldChar w:fldCharType="end"/>
      </w:r>
    </w:p>
    <w:p w14:paraId="4B094F55" w14:textId="67656A7C" w:rsidR="00B35719" w:rsidRDefault="00B35719">
      <w:pPr>
        <w:pStyle w:val="TOC4"/>
        <w:rPr>
          <w:rFonts w:asciiTheme="minorHAnsi" w:eastAsiaTheme="minorEastAsia" w:hAnsiTheme="minorHAnsi" w:cstheme="minorBidi"/>
          <w:kern w:val="2"/>
          <w:sz w:val="22"/>
          <w:szCs w:val="22"/>
          <w:lang w:eastAsia="en-GB"/>
          <w14:ligatures w14:val="standardContextual"/>
        </w:rPr>
      </w:pPr>
      <w:r>
        <w:t>5.1.</w:t>
      </w:r>
      <w:r>
        <w:rPr>
          <w:lang w:eastAsia="zh-CN"/>
        </w:rPr>
        <w:t>2</w:t>
      </w:r>
      <w:r>
        <w:t>.2</w:t>
      </w:r>
      <w:r>
        <w:rPr>
          <w:rFonts w:asciiTheme="minorHAnsi" w:eastAsiaTheme="minorEastAsia" w:hAnsiTheme="minorHAnsi" w:cstheme="minorBidi"/>
          <w:kern w:val="2"/>
          <w:sz w:val="22"/>
          <w:szCs w:val="22"/>
          <w:lang w:eastAsia="en-GB"/>
          <w14:ligatures w14:val="standardContextual"/>
        </w:rPr>
        <w:tab/>
      </w:r>
      <w:r>
        <w:t>Technical analysis</w:t>
      </w:r>
      <w:r>
        <w:tab/>
      </w:r>
      <w:r>
        <w:fldChar w:fldCharType="begin"/>
      </w:r>
      <w:r>
        <w:instrText xml:space="preserve"> PAGEREF _Toc153907461 \h </w:instrText>
      </w:r>
      <w:r>
        <w:fldChar w:fldCharType="separate"/>
      </w:r>
      <w:r>
        <w:t>8</w:t>
      </w:r>
      <w:r>
        <w:fldChar w:fldCharType="end"/>
      </w:r>
    </w:p>
    <w:p w14:paraId="3F355927" w14:textId="29B36447" w:rsidR="00B35719" w:rsidRDefault="00B35719">
      <w:pPr>
        <w:pStyle w:val="TOC4"/>
        <w:rPr>
          <w:rFonts w:asciiTheme="minorHAnsi" w:eastAsiaTheme="minorEastAsia" w:hAnsiTheme="minorHAnsi" w:cstheme="minorBidi"/>
          <w:kern w:val="2"/>
          <w:sz w:val="22"/>
          <w:szCs w:val="22"/>
          <w:lang w:eastAsia="en-GB"/>
          <w14:ligatures w14:val="standardContextual"/>
        </w:rPr>
      </w:pPr>
      <w:r>
        <w:t>5.1.</w:t>
      </w:r>
      <w:r>
        <w:rPr>
          <w:lang w:eastAsia="zh-CN"/>
        </w:rPr>
        <w:t>2</w:t>
      </w:r>
      <w:r>
        <w:t>.3</w:t>
      </w:r>
      <w:r>
        <w:rPr>
          <w:rFonts w:asciiTheme="minorHAnsi" w:eastAsiaTheme="minorEastAsia" w:hAnsiTheme="minorHAnsi" w:cstheme="minorBidi"/>
          <w:kern w:val="2"/>
          <w:sz w:val="22"/>
          <w:szCs w:val="22"/>
          <w:lang w:eastAsia="en-GB"/>
          <w14:ligatures w14:val="standardContextual"/>
        </w:rPr>
        <w:tab/>
      </w:r>
      <w:r>
        <w:t>Conclusion</w:t>
      </w:r>
      <w:r>
        <w:tab/>
      </w:r>
      <w:r>
        <w:fldChar w:fldCharType="begin"/>
      </w:r>
      <w:r>
        <w:instrText xml:space="preserve"> PAGEREF _Toc153907462 \h </w:instrText>
      </w:r>
      <w:r>
        <w:fldChar w:fldCharType="separate"/>
      </w:r>
      <w:r>
        <w:t>8</w:t>
      </w:r>
      <w:r>
        <w:fldChar w:fldCharType="end"/>
      </w:r>
    </w:p>
    <w:p w14:paraId="7CAA0EDF" w14:textId="7B6C18C8" w:rsidR="00B35719" w:rsidRDefault="00B35719">
      <w:pPr>
        <w:pStyle w:val="TOC1"/>
        <w:rPr>
          <w:rFonts w:asciiTheme="minorHAnsi" w:eastAsiaTheme="minorEastAsia" w:hAnsiTheme="minorHAnsi" w:cstheme="minorBidi"/>
          <w:kern w:val="2"/>
          <w:szCs w:val="22"/>
          <w:lang w:eastAsia="en-GB"/>
          <w14:ligatures w14:val="standardContextual"/>
        </w:rPr>
      </w:pPr>
      <w:r w:rsidRPr="00847241">
        <w:rPr>
          <w:rFonts w:eastAsia="SimSun"/>
          <w:lang w:eastAsia="zh-CN"/>
        </w:rPr>
        <w:t>6</w:t>
      </w:r>
      <w:r>
        <w:rPr>
          <w:rFonts w:asciiTheme="minorHAnsi" w:eastAsiaTheme="minorEastAsia" w:hAnsiTheme="minorHAnsi" w:cstheme="minorBidi"/>
          <w:kern w:val="2"/>
          <w:szCs w:val="22"/>
          <w:lang w:eastAsia="en-GB"/>
          <w14:ligatures w14:val="standardContextual"/>
        </w:rPr>
        <w:tab/>
      </w:r>
      <w:r w:rsidRPr="00847241">
        <w:rPr>
          <w:rFonts w:eastAsia="SimSun"/>
          <w:lang w:eastAsia="zh-CN"/>
        </w:rPr>
        <w:t>Release Independent Requirements</w:t>
      </w:r>
      <w:r>
        <w:tab/>
      </w:r>
      <w:r>
        <w:fldChar w:fldCharType="begin"/>
      </w:r>
      <w:r>
        <w:instrText xml:space="preserve"> PAGEREF _Toc153907463 \h </w:instrText>
      </w:r>
      <w:r>
        <w:fldChar w:fldCharType="separate"/>
      </w:r>
      <w:r>
        <w:t>8</w:t>
      </w:r>
      <w:r>
        <w:fldChar w:fldCharType="end"/>
      </w:r>
    </w:p>
    <w:p w14:paraId="23097BD2" w14:textId="3B50412E" w:rsidR="00B35719" w:rsidRDefault="00B35719">
      <w:pPr>
        <w:pStyle w:val="TOC2"/>
        <w:rPr>
          <w:rFonts w:asciiTheme="minorHAnsi" w:eastAsiaTheme="minorEastAsia" w:hAnsiTheme="minorHAnsi" w:cstheme="minorBidi"/>
          <w:kern w:val="2"/>
          <w:sz w:val="22"/>
          <w:szCs w:val="22"/>
          <w:lang w:eastAsia="en-GB"/>
          <w14:ligatures w14:val="standardContextual"/>
        </w:rPr>
      </w:pPr>
      <w:r w:rsidRPr="00847241">
        <w:rPr>
          <w:rFonts w:eastAsia="SimSun"/>
          <w:lang w:eastAsia="zh-CN"/>
        </w:rPr>
        <w:t>6</w:t>
      </w:r>
      <w:r>
        <w:t>.</w:t>
      </w:r>
      <w:r>
        <w:rPr>
          <w:lang w:eastAsia="zh-CN"/>
        </w:rPr>
        <w:t>1</w:t>
      </w:r>
      <w:r>
        <w:rPr>
          <w:rFonts w:asciiTheme="minorHAnsi" w:eastAsiaTheme="minorEastAsia" w:hAnsiTheme="minorHAnsi" w:cstheme="minorBidi"/>
          <w:kern w:val="2"/>
          <w:sz w:val="22"/>
          <w:szCs w:val="22"/>
          <w:lang w:eastAsia="en-GB"/>
          <w14:ligatures w14:val="standardContextual"/>
        </w:rPr>
        <w:tab/>
      </w:r>
      <w:r w:rsidRPr="00847241">
        <w:rPr>
          <w:rFonts w:eastAsia="SimSun"/>
          <w:lang w:eastAsia="zh-CN"/>
        </w:rPr>
        <w:t>Inter-band CA</w:t>
      </w:r>
      <w:r>
        <w:tab/>
      </w:r>
      <w:r>
        <w:fldChar w:fldCharType="begin"/>
      </w:r>
      <w:r>
        <w:instrText xml:space="preserve"> PAGEREF _Toc153907464 \h </w:instrText>
      </w:r>
      <w:r>
        <w:fldChar w:fldCharType="separate"/>
      </w:r>
      <w:r>
        <w:t>8</w:t>
      </w:r>
      <w:r>
        <w:fldChar w:fldCharType="end"/>
      </w:r>
    </w:p>
    <w:p w14:paraId="3DDFF60A" w14:textId="35AA4666" w:rsidR="00B35719" w:rsidRDefault="00B35719">
      <w:pPr>
        <w:pStyle w:val="TOC2"/>
        <w:rPr>
          <w:rFonts w:asciiTheme="minorHAnsi" w:eastAsiaTheme="minorEastAsia" w:hAnsiTheme="minorHAnsi" w:cstheme="minorBidi"/>
          <w:kern w:val="2"/>
          <w:sz w:val="22"/>
          <w:szCs w:val="22"/>
          <w:lang w:eastAsia="en-GB"/>
          <w14:ligatures w14:val="standardContextual"/>
        </w:rPr>
      </w:pPr>
      <w:r w:rsidRPr="00847241">
        <w:rPr>
          <w:rFonts w:eastAsia="SimSun"/>
          <w:lang w:eastAsia="zh-CN"/>
        </w:rPr>
        <w:t>6</w:t>
      </w:r>
      <w:r>
        <w:t>.</w:t>
      </w:r>
      <w:r w:rsidRPr="00847241">
        <w:rPr>
          <w:rFonts w:eastAsia="SimSun"/>
          <w:lang w:eastAsia="zh-CN"/>
        </w:rPr>
        <w:t>2</w:t>
      </w:r>
      <w:r>
        <w:rPr>
          <w:rFonts w:asciiTheme="minorHAnsi" w:eastAsiaTheme="minorEastAsia" w:hAnsiTheme="minorHAnsi" w:cstheme="minorBidi"/>
          <w:kern w:val="2"/>
          <w:sz w:val="22"/>
          <w:szCs w:val="22"/>
          <w:lang w:eastAsia="en-GB"/>
          <w14:ligatures w14:val="standardContextual"/>
        </w:rPr>
        <w:tab/>
      </w:r>
      <w:r>
        <w:t>Inter-band EN-DC</w:t>
      </w:r>
      <w:r>
        <w:tab/>
      </w:r>
      <w:r>
        <w:fldChar w:fldCharType="begin"/>
      </w:r>
      <w:r>
        <w:instrText xml:space="preserve"> PAGEREF _Toc153907465 \h </w:instrText>
      </w:r>
      <w:r>
        <w:fldChar w:fldCharType="separate"/>
      </w:r>
      <w:r>
        <w:t>9</w:t>
      </w:r>
      <w:r>
        <w:fldChar w:fldCharType="end"/>
      </w:r>
    </w:p>
    <w:p w14:paraId="53EEB3CD" w14:textId="459D36AE" w:rsidR="00B35719" w:rsidRDefault="00B35719">
      <w:pPr>
        <w:pStyle w:val="TOC8"/>
        <w:rPr>
          <w:rFonts w:asciiTheme="minorHAnsi" w:eastAsiaTheme="minorEastAsia" w:hAnsiTheme="minorHAnsi" w:cstheme="minorBidi"/>
          <w:b w:val="0"/>
          <w:kern w:val="2"/>
          <w:szCs w:val="22"/>
          <w:lang w:eastAsia="en-GB"/>
          <w14:ligatures w14:val="standardContextual"/>
        </w:rPr>
      </w:pPr>
      <w:r>
        <w:rPr>
          <w:lang w:eastAsia="zh-CN"/>
        </w:rPr>
        <w:t>Annex A (informative): Common UE RF requirements</w:t>
      </w:r>
      <w:r>
        <w:tab/>
      </w:r>
      <w:r>
        <w:fldChar w:fldCharType="begin"/>
      </w:r>
      <w:r>
        <w:instrText xml:space="preserve"> PAGEREF _Toc153907466 \h </w:instrText>
      </w:r>
      <w:r>
        <w:fldChar w:fldCharType="separate"/>
      </w:r>
      <w:r>
        <w:t>9</w:t>
      </w:r>
      <w:r>
        <w:fldChar w:fldCharType="end"/>
      </w:r>
    </w:p>
    <w:p w14:paraId="077494F8" w14:textId="1684B71F" w:rsidR="00B35719" w:rsidRDefault="00B35719">
      <w:pPr>
        <w:pStyle w:val="TOC2"/>
        <w:rPr>
          <w:rFonts w:asciiTheme="minorHAnsi" w:eastAsiaTheme="minorEastAsia" w:hAnsiTheme="minorHAnsi" w:cstheme="minorBidi"/>
          <w:kern w:val="2"/>
          <w:sz w:val="22"/>
          <w:szCs w:val="22"/>
          <w:lang w:eastAsia="en-GB"/>
          <w14:ligatures w14:val="standardContextual"/>
        </w:rPr>
      </w:pPr>
      <w:r w:rsidRPr="00847241">
        <w:rPr>
          <w:rFonts w:eastAsia="SimSun"/>
          <w:lang w:eastAsia="zh-CN"/>
        </w:rPr>
        <w:t>A</w:t>
      </w:r>
      <w:r>
        <w:t>.</w:t>
      </w:r>
      <w:r w:rsidRPr="00847241">
        <w:rPr>
          <w:rFonts w:eastAsia="SimSun"/>
          <w:lang w:val="en-US" w:eastAsia="zh-CN"/>
        </w:rPr>
        <w:t>1</w:t>
      </w:r>
      <w:r>
        <w:rPr>
          <w:rFonts w:asciiTheme="minorHAnsi" w:eastAsiaTheme="minorEastAsia" w:hAnsiTheme="minorHAnsi" w:cstheme="minorBidi"/>
          <w:kern w:val="2"/>
          <w:sz w:val="22"/>
          <w:szCs w:val="22"/>
          <w:lang w:eastAsia="en-GB"/>
          <w14:ligatures w14:val="standardContextual"/>
        </w:rPr>
        <w:tab/>
      </w:r>
      <w:r>
        <w:t xml:space="preserve">Common </w:t>
      </w:r>
      <w:r w:rsidRPr="00847241">
        <w:rPr>
          <w:lang w:val="en-US"/>
        </w:rPr>
        <w:t>UE RF</w:t>
      </w:r>
      <w:r>
        <w:t xml:space="preserve"> requirements for </w:t>
      </w:r>
      <w:r>
        <w:rPr>
          <w:lang w:eastAsia="zh-CN"/>
        </w:rPr>
        <w:t xml:space="preserve">Inter-band EN-DC with </w:t>
      </w:r>
      <w:r w:rsidRPr="00847241">
        <w:rPr>
          <w:rFonts w:eastAsia="SimSun"/>
          <w:lang w:eastAsia="zh-CN"/>
        </w:rPr>
        <w:t>t</w:t>
      </w:r>
      <w:r>
        <w:rPr>
          <w:lang w:eastAsia="zh-CN"/>
        </w:rPr>
        <w:t>x switching</w:t>
      </w:r>
      <w:r>
        <w:tab/>
      </w:r>
      <w:r>
        <w:fldChar w:fldCharType="begin"/>
      </w:r>
      <w:r>
        <w:instrText xml:space="preserve"> PAGEREF _Toc153907467 \h </w:instrText>
      </w:r>
      <w:r>
        <w:fldChar w:fldCharType="separate"/>
      </w:r>
      <w:r>
        <w:t>9</w:t>
      </w:r>
      <w:r>
        <w:fldChar w:fldCharType="end"/>
      </w:r>
    </w:p>
    <w:p w14:paraId="1E83AB3D" w14:textId="62DD6474" w:rsidR="00B35719" w:rsidRDefault="00B35719">
      <w:pPr>
        <w:pStyle w:val="TOC2"/>
        <w:rPr>
          <w:rFonts w:asciiTheme="minorHAnsi" w:eastAsiaTheme="minorEastAsia" w:hAnsiTheme="minorHAnsi" w:cstheme="minorBidi"/>
          <w:kern w:val="2"/>
          <w:sz w:val="22"/>
          <w:szCs w:val="22"/>
          <w:lang w:eastAsia="en-GB"/>
          <w14:ligatures w14:val="standardContextual"/>
        </w:rPr>
      </w:pPr>
      <w:r w:rsidRPr="00847241">
        <w:rPr>
          <w:rFonts w:eastAsia="SimSun"/>
          <w:lang w:eastAsia="zh-CN"/>
        </w:rPr>
        <w:t>A</w:t>
      </w:r>
      <w:r>
        <w:t>.</w:t>
      </w:r>
      <w:r w:rsidRPr="00847241">
        <w:rPr>
          <w:rFonts w:eastAsia="SimSun"/>
          <w:lang w:val="en-US" w:eastAsia="zh-CN"/>
        </w:rPr>
        <w:t>2</w:t>
      </w:r>
      <w:r>
        <w:rPr>
          <w:rFonts w:asciiTheme="minorHAnsi" w:eastAsiaTheme="minorEastAsia" w:hAnsiTheme="minorHAnsi" w:cstheme="minorBidi"/>
          <w:kern w:val="2"/>
          <w:sz w:val="22"/>
          <w:szCs w:val="22"/>
          <w:lang w:eastAsia="en-GB"/>
          <w14:ligatures w14:val="standardContextual"/>
        </w:rPr>
        <w:tab/>
      </w:r>
      <w:r>
        <w:t xml:space="preserve">Common </w:t>
      </w:r>
      <w:r w:rsidRPr="00847241">
        <w:rPr>
          <w:lang w:val="en-US"/>
        </w:rPr>
        <w:t>UE RF</w:t>
      </w:r>
      <w:r>
        <w:t xml:space="preserve"> requirements for </w:t>
      </w:r>
      <w:r>
        <w:rPr>
          <w:lang w:eastAsia="zh-CN"/>
        </w:rPr>
        <w:t xml:space="preserve">Inter-band CA configurations with </w:t>
      </w:r>
      <w:r w:rsidRPr="00847241">
        <w:rPr>
          <w:rFonts w:eastAsia="SimSun"/>
          <w:lang w:eastAsia="zh-CN"/>
        </w:rPr>
        <w:t>t</w:t>
      </w:r>
      <w:r>
        <w:rPr>
          <w:lang w:eastAsia="zh-CN"/>
        </w:rPr>
        <w:t>x switching within NR FR1</w:t>
      </w:r>
      <w:r>
        <w:tab/>
      </w:r>
      <w:r>
        <w:fldChar w:fldCharType="begin"/>
      </w:r>
      <w:r>
        <w:instrText xml:space="preserve"> PAGEREF _Toc153907468 \h </w:instrText>
      </w:r>
      <w:r>
        <w:fldChar w:fldCharType="separate"/>
      </w:r>
      <w:r>
        <w:t>10</w:t>
      </w:r>
      <w:r>
        <w:fldChar w:fldCharType="end"/>
      </w:r>
    </w:p>
    <w:p w14:paraId="3C4CFF07" w14:textId="66288E49" w:rsidR="00B35719" w:rsidRDefault="00B35719">
      <w:pPr>
        <w:pStyle w:val="TOC8"/>
        <w:rPr>
          <w:rFonts w:asciiTheme="minorHAnsi" w:eastAsiaTheme="minorEastAsia" w:hAnsiTheme="minorHAnsi" w:cstheme="minorBidi"/>
          <w:b w:val="0"/>
          <w:kern w:val="2"/>
          <w:szCs w:val="22"/>
          <w:lang w:eastAsia="en-GB"/>
          <w14:ligatures w14:val="standardContextual"/>
        </w:rPr>
      </w:pPr>
      <w:r>
        <w:rPr>
          <w:lang w:eastAsia="zh-CN"/>
        </w:rPr>
        <w:t>Annex B (informative): Change history</w:t>
      </w:r>
      <w:r>
        <w:tab/>
      </w:r>
      <w:r>
        <w:fldChar w:fldCharType="begin"/>
      </w:r>
      <w:r>
        <w:instrText xml:space="preserve"> PAGEREF _Toc153907469 \h </w:instrText>
      </w:r>
      <w:r>
        <w:fldChar w:fldCharType="separate"/>
      </w:r>
      <w:r>
        <w:t>11</w:t>
      </w:r>
      <w:r>
        <w:fldChar w:fldCharType="end"/>
      </w:r>
    </w:p>
    <w:p w14:paraId="3985AF0E" w14:textId="70E08E66" w:rsidR="00354139" w:rsidRPr="00FF6E20" w:rsidRDefault="00B35719" w:rsidP="00354139">
      <w:pPr>
        <w:rPr>
          <w:lang w:val="en-US" w:eastAsia="zh-CN"/>
        </w:rPr>
      </w:pPr>
      <w:r>
        <w:rPr>
          <w:noProof/>
          <w:sz w:val="22"/>
        </w:rPr>
        <w:fldChar w:fldCharType="end"/>
      </w:r>
      <w:r w:rsidR="00080512" w:rsidRPr="00354139">
        <w:br w:type="page"/>
      </w:r>
    </w:p>
    <w:p w14:paraId="58997FC8" w14:textId="77777777" w:rsidR="00195D92" w:rsidRDefault="00354139" w:rsidP="00354139">
      <w:pPr>
        <w:pStyle w:val="Heading1"/>
      </w:pPr>
      <w:bookmarkStart w:id="16" w:name="_Toc152059343"/>
      <w:bookmarkStart w:id="17" w:name="_Toc152060000"/>
      <w:bookmarkStart w:id="18" w:name="_Toc153907444"/>
      <w:r>
        <w:rPr>
          <w:rFonts w:hint="eastAsia"/>
          <w:lang w:eastAsia="zh-CN"/>
        </w:rPr>
        <w:lastRenderedPageBreak/>
        <w:t>Foreword</w:t>
      </w:r>
      <w:bookmarkEnd w:id="16"/>
      <w:bookmarkEnd w:id="17"/>
      <w:bookmarkEnd w:id="18"/>
    </w:p>
    <w:p w14:paraId="13C7F161" w14:textId="77777777" w:rsidR="00080512" w:rsidRPr="004D3578" w:rsidRDefault="00080512">
      <w:bookmarkStart w:id="19" w:name="foreword"/>
      <w:bookmarkEnd w:id="19"/>
      <w:r w:rsidRPr="004D3578">
        <w:t xml:space="preserve">This Technical </w:t>
      </w:r>
      <w:bookmarkStart w:id="20" w:name="spectype3"/>
      <w:r w:rsidR="00602AEA" w:rsidRPr="004378B7">
        <w:t>Report</w:t>
      </w:r>
      <w:bookmarkEnd w:id="20"/>
      <w:r w:rsidRPr="004D3578">
        <w:t xml:space="preserve"> has been produced by the 3</w:t>
      </w:r>
      <w:r w:rsidR="00F04712">
        <w:t>rd</w:t>
      </w:r>
      <w:r w:rsidRPr="004D3578">
        <w:t xml:space="preserve"> Generation Partnership Project (3GPP).</w:t>
      </w:r>
    </w:p>
    <w:p w14:paraId="7883C1E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1B35099" w14:textId="77777777" w:rsidR="00080512" w:rsidRPr="004D3578" w:rsidRDefault="00080512">
      <w:pPr>
        <w:pStyle w:val="B1"/>
      </w:pPr>
      <w:r w:rsidRPr="004D3578">
        <w:t>Version x.y.z</w:t>
      </w:r>
    </w:p>
    <w:p w14:paraId="07280415" w14:textId="77777777" w:rsidR="00080512" w:rsidRPr="004D3578" w:rsidRDefault="00080512">
      <w:pPr>
        <w:pStyle w:val="B1"/>
      </w:pPr>
      <w:r w:rsidRPr="004D3578">
        <w:t>where:</w:t>
      </w:r>
    </w:p>
    <w:p w14:paraId="25314EE8" w14:textId="77777777" w:rsidR="00080512" w:rsidRPr="004D3578" w:rsidRDefault="00080512">
      <w:pPr>
        <w:pStyle w:val="B2"/>
      </w:pPr>
      <w:r w:rsidRPr="004D3578">
        <w:t>x</w:t>
      </w:r>
      <w:r w:rsidRPr="004D3578">
        <w:tab/>
        <w:t>the first digit:</w:t>
      </w:r>
    </w:p>
    <w:p w14:paraId="6FACD360" w14:textId="77777777" w:rsidR="00080512" w:rsidRPr="004D3578" w:rsidRDefault="00080512">
      <w:pPr>
        <w:pStyle w:val="B3"/>
      </w:pPr>
      <w:r w:rsidRPr="004D3578">
        <w:t>1</w:t>
      </w:r>
      <w:r w:rsidRPr="004D3578">
        <w:tab/>
        <w:t>presented to TSG for information;</w:t>
      </w:r>
    </w:p>
    <w:p w14:paraId="5435F373" w14:textId="77777777" w:rsidR="00080512" w:rsidRPr="004D3578" w:rsidRDefault="00080512">
      <w:pPr>
        <w:pStyle w:val="B3"/>
      </w:pPr>
      <w:r w:rsidRPr="004D3578">
        <w:t>2</w:t>
      </w:r>
      <w:r w:rsidRPr="004D3578">
        <w:tab/>
        <w:t>presented to TSG for approval;</w:t>
      </w:r>
    </w:p>
    <w:p w14:paraId="34C95A12" w14:textId="77777777" w:rsidR="00080512" w:rsidRPr="004D3578" w:rsidRDefault="00080512">
      <w:pPr>
        <w:pStyle w:val="B3"/>
      </w:pPr>
      <w:r w:rsidRPr="004D3578">
        <w:t>3</w:t>
      </w:r>
      <w:r w:rsidRPr="004D3578">
        <w:tab/>
        <w:t>or greater indicates TSG approved document under change control.</w:t>
      </w:r>
    </w:p>
    <w:p w14:paraId="2B912F7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D6DAA5" w14:textId="77777777" w:rsidR="00080512" w:rsidRDefault="00080512">
      <w:pPr>
        <w:pStyle w:val="B2"/>
      </w:pPr>
      <w:r w:rsidRPr="004D3578">
        <w:t>z</w:t>
      </w:r>
      <w:r w:rsidRPr="004D3578">
        <w:tab/>
        <w:t>the third digit is incremented when editorial only changes have been incorporated in the document.</w:t>
      </w:r>
    </w:p>
    <w:p w14:paraId="7C8ED3CA" w14:textId="77777777" w:rsidR="008C384C" w:rsidRDefault="008C384C" w:rsidP="008C384C">
      <w:r>
        <w:t xml:space="preserve">In </w:t>
      </w:r>
      <w:r w:rsidR="0074026F">
        <w:t>the present</w:t>
      </w:r>
      <w:r>
        <w:t xml:space="preserve"> document, modal verbs have the following meanings:</w:t>
      </w:r>
    </w:p>
    <w:p w14:paraId="0E5FE34C" w14:textId="77777777" w:rsidR="008C384C" w:rsidRDefault="008C384C" w:rsidP="00774DA4">
      <w:pPr>
        <w:pStyle w:val="EX"/>
      </w:pPr>
      <w:r w:rsidRPr="008C384C">
        <w:rPr>
          <w:b/>
        </w:rPr>
        <w:t>shall</w:t>
      </w:r>
      <w:r>
        <w:tab/>
      </w:r>
      <w:r>
        <w:tab/>
        <w:t>indicates a mandatory requirement to do something</w:t>
      </w:r>
    </w:p>
    <w:p w14:paraId="0F9F9847" w14:textId="77777777" w:rsidR="008C384C" w:rsidRDefault="008C384C" w:rsidP="00774DA4">
      <w:pPr>
        <w:pStyle w:val="EX"/>
      </w:pPr>
      <w:r w:rsidRPr="008C384C">
        <w:rPr>
          <w:b/>
        </w:rPr>
        <w:t>shall not</w:t>
      </w:r>
      <w:r>
        <w:tab/>
        <w:t>indicates an interdiction (</w:t>
      </w:r>
      <w:r w:rsidR="001F1132">
        <w:t>prohibition</w:t>
      </w:r>
      <w:r>
        <w:t>) to do something</w:t>
      </w:r>
    </w:p>
    <w:p w14:paraId="78A1A213" w14:textId="77777777" w:rsidR="00BA19ED" w:rsidRPr="004D3578" w:rsidRDefault="00BA19ED" w:rsidP="00A27486">
      <w:r>
        <w:t>The constructions "shall" and "shall not" are confined to the context of normative provisions, and do not appear in Technical Reports.</w:t>
      </w:r>
    </w:p>
    <w:p w14:paraId="6BD39B46"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FF8CDAF" w14:textId="77777777" w:rsidR="008C384C" w:rsidRDefault="008C384C" w:rsidP="00774DA4">
      <w:pPr>
        <w:pStyle w:val="EX"/>
      </w:pPr>
      <w:r w:rsidRPr="008C384C">
        <w:rPr>
          <w:b/>
        </w:rPr>
        <w:t>should</w:t>
      </w:r>
      <w:r>
        <w:tab/>
      </w:r>
      <w:r>
        <w:tab/>
        <w:t>indicates a recommendation to do something</w:t>
      </w:r>
    </w:p>
    <w:p w14:paraId="76F772C9" w14:textId="77777777" w:rsidR="008C384C" w:rsidRDefault="008C384C" w:rsidP="00774DA4">
      <w:pPr>
        <w:pStyle w:val="EX"/>
      </w:pPr>
      <w:r w:rsidRPr="008C384C">
        <w:rPr>
          <w:b/>
        </w:rPr>
        <w:t>should not</w:t>
      </w:r>
      <w:r>
        <w:tab/>
        <w:t>indicates a recommendation not to do something</w:t>
      </w:r>
    </w:p>
    <w:p w14:paraId="0DFB7C6A" w14:textId="77777777" w:rsidR="008C384C" w:rsidRDefault="008C384C" w:rsidP="00774DA4">
      <w:pPr>
        <w:pStyle w:val="EX"/>
      </w:pPr>
      <w:r w:rsidRPr="00774DA4">
        <w:rPr>
          <w:b/>
        </w:rPr>
        <w:t>may</w:t>
      </w:r>
      <w:r>
        <w:tab/>
      </w:r>
      <w:r>
        <w:tab/>
        <w:t>indicates permission to do something</w:t>
      </w:r>
    </w:p>
    <w:p w14:paraId="03E0977F" w14:textId="77777777" w:rsidR="008C384C" w:rsidRDefault="008C384C" w:rsidP="00774DA4">
      <w:pPr>
        <w:pStyle w:val="EX"/>
      </w:pPr>
      <w:r w:rsidRPr="00774DA4">
        <w:rPr>
          <w:b/>
        </w:rPr>
        <w:t>need not</w:t>
      </w:r>
      <w:r>
        <w:tab/>
        <w:t>indicates permission not to do something</w:t>
      </w:r>
    </w:p>
    <w:p w14:paraId="5A20A45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14CDF0B" w14:textId="77777777" w:rsidR="008C384C" w:rsidRDefault="008C384C" w:rsidP="00774DA4">
      <w:pPr>
        <w:pStyle w:val="EX"/>
      </w:pPr>
      <w:r w:rsidRPr="00774DA4">
        <w:rPr>
          <w:b/>
        </w:rPr>
        <w:t>can</w:t>
      </w:r>
      <w:r>
        <w:tab/>
      </w:r>
      <w:r>
        <w:tab/>
        <w:t>indicates</w:t>
      </w:r>
      <w:r w:rsidR="00774DA4">
        <w:t xml:space="preserve"> that something is possible</w:t>
      </w:r>
    </w:p>
    <w:p w14:paraId="6D156922" w14:textId="77777777" w:rsidR="00774DA4" w:rsidRDefault="00774DA4" w:rsidP="00774DA4">
      <w:pPr>
        <w:pStyle w:val="EX"/>
      </w:pPr>
      <w:r w:rsidRPr="00774DA4">
        <w:rPr>
          <w:b/>
        </w:rPr>
        <w:t>cannot</w:t>
      </w:r>
      <w:r>
        <w:tab/>
      </w:r>
      <w:r>
        <w:tab/>
        <w:t>indicates that something is impossible</w:t>
      </w:r>
    </w:p>
    <w:p w14:paraId="696F29C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8A26479"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8F5641A"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90E13B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C17E86A"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C3C1188" w14:textId="77777777" w:rsidR="001F1132" w:rsidRDefault="001F1132" w:rsidP="001F1132">
      <w:r>
        <w:t>In addition:</w:t>
      </w:r>
    </w:p>
    <w:p w14:paraId="5779855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BFC587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ADA46C9" w14:textId="77777777" w:rsidR="00354139" w:rsidRPr="00FF6E20" w:rsidRDefault="00647114" w:rsidP="00354139">
      <w:pPr>
        <w:rPr>
          <w:lang w:val="en-US" w:eastAsia="zh-CN"/>
        </w:rPr>
      </w:pPr>
      <w:r>
        <w:t>The constructions "is" and "is not" do not indicate requirements.</w:t>
      </w:r>
      <w:bookmarkStart w:id="21" w:name="introduction"/>
      <w:bookmarkEnd w:id="21"/>
      <w:r w:rsidR="00080512" w:rsidRPr="004D3578">
        <w:br w:type="page"/>
      </w:r>
      <w:bookmarkStart w:id="22" w:name="scope"/>
      <w:bookmarkEnd w:id="22"/>
    </w:p>
    <w:p w14:paraId="32DA758C" w14:textId="77777777" w:rsidR="00080512" w:rsidRPr="00354139" w:rsidRDefault="00080512" w:rsidP="00354139">
      <w:pPr>
        <w:pStyle w:val="Heading1"/>
      </w:pPr>
      <w:bookmarkStart w:id="23" w:name="_Toc152059344"/>
      <w:bookmarkStart w:id="24" w:name="_Toc152060001"/>
      <w:bookmarkStart w:id="25" w:name="_Toc153907445"/>
      <w:r w:rsidRPr="00354139">
        <w:lastRenderedPageBreak/>
        <w:t>1</w:t>
      </w:r>
      <w:r w:rsidRPr="00354139">
        <w:tab/>
        <w:t>Scope</w:t>
      </w:r>
      <w:bookmarkEnd w:id="23"/>
      <w:bookmarkEnd w:id="24"/>
      <w:bookmarkEnd w:id="25"/>
    </w:p>
    <w:p w14:paraId="01DC3E40" w14:textId="77777777" w:rsidR="00973230" w:rsidRPr="00147B93" w:rsidRDefault="001F44EC" w:rsidP="00973230">
      <w:pPr>
        <w:rPr>
          <w:bCs/>
          <w:lang w:eastAsia="zh-CN"/>
        </w:rPr>
      </w:pPr>
      <w:r>
        <w:t xml:space="preserve">The present document </w:t>
      </w:r>
      <w:r w:rsidR="008678C3">
        <w:t xml:space="preserve">is a technical report for </w:t>
      </w:r>
      <w:r w:rsidR="00D671D5">
        <w:rPr>
          <w:rFonts w:hint="eastAsia"/>
          <w:lang w:eastAsia="zh-CN"/>
        </w:rPr>
        <w:t xml:space="preserve">WI </w:t>
      </w:r>
      <w:r w:rsidR="00D671D5">
        <w:rPr>
          <w:lang w:eastAsia="zh-CN"/>
        </w:rPr>
        <w:t>“</w:t>
      </w:r>
      <w:r w:rsidR="00036063" w:rsidRPr="004A30DD">
        <w:rPr>
          <w:lang w:eastAsia="zh-CN"/>
        </w:rPr>
        <w:t>Rel-18 downlink interruption for NR and EN-DC band combinations at dynamic Tx Switching in Uplink</w:t>
      </w:r>
      <w:r w:rsidR="00D671D5">
        <w:rPr>
          <w:lang w:eastAsia="zh-CN"/>
        </w:rPr>
        <w:t>”</w:t>
      </w:r>
      <w:r w:rsidR="001674A8" w:rsidRPr="001674A8">
        <w:t xml:space="preserve"> </w:t>
      </w:r>
      <w:r w:rsidR="008678C3">
        <w:t>under Rel-1</w:t>
      </w:r>
      <w:r w:rsidR="00036063">
        <w:rPr>
          <w:rFonts w:eastAsiaTheme="minorEastAsia" w:hint="eastAsia"/>
          <w:lang w:eastAsia="zh-CN"/>
        </w:rPr>
        <w:t>8</w:t>
      </w:r>
      <w:r w:rsidR="008678C3">
        <w:t xml:space="preserve"> time frame. The purpose is to gather the relevant background information and</w:t>
      </w:r>
      <w:r w:rsidR="00483445">
        <w:t xml:space="preserve"> studies in order to address </w:t>
      </w:r>
      <w:r w:rsidR="00973230">
        <w:rPr>
          <w:rFonts w:hint="eastAsia"/>
          <w:bCs/>
          <w:lang w:eastAsia="zh-CN"/>
        </w:rPr>
        <w:t>t</w:t>
      </w:r>
      <w:r w:rsidR="00973230" w:rsidRPr="00147B93">
        <w:rPr>
          <w:bCs/>
          <w:lang w:eastAsia="zh-CN"/>
        </w:rPr>
        <w:t>h</w:t>
      </w:r>
      <w:r w:rsidR="00973230" w:rsidRPr="00147B93">
        <w:rPr>
          <w:rFonts w:hint="eastAsia"/>
          <w:bCs/>
          <w:lang w:eastAsia="zh-CN"/>
        </w:rPr>
        <w:t xml:space="preserve">e </w:t>
      </w:r>
      <w:r w:rsidR="00973230" w:rsidRPr="002A10FC">
        <w:rPr>
          <w:rFonts w:eastAsia="SimSun" w:hint="eastAsia"/>
          <w:bCs/>
          <w:lang w:eastAsia="zh-CN"/>
        </w:rPr>
        <w:t xml:space="preserve">band </w:t>
      </w:r>
      <w:r w:rsidR="00973230" w:rsidRPr="00147B93">
        <w:rPr>
          <w:lang w:eastAsia="zh-CN"/>
        </w:rPr>
        <w:t>combination</w:t>
      </w:r>
      <w:r w:rsidR="00973230" w:rsidRPr="002A10FC">
        <w:rPr>
          <w:rFonts w:eastAsia="SimSun" w:hint="eastAsia"/>
          <w:lang w:eastAsia="zh-CN"/>
        </w:rPr>
        <w:t>s requested for mandating no DL interruption to conduct dynamic Tx switching</w:t>
      </w:r>
      <w:r w:rsidR="00973230">
        <w:t xml:space="preserve"> </w:t>
      </w:r>
      <w:r w:rsidR="000B7BBB">
        <w:rPr>
          <w:rFonts w:hint="eastAsia"/>
          <w:lang w:eastAsia="zh-CN"/>
        </w:rPr>
        <w:t xml:space="preserve">in uplink </w:t>
      </w:r>
      <w:r w:rsidR="00973230">
        <w:rPr>
          <w:rFonts w:hint="eastAsia"/>
          <w:lang w:eastAsia="zh-CN"/>
        </w:rPr>
        <w:t xml:space="preserve">listed </w:t>
      </w:r>
      <w:r w:rsidR="008678C3">
        <w:t>in Table 1-1.</w:t>
      </w:r>
      <w:r w:rsidR="00E0464B">
        <w:rPr>
          <w:rFonts w:hint="eastAsia"/>
          <w:lang w:eastAsia="zh-CN"/>
        </w:rPr>
        <w:t xml:space="preserve"> </w:t>
      </w:r>
    </w:p>
    <w:p w14:paraId="794CCE2D" w14:textId="77777777" w:rsidR="00973230" w:rsidRDefault="00973230" w:rsidP="00C329AD">
      <w:pPr>
        <w:pStyle w:val="TH"/>
        <w:rPr>
          <w:lang w:eastAsia="zh-CN"/>
        </w:rPr>
      </w:pPr>
      <w:r w:rsidRPr="009556D5">
        <w:t xml:space="preserve">Table </w:t>
      </w:r>
      <w:r w:rsidRPr="009556D5">
        <w:rPr>
          <w:rFonts w:hint="eastAsia"/>
          <w:lang w:eastAsia="zh-CN"/>
        </w:rPr>
        <w:t>1</w:t>
      </w:r>
      <w:r w:rsidR="009D6082">
        <w:rPr>
          <w:rFonts w:hint="eastAsia"/>
          <w:lang w:eastAsia="zh-CN"/>
        </w:rPr>
        <w:t>-1</w:t>
      </w:r>
      <w:r w:rsidRPr="009556D5">
        <w:t xml:space="preserve">: </w:t>
      </w:r>
      <w:r>
        <w:rPr>
          <w:rFonts w:hint="eastAsia"/>
          <w:lang w:eastAsia="zh-CN"/>
        </w:rPr>
        <w:t>B</w:t>
      </w:r>
      <w:r w:rsidRPr="00F338DC">
        <w:rPr>
          <w:rFonts w:hint="eastAsia"/>
          <w:lang w:eastAsia="zh-CN"/>
        </w:rPr>
        <w:t xml:space="preserve">and </w:t>
      </w:r>
      <w:r w:rsidRPr="00147B93">
        <w:rPr>
          <w:lang w:eastAsia="zh-CN"/>
        </w:rPr>
        <w:t>combination</w:t>
      </w:r>
      <w:r w:rsidRPr="00F338DC">
        <w:rPr>
          <w:rFonts w:hint="eastAsia"/>
          <w:lang w:eastAsia="zh-CN"/>
        </w:rPr>
        <w:t>s requested for mandating no DL interruption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56"/>
        <w:gridCol w:w="2322"/>
      </w:tblGrid>
      <w:tr w:rsidR="00B44F1E" w:rsidRPr="009556D5" w14:paraId="0C5F5083" w14:textId="77777777" w:rsidTr="00C329AD">
        <w:trPr>
          <w:cantSplit/>
          <w:trHeight w:val="343"/>
          <w:jc w:val="center"/>
        </w:trPr>
        <w:tc>
          <w:tcPr>
            <w:tcW w:w="1656" w:type="dxa"/>
            <w:tcBorders>
              <w:top w:val="single" w:sz="4" w:space="0" w:color="auto"/>
              <w:left w:val="single" w:sz="4" w:space="0" w:color="auto"/>
              <w:bottom w:val="single" w:sz="4" w:space="0" w:color="auto"/>
              <w:right w:val="single" w:sz="4" w:space="0" w:color="auto"/>
            </w:tcBorders>
            <w:vAlign w:val="center"/>
            <w:hideMark/>
          </w:tcPr>
          <w:p w14:paraId="128E85A5" w14:textId="77777777" w:rsidR="00B44F1E" w:rsidRPr="009556D5" w:rsidRDefault="00B44F1E" w:rsidP="00C329AD">
            <w:pPr>
              <w:pStyle w:val="TAH"/>
              <w:rPr>
                <w:lang w:val="en-US" w:eastAsia="zh-CN"/>
              </w:rPr>
            </w:pPr>
            <w:r w:rsidRPr="00740329">
              <w:rPr>
                <w:rFonts w:eastAsia="SimSun" w:hint="eastAsia"/>
                <w:lang w:val="en-US" w:eastAsia="zh-CN"/>
              </w:rPr>
              <w:t>C</w:t>
            </w:r>
            <w:r w:rsidRPr="009556D5">
              <w:rPr>
                <w:lang w:val="en-US" w:eastAsia="zh-CN"/>
              </w:rPr>
              <w:t>onfiguration</w:t>
            </w:r>
          </w:p>
        </w:tc>
        <w:tc>
          <w:tcPr>
            <w:tcW w:w="2322" w:type="dxa"/>
            <w:tcBorders>
              <w:top w:val="single" w:sz="4" w:space="0" w:color="auto"/>
              <w:left w:val="single" w:sz="4" w:space="0" w:color="auto"/>
              <w:bottom w:val="single" w:sz="4" w:space="0" w:color="auto"/>
              <w:right w:val="single" w:sz="4" w:space="0" w:color="auto"/>
            </w:tcBorders>
            <w:vAlign w:val="center"/>
          </w:tcPr>
          <w:p w14:paraId="00A9C7B6" w14:textId="77777777" w:rsidR="00B44F1E" w:rsidRPr="00EB4174" w:rsidRDefault="00B44F1E" w:rsidP="00C329AD">
            <w:pPr>
              <w:pStyle w:val="TAH"/>
              <w:rPr>
                <w:rFonts w:eastAsia="SimSun"/>
                <w:lang w:val="en-US" w:eastAsia="zh-CN"/>
              </w:rPr>
            </w:pPr>
            <w:r>
              <w:rPr>
                <w:rFonts w:eastAsia="SimSun" w:hint="eastAsia"/>
                <w:lang w:val="en-US" w:eastAsia="zh-CN"/>
              </w:rPr>
              <w:t xml:space="preserve">Uplink </w:t>
            </w:r>
            <w:r w:rsidRPr="005B0E71">
              <w:rPr>
                <w:rFonts w:eastAsia="SimSun" w:hint="eastAsia"/>
                <w:lang w:val="en-US" w:eastAsia="zh-CN"/>
              </w:rPr>
              <w:t>configuration</w:t>
            </w:r>
          </w:p>
        </w:tc>
      </w:tr>
      <w:tr w:rsidR="00B44F1E" w:rsidRPr="009556D5" w14:paraId="39075EEC" w14:textId="77777777" w:rsidTr="00B44F1E">
        <w:trPr>
          <w:cantSplit/>
          <w:trHeight w:val="155"/>
          <w:jc w:val="center"/>
        </w:trPr>
        <w:tc>
          <w:tcPr>
            <w:tcW w:w="1656" w:type="dxa"/>
            <w:tcBorders>
              <w:top w:val="single" w:sz="4" w:space="0" w:color="auto"/>
              <w:left w:val="single" w:sz="4" w:space="0" w:color="auto"/>
              <w:bottom w:val="single" w:sz="4" w:space="0" w:color="auto"/>
              <w:right w:val="single" w:sz="4" w:space="0" w:color="auto"/>
            </w:tcBorders>
            <w:vAlign w:val="center"/>
            <w:hideMark/>
          </w:tcPr>
          <w:p w14:paraId="3FA05854" w14:textId="77777777" w:rsidR="00B44F1E" w:rsidRPr="002A10FC" w:rsidRDefault="00B44F1E"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n1-n5</w:t>
            </w:r>
            <w:r>
              <w:rPr>
                <w:lang w:val="en-US" w:eastAsia="zh-CN"/>
              </w:rPr>
              <w:t>-</w:t>
            </w:r>
            <w:r w:rsidRPr="00460D1E">
              <w:rPr>
                <w:lang w:val="en-US" w:eastAsia="zh-CN"/>
              </w:rPr>
              <w:t>n78</w:t>
            </w:r>
          </w:p>
        </w:tc>
        <w:tc>
          <w:tcPr>
            <w:tcW w:w="2322" w:type="dxa"/>
            <w:tcBorders>
              <w:top w:val="single" w:sz="4" w:space="0" w:color="auto"/>
              <w:left w:val="single" w:sz="4" w:space="0" w:color="auto"/>
              <w:bottom w:val="single" w:sz="4" w:space="0" w:color="auto"/>
              <w:right w:val="single" w:sz="4" w:space="0" w:color="auto"/>
            </w:tcBorders>
            <w:vAlign w:val="center"/>
          </w:tcPr>
          <w:p w14:paraId="05697057" w14:textId="77777777" w:rsidR="00B44F1E" w:rsidRPr="00EB4174" w:rsidRDefault="00B44F1E"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n1-</w:t>
            </w:r>
            <w:r w:rsidRPr="00460D1E">
              <w:rPr>
                <w:lang w:val="en-US" w:eastAsia="zh-CN"/>
              </w:rPr>
              <w:t>n78</w:t>
            </w:r>
            <w:r>
              <w:rPr>
                <w:rFonts w:hint="eastAsia"/>
                <w:lang w:val="en-US" w:eastAsia="zh-CN"/>
              </w:rPr>
              <w:t xml:space="preserve">, </w:t>
            </w:r>
            <w:r w:rsidRPr="009556D5">
              <w:rPr>
                <w:lang w:val="en-US" w:eastAsia="zh-CN"/>
              </w:rPr>
              <w:t>CA_n</w:t>
            </w:r>
            <w:r w:rsidRPr="002A10FC">
              <w:rPr>
                <w:rFonts w:hint="eastAsia"/>
                <w:lang w:val="en-US" w:eastAsia="zh-CN"/>
              </w:rPr>
              <w:t>5</w:t>
            </w:r>
            <w:r w:rsidRPr="009556D5">
              <w:rPr>
                <w:lang w:val="en-US" w:eastAsia="zh-CN"/>
              </w:rPr>
              <w:t>-n</w:t>
            </w:r>
            <w:r w:rsidRPr="009556D5">
              <w:rPr>
                <w:rFonts w:hint="eastAsia"/>
                <w:lang w:val="en-US" w:eastAsia="zh-CN"/>
              </w:rPr>
              <w:t>78</w:t>
            </w:r>
          </w:p>
        </w:tc>
      </w:tr>
      <w:tr w:rsidR="00B44F1E" w:rsidRPr="009556D5" w14:paraId="35828EB0" w14:textId="77777777" w:rsidTr="00B44F1E">
        <w:trPr>
          <w:cantSplit/>
          <w:trHeight w:val="155"/>
          <w:jc w:val="center"/>
        </w:trPr>
        <w:tc>
          <w:tcPr>
            <w:tcW w:w="1656" w:type="dxa"/>
            <w:tcBorders>
              <w:top w:val="single" w:sz="4" w:space="0" w:color="auto"/>
              <w:left w:val="single" w:sz="4" w:space="0" w:color="auto"/>
              <w:bottom w:val="single" w:sz="4" w:space="0" w:color="auto"/>
              <w:right w:val="single" w:sz="4" w:space="0" w:color="auto"/>
            </w:tcBorders>
            <w:vAlign w:val="center"/>
          </w:tcPr>
          <w:p w14:paraId="6AD148BE" w14:textId="77777777" w:rsidR="00B44F1E" w:rsidRPr="00740329" w:rsidRDefault="00B44F1E"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n3-n5</w:t>
            </w:r>
            <w:r>
              <w:rPr>
                <w:lang w:val="en-US" w:eastAsia="zh-CN"/>
              </w:rPr>
              <w:t>-</w:t>
            </w:r>
            <w:r w:rsidRPr="00460D1E">
              <w:rPr>
                <w:lang w:val="en-US" w:eastAsia="zh-CN"/>
              </w:rPr>
              <w:t>n78</w:t>
            </w:r>
          </w:p>
        </w:tc>
        <w:tc>
          <w:tcPr>
            <w:tcW w:w="2322" w:type="dxa"/>
            <w:tcBorders>
              <w:top w:val="single" w:sz="4" w:space="0" w:color="auto"/>
              <w:left w:val="single" w:sz="4" w:space="0" w:color="auto"/>
              <w:bottom w:val="single" w:sz="4" w:space="0" w:color="auto"/>
              <w:right w:val="single" w:sz="4" w:space="0" w:color="auto"/>
            </w:tcBorders>
          </w:tcPr>
          <w:p w14:paraId="79E08606" w14:textId="77777777" w:rsidR="00B44F1E" w:rsidRDefault="00B44F1E"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n3-</w:t>
            </w:r>
            <w:r w:rsidRPr="00460D1E">
              <w:rPr>
                <w:lang w:val="en-US" w:eastAsia="zh-CN"/>
              </w:rPr>
              <w:t>n78</w:t>
            </w:r>
            <w:r>
              <w:rPr>
                <w:rFonts w:hint="eastAsia"/>
                <w:lang w:val="en-US" w:eastAsia="zh-CN"/>
              </w:rPr>
              <w:t xml:space="preserve">, </w:t>
            </w:r>
            <w:r w:rsidRPr="009556D5">
              <w:rPr>
                <w:lang w:val="en-US" w:eastAsia="zh-CN"/>
              </w:rPr>
              <w:t>CA_n</w:t>
            </w:r>
            <w:r w:rsidRPr="002A10FC">
              <w:rPr>
                <w:rFonts w:hint="eastAsia"/>
                <w:lang w:val="en-US" w:eastAsia="zh-CN"/>
              </w:rPr>
              <w:t>5</w:t>
            </w:r>
            <w:r w:rsidRPr="009556D5">
              <w:rPr>
                <w:lang w:val="en-US" w:eastAsia="zh-CN"/>
              </w:rPr>
              <w:t>-n</w:t>
            </w:r>
            <w:r w:rsidRPr="009556D5">
              <w:rPr>
                <w:rFonts w:hint="eastAsia"/>
                <w:lang w:val="en-US" w:eastAsia="zh-CN"/>
              </w:rPr>
              <w:t>78</w:t>
            </w:r>
          </w:p>
        </w:tc>
      </w:tr>
    </w:tbl>
    <w:p w14:paraId="2C1FB02F" w14:textId="77777777" w:rsidR="001936E8" w:rsidRPr="001936E8" w:rsidRDefault="001936E8" w:rsidP="001936E8">
      <w:pPr>
        <w:rPr>
          <w:lang w:val="x-none" w:eastAsia="zh-CN"/>
        </w:rPr>
      </w:pPr>
    </w:p>
    <w:p w14:paraId="3BF98A60" w14:textId="77777777" w:rsidR="00080512" w:rsidRPr="004D3578" w:rsidRDefault="00080512">
      <w:pPr>
        <w:pStyle w:val="Heading1"/>
      </w:pPr>
      <w:bookmarkStart w:id="26" w:name="references"/>
      <w:bookmarkStart w:id="27" w:name="_Toc152059345"/>
      <w:bookmarkStart w:id="28" w:name="_Toc152060002"/>
      <w:bookmarkStart w:id="29" w:name="_Toc153907446"/>
      <w:bookmarkEnd w:id="26"/>
      <w:r w:rsidRPr="004D3578">
        <w:t>2</w:t>
      </w:r>
      <w:r w:rsidRPr="004D3578">
        <w:tab/>
        <w:t>References</w:t>
      </w:r>
      <w:bookmarkEnd w:id="27"/>
      <w:bookmarkEnd w:id="28"/>
      <w:bookmarkEnd w:id="29"/>
    </w:p>
    <w:p w14:paraId="6F3E50C6" w14:textId="77777777" w:rsidR="00080512" w:rsidRPr="004D3578" w:rsidRDefault="00080512">
      <w:r w:rsidRPr="004D3578">
        <w:t>The following documents contain provisions which, through reference in this text, constitute provisions of the present document.</w:t>
      </w:r>
    </w:p>
    <w:p w14:paraId="44ADBC35"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581A15E5" w14:textId="77777777" w:rsidR="00080512" w:rsidRPr="004D3578" w:rsidRDefault="00051834" w:rsidP="00051834">
      <w:pPr>
        <w:pStyle w:val="B1"/>
      </w:pPr>
      <w:r>
        <w:t>-</w:t>
      </w:r>
      <w:r>
        <w:tab/>
      </w:r>
      <w:r w:rsidR="00080512" w:rsidRPr="004D3578">
        <w:t>For a specific reference, subsequent revisions do not apply.</w:t>
      </w:r>
    </w:p>
    <w:p w14:paraId="7BC6C775"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13DEC878" w14:textId="1AD2F014" w:rsidR="00EC4A25" w:rsidRDefault="00EC4A25" w:rsidP="00C329AD">
      <w:pPr>
        <w:pStyle w:val="EX"/>
      </w:pPr>
      <w:r w:rsidRPr="004D3578">
        <w:t>[1]</w:t>
      </w:r>
      <w:r w:rsidR="001D6EAC">
        <w:rPr>
          <w:rFonts w:hint="eastAsia"/>
          <w:lang w:eastAsia="zh-CN"/>
        </w:rPr>
        <w:tab/>
      </w:r>
      <w:r w:rsidRPr="004D3578">
        <w:t>3GPP TR 21.905: "Vocabulary for 3GPP Specifications".</w:t>
      </w:r>
    </w:p>
    <w:p w14:paraId="64BD6BE6" w14:textId="2ED953D4" w:rsidR="00EC4A25" w:rsidRDefault="00C92CAE" w:rsidP="00C329AD">
      <w:pPr>
        <w:pStyle w:val="EX"/>
        <w:rPr>
          <w:lang w:eastAsia="zh-CN"/>
        </w:rPr>
      </w:pPr>
      <w:r>
        <w:rPr>
          <w:rFonts w:hint="eastAsia"/>
        </w:rPr>
        <w:t>[2]</w:t>
      </w:r>
      <w:r w:rsidR="001D6EAC">
        <w:rPr>
          <w:rFonts w:hint="eastAsia"/>
          <w:lang w:eastAsia="zh-CN"/>
        </w:rPr>
        <w:tab/>
      </w:r>
      <w:r w:rsidR="001D6EAC">
        <w:rPr>
          <w:rFonts w:hint="eastAsia"/>
          <w:lang w:eastAsia="zh-CN"/>
        </w:rPr>
        <w:tab/>
      </w:r>
      <w:r>
        <w:rPr>
          <w:rFonts w:hint="eastAsia"/>
        </w:rPr>
        <w:t xml:space="preserve">TS38.101-1, </w:t>
      </w:r>
      <w:r>
        <w:t>NR;</w:t>
      </w:r>
      <w:r>
        <w:rPr>
          <w:rFonts w:hint="eastAsia"/>
        </w:rPr>
        <w:t xml:space="preserve"> </w:t>
      </w:r>
      <w:r>
        <w:t>User Equipment (UE) radio transmission and reception;</w:t>
      </w:r>
      <w:r>
        <w:rPr>
          <w:rFonts w:hint="eastAsia"/>
        </w:rPr>
        <w:t xml:space="preserve"> </w:t>
      </w:r>
      <w:r>
        <w:t>Part 1: Range 1 Standalone</w:t>
      </w:r>
    </w:p>
    <w:p w14:paraId="51E13B42" w14:textId="36BC3EDD" w:rsidR="00636E8B" w:rsidRDefault="00636E8B" w:rsidP="00C329AD">
      <w:pPr>
        <w:pStyle w:val="EX"/>
        <w:rPr>
          <w:lang w:eastAsia="zh-CN"/>
        </w:rPr>
      </w:pPr>
      <w:r>
        <w:rPr>
          <w:rFonts w:hint="eastAsia"/>
          <w:lang w:eastAsia="zh-CN"/>
        </w:rPr>
        <w:t>[3]</w:t>
      </w:r>
      <w:r w:rsidR="001D6EAC">
        <w:rPr>
          <w:rFonts w:hint="eastAsia"/>
          <w:lang w:eastAsia="zh-CN"/>
        </w:rPr>
        <w:tab/>
      </w:r>
      <w:r w:rsidR="001D6EAC">
        <w:rPr>
          <w:rFonts w:hint="eastAsia"/>
          <w:lang w:eastAsia="zh-CN"/>
        </w:rPr>
        <w:tab/>
      </w:r>
      <w:r w:rsidRPr="00636E8B">
        <w:rPr>
          <w:lang w:eastAsia="zh-CN"/>
        </w:rPr>
        <w:t>3GPP TS 38.133: "NR; Requirements for support of radio resource management".</w:t>
      </w:r>
    </w:p>
    <w:p w14:paraId="48AB319C" w14:textId="4DF6F0C4" w:rsidR="00275591" w:rsidRDefault="00275591" w:rsidP="00C329AD">
      <w:pPr>
        <w:pStyle w:val="EX"/>
        <w:rPr>
          <w:lang w:eastAsia="zh-CN"/>
        </w:rPr>
      </w:pPr>
      <w:r>
        <w:rPr>
          <w:lang w:eastAsia="zh-CN"/>
        </w:rPr>
        <w:t>[4]</w:t>
      </w:r>
      <w:r w:rsidR="00C329AD">
        <w:rPr>
          <w:rFonts w:hint="eastAsia"/>
          <w:lang w:eastAsia="zh-CN"/>
        </w:rPr>
        <w:tab/>
      </w:r>
      <w:r>
        <w:rPr>
          <w:lang w:eastAsia="zh-CN"/>
        </w:rPr>
        <w:t>3GPP TS 38.101-3: "NR; User Equipment (UE) radio transmission and reception; Part 3: Range 1 and Range 2 Interworking operation with other radios".</w:t>
      </w:r>
    </w:p>
    <w:p w14:paraId="6A9B1752" w14:textId="77777777" w:rsidR="00275591" w:rsidRPr="00275591" w:rsidRDefault="00275591" w:rsidP="001D6EAC">
      <w:pPr>
        <w:ind w:left="284" w:firstLine="284"/>
        <w:rPr>
          <w:lang w:eastAsia="zh-CN"/>
        </w:rPr>
      </w:pPr>
    </w:p>
    <w:p w14:paraId="5ADA82F9" w14:textId="77777777" w:rsidR="00080512" w:rsidRPr="004D3578" w:rsidRDefault="00080512" w:rsidP="00732F0F">
      <w:pPr>
        <w:pStyle w:val="Heading1"/>
      </w:pPr>
      <w:bookmarkStart w:id="30" w:name="definitions"/>
      <w:bookmarkStart w:id="31" w:name="_Toc152059346"/>
      <w:bookmarkStart w:id="32" w:name="_Toc152060003"/>
      <w:bookmarkStart w:id="33" w:name="_Toc153907447"/>
      <w:bookmarkEnd w:id="30"/>
      <w:r w:rsidRPr="004D3578">
        <w:t>3</w:t>
      </w:r>
      <w:r w:rsidRPr="004D3578">
        <w:tab/>
        <w:t>Definitions</w:t>
      </w:r>
      <w:r w:rsidR="00602AEA">
        <w:t xml:space="preserve"> of terms, symbols and abbreviations</w:t>
      </w:r>
      <w:bookmarkEnd w:id="31"/>
      <w:bookmarkEnd w:id="32"/>
      <w:bookmarkEnd w:id="33"/>
    </w:p>
    <w:p w14:paraId="0BDF70AA" w14:textId="77777777" w:rsidR="00354139" w:rsidRPr="00354139" w:rsidRDefault="00080512" w:rsidP="00732F0F">
      <w:pPr>
        <w:pStyle w:val="Heading2"/>
        <w:rPr>
          <w:lang w:eastAsia="zh-CN"/>
        </w:rPr>
      </w:pPr>
      <w:bookmarkStart w:id="34" w:name="_Toc152059347"/>
      <w:bookmarkStart w:id="35" w:name="_Toc152060004"/>
      <w:bookmarkStart w:id="36" w:name="_Toc153907448"/>
      <w:r w:rsidRPr="004D3578">
        <w:t>3.1</w:t>
      </w:r>
      <w:r w:rsidRPr="004D3578">
        <w:tab/>
      </w:r>
      <w:r w:rsidR="002B6339">
        <w:t>Terms</w:t>
      </w:r>
      <w:bookmarkEnd w:id="34"/>
      <w:bookmarkEnd w:id="35"/>
      <w:bookmarkEnd w:id="36"/>
    </w:p>
    <w:p w14:paraId="15F1D3F2"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72B9428A" w14:textId="77777777" w:rsidR="00354139" w:rsidRPr="00354139" w:rsidRDefault="00080512" w:rsidP="00732F0F">
      <w:pPr>
        <w:pStyle w:val="Heading2"/>
        <w:rPr>
          <w:lang w:eastAsia="zh-CN"/>
        </w:rPr>
      </w:pPr>
      <w:bookmarkStart w:id="37" w:name="_Toc152059348"/>
      <w:bookmarkStart w:id="38" w:name="_Toc152060005"/>
      <w:bookmarkStart w:id="39" w:name="_Toc153907449"/>
      <w:r w:rsidRPr="004D3578">
        <w:t>3.2</w:t>
      </w:r>
      <w:r w:rsidRPr="004D3578">
        <w:tab/>
        <w:t>Symbols</w:t>
      </w:r>
      <w:bookmarkEnd w:id="37"/>
      <w:bookmarkEnd w:id="38"/>
      <w:bookmarkEnd w:id="39"/>
    </w:p>
    <w:p w14:paraId="483A94B4" w14:textId="77777777" w:rsidR="00080512" w:rsidRDefault="00080512" w:rsidP="00354139">
      <w:pPr>
        <w:rPr>
          <w:lang w:eastAsia="zh-CN"/>
        </w:rPr>
      </w:pPr>
      <w:r w:rsidRPr="004D3578">
        <w:t>For the purposes of the present document, the following symbols apply:</w:t>
      </w:r>
    </w:p>
    <w:p w14:paraId="4446B6EA" w14:textId="77777777" w:rsidR="00080512" w:rsidRPr="004D3578" w:rsidRDefault="00080512" w:rsidP="00732F0F">
      <w:pPr>
        <w:pStyle w:val="Heading2"/>
      </w:pPr>
      <w:bookmarkStart w:id="40" w:name="_Toc152059349"/>
      <w:bookmarkStart w:id="41" w:name="_Toc152060006"/>
      <w:bookmarkStart w:id="42" w:name="_Toc153907450"/>
      <w:r w:rsidRPr="004D3578">
        <w:t>3.3</w:t>
      </w:r>
      <w:r w:rsidRPr="004D3578">
        <w:tab/>
        <w:t>Abbreviations</w:t>
      </w:r>
      <w:bookmarkEnd w:id="40"/>
      <w:bookmarkEnd w:id="41"/>
      <w:bookmarkEnd w:id="42"/>
    </w:p>
    <w:p w14:paraId="67E40A0B" w14:textId="77777777" w:rsidR="00080512" w:rsidRPr="004D3578" w:rsidRDefault="00080512" w:rsidP="00354139">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DB55280" w14:textId="77777777" w:rsidR="00835C35" w:rsidRPr="004D3578" w:rsidRDefault="00835C35" w:rsidP="00732F0F">
      <w:pPr>
        <w:pStyle w:val="Heading1"/>
      </w:pPr>
      <w:bookmarkStart w:id="43" w:name="clause4"/>
      <w:bookmarkStart w:id="44" w:name="_Toc152059350"/>
      <w:bookmarkStart w:id="45" w:name="_Toc152060007"/>
      <w:bookmarkStart w:id="46" w:name="_Toc153907451"/>
      <w:bookmarkEnd w:id="43"/>
      <w:r w:rsidRPr="004D3578">
        <w:lastRenderedPageBreak/>
        <w:t>4</w:t>
      </w:r>
      <w:r w:rsidRPr="004D3578">
        <w:tab/>
      </w:r>
      <w:r>
        <w:rPr>
          <w:rFonts w:hint="eastAsia"/>
          <w:lang w:eastAsia="zh-CN"/>
        </w:rPr>
        <w:t>Back</w:t>
      </w:r>
      <w:r>
        <w:t>ground</w:t>
      </w:r>
      <w:bookmarkEnd w:id="44"/>
      <w:bookmarkEnd w:id="45"/>
      <w:bookmarkEnd w:id="46"/>
    </w:p>
    <w:p w14:paraId="302AF315" w14:textId="77777777" w:rsidR="009D6082" w:rsidRDefault="009D6082" w:rsidP="00282FCD">
      <w:pPr>
        <w:rPr>
          <w:lang w:eastAsia="zh-CN"/>
        </w:rPr>
      </w:pPr>
      <w:r>
        <w:rPr>
          <w:rFonts w:hint="eastAsia"/>
          <w:lang w:eastAsia="zh-CN"/>
        </w:rPr>
        <w:t>At 3GPP RAN#9</w:t>
      </w:r>
      <w:r w:rsidR="00E263D7">
        <w:rPr>
          <w:rFonts w:hint="eastAsia"/>
          <w:lang w:eastAsia="zh-CN"/>
        </w:rPr>
        <w:t>6</w:t>
      </w:r>
      <w:r>
        <w:rPr>
          <w:rFonts w:hint="eastAsia"/>
          <w:lang w:eastAsia="zh-CN"/>
        </w:rPr>
        <w:t xml:space="preserve"> meeting, a new </w:t>
      </w:r>
      <w:r w:rsidR="00E263D7">
        <w:rPr>
          <w:rFonts w:hint="eastAsia"/>
          <w:lang w:eastAsia="zh-CN"/>
        </w:rPr>
        <w:t>basket</w:t>
      </w:r>
      <w:r>
        <w:rPr>
          <w:rFonts w:hint="eastAsia"/>
          <w:lang w:eastAsia="zh-CN"/>
        </w:rPr>
        <w:t xml:space="preserve"> Work Item </w:t>
      </w:r>
      <w:r>
        <w:rPr>
          <w:lang w:eastAsia="zh-CN"/>
        </w:rPr>
        <w:t>“</w:t>
      </w:r>
      <w:r w:rsidR="00515174" w:rsidRPr="004A30DD">
        <w:rPr>
          <w:lang w:eastAsia="zh-CN"/>
        </w:rPr>
        <w:t>Rel-18 downlink interruption for NR and EN-DC band combinations at dynamic Tx Switching in Uplink</w:t>
      </w:r>
      <w:r>
        <w:rPr>
          <w:lang w:eastAsia="zh-CN"/>
        </w:rPr>
        <w:t>”</w:t>
      </w:r>
      <w:r>
        <w:rPr>
          <w:rFonts w:hint="eastAsia"/>
          <w:lang w:eastAsia="zh-CN"/>
        </w:rPr>
        <w:t xml:space="preserve"> was approved. The objectives are as follow</w:t>
      </w:r>
      <w:r w:rsidR="00287575">
        <w:rPr>
          <w:rFonts w:hint="eastAsia"/>
          <w:lang w:eastAsia="zh-CN"/>
        </w:rPr>
        <w:t>ing</w:t>
      </w:r>
      <w:r>
        <w:rPr>
          <w:rFonts w:hint="eastAsia"/>
          <w:lang w:eastAsia="zh-CN"/>
        </w:rPr>
        <w:t>,</w:t>
      </w:r>
    </w:p>
    <w:p w14:paraId="7ABC4CC2" w14:textId="77777777" w:rsidR="00FB0AD8" w:rsidRDefault="00FB0AD8" w:rsidP="00282FCD">
      <w:pPr>
        <w:rPr>
          <w:lang w:eastAsia="zh-CN"/>
        </w:rPr>
      </w:pPr>
      <w:r>
        <w:rPr>
          <w:rFonts w:hint="eastAsia"/>
          <w:lang w:eastAsia="zh-CN"/>
        </w:rPr>
        <w:t>For the core part:</w:t>
      </w:r>
    </w:p>
    <w:p w14:paraId="24D9B067" w14:textId="200120E4" w:rsidR="00287575" w:rsidRPr="00F52135" w:rsidRDefault="000B2CDC" w:rsidP="00F52135">
      <w:pPr>
        <w:pStyle w:val="B1"/>
      </w:pPr>
      <w:r w:rsidRPr="00F52135">
        <w:rPr>
          <w:rFonts w:hint="eastAsia"/>
        </w:rPr>
        <w:t xml:space="preserve">- </w:t>
      </w:r>
      <w:r w:rsidR="00F52135">
        <w:rPr>
          <w:rFonts w:hint="eastAsia"/>
          <w:lang w:eastAsia="zh-CN"/>
        </w:rPr>
        <w:tab/>
      </w:r>
      <w:r w:rsidR="00287575" w:rsidRPr="00F52135">
        <w:rPr>
          <w:rFonts w:hint="eastAsia"/>
        </w:rPr>
        <w:t>Discuss and specify inter-band uplink CA and EN-DC combinations for which DL interruption is not allowed when dynamic switching between two uplink carriers is conducted.</w:t>
      </w:r>
    </w:p>
    <w:p w14:paraId="4E51380F" w14:textId="51EE8B97" w:rsidR="00287575" w:rsidRDefault="00F52135" w:rsidP="00732F0F">
      <w:pPr>
        <w:pStyle w:val="B2"/>
        <w:rPr>
          <w:lang w:val="en-US" w:eastAsia="zh-CN"/>
        </w:rPr>
      </w:pPr>
      <w:r>
        <w:rPr>
          <w:rFonts w:hint="eastAsia"/>
          <w:lang w:eastAsia="zh-CN"/>
        </w:rPr>
        <w:t>1)</w:t>
      </w:r>
      <w:r w:rsidR="00C329AD">
        <w:rPr>
          <w:lang w:val="en-US" w:eastAsia="zh-CN"/>
        </w:rPr>
        <w:tab/>
      </w:r>
      <w:r w:rsidR="00287575">
        <w:rPr>
          <w:rFonts w:hint="eastAsia"/>
          <w:lang w:val="en-US" w:eastAsia="zh-CN"/>
        </w:rPr>
        <w:t xml:space="preserve">Based on the </w:t>
      </w:r>
      <w:r w:rsidR="00287575" w:rsidRPr="00FE42EB">
        <w:rPr>
          <w:lang w:val="en-US" w:eastAsia="zh-CN"/>
        </w:rPr>
        <w:t>requested band combinations</w:t>
      </w:r>
      <w:r w:rsidR="00287575">
        <w:rPr>
          <w:rFonts w:hint="eastAsia"/>
          <w:lang w:val="en-US" w:eastAsia="zh-CN"/>
        </w:rPr>
        <w:t xml:space="preserve"> from operators, analyze if it is </w:t>
      </w:r>
      <w:r w:rsidR="00287575">
        <w:rPr>
          <w:lang w:val="en-US" w:eastAsia="zh-CN"/>
        </w:rPr>
        <w:t>feasible</w:t>
      </w:r>
      <w:r w:rsidR="00287575">
        <w:rPr>
          <w:rFonts w:hint="eastAsia"/>
          <w:lang w:val="en-US" w:eastAsia="zh-CN"/>
        </w:rPr>
        <w:t xml:space="preserve"> to specify no DL interruption in RAN4 </w:t>
      </w:r>
      <w:r w:rsidR="00287575">
        <w:rPr>
          <w:lang w:val="en-US" w:eastAsia="zh-CN"/>
        </w:rPr>
        <w:t>specification</w:t>
      </w:r>
      <w:r w:rsidR="00287575">
        <w:rPr>
          <w:rFonts w:hint="eastAsia"/>
          <w:lang w:val="en-US" w:eastAsia="zh-CN"/>
        </w:rPr>
        <w:t xml:space="preserve">. </w:t>
      </w:r>
    </w:p>
    <w:p w14:paraId="1CE06CB8" w14:textId="4ED4F38F" w:rsidR="00287575" w:rsidRPr="00577102" w:rsidRDefault="00F52135" w:rsidP="00732F0F">
      <w:pPr>
        <w:pStyle w:val="B2"/>
        <w:rPr>
          <w:lang w:val="en-US" w:eastAsia="zh-CN"/>
        </w:rPr>
      </w:pPr>
      <w:r>
        <w:rPr>
          <w:rFonts w:hint="eastAsia"/>
          <w:lang w:val="en-US" w:eastAsia="zh-CN"/>
        </w:rPr>
        <w:t>2)</w:t>
      </w:r>
      <w:r w:rsidR="00C329AD">
        <w:rPr>
          <w:lang w:val="en-US" w:eastAsia="zh-CN"/>
        </w:rPr>
        <w:tab/>
      </w:r>
      <w:r w:rsidR="00287575">
        <w:rPr>
          <w:rFonts w:hint="eastAsia"/>
          <w:lang w:val="en-US" w:eastAsia="zh-CN"/>
        </w:rPr>
        <w:t xml:space="preserve">Based on the </w:t>
      </w:r>
      <w:r w:rsidR="00287575">
        <w:rPr>
          <w:lang w:val="en-US" w:eastAsia="zh-CN"/>
        </w:rPr>
        <w:t>feasibility</w:t>
      </w:r>
      <w:r w:rsidR="00287575">
        <w:rPr>
          <w:rFonts w:hint="eastAsia"/>
          <w:lang w:val="en-US" w:eastAsia="zh-CN"/>
        </w:rPr>
        <w:t xml:space="preserve"> analysis for specific </w:t>
      </w:r>
      <w:r w:rsidR="00287575">
        <w:rPr>
          <w:lang w:val="en-US" w:eastAsia="zh-CN"/>
        </w:rPr>
        <w:t>combination</w:t>
      </w:r>
      <w:r w:rsidR="00287575">
        <w:rPr>
          <w:rFonts w:hint="eastAsia"/>
          <w:lang w:val="en-US" w:eastAsia="zh-CN"/>
        </w:rPr>
        <w:t xml:space="preserve">, decide to introduce no DL interruption in RAN4 </w:t>
      </w:r>
      <w:r w:rsidR="00287575">
        <w:rPr>
          <w:lang w:val="en-US" w:eastAsia="zh-CN"/>
        </w:rPr>
        <w:t>specification</w:t>
      </w:r>
      <w:r w:rsidR="00287575" w:rsidRPr="00577102">
        <w:rPr>
          <w:lang w:val="en-US" w:eastAsia="zh-CN"/>
        </w:rPr>
        <w:t>.</w:t>
      </w:r>
    </w:p>
    <w:p w14:paraId="68B79D71" w14:textId="77777777" w:rsidR="00FB0AD8" w:rsidRDefault="00FB0AD8" w:rsidP="00282FCD">
      <w:pPr>
        <w:rPr>
          <w:rFonts w:eastAsia="SimSun"/>
          <w:lang w:val="en-US" w:eastAsia="zh-CN"/>
        </w:rPr>
      </w:pPr>
      <w:r>
        <w:rPr>
          <w:rFonts w:eastAsia="SimSun" w:hint="eastAsia"/>
          <w:lang w:val="en-US" w:eastAsia="zh-CN"/>
        </w:rPr>
        <w:t>For the performance part:</w:t>
      </w:r>
    </w:p>
    <w:p w14:paraId="671FE6A5" w14:textId="33A884B0" w:rsidR="000B2CDC" w:rsidRPr="00F52135" w:rsidRDefault="000B2CDC" w:rsidP="00F52135">
      <w:pPr>
        <w:pStyle w:val="B1"/>
      </w:pPr>
      <w:r w:rsidRPr="00F52135">
        <w:rPr>
          <w:rFonts w:hint="eastAsia"/>
        </w:rPr>
        <w:t>-</w:t>
      </w:r>
      <w:r w:rsidR="00F52135">
        <w:rPr>
          <w:rFonts w:hint="eastAsia"/>
          <w:lang w:eastAsia="zh-CN"/>
        </w:rPr>
        <w:tab/>
      </w:r>
      <w:r w:rsidRPr="00F52135">
        <w:rPr>
          <w:rFonts w:hint="eastAsia"/>
        </w:rPr>
        <w:t>For 2CC 1Tx-2Tx switching,</w:t>
      </w:r>
      <w:r w:rsidRPr="00EA5A2A">
        <w:t xml:space="preserve"> </w:t>
      </w:r>
      <w:r w:rsidRPr="00460CA1">
        <w:t>the mandating of no DL interru</w:t>
      </w:r>
      <w:r>
        <w:t xml:space="preserve">ption for new band combinations is </w:t>
      </w:r>
      <w:r w:rsidRPr="00460CA1">
        <w:t>release independent from Rel-1</w:t>
      </w:r>
      <w:r w:rsidRPr="00F52135">
        <w:rPr>
          <w:rFonts w:hint="eastAsia"/>
        </w:rPr>
        <w:t>6</w:t>
      </w:r>
      <w:r w:rsidRPr="00460CA1">
        <w:t>.</w:t>
      </w:r>
    </w:p>
    <w:p w14:paraId="4DE025AD" w14:textId="62D6B118" w:rsidR="000B2CDC" w:rsidRPr="00F52135" w:rsidRDefault="000B2CDC" w:rsidP="00F52135">
      <w:pPr>
        <w:pStyle w:val="B1"/>
      </w:pPr>
      <w:r w:rsidRPr="00F52135">
        <w:rPr>
          <w:rFonts w:hint="eastAsia"/>
        </w:rPr>
        <w:t>-</w:t>
      </w:r>
      <w:r w:rsidR="00F52135">
        <w:rPr>
          <w:rFonts w:hint="eastAsia"/>
          <w:lang w:eastAsia="zh-CN"/>
        </w:rPr>
        <w:tab/>
      </w:r>
      <w:r w:rsidRPr="00F52135">
        <w:rPr>
          <w:rFonts w:hint="eastAsia"/>
        </w:rPr>
        <w:t xml:space="preserve">For 3CC 1Tx-2Tx switching and 2CC or 3CC 2Tx-2Tx switching, </w:t>
      </w:r>
      <w:r w:rsidRPr="00460CA1">
        <w:t>the mandating of no DL interru</w:t>
      </w:r>
      <w:r>
        <w:t xml:space="preserve">ption for new band combinations is </w:t>
      </w:r>
      <w:r w:rsidRPr="00460CA1">
        <w:t>release independent from Rel-1</w:t>
      </w:r>
      <w:r w:rsidRPr="00F52135">
        <w:rPr>
          <w:rFonts w:hint="eastAsia"/>
        </w:rPr>
        <w:t>7</w:t>
      </w:r>
      <w:r w:rsidRPr="00460CA1">
        <w:t>.</w:t>
      </w:r>
    </w:p>
    <w:p w14:paraId="2B12409B" w14:textId="77777777" w:rsidR="00282FCD" w:rsidRPr="00503524" w:rsidRDefault="004715E3" w:rsidP="00282FCD">
      <w:pPr>
        <w:rPr>
          <w:lang w:eastAsia="zh-CN"/>
        </w:rPr>
      </w:pPr>
      <w:r>
        <w:t xml:space="preserve">The present document is </w:t>
      </w:r>
      <w:r w:rsidR="009D6082">
        <w:rPr>
          <w:rFonts w:hint="eastAsia"/>
          <w:lang w:eastAsia="zh-CN"/>
        </w:rPr>
        <w:t>the</w:t>
      </w:r>
      <w:r>
        <w:t xml:space="preserve"> technical report for </w:t>
      </w:r>
      <w:r w:rsidR="00A270B6">
        <w:rPr>
          <w:rFonts w:hint="eastAsia"/>
          <w:lang w:eastAsia="zh-CN"/>
        </w:rPr>
        <w:t xml:space="preserve">this </w:t>
      </w:r>
      <w:r w:rsidR="00813F1A">
        <w:rPr>
          <w:rFonts w:hint="eastAsia"/>
          <w:lang w:eastAsia="zh-CN"/>
        </w:rPr>
        <w:t>bas</w:t>
      </w:r>
      <w:r w:rsidR="001A14E7">
        <w:rPr>
          <w:rFonts w:hint="eastAsia"/>
          <w:lang w:eastAsia="zh-CN"/>
        </w:rPr>
        <w:t>ke</w:t>
      </w:r>
      <w:r w:rsidR="00813F1A">
        <w:rPr>
          <w:rFonts w:hint="eastAsia"/>
          <w:lang w:eastAsia="zh-CN"/>
        </w:rPr>
        <w:t xml:space="preserve">t </w:t>
      </w:r>
      <w:r w:rsidR="00A270B6">
        <w:rPr>
          <w:rFonts w:hint="eastAsia"/>
          <w:lang w:eastAsia="zh-CN"/>
        </w:rPr>
        <w:t>Work Item</w:t>
      </w:r>
      <w:r>
        <w:t>.</w:t>
      </w:r>
    </w:p>
    <w:p w14:paraId="76453D37" w14:textId="77777777" w:rsidR="00282FCD" w:rsidRPr="004D3578" w:rsidRDefault="00282FCD" w:rsidP="00732F0F">
      <w:pPr>
        <w:pStyle w:val="Heading2"/>
        <w:rPr>
          <w:lang w:eastAsia="zh-CN"/>
        </w:rPr>
      </w:pPr>
      <w:bookmarkStart w:id="47" w:name="_Toc46412253"/>
      <w:bookmarkStart w:id="48" w:name="_Toc152059351"/>
      <w:bookmarkStart w:id="49" w:name="_Toc152060008"/>
      <w:bookmarkStart w:id="50" w:name="_Toc153907452"/>
      <w:r w:rsidRPr="004D3578">
        <w:t>4.1</w:t>
      </w:r>
      <w:r w:rsidRPr="004D3578">
        <w:tab/>
      </w:r>
      <w:r>
        <w:t>TR Maintenance</w:t>
      </w:r>
      <w:bookmarkEnd w:id="47"/>
      <w:bookmarkEnd w:id="48"/>
      <w:bookmarkEnd w:id="49"/>
      <w:bookmarkEnd w:id="50"/>
    </w:p>
    <w:p w14:paraId="594A6F0D" w14:textId="77777777" w:rsidR="00835C35" w:rsidRDefault="00282FCD" w:rsidP="00BB0464">
      <w:pPr>
        <w:rPr>
          <w:lang w:eastAsia="zh-CN"/>
        </w:rPr>
      </w:pPr>
      <w:r w:rsidRPr="00C340E5">
        <w:t xml:space="preserve">A single company is responsible for introducing all approved TPs in the current TR, </w:t>
      </w:r>
      <w:r>
        <w:t xml:space="preserve">i.e. </w:t>
      </w:r>
      <w:r w:rsidRPr="00C340E5">
        <w:t xml:space="preserve">TR editor. However, it is the responsibility of the </w:t>
      </w:r>
      <w:r>
        <w:rPr>
          <w:rFonts w:hint="eastAsia"/>
          <w:lang w:eastAsia="zh-CN"/>
        </w:rPr>
        <w:t>contact person</w:t>
      </w:r>
      <w:r w:rsidRPr="00C340E5">
        <w:t xml:space="preserve"> of each </w:t>
      </w:r>
      <w:r>
        <w:rPr>
          <w:rFonts w:hint="eastAsia"/>
          <w:lang w:eastAsia="zh-CN"/>
        </w:rPr>
        <w:t>band/band combination</w:t>
      </w:r>
      <w:r w:rsidRPr="00C340E5">
        <w:t xml:space="preserve"> to ensure that the TPs related to the </w:t>
      </w:r>
      <w:r>
        <w:rPr>
          <w:rFonts w:hint="eastAsia"/>
          <w:lang w:eastAsia="zh-CN"/>
        </w:rPr>
        <w:t xml:space="preserve">band/band </w:t>
      </w:r>
      <w:r>
        <w:rPr>
          <w:rFonts w:hint="eastAsia"/>
        </w:rPr>
        <w:t>combination</w:t>
      </w:r>
      <w:r w:rsidRPr="00C340E5">
        <w:t xml:space="preserve"> have been implemented.</w:t>
      </w:r>
    </w:p>
    <w:p w14:paraId="17931A2B" w14:textId="77777777" w:rsidR="00354139" w:rsidRPr="00354139" w:rsidRDefault="0015457B" w:rsidP="00732F0F">
      <w:pPr>
        <w:pStyle w:val="Heading1"/>
        <w:rPr>
          <w:lang w:eastAsia="zh-CN"/>
        </w:rPr>
      </w:pPr>
      <w:bookmarkStart w:id="51" w:name="_Toc152059352"/>
      <w:bookmarkStart w:id="52" w:name="_Toc152060009"/>
      <w:bookmarkStart w:id="53" w:name="_Toc153907453"/>
      <w:r>
        <w:rPr>
          <w:rFonts w:hint="eastAsia"/>
          <w:lang w:eastAsia="zh-CN"/>
        </w:rPr>
        <w:t>5</w:t>
      </w:r>
      <w:r w:rsidR="00BB0464" w:rsidRPr="004D3578">
        <w:tab/>
      </w:r>
      <w:r w:rsidR="009D6082">
        <w:t>Specific Band Combination</w:t>
      </w:r>
      <w:r w:rsidR="00463936">
        <w:rPr>
          <w:rFonts w:hint="eastAsia"/>
          <w:lang w:eastAsia="zh-CN"/>
        </w:rPr>
        <w:t>s</w:t>
      </w:r>
      <w:bookmarkEnd w:id="51"/>
      <w:bookmarkEnd w:id="52"/>
      <w:bookmarkEnd w:id="53"/>
    </w:p>
    <w:p w14:paraId="015FB24D" w14:textId="77777777" w:rsidR="00113D92" w:rsidRPr="00065D1C" w:rsidRDefault="0015457B" w:rsidP="00732F0F">
      <w:pPr>
        <w:pStyle w:val="Heading2"/>
        <w:rPr>
          <w:lang w:eastAsia="zh-CN"/>
        </w:rPr>
      </w:pPr>
      <w:bookmarkStart w:id="54" w:name="_Toc152059353"/>
      <w:bookmarkStart w:id="55" w:name="_Toc152060010"/>
      <w:bookmarkStart w:id="56" w:name="_Toc153907454"/>
      <w:r>
        <w:rPr>
          <w:rFonts w:hint="eastAsia"/>
          <w:lang w:eastAsia="zh-CN"/>
        </w:rPr>
        <w:t>5</w:t>
      </w:r>
      <w:r w:rsidR="00113D92" w:rsidRPr="00065D1C">
        <w:t>.</w:t>
      </w:r>
      <w:r>
        <w:rPr>
          <w:rFonts w:hint="eastAsia"/>
          <w:lang w:eastAsia="zh-CN"/>
        </w:rPr>
        <w:t>1</w:t>
      </w:r>
      <w:r w:rsidR="00113D92" w:rsidRPr="00065D1C">
        <w:tab/>
      </w:r>
      <w:r w:rsidR="003158BC">
        <w:rPr>
          <w:rFonts w:hint="eastAsia"/>
          <w:lang w:eastAsia="zh-CN"/>
        </w:rPr>
        <w:t>NR band combinations</w:t>
      </w:r>
      <w:bookmarkEnd w:id="54"/>
      <w:bookmarkEnd w:id="55"/>
      <w:bookmarkEnd w:id="56"/>
    </w:p>
    <w:p w14:paraId="28A4358B" w14:textId="77777777" w:rsidR="00B911C9" w:rsidRDefault="00B911C9" w:rsidP="00732F0F">
      <w:pPr>
        <w:pStyle w:val="Heading3"/>
      </w:pPr>
      <w:bookmarkStart w:id="57" w:name="_Toc63693548"/>
      <w:bookmarkStart w:id="58" w:name="_Toc152059358"/>
      <w:bookmarkStart w:id="59" w:name="_Toc152060011"/>
      <w:bookmarkStart w:id="60" w:name="_Toc153907455"/>
      <w:r>
        <w:rPr>
          <w:rFonts w:hint="eastAsia"/>
        </w:rPr>
        <w:t>5</w:t>
      </w:r>
      <w:r>
        <w:t>.</w:t>
      </w:r>
      <w:r>
        <w:rPr>
          <w:rFonts w:hint="eastAsia"/>
        </w:rPr>
        <w:t>1</w:t>
      </w:r>
      <w:r>
        <w:t>.</w:t>
      </w:r>
      <w:r>
        <w:rPr>
          <w:rFonts w:hint="eastAsia"/>
          <w:lang w:eastAsia="zh-CN"/>
        </w:rPr>
        <w:t>1</w:t>
      </w:r>
      <w:r>
        <w:tab/>
      </w:r>
      <w:r>
        <w:rPr>
          <w:rFonts w:hint="eastAsia"/>
        </w:rPr>
        <w:t>CA</w:t>
      </w:r>
      <w:r>
        <w:t>_</w:t>
      </w:r>
      <w:r>
        <w:rPr>
          <w:rFonts w:hint="eastAsia"/>
        </w:rPr>
        <w:t>n1-n5-</w:t>
      </w:r>
      <w:r>
        <w:t>n</w:t>
      </w:r>
      <w:bookmarkEnd w:id="57"/>
      <w:r>
        <w:rPr>
          <w:rFonts w:hint="eastAsia"/>
        </w:rPr>
        <w:t>78</w:t>
      </w:r>
      <w:bookmarkEnd w:id="58"/>
      <w:bookmarkEnd w:id="59"/>
      <w:bookmarkEnd w:id="60"/>
    </w:p>
    <w:p w14:paraId="3EA6DCC1" w14:textId="77777777" w:rsidR="00B911C9" w:rsidRDefault="00B911C9" w:rsidP="00732F0F">
      <w:pPr>
        <w:pStyle w:val="Heading4"/>
      </w:pPr>
      <w:bookmarkStart w:id="61" w:name="_Toc63693549"/>
      <w:bookmarkStart w:id="62" w:name="_Toc152059359"/>
      <w:bookmarkStart w:id="63" w:name="_Toc152060012"/>
      <w:bookmarkStart w:id="64" w:name="_Toc153907456"/>
      <w:r>
        <w:rPr>
          <w:rFonts w:hint="eastAsia"/>
        </w:rPr>
        <w:t>5</w:t>
      </w:r>
      <w:r>
        <w:t>.</w:t>
      </w:r>
      <w:r>
        <w:rPr>
          <w:rFonts w:hint="eastAsia"/>
        </w:rPr>
        <w:t>1</w:t>
      </w:r>
      <w:r>
        <w:t>.</w:t>
      </w:r>
      <w:r>
        <w:rPr>
          <w:rFonts w:hint="eastAsia"/>
          <w:lang w:eastAsia="zh-CN"/>
        </w:rPr>
        <w:t>1</w:t>
      </w:r>
      <w:r>
        <w:t>.1</w:t>
      </w:r>
      <w:r>
        <w:tab/>
        <w:t>Configurations</w:t>
      </w:r>
      <w:bookmarkEnd w:id="61"/>
      <w:bookmarkEnd w:id="62"/>
      <w:bookmarkEnd w:id="63"/>
      <w:bookmarkEnd w:id="64"/>
    </w:p>
    <w:p w14:paraId="226FA7FD" w14:textId="77777777" w:rsidR="00B911C9" w:rsidRPr="00837061" w:rsidRDefault="00B911C9" w:rsidP="00C329AD">
      <w:pPr>
        <w:pStyle w:val="TH"/>
        <w:rPr>
          <w:lang w:eastAsia="zh-CN"/>
        </w:rPr>
      </w:pPr>
      <w:r w:rsidRPr="00161338">
        <w:t xml:space="preserve">Table </w:t>
      </w:r>
      <w:r>
        <w:rPr>
          <w:rFonts w:hint="eastAsia"/>
          <w:lang w:eastAsia="zh-CN"/>
        </w:rPr>
        <w:t>5</w:t>
      </w:r>
      <w:r w:rsidRPr="00F5533F">
        <w:rPr>
          <w:rFonts w:hint="eastAsia"/>
        </w:rPr>
        <w:t>.1.</w:t>
      </w:r>
      <w:r>
        <w:rPr>
          <w:rFonts w:hint="eastAsia"/>
          <w:lang w:eastAsia="zh-CN"/>
        </w:rPr>
        <w:t>1</w:t>
      </w:r>
      <w:r w:rsidRPr="00F5533F">
        <w:rPr>
          <w:rFonts w:hint="eastAsia"/>
        </w:rPr>
        <w:t>.</w:t>
      </w:r>
      <w:r>
        <w:rPr>
          <w:rFonts w:hint="eastAsia"/>
          <w:lang w:eastAsia="zh-CN"/>
        </w:rPr>
        <w:t>1</w:t>
      </w:r>
      <w:r w:rsidRPr="00F5533F">
        <w:rPr>
          <w:rFonts w:hint="eastAsia"/>
        </w:rPr>
        <w:t>-1</w:t>
      </w:r>
      <w:r w:rsidRPr="00F5533F">
        <w:t xml:space="preserve">: </w:t>
      </w:r>
      <w:r>
        <w:rPr>
          <w:rFonts w:hint="eastAsia"/>
          <w:lang w:eastAsia="zh-CN"/>
        </w:rPr>
        <w:t xml:space="preserve">CA configuration </w:t>
      </w:r>
      <w:r w:rsidRPr="00F338DC">
        <w:rPr>
          <w:rFonts w:eastAsia="SimSun" w:hint="eastAsia"/>
          <w:lang w:eastAsia="zh-CN"/>
        </w:rPr>
        <w:t>for mandating no DL interruption</w:t>
      </w:r>
    </w:p>
    <w:tbl>
      <w:tblPr>
        <w:tblW w:w="5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53"/>
        <w:gridCol w:w="3118"/>
      </w:tblGrid>
      <w:tr w:rsidR="00B911C9" w:rsidRPr="00EB4174" w14:paraId="2AD8AA66" w14:textId="77777777" w:rsidTr="00C329AD">
        <w:trPr>
          <w:cantSplit/>
          <w:trHeight w:val="281"/>
          <w:jc w:val="center"/>
        </w:trPr>
        <w:tc>
          <w:tcPr>
            <w:tcW w:w="2053" w:type="dxa"/>
            <w:tcBorders>
              <w:top w:val="single" w:sz="4" w:space="0" w:color="auto"/>
              <w:left w:val="single" w:sz="4" w:space="0" w:color="auto"/>
              <w:bottom w:val="single" w:sz="4" w:space="0" w:color="auto"/>
              <w:right w:val="single" w:sz="4" w:space="0" w:color="auto"/>
            </w:tcBorders>
            <w:vAlign w:val="center"/>
            <w:hideMark/>
          </w:tcPr>
          <w:p w14:paraId="308C6084" w14:textId="77777777" w:rsidR="00B911C9" w:rsidRPr="009556D5" w:rsidRDefault="00B911C9" w:rsidP="00C329AD">
            <w:pPr>
              <w:pStyle w:val="TAH"/>
              <w:rPr>
                <w:lang w:val="en-US" w:eastAsia="zh-CN"/>
              </w:rPr>
            </w:pPr>
            <w:r w:rsidRPr="00740329">
              <w:rPr>
                <w:rFonts w:eastAsia="SimSun" w:hint="eastAsia"/>
                <w:lang w:val="en-US" w:eastAsia="zh-CN"/>
              </w:rPr>
              <w:t>C</w:t>
            </w:r>
            <w:r w:rsidRPr="009556D5">
              <w:rPr>
                <w:lang w:val="en-US" w:eastAsia="zh-CN"/>
              </w:rPr>
              <w:t>onfiguration</w:t>
            </w:r>
          </w:p>
        </w:tc>
        <w:tc>
          <w:tcPr>
            <w:tcW w:w="3118" w:type="dxa"/>
            <w:tcBorders>
              <w:top w:val="single" w:sz="4" w:space="0" w:color="auto"/>
              <w:left w:val="single" w:sz="4" w:space="0" w:color="auto"/>
              <w:bottom w:val="single" w:sz="4" w:space="0" w:color="auto"/>
              <w:right w:val="single" w:sz="4" w:space="0" w:color="auto"/>
            </w:tcBorders>
            <w:vAlign w:val="center"/>
          </w:tcPr>
          <w:p w14:paraId="145F65FF" w14:textId="77777777" w:rsidR="00B911C9" w:rsidRPr="00EB4174" w:rsidRDefault="00B911C9" w:rsidP="00C329AD">
            <w:pPr>
              <w:pStyle w:val="TAH"/>
              <w:rPr>
                <w:rFonts w:eastAsia="SimSun"/>
                <w:lang w:val="en-US" w:eastAsia="zh-CN"/>
              </w:rPr>
            </w:pPr>
            <w:r>
              <w:rPr>
                <w:rFonts w:eastAsia="SimSun" w:hint="eastAsia"/>
                <w:lang w:val="en-US" w:eastAsia="zh-CN"/>
              </w:rPr>
              <w:t xml:space="preserve">Uplink </w:t>
            </w:r>
            <w:r w:rsidRPr="005B0E71">
              <w:rPr>
                <w:rFonts w:eastAsia="SimSun" w:hint="eastAsia"/>
                <w:lang w:val="en-US" w:eastAsia="zh-CN"/>
              </w:rPr>
              <w:t>configuration</w:t>
            </w:r>
          </w:p>
        </w:tc>
      </w:tr>
      <w:tr w:rsidR="00B911C9" w:rsidRPr="00EB4174" w14:paraId="3B4DD488" w14:textId="77777777" w:rsidTr="003C04EC">
        <w:trPr>
          <w:cantSplit/>
          <w:trHeight w:val="155"/>
          <w:jc w:val="center"/>
        </w:trPr>
        <w:tc>
          <w:tcPr>
            <w:tcW w:w="2053" w:type="dxa"/>
            <w:tcBorders>
              <w:top w:val="single" w:sz="4" w:space="0" w:color="auto"/>
              <w:left w:val="single" w:sz="4" w:space="0" w:color="auto"/>
              <w:bottom w:val="single" w:sz="4" w:space="0" w:color="auto"/>
              <w:right w:val="single" w:sz="4" w:space="0" w:color="auto"/>
            </w:tcBorders>
            <w:vAlign w:val="center"/>
          </w:tcPr>
          <w:p w14:paraId="550DDED3" w14:textId="77777777" w:rsidR="00B911C9" w:rsidRPr="00740329" w:rsidRDefault="00B911C9"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n1-n5</w:t>
            </w:r>
            <w:r>
              <w:rPr>
                <w:lang w:val="en-US" w:eastAsia="zh-CN"/>
              </w:rPr>
              <w:t>-</w:t>
            </w:r>
            <w:r w:rsidRPr="00460D1E">
              <w:rPr>
                <w:lang w:val="en-US" w:eastAsia="zh-CN"/>
              </w:rPr>
              <w:t>n78</w:t>
            </w:r>
          </w:p>
        </w:tc>
        <w:tc>
          <w:tcPr>
            <w:tcW w:w="3118" w:type="dxa"/>
            <w:tcBorders>
              <w:top w:val="single" w:sz="4" w:space="0" w:color="auto"/>
              <w:left w:val="single" w:sz="4" w:space="0" w:color="auto"/>
              <w:bottom w:val="single" w:sz="4" w:space="0" w:color="auto"/>
              <w:right w:val="single" w:sz="4" w:space="0" w:color="auto"/>
            </w:tcBorders>
          </w:tcPr>
          <w:p w14:paraId="102A2158" w14:textId="77777777" w:rsidR="00B911C9" w:rsidRDefault="00B911C9"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n1-</w:t>
            </w:r>
            <w:r w:rsidRPr="00460D1E">
              <w:rPr>
                <w:lang w:val="en-US" w:eastAsia="zh-CN"/>
              </w:rPr>
              <w:t>n78</w:t>
            </w:r>
            <w:r>
              <w:rPr>
                <w:rFonts w:hint="eastAsia"/>
                <w:lang w:val="en-US" w:eastAsia="zh-CN"/>
              </w:rPr>
              <w:t>, CA</w:t>
            </w:r>
            <w:r w:rsidRPr="00460D1E">
              <w:rPr>
                <w:lang w:val="en-US" w:eastAsia="zh-CN"/>
              </w:rPr>
              <w:t>_</w:t>
            </w:r>
            <w:r>
              <w:rPr>
                <w:rFonts w:hint="eastAsia"/>
                <w:lang w:val="en-US" w:eastAsia="zh-CN"/>
              </w:rPr>
              <w:t>n5-</w:t>
            </w:r>
            <w:r w:rsidRPr="00460D1E">
              <w:rPr>
                <w:lang w:val="en-US" w:eastAsia="zh-CN"/>
              </w:rPr>
              <w:t>n78</w:t>
            </w:r>
          </w:p>
        </w:tc>
      </w:tr>
    </w:tbl>
    <w:p w14:paraId="33DF3BA6" w14:textId="77777777" w:rsidR="00B911C9" w:rsidRPr="00B33FCC" w:rsidRDefault="00B911C9" w:rsidP="00C329AD">
      <w:pPr>
        <w:rPr>
          <w:lang w:eastAsia="zh-CN"/>
        </w:rPr>
      </w:pPr>
    </w:p>
    <w:p w14:paraId="16002BC5" w14:textId="77777777" w:rsidR="00B911C9" w:rsidRDefault="00B911C9" w:rsidP="00732F0F">
      <w:pPr>
        <w:pStyle w:val="Heading4"/>
      </w:pPr>
      <w:bookmarkStart w:id="65" w:name="_Toc63693550"/>
      <w:bookmarkStart w:id="66" w:name="_Toc152059360"/>
      <w:bookmarkStart w:id="67" w:name="_Toc152060013"/>
      <w:bookmarkStart w:id="68" w:name="_Toc153907457"/>
      <w:r>
        <w:rPr>
          <w:rFonts w:hint="eastAsia"/>
        </w:rPr>
        <w:t>5</w:t>
      </w:r>
      <w:r>
        <w:t>.</w:t>
      </w:r>
      <w:r>
        <w:rPr>
          <w:rFonts w:hint="eastAsia"/>
        </w:rPr>
        <w:t>1</w:t>
      </w:r>
      <w:r>
        <w:t>.</w:t>
      </w:r>
      <w:r>
        <w:rPr>
          <w:rFonts w:hint="eastAsia"/>
          <w:lang w:eastAsia="zh-CN"/>
        </w:rPr>
        <w:t>1</w:t>
      </w:r>
      <w:r>
        <w:t>.2</w:t>
      </w:r>
      <w:r>
        <w:tab/>
        <w:t>Technical analysis</w:t>
      </w:r>
      <w:bookmarkEnd w:id="65"/>
      <w:bookmarkEnd w:id="66"/>
      <w:bookmarkEnd w:id="67"/>
      <w:bookmarkEnd w:id="68"/>
    </w:p>
    <w:p w14:paraId="1F9BDD97" w14:textId="77777777" w:rsidR="00B911C9" w:rsidRPr="00B33FCC" w:rsidRDefault="00B911C9" w:rsidP="00C329AD">
      <w:pPr>
        <w:rPr>
          <w:lang w:eastAsia="zh-CN"/>
        </w:rPr>
      </w:pPr>
      <w:r w:rsidRPr="00B33FCC">
        <w:rPr>
          <w:rFonts w:hint="eastAsia"/>
          <w:lang w:eastAsia="zh-CN"/>
        </w:rPr>
        <w:t>For CA_n1-n78 and CA_n</w:t>
      </w:r>
      <w:r>
        <w:rPr>
          <w:rFonts w:hint="eastAsia"/>
          <w:lang w:eastAsia="zh-CN"/>
        </w:rPr>
        <w:t>5</w:t>
      </w:r>
      <w:r w:rsidRPr="00B33FCC">
        <w:rPr>
          <w:rFonts w:hint="eastAsia"/>
          <w:lang w:eastAsia="zh-CN"/>
        </w:rPr>
        <w:t>-n78, no DL interruption allowed has been specified as mandated in 38101-1, which means switching from n1/n</w:t>
      </w:r>
      <w:r>
        <w:rPr>
          <w:rFonts w:hint="eastAsia"/>
          <w:lang w:eastAsia="zh-CN"/>
        </w:rPr>
        <w:t>5</w:t>
      </w:r>
      <w:r w:rsidRPr="00B33FCC">
        <w:rPr>
          <w:rFonts w:hint="eastAsia"/>
          <w:lang w:eastAsia="zh-CN"/>
        </w:rPr>
        <w:t xml:space="preserve"> to n78 has no impact to n1/n</w:t>
      </w:r>
      <w:r>
        <w:rPr>
          <w:rFonts w:hint="eastAsia"/>
          <w:lang w:eastAsia="zh-CN"/>
        </w:rPr>
        <w:t>5</w:t>
      </w:r>
      <w:r w:rsidRPr="00B33FCC">
        <w:rPr>
          <w:rFonts w:hint="eastAsia"/>
          <w:lang w:eastAsia="zh-CN"/>
        </w:rPr>
        <w:t xml:space="preserve"> downlink. Thus there is no DL interruption for CA_n1-n</w:t>
      </w:r>
      <w:r>
        <w:rPr>
          <w:rFonts w:hint="eastAsia"/>
          <w:lang w:eastAsia="zh-CN"/>
        </w:rPr>
        <w:t>5</w:t>
      </w:r>
      <w:r w:rsidRPr="00B33FCC">
        <w:rPr>
          <w:rFonts w:hint="eastAsia"/>
          <w:lang w:eastAsia="zh-CN"/>
        </w:rPr>
        <w:t>-n78 with CA_n1-n78 or CA_n</w:t>
      </w:r>
      <w:r>
        <w:rPr>
          <w:rFonts w:hint="eastAsia"/>
          <w:lang w:eastAsia="zh-CN"/>
        </w:rPr>
        <w:t>5</w:t>
      </w:r>
      <w:r w:rsidRPr="00B33FCC">
        <w:rPr>
          <w:rFonts w:hint="eastAsia"/>
          <w:lang w:eastAsia="zh-CN"/>
        </w:rPr>
        <w:t xml:space="preserve">-n78 uplink configuration when conducting dynamic Tx switching. </w:t>
      </w:r>
    </w:p>
    <w:p w14:paraId="3990A619" w14:textId="77777777" w:rsidR="00B911C9" w:rsidRDefault="00B911C9" w:rsidP="00732F0F">
      <w:pPr>
        <w:pStyle w:val="Heading4"/>
      </w:pPr>
      <w:bookmarkStart w:id="69" w:name="_Toc63693551"/>
      <w:bookmarkStart w:id="70" w:name="_Toc152059361"/>
      <w:bookmarkStart w:id="71" w:name="_Toc152060014"/>
      <w:bookmarkStart w:id="72" w:name="_Toc153907458"/>
      <w:r>
        <w:rPr>
          <w:rFonts w:hint="eastAsia"/>
        </w:rPr>
        <w:t>5</w:t>
      </w:r>
      <w:r>
        <w:t>.</w:t>
      </w:r>
      <w:r>
        <w:rPr>
          <w:rFonts w:hint="eastAsia"/>
        </w:rPr>
        <w:t>1</w:t>
      </w:r>
      <w:r>
        <w:t>.</w:t>
      </w:r>
      <w:r>
        <w:rPr>
          <w:rFonts w:hint="eastAsia"/>
          <w:lang w:eastAsia="zh-CN"/>
        </w:rPr>
        <w:t>1</w:t>
      </w:r>
      <w:r>
        <w:t>.3</w:t>
      </w:r>
      <w:r>
        <w:tab/>
        <w:t>Conclusion</w:t>
      </w:r>
      <w:bookmarkEnd w:id="69"/>
      <w:bookmarkEnd w:id="70"/>
      <w:bookmarkEnd w:id="71"/>
      <w:bookmarkEnd w:id="72"/>
    </w:p>
    <w:p w14:paraId="7D40E86B" w14:textId="77777777" w:rsidR="00B911C9" w:rsidRPr="00B33FCC" w:rsidRDefault="00B911C9" w:rsidP="00C329AD">
      <w:pPr>
        <w:rPr>
          <w:lang w:val="en-US" w:eastAsia="zh-CN"/>
        </w:rPr>
      </w:pPr>
      <w:r w:rsidRPr="00B33FCC">
        <w:rPr>
          <w:rFonts w:hint="eastAsia"/>
          <w:lang w:val="en-US" w:eastAsia="zh-CN"/>
        </w:rPr>
        <w:t>No DL interruption for CA_n1-n</w:t>
      </w:r>
      <w:r>
        <w:rPr>
          <w:rFonts w:hint="eastAsia"/>
          <w:lang w:val="en-US" w:eastAsia="zh-CN"/>
        </w:rPr>
        <w:t>5</w:t>
      </w:r>
      <w:r w:rsidRPr="00B33FCC">
        <w:rPr>
          <w:rFonts w:hint="eastAsia"/>
          <w:lang w:val="en-US" w:eastAsia="zh-CN"/>
        </w:rPr>
        <w:t>-n78 with CA_n1-n78 or CA_n</w:t>
      </w:r>
      <w:r>
        <w:rPr>
          <w:rFonts w:hint="eastAsia"/>
          <w:lang w:val="en-US" w:eastAsia="zh-CN"/>
        </w:rPr>
        <w:t>5</w:t>
      </w:r>
      <w:r w:rsidRPr="00B33FCC">
        <w:rPr>
          <w:rFonts w:hint="eastAsia"/>
          <w:lang w:val="en-US" w:eastAsia="zh-CN"/>
        </w:rPr>
        <w:t>-n78 uplink configuration is mandated.</w:t>
      </w:r>
    </w:p>
    <w:p w14:paraId="3E213AD2" w14:textId="77777777" w:rsidR="00B911C9" w:rsidRPr="00F5533F" w:rsidRDefault="00B911C9" w:rsidP="00C329AD">
      <w:pPr>
        <w:pStyle w:val="TH"/>
      </w:pPr>
      <w:r w:rsidRPr="00161338">
        <w:lastRenderedPageBreak/>
        <w:t xml:space="preserve">Table </w:t>
      </w:r>
      <w:r>
        <w:rPr>
          <w:rFonts w:hint="eastAsia"/>
          <w:lang w:eastAsia="zh-CN"/>
        </w:rPr>
        <w:t>5</w:t>
      </w:r>
      <w:r w:rsidRPr="00F5533F">
        <w:rPr>
          <w:rFonts w:hint="eastAsia"/>
        </w:rPr>
        <w:t>.1.</w:t>
      </w:r>
      <w:r>
        <w:rPr>
          <w:rFonts w:hint="eastAsia"/>
          <w:lang w:eastAsia="zh-CN"/>
        </w:rPr>
        <w:t>1</w:t>
      </w:r>
      <w:r w:rsidRPr="00F5533F">
        <w:rPr>
          <w:rFonts w:hint="eastAsia"/>
        </w:rPr>
        <w:t>.3-1</w:t>
      </w:r>
      <w:r w:rsidRPr="00F5533F">
        <w:t>: Inter-band CA operating bands involving FR1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6"/>
        <w:gridCol w:w="2552"/>
        <w:gridCol w:w="1984"/>
      </w:tblGrid>
      <w:tr w:rsidR="00B911C9" w14:paraId="5646071E" w14:textId="77777777" w:rsidTr="003C04EC">
        <w:trPr>
          <w:jc w:val="center"/>
        </w:trPr>
        <w:tc>
          <w:tcPr>
            <w:tcW w:w="2366" w:type="dxa"/>
            <w:tcBorders>
              <w:top w:val="single" w:sz="4" w:space="0" w:color="auto"/>
              <w:left w:val="single" w:sz="4" w:space="0" w:color="auto"/>
              <w:bottom w:val="single" w:sz="4" w:space="0" w:color="auto"/>
              <w:right w:val="single" w:sz="4" w:space="0" w:color="auto"/>
            </w:tcBorders>
            <w:hideMark/>
          </w:tcPr>
          <w:p w14:paraId="1BDA5E23" w14:textId="77777777" w:rsidR="00B911C9" w:rsidRDefault="00B911C9" w:rsidP="003C04EC">
            <w:pPr>
              <w:pStyle w:val="TAH"/>
            </w:pPr>
            <w:r>
              <w:t>NR CA Band</w:t>
            </w:r>
          </w:p>
        </w:tc>
        <w:tc>
          <w:tcPr>
            <w:tcW w:w="2552" w:type="dxa"/>
            <w:tcBorders>
              <w:top w:val="single" w:sz="4" w:space="0" w:color="auto"/>
              <w:left w:val="single" w:sz="4" w:space="0" w:color="auto"/>
              <w:bottom w:val="single" w:sz="4" w:space="0" w:color="auto"/>
              <w:right w:val="single" w:sz="4" w:space="0" w:color="auto"/>
            </w:tcBorders>
            <w:hideMark/>
          </w:tcPr>
          <w:p w14:paraId="235A2202" w14:textId="77777777" w:rsidR="00B911C9" w:rsidRPr="00E65B76" w:rsidRDefault="00B911C9" w:rsidP="003C04EC">
            <w:pPr>
              <w:pStyle w:val="TAH"/>
              <w:rPr>
                <w:rFonts w:eastAsia="SimSun"/>
              </w:rPr>
            </w:pPr>
            <w:r>
              <w:t>NR Band</w:t>
            </w:r>
          </w:p>
          <w:p w14:paraId="53D77088" w14:textId="77777777" w:rsidR="00B911C9" w:rsidRDefault="00B911C9" w:rsidP="003C04EC">
            <w:pPr>
              <w:pStyle w:val="TAH"/>
            </w:pPr>
            <w:r>
              <w:t>(Table 5.2-1)</w:t>
            </w:r>
          </w:p>
        </w:tc>
        <w:tc>
          <w:tcPr>
            <w:tcW w:w="1984" w:type="dxa"/>
            <w:tcBorders>
              <w:top w:val="single" w:sz="4" w:space="0" w:color="auto"/>
              <w:left w:val="single" w:sz="4" w:space="0" w:color="auto"/>
              <w:bottom w:val="single" w:sz="4" w:space="0" w:color="auto"/>
              <w:right w:val="single" w:sz="4" w:space="0" w:color="auto"/>
            </w:tcBorders>
          </w:tcPr>
          <w:p w14:paraId="0B04E807" w14:textId="77777777" w:rsidR="00B911C9" w:rsidRDefault="00B911C9" w:rsidP="003C04EC">
            <w:pPr>
              <w:pStyle w:val="TAH"/>
            </w:pPr>
            <w:r>
              <w:rPr>
                <w:lang w:eastAsia="zh-CN"/>
              </w:rPr>
              <w:t xml:space="preserve">DL interruption allowed (Note </w:t>
            </w:r>
            <w:r w:rsidRPr="00B33FCC">
              <w:rPr>
                <w:rFonts w:eastAsia="SimSun" w:hint="eastAsia"/>
                <w:lang w:eastAsia="zh-CN"/>
              </w:rPr>
              <w:t>3</w:t>
            </w:r>
            <w:r>
              <w:rPr>
                <w:lang w:eastAsia="zh-CN"/>
              </w:rPr>
              <w:t>)</w:t>
            </w:r>
          </w:p>
        </w:tc>
      </w:tr>
      <w:tr w:rsidR="00B911C9" w14:paraId="6850C55A" w14:textId="77777777" w:rsidTr="003C04EC">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14:paraId="578BFB0A" w14:textId="77777777" w:rsidR="00B911C9" w:rsidRDefault="00B911C9" w:rsidP="003C04EC">
            <w:pPr>
              <w:pStyle w:val="TAC"/>
              <w:rPr>
                <w:lang w:eastAsia="zh-CN"/>
              </w:rPr>
            </w:pPr>
            <w:r>
              <w:rPr>
                <w:lang w:eastAsia="zh-CN"/>
              </w:rPr>
              <w:t>CA</w:t>
            </w:r>
            <w:r>
              <w:t>_</w:t>
            </w:r>
            <w:r>
              <w:rPr>
                <w:lang w:eastAsia="zh-CN"/>
              </w:rPr>
              <w:t>n1</w:t>
            </w:r>
            <w:r>
              <w:rPr>
                <w:lang w:val="sv-SE" w:eastAsia="ja-JP"/>
              </w:rPr>
              <w:t>-</w:t>
            </w:r>
            <w:r>
              <w:rPr>
                <w:lang w:val="en-US" w:eastAsia="zh-CN"/>
              </w:rPr>
              <w:t>n</w:t>
            </w:r>
            <w:r w:rsidRPr="005F77F4">
              <w:rPr>
                <w:rFonts w:eastAsia="SimSun" w:hint="eastAsia"/>
                <w:lang w:val="en-US" w:eastAsia="zh-CN"/>
              </w:rPr>
              <w:t>5</w:t>
            </w:r>
            <w:r>
              <w:rPr>
                <w:lang w:val="sv-SE" w:eastAsia="zh-CN"/>
              </w:rPr>
              <w:t>-n78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02A931D" w14:textId="77777777" w:rsidR="00B911C9" w:rsidRDefault="00B911C9" w:rsidP="003C04EC">
            <w:pPr>
              <w:pStyle w:val="TAC"/>
              <w:rPr>
                <w:lang w:val="en-US" w:eastAsia="ja-JP"/>
              </w:rPr>
            </w:pPr>
            <w:r>
              <w:rPr>
                <w:lang w:val="en-US" w:eastAsia="zh-CN"/>
              </w:rPr>
              <w:t>n1, n</w:t>
            </w:r>
            <w:r w:rsidRPr="005F77F4">
              <w:rPr>
                <w:rFonts w:eastAsia="SimSun" w:hint="eastAsia"/>
                <w:lang w:val="en-US" w:eastAsia="zh-CN"/>
              </w:rPr>
              <w:t>5</w:t>
            </w:r>
            <w:r>
              <w:rPr>
                <w:lang w:val="en-US" w:eastAsia="zh-CN"/>
              </w:rPr>
              <w:t>, n78</w:t>
            </w:r>
          </w:p>
        </w:tc>
        <w:tc>
          <w:tcPr>
            <w:tcW w:w="1984" w:type="dxa"/>
            <w:tcBorders>
              <w:top w:val="single" w:sz="4" w:space="0" w:color="auto"/>
              <w:left w:val="single" w:sz="4" w:space="0" w:color="auto"/>
              <w:bottom w:val="single" w:sz="4" w:space="0" w:color="auto"/>
              <w:right w:val="single" w:sz="4" w:space="0" w:color="auto"/>
            </w:tcBorders>
          </w:tcPr>
          <w:p w14:paraId="6C5A8943" w14:textId="77777777" w:rsidR="00B911C9" w:rsidRDefault="00B911C9" w:rsidP="003C04EC">
            <w:pPr>
              <w:pStyle w:val="TAC"/>
              <w:rPr>
                <w:lang w:val="en-US" w:eastAsia="zh-CN"/>
              </w:rPr>
            </w:pPr>
            <w:r>
              <w:rPr>
                <w:rFonts w:eastAsia="SimSun" w:cs="Arial" w:hint="eastAsia"/>
                <w:kern w:val="2"/>
                <w:sz w:val="16"/>
                <w:szCs w:val="18"/>
                <w:lang w:val="en-US" w:eastAsia="zh-CN"/>
              </w:rPr>
              <w:t>No for CA</w:t>
            </w:r>
            <w:r w:rsidRPr="00460D1E">
              <w:rPr>
                <w:rFonts w:eastAsia="SimSun" w:cs="Arial"/>
                <w:kern w:val="2"/>
                <w:sz w:val="16"/>
                <w:szCs w:val="18"/>
                <w:lang w:val="en-US" w:eastAsia="zh-CN"/>
              </w:rPr>
              <w:t>_</w:t>
            </w:r>
            <w:r>
              <w:rPr>
                <w:rFonts w:eastAsia="SimSun" w:cs="Arial" w:hint="eastAsia"/>
                <w:kern w:val="2"/>
                <w:sz w:val="16"/>
                <w:szCs w:val="18"/>
                <w:lang w:val="en-US" w:eastAsia="zh-CN"/>
              </w:rPr>
              <w:t>n1-</w:t>
            </w:r>
            <w:r w:rsidRPr="00460D1E">
              <w:rPr>
                <w:rFonts w:eastAsia="SimSun" w:cs="Arial"/>
                <w:kern w:val="2"/>
                <w:sz w:val="16"/>
                <w:szCs w:val="18"/>
                <w:lang w:val="en-US" w:eastAsia="zh-CN"/>
              </w:rPr>
              <w:t>n78</w:t>
            </w:r>
            <w:r>
              <w:rPr>
                <w:rFonts w:eastAsia="SimSun" w:cs="Arial" w:hint="eastAsia"/>
                <w:kern w:val="2"/>
                <w:sz w:val="16"/>
                <w:szCs w:val="18"/>
                <w:lang w:val="en-US" w:eastAsia="zh-CN"/>
              </w:rPr>
              <w:t>, CA</w:t>
            </w:r>
            <w:r w:rsidRPr="00460D1E">
              <w:rPr>
                <w:rFonts w:eastAsia="SimSun" w:cs="Arial"/>
                <w:kern w:val="2"/>
                <w:sz w:val="16"/>
                <w:szCs w:val="18"/>
                <w:lang w:val="en-US" w:eastAsia="zh-CN"/>
              </w:rPr>
              <w:t>_</w:t>
            </w:r>
            <w:r>
              <w:rPr>
                <w:rFonts w:eastAsia="SimSun" w:cs="Arial" w:hint="eastAsia"/>
                <w:kern w:val="2"/>
                <w:sz w:val="16"/>
                <w:szCs w:val="18"/>
                <w:lang w:val="en-US" w:eastAsia="zh-CN"/>
              </w:rPr>
              <w:t>n5-</w:t>
            </w:r>
            <w:r w:rsidRPr="00460D1E">
              <w:rPr>
                <w:rFonts w:eastAsia="SimSun" w:cs="Arial"/>
                <w:kern w:val="2"/>
                <w:sz w:val="16"/>
                <w:szCs w:val="18"/>
                <w:lang w:val="en-US" w:eastAsia="zh-CN"/>
              </w:rPr>
              <w:t>n78</w:t>
            </w:r>
          </w:p>
        </w:tc>
      </w:tr>
      <w:tr w:rsidR="00B911C9" w14:paraId="60D0BEC0" w14:textId="77777777" w:rsidTr="003C04EC">
        <w:trPr>
          <w:jc w:val="center"/>
        </w:trPr>
        <w:tc>
          <w:tcPr>
            <w:tcW w:w="6902" w:type="dxa"/>
            <w:gridSpan w:val="3"/>
            <w:tcBorders>
              <w:top w:val="single" w:sz="4" w:space="0" w:color="auto"/>
              <w:left w:val="single" w:sz="4" w:space="0" w:color="auto"/>
              <w:bottom w:val="single" w:sz="4" w:space="0" w:color="auto"/>
              <w:right w:val="single" w:sz="4" w:space="0" w:color="auto"/>
            </w:tcBorders>
            <w:hideMark/>
          </w:tcPr>
          <w:p w14:paraId="7DAFEAD4" w14:textId="77777777" w:rsidR="00B911C9" w:rsidRPr="00B33FCC" w:rsidRDefault="00B911C9" w:rsidP="003C04EC">
            <w:pPr>
              <w:pStyle w:val="TAN"/>
              <w:rPr>
                <w:rFonts w:eastAsia="SimSun"/>
                <w:lang w:eastAsia="zh-CN"/>
              </w:rPr>
            </w:pPr>
            <w:r w:rsidRPr="002666ED">
              <w:rPr>
                <w:lang w:eastAsia="zh-CN"/>
              </w:rPr>
              <w:t>NOTE 4:</w:t>
            </w:r>
            <w:r w:rsidRPr="002666ED">
              <w:rPr>
                <w:lang w:eastAsia="zh-CN"/>
              </w:rPr>
              <w:tab/>
              <w:t>Applicable when dynamic Tx switching is conducted. The DL interruption requirement is specified i</w:t>
            </w:r>
            <w:r>
              <w:rPr>
                <w:lang w:eastAsia="zh-CN"/>
              </w:rPr>
              <w:t>n clause 8.2.2.2.10 of 38.133 [</w:t>
            </w:r>
            <w:r w:rsidRPr="002666ED">
              <w:rPr>
                <w:lang w:eastAsia="zh-CN"/>
              </w:rPr>
              <w:t>3].</w:t>
            </w:r>
          </w:p>
        </w:tc>
      </w:tr>
    </w:tbl>
    <w:p w14:paraId="6FAD0FBB" w14:textId="77777777" w:rsidR="00C329AD" w:rsidRDefault="00C329AD" w:rsidP="00C329AD">
      <w:bookmarkStart w:id="73" w:name="_Toc152059362"/>
      <w:bookmarkStart w:id="74" w:name="_Toc152060015"/>
    </w:p>
    <w:p w14:paraId="4332AFC8" w14:textId="22FA1965" w:rsidR="008C105E" w:rsidRDefault="008C105E" w:rsidP="00732F0F">
      <w:pPr>
        <w:pStyle w:val="Heading3"/>
      </w:pPr>
      <w:bookmarkStart w:id="75" w:name="_Toc153907459"/>
      <w:r>
        <w:rPr>
          <w:rFonts w:hint="eastAsia"/>
        </w:rPr>
        <w:t>5</w:t>
      </w:r>
      <w:r>
        <w:t>.</w:t>
      </w:r>
      <w:r>
        <w:rPr>
          <w:rFonts w:hint="eastAsia"/>
        </w:rPr>
        <w:t>1</w:t>
      </w:r>
      <w:r>
        <w:t>.</w:t>
      </w:r>
      <w:r>
        <w:rPr>
          <w:rFonts w:hint="eastAsia"/>
          <w:lang w:eastAsia="zh-CN"/>
        </w:rPr>
        <w:t>2</w:t>
      </w:r>
      <w:r>
        <w:tab/>
      </w:r>
      <w:r>
        <w:rPr>
          <w:rFonts w:hint="eastAsia"/>
        </w:rPr>
        <w:t>CA</w:t>
      </w:r>
      <w:r>
        <w:t>_</w:t>
      </w:r>
      <w:r>
        <w:rPr>
          <w:rFonts w:hint="eastAsia"/>
        </w:rPr>
        <w:t>n3-n5-</w:t>
      </w:r>
      <w:r>
        <w:t>n</w:t>
      </w:r>
      <w:r>
        <w:rPr>
          <w:rFonts w:hint="eastAsia"/>
        </w:rPr>
        <w:t>78</w:t>
      </w:r>
      <w:bookmarkEnd w:id="73"/>
      <w:bookmarkEnd w:id="74"/>
      <w:bookmarkEnd w:id="75"/>
    </w:p>
    <w:p w14:paraId="0A8E51F1" w14:textId="77777777" w:rsidR="008C105E" w:rsidRDefault="008C105E" w:rsidP="00732F0F">
      <w:pPr>
        <w:pStyle w:val="Heading4"/>
      </w:pPr>
      <w:bookmarkStart w:id="76" w:name="_Toc152059363"/>
      <w:bookmarkStart w:id="77" w:name="_Toc152060016"/>
      <w:bookmarkStart w:id="78" w:name="_Toc153907460"/>
      <w:r>
        <w:rPr>
          <w:rFonts w:hint="eastAsia"/>
        </w:rPr>
        <w:t>5</w:t>
      </w:r>
      <w:r>
        <w:t>.</w:t>
      </w:r>
      <w:r>
        <w:rPr>
          <w:rFonts w:hint="eastAsia"/>
        </w:rPr>
        <w:t>1</w:t>
      </w:r>
      <w:r>
        <w:t>.</w:t>
      </w:r>
      <w:r>
        <w:rPr>
          <w:rFonts w:hint="eastAsia"/>
          <w:lang w:eastAsia="zh-CN"/>
        </w:rPr>
        <w:t>2</w:t>
      </w:r>
      <w:r>
        <w:t>.1</w:t>
      </w:r>
      <w:r>
        <w:tab/>
        <w:t>Configurations</w:t>
      </w:r>
      <w:bookmarkEnd w:id="76"/>
      <w:bookmarkEnd w:id="77"/>
      <w:bookmarkEnd w:id="78"/>
    </w:p>
    <w:p w14:paraId="10EA4C91" w14:textId="77777777" w:rsidR="008C105E" w:rsidRPr="00837061" w:rsidRDefault="008C105E" w:rsidP="00C329AD">
      <w:pPr>
        <w:pStyle w:val="TH"/>
        <w:rPr>
          <w:lang w:eastAsia="zh-CN"/>
        </w:rPr>
      </w:pPr>
      <w:r w:rsidRPr="00161338">
        <w:t xml:space="preserve">Table </w:t>
      </w:r>
      <w:r>
        <w:rPr>
          <w:rFonts w:hint="eastAsia"/>
          <w:lang w:eastAsia="zh-CN"/>
        </w:rPr>
        <w:t>5</w:t>
      </w:r>
      <w:r w:rsidRPr="00F5533F">
        <w:rPr>
          <w:rFonts w:hint="eastAsia"/>
        </w:rPr>
        <w:t>.1.</w:t>
      </w:r>
      <w:r>
        <w:rPr>
          <w:rFonts w:hint="eastAsia"/>
          <w:lang w:eastAsia="zh-CN"/>
        </w:rPr>
        <w:t>2</w:t>
      </w:r>
      <w:r w:rsidRPr="00F5533F">
        <w:rPr>
          <w:rFonts w:hint="eastAsia"/>
        </w:rPr>
        <w:t>.</w:t>
      </w:r>
      <w:r>
        <w:rPr>
          <w:rFonts w:hint="eastAsia"/>
          <w:lang w:eastAsia="zh-CN"/>
        </w:rPr>
        <w:t>1</w:t>
      </w:r>
      <w:r w:rsidRPr="00F5533F">
        <w:rPr>
          <w:rFonts w:hint="eastAsia"/>
        </w:rPr>
        <w:t>-1</w:t>
      </w:r>
      <w:r w:rsidRPr="00F5533F">
        <w:t xml:space="preserve">: </w:t>
      </w:r>
      <w:r>
        <w:rPr>
          <w:rFonts w:hint="eastAsia"/>
          <w:lang w:eastAsia="zh-CN"/>
        </w:rPr>
        <w:t xml:space="preserve">CA configuration </w:t>
      </w:r>
      <w:r w:rsidRPr="00F338DC">
        <w:rPr>
          <w:rFonts w:eastAsia="SimSun" w:hint="eastAsia"/>
          <w:lang w:eastAsia="zh-CN"/>
        </w:rPr>
        <w:t>for mandating no DL interruption</w:t>
      </w:r>
    </w:p>
    <w:tbl>
      <w:tblPr>
        <w:tblW w:w="5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53"/>
        <w:gridCol w:w="3118"/>
      </w:tblGrid>
      <w:tr w:rsidR="008C105E" w:rsidRPr="00EB4174" w14:paraId="1ECFB113" w14:textId="77777777" w:rsidTr="00C161BF">
        <w:trPr>
          <w:cantSplit/>
          <w:trHeight w:val="607"/>
          <w:jc w:val="center"/>
        </w:trPr>
        <w:tc>
          <w:tcPr>
            <w:tcW w:w="2053" w:type="dxa"/>
            <w:tcBorders>
              <w:top w:val="single" w:sz="4" w:space="0" w:color="auto"/>
              <w:left w:val="single" w:sz="4" w:space="0" w:color="auto"/>
              <w:bottom w:val="single" w:sz="4" w:space="0" w:color="auto"/>
              <w:right w:val="single" w:sz="4" w:space="0" w:color="auto"/>
            </w:tcBorders>
            <w:vAlign w:val="center"/>
            <w:hideMark/>
          </w:tcPr>
          <w:p w14:paraId="07880B21" w14:textId="77777777" w:rsidR="008C105E" w:rsidRPr="009556D5" w:rsidRDefault="008C105E" w:rsidP="00C329AD">
            <w:pPr>
              <w:pStyle w:val="TAH"/>
              <w:rPr>
                <w:lang w:val="en-US" w:eastAsia="zh-CN"/>
              </w:rPr>
            </w:pPr>
            <w:r w:rsidRPr="00740329">
              <w:rPr>
                <w:rFonts w:eastAsia="SimSun" w:hint="eastAsia"/>
                <w:lang w:val="en-US" w:eastAsia="zh-CN"/>
              </w:rPr>
              <w:t>C</w:t>
            </w:r>
            <w:r w:rsidRPr="009556D5">
              <w:rPr>
                <w:lang w:val="en-US" w:eastAsia="zh-CN"/>
              </w:rPr>
              <w:t>onfiguration</w:t>
            </w:r>
          </w:p>
        </w:tc>
        <w:tc>
          <w:tcPr>
            <w:tcW w:w="3118" w:type="dxa"/>
            <w:tcBorders>
              <w:top w:val="single" w:sz="4" w:space="0" w:color="auto"/>
              <w:left w:val="single" w:sz="4" w:space="0" w:color="auto"/>
              <w:bottom w:val="single" w:sz="4" w:space="0" w:color="auto"/>
              <w:right w:val="single" w:sz="4" w:space="0" w:color="auto"/>
            </w:tcBorders>
            <w:vAlign w:val="center"/>
          </w:tcPr>
          <w:p w14:paraId="091FAA2A" w14:textId="77777777" w:rsidR="008C105E" w:rsidRPr="00EB4174" w:rsidRDefault="008C105E" w:rsidP="00C329AD">
            <w:pPr>
              <w:pStyle w:val="TAH"/>
              <w:rPr>
                <w:rFonts w:eastAsia="SimSun"/>
                <w:lang w:val="en-US" w:eastAsia="zh-CN"/>
              </w:rPr>
            </w:pPr>
            <w:r>
              <w:rPr>
                <w:rFonts w:eastAsia="SimSun" w:hint="eastAsia"/>
                <w:lang w:val="en-US" w:eastAsia="zh-CN"/>
              </w:rPr>
              <w:t xml:space="preserve">Uplink </w:t>
            </w:r>
            <w:r w:rsidRPr="005B0E71">
              <w:rPr>
                <w:rFonts w:eastAsia="SimSun" w:hint="eastAsia"/>
                <w:lang w:val="en-US" w:eastAsia="zh-CN"/>
              </w:rPr>
              <w:t>configuration</w:t>
            </w:r>
          </w:p>
        </w:tc>
      </w:tr>
      <w:tr w:rsidR="008C105E" w:rsidRPr="00EB4174" w14:paraId="387564E5" w14:textId="77777777" w:rsidTr="00C161BF">
        <w:trPr>
          <w:cantSplit/>
          <w:trHeight w:val="155"/>
          <w:jc w:val="center"/>
        </w:trPr>
        <w:tc>
          <w:tcPr>
            <w:tcW w:w="2053" w:type="dxa"/>
            <w:tcBorders>
              <w:top w:val="single" w:sz="4" w:space="0" w:color="auto"/>
              <w:left w:val="single" w:sz="4" w:space="0" w:color="auto"/>
              <w:bottom w:val="single" w:sz="4" w:space="0" w:color="auto"/>
              <w:right w:val="single" w:sz="4" w:space="0" w:color="auto"/>
            </w:tcBorders>
            <w:vAlign w:val="center"/>
          </w:tcPr>
          <w:p w14:paraId="20C8F900" w14:textId="77777777" w:rsidR="008C105E" w:rsidRPr="00740329" w:rsidRDefault="008C105E"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n3-n5</w:t>
            </w:r>
            <w:r>
              <w:rPr>
                <w:lang w:val="en-US" w:eastAsia="zh-CN"/>
              </w:rPr>
              <w:t>-</w:t>
            </w:r>
            <w:r w:rsidRPr="00460D1E">
              <w:rPr>
                <w:lang w:val="en-US" w:eastAsia="zh-CN"/>
              </w:rPr>
              <w:t>n78</w:t>
            </w:r>
          </w:p>
        </w:tc>
        <w:tc>
          <w:tcPr>
            <w:tcW w:w="3118" w:type="dxa"/>
            <w:tcBorders>
              <w:top w:val="single" w:sz="4" w:space="0" w:color="auto"/>
              <w:left w:val="single" w:sz="4" w:space="0" w:color="auto"/>
              <w:bottom w:val="single" w:sz="4" w:space="0" w:color="auto"/>
              <w:right w:val="single" w:sz="4" w:space="0" w:color="auto"/>
            </w:tcBorders>
          </w:tcPr>
          <w:p w14:paraId="59053955" w14:textId="77777777" w:rsidR="008C105E" w:rsidRDefault="008C105E" w:rsidP="00C329AD">
            <w:pPr>
              <w:pStyle w:val="TAC"/>
              <w:rPr>
                <w:lang w:val="en-US" w:eastAsia="zh-CN"/>
              </w:rPr>
            </w:pPr>
            <w:r>
              <w:rPr>
                <w:rFonts w:hint="eastAsia"/>
                <w:lang w:val="en-US" w:eastAsia="zh-CN"/>
              </w:rPr>
              <w:t>CA</w:t>
            </w:r>
            <w:r w:rsidRPr="00460D1E">
              <w:rPr>
                <w:lang w:val="en-US" w:eastAsia="zh-CN"/>
              </w:rPr>
              <w:t>_</w:t>
            </w:r>
            <w:r>
              <w:rPr>
                <w:rFonts w:hint="eastAsia"/>
                <w:lang w:val="en-US" w:eastAsia="zh-CN"/>
              </w:rPr>
              <w:t>n3-</w:t>
            </w:r>
            <w:r w:rsidRPr="00460D1E">
              <w:rPr>
                <w:lang w:val="en-US" w:eastAsia="zh-CN"/>
              </w:rPr>
              <w:t>n78</w:t>
            </w:r>
            <w:r>
              <w:rPr>
                <w:rFonts w:hint="eastAsia"/>
                <w:lang w:val="en-US" w:eastAsia="zh-CN"/>
              </w:rPr>
              <w:t>, CA</w:t>
            </w:r>
            <w:r w:rsidRPr="00460D1E">
              <w:rPr>
                <w:lang w:val="en-US" w:eastAsia="zh-CN"/>
              </w:rPr>
              <w:t>_</w:t>
            </w:r>
            <w:r>
              <w:rPr>
                <w:rFonts w:hint="eastAsia"/>
                <w:lang w:val="en-US" w:eastAsia="zh-CN"/>
              </w:rPr>
              <w:t>n5-</w:t>
            </w:r>
            <w:r w:rsidRPr="00460D1E">
              <w:rPr>
                <w:lang w:val="en-US" w:eastAsia="zh-CN"/>
              </w:rPr>
              <w:t>n78</w:t>
            </w:r>
          </w:p>
        </w:tc>
      </w:tr>
    </w:tbl>
    <w:p w14:paraId="0AAC7811" w14:textId="77777777" w:rsidR="008C105E" w:rsidRPr="00B33FCC" w:rsidRDefault="008C105E" w:rsidP="00C329AD">
      <w:pPr>
        <w:rPr>
          <w:lang w:eastAsia="zh-CN"/>
        </w:rPr>
      </w:pPr>
    </w:p>
    <w:p w14:paraId="1586D39C" w14:textId="77777777" w:rsidR="008C105E" w:rsidRDefault="008C105E" w:rsidP="00732F0F">
      <w:pPr>
        <w:pStyle w:val="Heading4"/>
      </w:pPr>
      <w:bookmarkStart w:id="79" w:name="_Toc152059364"/>
      <w:bookmarkStart w:id="80" w:name="_Toc152060017"/>
      <w:bookmarkStart w:id="81" w:name="_Toc153907461"/>
      <w:r>
        <w:rPr>
          <w:rFonts w:hint="eastAsia"/>
        </w:rPr>
        <w:t>5</w:t>
      </w:r>
      <w:r>
        <w:t>.</w:t>
      </w:r>
      <w:r>
        <w:rPr>
          <w:rFonts w:hint="eastAsia"/>
        </w:rPr>
        <w:t>1</w:t>
      </w:r>
      <w:r>
        <w:t>.</w:t>
      </w:r>
      <w:r>
        <w:rPr>
          <w:rFonts w:hint="eastAsia"/>
          <w:lang w:eastAsia="zh-CN"/>
        </w:rPr>
        <w:t>2</w:t>
      </w:r>
      <w:r>
        <w:t>.2</w:t>
      </w:r>
      <w:r>
        <w:tab/>
        <w:t>Technical analysis</w:t>
      </w:r>
      <w:bookmarkEnd w:id="79"/>
      <w:bookmarkEnd w:id="80"/>
      <w:bookmarkEnd w:id="81"/>
    </w:p>
    <w:p w14:paraId="7070BA52" w14:textId="77777777" w:rsidR="008C105E" w:rsidRPr="00B33FCC" w:rsidRDefault="008C105E" w:rsidP="008C105E">
      <w:pPr>
        <w:rPr>
          <w:rFonts w:eastAsia="SimSun"/>
          <w:sz w:val="18"/>
          <w:lang w:val="x-none" w:eastAsia="zh-CN"/>
        </w:rPr>
      </w:pPr>
      <w:r w:rsidRPr="00B33FCC">
        <w:rPr>
          <w:rFonts w:eastAsia="SimSun" w:hint="eastAsia"/>
          <w:sz w:val="18"/>
          <w:lang w:val="x-none" w:eastAsia="zh-CN"/>
        </w:rPr>
        <w:t>For CA_n</w:t>
      </w:r>
      <w:r>
        <w:rPr>
          <w:rFonts w:eastAsia="SimSun" w:hint="eastAsia"/>
          <w:sz w:val="18"/>
          <w:lang w:val="x-none" w:eastAsia="zh-CN"/>
        </w:rPr>
        <w:t>3</w:t>
      </w:r>
      <w:r w:rsidRPr="00B33FCC">
        <w:rPr>
          <w:rFonts w:eastAsia="SimSun" w:hint="eastAsia"/>
          <w:sz w:val="18"/>
          <w:lang w:val="x-none" w:eastAsia="zh-CN"/>
        </w:rPr>
        <w:t>-n78 and CA_n</w:t>
      </w:r>
      <w:r>
        <w:rPr>
          <w:rFonts w:eastAsia="SimSun" w:hint="eastAsia"/>
          <w:sz w:val="18"/>
          <w:lang w:val="x-none" w:eastAsia="zh-CN"/>
        </w:rPr>
        <w:t>5</w:t>
      </w:r>
      <w:r w:rsidRPr="00B33FCC">
        <w:rPr>
          <w:rFonts w:eastAsia="SimSun" w:hint="eastAsia"/>
          <w:sz w:val="18"/>
          <w:lang w:val="x-none" w:eastAsia="zh-CN"/>
        </w:rPr>
        <w:t>-n78, no DL interruption allowed has been specified as mandated in 38101-1, which means switching from n</w:t>
      </w:r>
      <w:r>
        <w:rPr>
          <w:rFonts w:eastAsia="SimSun" w:hint="eastAsia"/>
          <w:sz w:val="18"/>
          <w:lang w:val="x-none" w:eastAsia="zh-CN"/>
        </w:rPr>
        <w:t>3</w:t>
      </w:r>
      <w:r w:rsidRPr="00B33FCC">
        <w:rPr>
          <w:rFonts w:eastAsia="SimSun" w:hint="eastAsia"/>
          <w:sz w:val="18"/>
          <w:lang w:val="x-none" w:eastAsia="zh-CN"/>
        </w:rPr>
        <w:t>/n</w:t>
      </w:r>
      <w:r>
        <w:rPr>
          <w:rFonts w:eastAsia="SimSun" w:hint="eastAsia"/>
          <w:sz w:val="18"/>
          <w:lang w:val="x-none" w:eastAsia="zh-CN"/>
        </w:rPr>
        <w:t>5</w:t>
      </w:r>
      <w:r w:rsidRPr="00B33FCC">
        <w:rPr>
          <w:rFonts w:eastAsia="SimSun" w:hint="eastAsia"/>
          <w:sz w:val="18"/>
          <w:lang w:val="x-none" w:eastAsia="zh-CN"/>
        </w:rPr>
        <w:t xml:space="preserve"> to n78 has no impact to n</w:t>
      </w:r>
      <w:r>
        <w:rPr>
          <w:rFonts w:eastAsia="SimSun" w:hint="eastAsia"/>
          <w:sz w:val="18"/>
          <w:lang w:val="x-none" w:eastAsia="zh-CN"/>
        </w:rPr>
        <w:t>3</w:t>
      </w:r>
      <w:r w:rsidRPr="00B33FCC">
        <w:rPr>
          <w:rFonts w:eastAsia="SimSun" w:hint="eastAsia"/>
          <w:sz w:val="18"/>
          <w:lang w:val="x-none" w:eastAsia="zh-CN"/>
        </w:rPr>
        <w:t>/n</w:t>
      </w:r>
      <w:r>
        <w:rPr>
          <w:rFonts w:eastAsia="SimSun" w:hint="eastAsia"/>
          <w:sz w:val="18"/>
          <w:lang w:val="x-none" w:eastAsia="zh-CN"/>
        </w:rPr>
        <w:t>5</w:t>
      </w:r>
      <w:r w:rsidRPr="00B33FCC">
        <w:rPr>
          <w:rFonts w:eastAsia="SimSun" w:hint="eastAsia"/>
          <w:sz w:val="18"/>
          <w:lang w:val="x-none" w:eastAsia="zh-CN"/>
        </w:rPr>
        <w:t xml:space="preserve"> downlink. Thus there is no DL interruption for CA_n</w:t>
      </w:r>
      <w:r>
        <w:rPr>
          <w:rFonts w:eastAsia="SimSun" w:hint="eastAsia"/>
          <w:sz w:val="18"/>
          <w:lang w:val="x-none" w:eastAsia="zh-CN"/>
        </w:rPr>
        <w:t>3</w:t>
      </w:r>
      <w:r w:rsidRPr="00B33FCC">
        <w:rPr>
          <w:rFonts w:eastAsia="SimSun" w:hint="eastAsia"/>
          <w:sz w:val="18"/>
          <w:lang w:val="x-none" w:eastAsia="zh-CN"/>
        </w:rPr>
        <w:t>-n</w:t>
      </w:r>
      <w:r>
        <w:rPr>
          <w:rFonts w:eastAsia="SimSun" w:hint="eastAsia"/>
          <w:sz w:val="18"/>
          <w:lang w:val="x-none" w:eastAsia="zh-CN"/>
        </w:rPr>
        <w:t>5</w:t>
      </w:r>
      <w:r w:rsidRPr="00B33FCC">
        <w:rPr>
          <w:rFonts w:eastAsia="SimSun" w:hint="eastAsia"/>
          <w:sz w:val="18"/>
          <w:lang w:val="x-none" w:eastAsia="zh-CN"/>
        </w:rPr>
        <w:t>-n78 with CA_n</w:t>
      </w:r>
      <w:r>
        <w:rPr>
          <w:rFonts w:eastAsia="SimSun" w:hint="eastAsia"/>
          <w:sz w:val="18"/>
          <w:lang w:val="x-none" w:eastAsia="zh-CN"/>
        </w:rPr>
        <w:t>3</w:t>
      </w:r>
      <w:r w:rsidRPr="00B33FCC">
        <w:rPr>
          <w:rFonts w:eastAsia="SimSun" w:hint="eastAsia"/>
          <w:sz w:val="18"/>
          <w:lang w:val="x-none" w:eastAsia="zh-CN"/>
        </w:rPr>
        <w:t>-n78 or CA_n</w:t>
      </w:r>
      <w:r>
        <w:rPr>
          <w:rFonts w:eastAsia="SimSun" w:hint="eastAsia"/>
          <w:sz w:val="18"/>
          <w:lang w:val="x-none" w:eastAsia="zh-CN"/>
        </w:rPr>
        <w:t>5</w:t>
      </w:r>
      <w:r w:rsidRPr="00B33FCC">
        <w:rPr>
          <w:rFonts w:eastAsia="SimSun" w:hint="eastAsia"/>
          <w:sz w:val="18"/>
          <w:lang w:val="x-none" w:eastAsia="zh-CN"/>
        </w:rPr>
        <w:t xml:space="preserve">-n78 uplink configuration when conducting dynamic Tx switching. </w:t>
      </w:r>
    </w:p>
    <w:p w14:paraId="2FA8D3E7" w14:textId="77777777" w:rsidR="008C105E" w:rsidRDefault="008C105E" w:rsidP="00DA3199">
      <w:pPr>
        <w:pStyle w:val="Heading4"/>
      </w:pPr>
      <w:bookmarkStart w:id="82" w:name="_Toc152059365"/>
      <w:bookmarkStart w:id="83" w:name="_Toc152060018"/>
      <w:bookmarkStart w:id="84" w:name="_Toc153907462"/>
      <w:r>
        <w:rPr>
          <w:rFonts w:hint="eastAsia"/>
        </w:rPr>
        <w:t>5</w:t>
      </w:r>
      <w:r>
        <w:t>.</w:t>
      </w:r>
      <w:r>
        <w:rPr>
          <w:rFonts w:hint="eastAsia"/>
        </w:rPr>
        <w:t>1</w:t>
      </w:r>
      <w:r>
        <w:t>.</w:t>
      </w:r>
      <w:r>
        <w:rPr>
          <w:rFonts w:hint="eastAsia"/>
          <w:lang w:eastAsia="zh-CN"/>
        </w:rPr>
        <w:t>2</w:t>
      </w:r>
      <w:r>
        <w:t>.3</w:t>
      </w:r>
      <w:r>
        <w:tab/>
        <w:t>Conclusion</w:t>
      </w:r>
      <w:bookmarkEnd w:id="82"/>
      <w:bookmarkEnd w:id="83"/>
      <w:bookmarkEnd w:id="84"/>
    </w:p>
    <w:p w14:paraId="7AD5FEFC" w14:textId="77777777" w:rsidR="008C105E" w:rsidRPr="00B33FCC" w:rsidRDefault="008C105E" w:rsidP="008C105E">
      <w:pPr>
        <w:rPr>
          <w:rFonts w:eastAsia="SimSun"/>
          <w:lang w:val="en-US" w:eastAsia="zh-CN"/>
        </w:rPr>
      </w:pPr>
      <w:r w:rsidRPr="00B33FCC">
        <w:rPr>
          <w:rFonts w:eastAsia="SimSun" w:hint="eastAsia"/>
          <w:lang w:val="en-US" w:eastAsia="zh-CN"/>
        </w:rPr>
        <w:t>No DL interruption for CA_n</w:t>
      </w:r>
      <w:r>
        <w:rPr>
          <w:rFonts w:eastAsia="SimSun" w:hint="eastAsia"/>
          <w:lang w:val="en-US" w:eastAsia="zh-CN"/>
        </w:rPr>
        <w:t>3</w:t>
      </w:r>
      <w:r w:rsidRPr="00B33FCC">
        <w:rPr>
          <w:rFonts w:eastAsia="SimSun" w:hint="eastAsia"/>
          <w:lang w:val="en-US" w:eastAsia="zh-CN"/>
        </w:rPr>
        <w:t>-n</w:t>
      </w:r>
      <w:r>
        <w:rPr>
          <w:rFonts w:eastAsia="SimSun" w:hint="eastAsia"/>
          <w:lang w:val="en-US" w:eastAsia="zh-CN"/>
        </w:rPr>
        <w:t>5</w:t>
      </w:r>
      <w:r w:rsidRPr="00B33FCC">
        <w:rPr>
          <w:rFonts w:eastAsia="SimSun" w:hint="eastAsia"/>
          <w:lang w:val="en-US" w:eastAsia="zh-CN"/>
        </w:rPr>
        <w:t>-n78 with CA_n</w:t>
      </w:r>
      <w:r>
        <w:rPr>
          <w:rFonts w:eastAsia="SimSun" w:hint="eastAsia"/>
          <w:lang w:val="en-US" w:eastAsia="zh-CN"/>
        </w:rPr>
        <w:t>3</w:t>
      </w:r>
      <w:r w:rsidRPr="00B33FCC">
        <w:rPr>
          <w:rFonts w:eastAsia="SimSun" w:hint="eastAsia"/>
          <w:lang w:val="en-US" w:eastAsia="zh-CN"/>
        </w:rPr>
        <w:t>-n78 or CA_n</w:t>
      </w:r>
      <w:r>
        <w:rPr>
          <w:rFonts w:eastAsia="SimSun" w:hint="eastAsia"/>
          <w:lang w:val="en-US" w:eastAsia="zh-CN"/>
        </w:rPr>
        <w:t>5</w:t>
      </w:r>
      <w:r w:rsidRPr="00B33FCC">
        <w:rPr>
          <w:rFonts w:eastAsia="SimSun" w:hint="eastAsia"/>
          <w:lang w:val="en-US" w:eastAsia="zh-CN"/>
        </w:rPr>
        <w:t>-n78 uplink configuration is mandated.</w:t>
      </w:r>
    </w:p>
    <w:p w14:paraId="7EA400FB" w14:textId="77777777" w:rsidR="008C105E" w:rsidRPr="00F5533F" w:rsidRDefault="008C105E" w:rsidP="00C329AD">
      <w:pPr>
        <w:pStyle w:val="TH"/>
      </w:pPr>
      <w:r w:rsidRPr="00161338">
        <w:t xml:space="preserve">Table </w:t>
      </w:r>
      <w:r>
        <w:rPr>
          <w:rFonts w:hint="eastAsia"/>
          <w:lang w:eastAsia="zh-CN"/>
        </w:rPr>
        <w:t>5</w:t>
      </w:r>
      <w:r w:rsidRPr="00F5533F">
        <w:rPr>
          <w:rFonts w:hint="eastAsia"/>
        </w:rPr>
        <w:t>.1.</w:t>
      </w:r>
      <w:r>
        <w:rPr>
          <w:rFonts w:hint="eastAsia"/>
          <w:lang w:eastAsia="zh-CN"/>
        </w:rPr>
        <w:t>2</w:t>
      </w:r>
      <w:r w:rsidRPr="00F5533F">
        <w:rPr>
          <w:rFonts w:hint="eastAsia"/>
        </w:rPr>
        <w:t>.3-1</w:t>
      </w:r>
      <w:r w:rsidRPr="00F5533F">
        <w:t>: Inter-band CA operating bands involving FR1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6"/>
        <w:gridCol w:w="2552"/>
        <w:gridCol w:w="1984"/>
      </w:tblGrid>
      <w:tr w:rsidR="008C105E" w14:paraId="5AFCB067" w14:textId="77777777" w:rsidTr="00C161BF">
        <w:trPr>
          <w:jc w:val="center"/>
        </w:trPr>
        <w:tc>
          <w:tcPr>
            <w:tcW w:w="2366" w:type="dxa"/>
            <w:tcBorders>
              <w:top w:val="single" w:sz="4" w:space="0" w:color="auto"/>
              <w:left w:val="single" w:sz="4" w:space="0" w:color="auto"/>
              <w:bottom w:val="single" w:sz="4" w:space="0" w:color="auto"/>
              <w:right w:val="single" w:sz="4" w:space="0" w:color="auto"/>
            </w:tcBorders>
            <w:hideMark/>
          </w:tcPr>
          <w:p w14:paraId="74C68BB3" w14:textId="77777777" w:rsidR="008C105E" w:rsidRDefault="008C105E" w:rsidP="00C161BF">
            <w:pPr>
              <w:pStyle w:val="TAH"/>
            </w:pPr>
            <w:r>
              <w:t>NR CA Band</w:t>
            </w:r>
          </w:p>
        </w:tc>
        <w:tc>
          <w:tcPr>
            <w:tcW w:w="2552" w:type="dxa"/>
            <w:tcBorders>
              <w:top w:val="single" w:sz="4" w:space="0" w:color="auto"/>
              <w:left w:val="single" w:sz="4" w:space="0" w:color="auto"/>
              <w:bottom w:val="single" w:sz="4" w:space="0" w:color="auto"/>
              <w:right w:val="single" w:sz="4" w:space="0" w:color="auto"/>
            </w:tcBorders>
            <w:hideMark/>
          </w:tcPr>
          <w:p w14:paraId="7FEA4F3B" w14:textId="77777777" w:rsidR="008C105E" w:rsidRPr="00E65B76" w:rsidRDefault="008C105E" w:rsidP="00C161BF">
            <w:pPr>
              <w:pStyle w:val="TAH"/>
              <w:rPr>
                <w:rFonts w:eastAsia="SimSun"/>
              </w:rPr>
            </w:pPr>
            <w:r>
              <w:t>NR Band</w:t>
            </w:r>
          </w:p>
          <w:p w14:paraId="5AEE785A" w14:textId="77777777" w:rsidR="008C105E" w:rsidRDefault="008C105E" w:rsidP="00C161BF">
            <w:pPr>
              <w:pStyle w:val="TAH"/>
            </w:pPr>
            <w:r>
              <w:t>(Table 5.2-1)</w:t>
            </w:r>
          </w:p>
        </w:tc>
        <w:tc>
          <w:tcPr>
            <w:tcW w:w="1984" w:type="dxa"/>
            <w:tcBorders>
              <w:top w:val="single" w:sz="4" w:space="0" w:color="auto"/>
              <w:left w:val="single" w:sz="4" w:space="0" w:color="auto"/>
              <w:bottom w:val="single" w:sz="4" w:space="0" w:color="auto"/>
              <w:right w:val="single" w:sz="4" w:space="0" w:color="auto"/>
            </w:tcBorders>
          </w:tcPr>
          <w:p w14:paraId="098C0085" w14:textId="77777777" w:rsidR="008C105E" w:rsidRDefault="008C105E" w:rsidP="00C161BF">
            <w:pPr>
              <w:pStyle w:val="TAH"/>
            </w:pPr>
            <w:r>
              <w:rPr>
                <w:lang w:eastAsia="zh-CN"/>
              </w:rPr>
              <w:t xml:space="preserve">DL interruption allowed (Note </w:t>
            </w:r>
            <w:r w:rsidRPr="00B33FCC">
              <w:rPr>
                <w:rFonts w:eastAsia="SimSun" w:hint="eastAsia"/>
                <w:lang w:eastAsia="zh-CN"/>
              </w:rPr>
              <w:t>3</w:t>
            </w:r>
            <w:r>
              <w:rPr>
                <w:lang w:eastAsia="zh-CN"/>
              </w:rPr>
              <w:t>)</w:t>
            </w:r>
          </w:p>
        </w:tc>
      </w:tr>
      <w:tr w:rsidR="008C105E" w14:paraId="41111F75" w14:textId="77777777" w:rsidTr="00C161BF">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14:paraId="2B084133" w14:textId="77777777" w:rsidR="008C105E" w:rsidRDefault="008C105E" w:rsidP="00C161BF">
            <w:pPr>
              <w:pStyle w:val="TAC"/>
              <w:rPr>
                <w:lang w:eastAsia="zh-CN"/>
              </w:rPr>
            </w:pPr>
            <w:r>
              <w:rPr>
                <w:lang w:eastAsia="zh-CN"/>
              </w:rPr>
              <w:t>CA</w:t>
            </w:r>
            <w:r>
              <w:t>_</w:t>
            </w:r>
            <w:r>
              <w:rPr>
                <w:lang w:eastAsia="zh-CN"/>
              </w:rPr>
              <w:t>n</w:t>
            </w:r>
            <w:r w:rsidRPr="008405F4">
              <w:rPr>
                <w:rFonts w:eastAsia="SimSun" w:hint="eastAsia"/>
                <w:lang w:eastAsia="zh-CN"/>
              </w:rPr>
              <w:t>3</w:t>
            </w:r>
            <w:r>
              <w:rPr>
                <w:lang w:val="sv-SE" w:eastAsia="ja-JP"/>
              </w:rPr>
              <w:t>-</w:t>
            </w:r>
            <w:r>
              <w:rPr>
                <w:lang w:val="en-US" w:eastAsia="zh-CN"/>
              </w:rPr>
              <w:t>n</w:t>
            </w:r>
            <w:r w:rsidRPr="005F77F4">
              <w:rPr>
                <w:rFonts w:eastAsia="SimSun" w:hint="eastAsia"/>
                <w:lang w:val="en-US" w:eastAsia="zh-CN"/>
              </w:rPr>
              <w:t>5</w:t>
            </w:r>
            <w:r>
              <w:rPr>
                <w:lang w:val="sv-SE" w:eastAsia="zh-CN"/>
              </w:rPr>
              <w:t>-n78</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6BA1CF0" w14:textId="77777777" w:rsidR="008C105E" w:rsidRDefault="008C105E" w:rsidP="00C161BF">
            <w:pPr>
              <w:pStyle w:val="TAC"/>
              <w:rPr>
                <w:lang w:val="en-US" w:eastAsia="ja-JP"/>
              </w:rPr>
            </w:pPr>
            <w:r>
              <w:rPr>
                <w:lang w:val="en-US" w:eastAsia="zh-CN"/>
              </w:rPr>
              <w:t>n</w:t>
            </w:r>
            <w:r w:rsidRPr="008405F4">
              <w:rPr>
                <w:rFonts w:eastAsia="SimSun" w:hint="eastAsia"/>
                <w:lang w:val="en-US" w:eastAsia="zh-CN"/>
              </w:rPr>
              <w:t>3</w:t>
            </w:r>
            <w:r>
              <w:rPr>
                <w:lang w:val="en-US" w:eastAsia="zh-CN"/>
              </w:rPr>
              <w:t>, n</w:t>
            </w:r>
            <w:r w:rsidRPr="005F77F4">
              <w:rPr>
                <w:rFonts w:eastAsia="SimSun" w:hint="eastAsia"/>
                <w:lang w:val="en-US" w:eastAsia="zh-CN"/>
              </w:rPr>
              <w:t>5</w:t>
            </w:r>
            <w:r>
              <w:rPr>
                <w:lang w:val="en-US" w:eastAsia="zh-CN"/>
              </w:rPr>
              <w:t>, n78</w:t>
            </w:r>
          </w:p>
        </w:tc>
        <w:tc>
          <w:tcPr>
            <w:tcW w:w="1984" w:type="dxa"/>
            <w:tcBorders>
              <w:top w:val="single" w:sz="4" w:space="0" w:color="auto"/>
              <w:left w:val="single" w:sz="4" w:space="0" w:color="auto"/>
              <w:bottom w:val="single" w:sz="4" w:space="0" w:color="auto"/>
              <w:right w:val="single" w:sz="4" w:space="0" w:color="auto"/>
            </w:tcBorders>
          </w:tcPr>
          <w:p w14:paraId="5CF5141A" w14:textId="77777777" w:rsidR="008C105E" w:rsidRDefault="008C105E" w:rsidP="00C161BF">
            <w:pPr>
              <w:pStyle w:val="TAC"/>
              <w:rPr>
                <w:lang w:val="en-US" w:eastAsia="zh-CN"/>
              </w:rPr>
            </w:pPr>
            <w:r>
              <w:rPr>
                <w:rFonts w:eastAsia="SimSun" w:cs="Arial" w:hint="eastAsia"/>
                <w:kern w:val="2"/>
                <w:sz w:val="16"/>
                <w:szCs w:val="18"/>
                <w:lang w:val="en-US" w:eastAsia="zh-CN"/>
              </w:rPr>
              <w:t>No for CA</w:t>
            </w:r>
            <w:r w:rsidRPr="00460D1E">
              <w:rPr>
                <w:rFonts w:eastAsia="SimSun" w:cs="Arial"/>
                <w:kern w:val="2"/>
                <w:sz w:val="16"/>
                <w:szCs w:val="18"/>
                <w:lang w:val="en-US" w:eastAsia="zh-CN"/>
              </w:rPr>
              <w:t>_</w:t>
            </w:r>
            <w:r>
              <w:rPr>
                <w:rFonts w:eastAsia="SimSun" w:cs="Arial" w:hint="eastAsia"/>
                <w:kern w:val="2"/>
                <w:sz w:val="16"/>
                <w:szCs w:val="18"/>
                <w:lang w:val="en-US" w:eastAsia="zh-CN"/>
              </w:rPr>
              <w:t>n3-</w:t>
            </w:r>
            <w:r w:rsidRPr="00460D1E">
              <w:rPr>
                <w:rFonts w:eastAsia="SimSun" w:cs="Arial"/>
                <w:kern w:val="2"/>
                <w:sz w:val="16"/>
                <w:szCs w:val="18"/>
                <w:lang w:val="en-US" w:eastAsia="zh-CN"/>
              </w:rPr>
              <w:t>n78</w:t>
            </w:r>
            <w:r>
              <w:rPr>
                <w:rFonts w:eastAsia="SimSun" w:cs="Arial" w:hint="eastAsia"/>
                <w:kern w:val="2"/>
                <w:sz w:val="16"/>
                <w:szCs w:val="18"/>
                <w:lang w:val="en-US" w:eastAsia="zh-CN"/>
              </w:rPr>
              <w:t>, CA</w:t>
            </w:r>
            <w:r w:rsidRPr="00460D1E">
              <w:rPr>
                <w:rFonts w:eastAsia="SimSun" w:cs="Arial"/>
                <w:kern w:val="2"/>
                <w:sz w:val="16"/>
                <w:szCs w:val="18"/>
                <w:lang w:val="en-US" w:eastAsia="zh-CN"/>
              </w:rPr>
              <w:t>_</w:t>
            </w:r>
            <w:r>
              <w:rPr>
                <w:rFonts w:eastAsia="SimSun" w:cs="Arial" w:hint="eastAsia"/>
                <w:kern w:val="2"/>
                <w:sz w:val="16"/>
                <w:szCs w:val="18"/>
                <w:lang w:val="en-US" w:eastAsia="zh-CN"/>
              </w:rPr>
              <w:t>n5-</w:t>
            </w:r>
            <w:r w:rsidRPr="00460D1E">
              <w:rPr>
                <w:rFonts w:eastAsia="SimSun" w:cs="Arial"/>
                <w:kern w:val="2"/>
                <w:sz w:val="16"/>
                <w:szCs w:val="18"/>
                <w:lang w:val="en-US" w:eastAsia="zh-CN"/>
              </w:rPr>
              <w:t>n78</w:t>
            </w:r>
          </w:p>
        </w:tc>
      </w:tr>
      <w:tr w:rsidR="008C105E" w14:paraId="537F8D14" w14:textId="77777777" w:rsidTr="00C161BF">
        <w:trPr>
          <w:jc w:val="center"/>
        </w:trPr>
        <w:tc>
          <w:tcPr>
            <w:tcW w:w="6902" w:type="dxa"/>
            <w:gridSpan w:val="3"/>
            <w:tcBorders>
              <w:top w:val="single" w:sz="4" w:space="0" w:color="auto"/>
              <w:left w:val="single" w:sz="4" w:space="0" w:color="auto"/>
              <w:bottom w:val="single" w:sz="4" w:space="0" w:color="auto"/>
              <w:right w:val="single" w:sz="4" w:space="0" w:color="auto"/>
            </w:tcBorders>
            <w:hideMark/>
          </w:tcPr>
          <w:p w14:paraId="48F0A891" w14:textId="77777777" w:rsidR="008C105E" w:rsidRPr="00B33FCC" w:rsidRDefault="008C105E" w:rsidP="00C161BF">
            <w:pPr>
              <w:pStyle w:val="TAN"/>
              <w:rPr>
                <w:rFonts w:eastAsia="SimSun"/>
                <w:lang w:eastAsia="zh-CN"/>
              </w:rPr>
            </w:pPr>
            <w:r w:rsidRPr="002666ED">
              <w:rPr>
                <w:lang w:eastAsia="zh-CN"/>
              </w:rPr>
              <w:t>NOTE 4:</w:t>
            </w:r>
            <w:r w:rsidRPr="002666ED">
              <w:rPr>
                <w:lang w:eastAsia="zh-CN"/>
              </w:rPr>
              <w:tab/>
              <w:t>Applicable when dynamic Tx switching is conducted. The DL interruption requirement is specified i</w:t>
            </w:r>
            <w:r>
              <w:rPr>
                <w:lang w:eastAsia="zh-CN"/>
              </w:rPr>
              <w:t>n clause 8.2.2.2.10 of 38.133 [</w:t>
            </w:r>
            <w:r w:rsidRPr="002666ED">
              <w:rPr>
                <w:lang w:eastAsia="zh-CN"/>
              </w:rPr>
              <w:t>3].</w:t>
            </w:r>
          </w:p>
        </w:tc>
      </w:tr>
    </w:tbl>
    <w:p w14:paraId="767E94C0" w14:textId="77777777" w:rsidR="00044481" w:rsidRPr="003158BC" w:rsidRDefault="00044481" w:rsidP="00463936">
      <w:pPr>
        <w:rPr>
          <w:lang w:eastAsia="zh-CN"/>
        </w:rPr>
      </w:pPr>
    </w:p>
    <w:p w14:paraId="711D7CEA" w14:textId="77777777" w:rsidR="00E00D40" w:rsidRDefault="00E00D40" w:rsidP="00DA3199">
      <w:pPr>
        <w:pStyle w:val="Heading1"/>
        <w:rPr>
          <w:lang w:eastAsia="zh-CN"/>
        </w:rPr>
      </w:pPr>
      <w:bookmarkStart w:id="85" w:name="_Toc152059371"/>
      <w:bookmarkStart w:id="86" w:name="_Toc152060019"/>
      <w:bookmarkStart w:id="87" w:name="_Toc153907463"/>
      <w:r w:rsidRPr="003A4595">
        <w:rPr>
          <w:rFonts w:hint="eastAsia"/>
          <w:lang w:eastAsia="zh-CN"/>
        </w:rPr>
        <w:t>6</w:t>
      </w:r>
      <w:r>
        <w:tab/>
      </w:r>
      <w:r>
        <w:rPr>
          <w:rFonts w:hint="eastAsia"/>
          <w:lang w:eastAsia="zh-CN"/>
        </w:rPr>
        <w:t>R</w:t>
      </w:r>
      <w:r w:rsidRPr="00B85935">
        <w:rPr>
          <w:lang w:eastAsia="zh-CN"/>
        </w:rPr>
        <w:t xml:space="preserve">elease </w:t>
      </w:r>
      <w:r>
        <w:rPr>
          <w:rFonts w:hint="eastAsia"/>
          <w:lang w:eastAsia="zh-CN"/>
        </w:rPr>
        <w:t>I</w:t>
      </w:r>
      <w:r w:rsidRPr="00B85935">
        <w:rPr>
          <w:lang w:eastAsia="zh-CN"/>
        </w:rPr>
        <w:t xml:space="preserve">ndependent </w:t>
      </w:r>
      <w:r>
        <w:rPr>
          <w:rFonts w:hint="eastAsia"/>
          <w:lang w:eastAsia="zh-CN"/>
        </w:rPr>
        <w:t>R</w:t>
      </w:r>
      <w:r w:rsidRPr="00B85935">
        <w:rPr>
          <w:lang w:eastAsia="zh-CN"/>
        </w:rPr>
        <w:t>equirements</w:t>
      </w:r>
      <w:bookmarkEnd w:id="85"/>
      <w:bookmarkEnd w:id="86"/>
      <w:bookmarkEnd w:id="87"/>
    </w:p>
    <w:p w14:paraId="134DFDE5" w14:textId="77777777" w:rsidR="00E00D40" w:rsidRPr="006418BE" w:rsidRDefault="00E00D40" w:rsidP="00C329AD">
      <w:pPr>
        <w:rPr>
          <w:lang w:eastAsia="zh-CN"/>
        </w:rPr>
      </w:pPr>
      <w:r>
        <w:rPr>
          <w:rFonts w:hint="eastAsia"/>
          <w:lang w:eastAsia="zh-CN"/>
        </w:rPr>
        <w:t xml:space="preserve">The mandating of no DL interruption requirement belongs to the feature of inter-band CA or EN-DC with tx </w:t>
      </w:r>
      <w:r>
        <w:rPr>
          <w:lang w:eastAsia="zh-CN"/>
        </w:rPr>
        <w:t>switching</w:t>
      </w:r>
      <w:r>
        <w:rPr>
          <w:rFonts w:hint="eastAsia"/>
          <w:lang w:eastAsia="zh-CN"/>
        </w:rPr>
        <w:t xml:space="preserve">. Thus to specify the release independent requirement shall involve the feature of tx switching. The specific requirements need to be fulfilled include downlink interruption requirement, mandating no DL interruption requirement and time mask requirements as specified in the 38.133 [3] and 38.101-1 [2]. Because RRM downlink </w:t>
      </w:r>
      <w:r>
        <w:rPr>
          <w:lang w:eastAsia="zh-CN"/>
        </w:rPr>
        <w:t>interruption</w:t>
      </w:r>
      <w:r>
        <w:rPr>
          <w:rFonts w:hint="eastAsia"/>
          <w:lang w:eastAsia="zh-CN"/>
        </w:rPr>
        <w:t xml:space="preserve"> requirement is referred when specifying mandating no DL interruption in 38.101-1, only UE RF requirements are listed in the last column of the table in the clause 6.1 and 6.2, which are the requirements to be </w:t>
      </w:r>
      <w:r>
        <w:rPr>
          <w:lang w:eastAsia="zh-CN"/>
        </w:rPr>
        <w:t>fulfilled</w:t>
      </w:r>
      <w:r>
        <w:rPr>
          <w:rFonts w:hint="eastAsia"/>
          <w:lang w:eastAsia="zh-CN"/>
        </w:rPr>
        <w:t xml:space="preserve"> by inter-band CA or EN-DC to support tx </w:t>
      </w:r>
      <w:r>
        <w:rPr>
          <w:lang w:eastAsia="zh-CN"/>
        </w:rPr>
        <w:t>switching</w:t>
      </w:r>
      <w:r>
        <w:rPr>
          <w:rFonts w:hint="eastAsia"/>
          <w:lang w:eastAsia="zh-CN"/>
        </w:rPr>
        <w:t xml:space="preserve"> feature. </w:t>
      </w:r>
    </w:p>
    <w:p w14:paraId="3211E86C" w14:textId="77777777" w:rsidR="00E00D40" w:rsidRPr="003A4595" w:rsidRDefault="00E00D40" w:rsidP="00DA3199">
      <w:pPr>
        <w:pStyle w:val="Heading2"/>
        <w:rPr>
          <w:lang w:eastAsia="zh-CN"/>
        </w:rPr>
      </w:pPr>
      <w:bookmarkStart w:id="88" w:name="_Toc152059372"/>
      <w:bookmarkStart w:id="89" w:name="_Toc152060020"/>
      <w:bookmarkStart w:id="90" w:name="_Toc153907464"/>
      <w:r w:rsidRPr="003A4595">
        <w:rPr>
          <w:rFonts w:hint="eastAsia"/>
          <w:lang w:eastAsia="zh-CN"/>
        </w:rPr>
        <w:t>6</w:t>
      </w:r>
      <w:r>
        <w:t>.</w:t>
      </w:r>
      <w:r>
        <w:rPr>
          <w:lang w:eastAsia="zh-CN"/>
        </w:rPr>
        <w:t>1</w:t>
      </w:r>
      <w:r>
        <w:tab/>
      </w:r>
      <w:r w:rsidRPr="003A4595">
        <w:rPr>
          <w:rFonts w:hint="eastAsia"/>
          <w:lang w:eastAsia="zh-CN"/>
        </w:rPr>
        <w:t>Inter-band CA</w:t>
      </w:r>
      <w:bookmarkEnd w:id="88"/>
      <w:bookmarkEnd w:id="89"/>
      <w:bookmarkEnd w:id="90"/>
    </w:p>
    <w:p w14:paraId="740E53D8" w14:textId="77777777" w:rsidR="00E00D40" w:rsidRPr="003A4595" w:rsidRDefault="00E00D40" w:rsidP="00C329AD">
      <w:pPr>
        <w:rPr>
          <w:rFonts w:eastAsia="SimSun"/>
          <w:lang w:eastAsia="zh-CN"/>
        </w:rPr>
      </w:pPr>
      <w:r>
        <w:t>Requirements for a Rel-1</w:t>
      </w:r>
      <w:r>
        <w:rPr>
          <w:rFonts w:eastAsia="SimSun" w:hint="eastAsia"/>
          <w:lang w:eastAsia="zh-CN"/>
        </w:rPr>
        <w:t>6</w:t>
      </w:r>
      <w:r>
        <w:t xml:space="preserve"> UE for additional NR inter-band CA configurations within FR1 compared to TS 38.101-1 of Rel-1</w:t>
      </w:r>
      <w:r>
        <w:rPr>
          <w:rFonts w:eastAsia="SimSun" w:hint="eastAsia"/>
          <w:lang w:eastAsia="zh-CN"/>
        </w:rPr>
        <w:t>6</w:t>
      </w:r>
      <w:r>
        <w:t xml:space="preserve"> [2] are introduced via this clause.</w:t>
      </w:r>
    </w:p>
    <w:p w14:paraId="64B372CA" w14:textId="77777777" w:rsidR="00E00D40" w:rsidRDefault="00E00D40" w:rsidP="00C329AD">
      <w:r>
        <w:t>Requirements for a Rel-1</w:t>
      </w:r>
      <w:r w:rsidRPr="003A4595">
        <w:rPr>
          <w:rFonts w:eastAsia="SimSun" w:hint="eastAsia"/>
          <w:lang w:eastAsia="zh-CN"/>
        </w:rPr>
        <w:t>7</w:t>
      </w:r>
      <w:r>
        <w:t xml:space="preserve"> UE for additional NR inter-band CA configurations within FR1 compared to TS 38.101-1 of Rel-1</w:t>
      </w:r>
      <w:r w:rsidRPr="003A4595">
        <w:rPr>
          <w:rFonts w:eastAsia="SimSun" w:hint="eastAsia"/>
          <w:lang w:eastAsia="zh-CN"/>
        </w:rPr>
        <w:t>7</w:t>
      </w:r>
      <w:r>
        <w:t xml:space="preserve"> [2] are introduced via this clause.</w:t>
      </w:r>
    </w:p>
    <w:p w14:paraId="534789D2" w14:textId="77777777" w:rsidR="00E00D40" w:rsidRPr="003A4595" w:rsidRDefault="00E00D40" w:rsidP="00C329AD">
      <w:pPr>
        <w:rPr>
          <w:rFonts w:eastAsia="SimSun"/>
          <w:lang w:eastAsia="zh-CN"/>
        </w:rPr>
      </w:pPr>
    </w:p>
    <w:p w14:paraId="7A7F2057" w14:textId="77777777" w:rsidR="00E00D40" w:rsidRPr="008D7232" w:rsidRDefault="00E00D40" w:rsidP="00E00D40">
      <w:pPr>
        <w:pStyle w:val="TH"/>
        <w:rPr>
          <w:rFonts w:eastAsia="SimSun"/>
        </w:rPr>
      </w:pPr>
      <w:r w:rsidRPr="008D7232">
        <w:rPr>
          <w:rFonts w:eastAsia="SimSun"/>
        </w:rPr>
        <w:lastRenderedPageBreak/>
        <w:t xml:space="preserve">Table </w:t>
      </w:r>
      <w:r>
        <w:rPr>
          <w:rFonts w:eastAsia="SimSun" w:hint="eastAsia"/>
          <w:lang w:eastAsia="zh-CN"/>
        </w:rPr>
        <w:t>6.1</w:t>
      </w:r>
      <w:r w:rsidRPr="008D7232">
        <w:rPr>
          <w:rFonts w:eastAsia="SimSun"/>
        </w:rPr>
        <w:t>-1: NR inter-band CA within FR1</w:t>
      </w:r>
    </w:p>
    <w:tbl>
      <w:tblPr>
        <w:tblW w:w="9469" w:type="dxa"/>
        <w:tblInd w:w="108" w:type="dxa"/>
        <w:tblLook w:val="04A0" w:firstRow="1" w:lastRow="0" w:firstColumn="1" w:lastColumn="0" w:noHBand="0" w:noVBand="1"/>
      </w:tblPr>
      <w:tblGrid>
        <w:gridCol w:w="1985"/>
        <w:gridCol w:w="746"/>
        <w:gridCol w:w="1226"/>
        <w:gridCol w:w="877"/>
        <w:gridCol w:w="897"/>
        <w:gridCol w:w="1086"/>
        <w:gridCol w:w="1286"/>
        <w:gridCol w:w="1366"/>
      </w:tblGrid>
      <w:tr w:rsidR="00E00D40" w14:paraId="15C52CB2" w14:textId="77777777" w:rsidTr="000A792B">
        <w:trPr>
          <w:trHeight w:val="288"/>
        </w:trPr>
        <w:tc>
          <w:tcPr>
            <w:tcW w:w="1985" w:type="dxa"/>
            <w:tcBorders>
              <w:top w:val="single" w:sz="4" w:space="0" w:color="auto"/>
              <w:left w:val="single" w:sz="4" w:space="0" w:color="auto"/>
              <w:bottom w:val="single" w:sz="4" w:space="0" w:color="auto"/>
              <w:right w:val="single" w:sz="4" w:space="0" w:color="auto"/>
            </w:tcBorders>
            <w:noWrap/>
            <w:hideMark/>
          </w:tcPr>
          <w:p w14:paraId="7A08AEC0" w14:textId="77777777" w:rsidR="00E00D40" w:rsidRDefault="00E00D40" w:rsidP="000A792B">
            <w:pPr>
              <w:pStyle w:val="TAH"/>
            </w:pPr>
            <w:r>
              <w:t>Feature</w:t>
            </w:r>
          </w:p>
        </w:tc>
        <w:tc>
          <w:tcPr>
            <w:tcW w:w="746" w:type="dxa"/>
            <w:tcBorders>
              <w:top w:val="single" w:sz="4" w:space="0" w:color="auto"/>
              <w:left w:val="nil"/>
              <w:bottom w:val="single" w:sz="4" w:space="0" w:color="auto"/>
              <w:right w:val="single" w:sz="4" w:space="0" w:color="auto"/>
            </w:tcBorders>
            <w:noWrap/>
            <w:hideMark/>
          </w:tcPr>
          <w:p w14:paraId="3A24F369" w14:textId="77777777" w:rsidR="00E00D40" w:rsidRDefault="00E00D40" w:rsidP="000A792B">
            <w:pPr>
              <w:pStyle w:val="TAH"/>
            </w:pPr>
            <w:r>
              <w:t>DL/UL</w:t>
            </w:r>
          </w:p>
        </w:tc>
        <w:tc>
          <w:tcPr>
            <w:tcW w:w="1226" w:type="dxa"/>
            <w:tcBorders>
              <w:top w:val="single" w:sz="4" w:space="0" w:color="auto"/>
              <w:left w:val="nil"/>
              <w:bottom w:val="single" w:sz="4" w:space="0" w:color="auto"/>
              <w:right w:val="single" w:sz="4" w:space="0" w:color="auto"/>
            </w:tcBorders>
            <w:noWrap/>
            <w:hideMark/>
          </w:tcPr>
          <w:p w14:paraId="369AE022" w14:textId="77777777" w:rsidR="00E00D40" w:rsidRDefault="00E00D40" w:rsidP="000A792B">
            <w:pPr>
              <w:pStyle w:val="TAH"/>
            </w:pPr>
            <w:r>
              <w:t>Maximum number of bands</w:t>
            </w:r>
          </w:p>
        </w:tc>
        <w:tc>
          <w:tcPr>
            <w:tcW w:w="877" w:type="dxa"/>
            <w:tcBorders>
              <w:top w:val="single" w:sz="4" w:space="0" w:color="auto"/>
              <w:left w:val="nil"/>
              <w:bottom w:val="single" w:sz="4" w:space="0" w:color="auto"/>
              <w:right w:val="single" w:sz="4" w:space="0" w:color="auto"/>
            </w:tcBorders>
            <w:hideMark/>
          </w:tcPr>
          <w:p w14:paraId="6E953BC9" w14:textId="77777777" w:rsidR="00E00D40" w:rsidRDefault="00E00D40" w:rsidP="000A792B">
            <w:pPr>
              <w:pStyle w:val="TAH"/>
            </w:pPr>
            <w:r>
              <w:t>number of CCs</w:t>
            </w:r>
          </w:p>
        </w:tc>
        <w:tc>
          <w:tcPr>
            <w:tcW w:w="897" w:type="dxa"/>
            <w:tcBorders>
              <w:top w:val="single" w:sz="4" w:space="0" w:color="auto"/>
              <w:left w:val="single" w:sz="4" w:space="0" w:color="auto"/>
              <w:bottom w:val="single" w:sz="4" w:space="0" w:color="auto"/>
              <w:right w:val="single" w:sz="4" w:space="0" w:color="auto"/>
            </w:tcBorders>
            <w:noWrap/>
            <w:hideMark/>
          </w:tcPr>
          <w:p w14:paraId="6E237A23" w14:textId="77777777" w:rsidR="00E00D40" w:rsidRDefault="00E00D40" w:rsidP="000A792B">
            <w:pPr>
              <w:pStyle w:val="TAH"/>
            </w:pPr>
            <w:r>
              <w:t>CA BW Classes</w:t>
            </w:r>
          </w:p>
        </w:tc>
        <w:tc>
          <w:tcPr>
            <w:tcW w:w="1086" w:type="dxa"/>
            <w:tcBorders>
              <w:top w:val="single" w:sz="4" w:space="0" w:color="auto"/>
              <w:left w:val="nil"/>
              <w:bottom w:val="single" w:sz="4" w:space="0" w:color="auto"/>
              <w:right w:val="single" w:sz="4" w:space="0" w:color="auto"/>
            </w:tcBorders>
            <w:noWrap/>
            <w:hideMark/>
          </w:tcPr>
          <w:p w14:paraId="6211951D" w14:textId="77777777" w:rsidR="00E00D40" w:rsidRDefault="00E00D40" w:rsidP="000A792B">
            <w:pPr>
              <w:pStyle w:val="TAH"/>
            </w:pPr>
            <w:r>
              <w:t>Duplex-mode</w:t>
            </w:r>
          </w:p>
        </w:tc>
        <w:tc>
          <w:tcPr>
            <w:tcW w:w="1286" w:type="dxa"/>
            <w:tcBorders>
              <w:top w:val="single" w:sz="4" w:space="0" w:color="auto"/>
              <w:left w:val="nil"/>
              <w:bottom w:val="single" w:sz="4" w:space="0" w:color="auto"/>
              <w:right w:val="single" w:sz="4" w:space="0" w:color="auto"/>
            </w:tcBorders>
            <w:noWrap/>
            <w:hideMark/>
          </w:tcPr>
          <w:p w14:paraId="579251E0" w14:textId="77777777" w:rsidR="00E00D40" w:rsidRPr="00BC4253" w:rsidRDefault="00E00D40" w:rsidP="000A792B">
            <w:pPr>
              <w:pStyle w:val="TAH"/>
              <w:rPr>
                <w:rFonts w:eastAsia="SimSun"/>
              </w:rPr>
            </w:pPr>
            <w:r>
              <w:t>Release</w:t>
            </w:r>
          </w:p>
          <w:p w14:paraId="235BDE23" w14:textId="77777777" w:rsidR="00E00D40" w:rsidRDefault="00E00D40" w:rsidP="000A792B">
            <w:pPr>
              <w:pStyle w:val="TAH"/>
            </w:pPr>
            <w:r>
              <w:t>independent from</w:t>
            </w:r>
          </w:p>
        </w:tc>
        <w:tc>
          <w:tcPr>
            <w:tcW w:w="1366" w:type="dxa"/>
            <w:tcBorders>
              <w:top w:val="single" w:sz="4" w:space="0" w:color="auto"/>
              <w:left w:val="nil"/>
              <w:bottom w:val="single" w:sz="4" w:space="0" w:color="auto"/>
              <w:right w:val="single" w:sz="4" w:space="0" w:color="auto"/>
            </w:tcBorders>
            <w:hideMark/>
          </w:tcPr>
          <w:p w14:paraId="16659D70" w14:textId="77777777" w:rsidR="00E00D40" w:rsidRPr="00BC4253" w:rsidRDefault="00E00D40" w:rsidP="000A792B">
            <w:pPr>
              <w:pStyle w:val="TAH"/>
              <w:rPr>
                <w:rFonts w:eastAsia="SimSun"/>
              </w:rPr>
            </w:pPr>
            <w:r>
              <w:t>requirements to be fulfilled</w:t>
            </w:r>
          </w:p>
          <w:p w14:paraId="5355986B" w14:textId="77777777" w:rsidR="00E00D40" w:rsidRDefault="00E00D40" w:rsidP="000A792B">
            <w:pPr>
              <w:pStyle w:val="TAH"/>
            </w:pPr>
            <w:r>
              <w:t>(see 38.307 of the REL in which the CA configuration was introduced)</w:t>
            </w:r>
          </w:p>
        </w:tc>
      </w:tr>
      <w:tr w:rsidR="00E00D40" w:rsidRPr="00A45CCB" w14:paraId="2D0C99F1" w14:textId="77777777" w:rsidTr="000A792B">
        <w:trPr>
          <w:trHeight w:val="288"/>
        </w:trPr>
        <w:tc>
          <w:tcPr>
            <w:tcW w:w="1985" w:type="dxa"/>
            <w:tcBorders>
              <w:top w:val="nil"/>
              <w:left w:val="single" w:sz="4" w:space="0" w:color="auto"/>
              <w:bottom w:val="single" w:sz="4" w:space="0" w:color="auto"/>
              <w:right w:val="single" w:sz="4" w:space="0" w:color="auto"/>
            </w:tcBorders>
          </w:tcPr>
          <w:p w14:paraId="48506AC0" w14:textId="77777777" w:rsidR="00E00D40" w:rsidRPr="00A45CCB" w:rsidRDefault="00E00D40" w:rsidP="000A792B">
            <w:pPr>
              <w:pStyle w:val="TAC"/>
              <w:rPr>
                <w:rFonts w:eastAsia="SimSun"/>
                <w:lang w:eastAsia="zh-CN"/>
              </w:rPr>
            </w:pPr>
            <w:r w:rsidRPr="00A45CCB">
              <w:t>Inter-band CA configurations</w:t>
            </w:r>
            <w:r w:rsidRPr="00A45CCB">
              <w:rPr>
                <w:rFonts w:eastAsia="SimSun" w:hint="eastAsia"/>
                <w:lang w:eastAsia="zh-CN"/>
              </w:rPr>
              <w:t xml:space="preserve"> with 1Tx-2Tx switching within NR FR1</w:t>
            </w:r>
          </w:p>
        </w:tc>
        <w:tc>
          <w:tcPr>
            <w:tcW w:w="746" w:type="dxa"/>
            <w:tcBorders>
              <w:top w:val="nil"/>
              <w:left w:val="single" w:sz="4" w:space="0" w:color="auto"/>
              <w:bottom w:val="single" w:sz="4" w:space="0" w:color="auto"/>
              <w:right w:val="single" w:sz="4" w:space="0" w:color="auto"/>
            </w:tcBorders>
            <w:vAlign w:val="center"/>
          </w:tcPr>
          <w:p w14:paraId="501C2988" w14:textId="77777777" w:rsidR="00E00D40" w:rsidRPr="00A45CCB" w:rsidRDefault="00E00D40" w:rsidP="000A792B">
            <w:pPr>
              <w:pStyle w:val="TAC"/>
            </w:pPr>
            <w:r w:rsidRPr="00A45CCB">
              <w:rPr>
                <w:rFonts w:eastAsia="SimSun" w:hint="eastAsia"/>
                <w:lang w:eastAsia="zh-CN"/>
              </w:rPr>
              <w:t>U</w:t>
            </w:r>
            <w:r w:rsidRPr="00A45CCB">
              <w:t>L</w:t>
            </w:r>
          </w:p>
        </w:tc>
        <w:tc>
          <w:tcPr>
            <w:tcW w:w="1226" w:type="dxa"/>
            <w:tcBorders>
              <w:top w:val="single" w:sz="4" w:space="0" w:color="auto"/>
              <w:left w:val="single" w:sz="4" w:space="0" w:color="auto"/>
              <w:bottom w:val="single" w:sz="4" w:space="0" w:color="auto"/>
              <w:right w:val="single" w:sz="4" w:space="0" w:color="auto"/>
            </w:tcBorders>
            <w:noWrap/>
            <w:vAlign w:val="center"/>
            <w:hideMark/>
          </w:tcPr>
          <w:p w14:paraId="637221D1" w14:textId="77777777" w:rsidR="00E00D40" w:rsidRPr="00A45CCB" w:rsidRDefault="00E00D40" w:rsidP="000A792B">
            <w:pPr>
              <w:pStyle w:val="TAC"/>
              <w:rPr>
                <w:rFonts w:eastAsia="SimSun"/>
                <w:lang w:eastAsia="zh-CN"/>
              </w:rPr>
            </w:pPr>
            <w:r w:rsidRPr="00A45CCB">
              <w:rPr>
                <w:rFonts w:eastAsia="SimSun" w:hint="eastAsia"/>
                <w:lang w:eastAsia="zh-CN"/>
              </w:rPr>
              <w:t>2</w:t>
            </w:r>
          </w:p>
        </w:tc>
        <w:tc>
          <w:tcPr>
            <w:tcW w:w="877" w:type="dxa"/>
            <w:tcBorders>
              <w:top w:val="single" w:sz="4" w:space="0" w:color="auto"/>
              <w:left w:val="nil"/>
              <w:bottom w:val="single" w:sz="4" w:space="0" w:color="auto"/>
              <w:right w:val="single" w:sz="4" w:space="0" w:color="auto"/>
            </w:tcBorders>
            <w:vAlign w:val="center"/>
            <w:hideMark/>
          </w:tcPr>
          <w:p w14:paraId="2C883FD8" w14:textId="77777777" w:rsidR="00E00D40" w:rsidRPr="00A45CCB" w:rsidRDefault="00E00D40" w:rsidP="000A792B">
            <w:pPr>
              <w:pStyle w:val="TAC"/>
              <w:rPr>
                <w:rFonts w:eastAsia="SimSun"/>
                <w:lang w:eastAsia="zh-CN"/>
              </w:rPr>
            </w:pPr>
            <w:r w:rsidRPr="00A45CCB">
              <w:rPr>
                <w:rFonts w:eastAsia="SimSun" w:hint="eastAsia"/>
                <w:lang w:eastAsia="zh-CN"/>
              </w:rPr>
              <w:t>2</w:t>
            </w:r>
          </w:p>
        </w:tc>
        <w:tc>
          <w:tcPr>
            <w:tcW w:w="897" w:type="dxa"/>
            <w:tcBorders>
              <w:top w:val="single" w:sz="4" w:space="0" w:color="auto"/>
              <w:left w:val="single" w:sz="4" w:space="0" w:color="auto"/>
              <w:bottom w:val="single" w:sz="4" w:space="0" w:color="auto"/>
              <w:right w:val="single" w:sz="4" w:space="0" w:color="auto"/>
            </w:tcBorders>
            <w:noWrap/>
            <w:vAlign w:val="center"/>
            <w:hideMark/>
          </w:tcPr>
          <w:p w14:paraId="0206110C" w14:textId="77777777" w:rsidR="00E00D40" w:rsidRPr="00A45CCB" w:rsidRDefault="00E00D40" w:rsidP="000A792B">
            <w:pPr>
              <w:pStyle w:val="TAC"/>
              <w:rPr>
                <w:rFonts w:eastAsia="SimSun"/>
                <w:lang w:eastAsia="zh-CN"/>
              </w:rPr>
            </w:pPr>
            <w:r w:rsidRPr="00A45CCB">
              <w:rPr>
                <w:rFonts w:eastAsia="SimSun" w:hint="eastAsia"/>
                <w:lang w:eastAsia="zh-CN"/>
              </w:rPr>
              <w:t>A</w:t>
            </w:r>
          </w:p>
        </w:tc>
        <w:tc>
          <w:tcPr>
            <w:tcW w:w="1086" w:type="dxa"/>
            <w:tcBorders>
              <w:top w:val="nil"/>
              <w:left w:val="single" w:sz="4" w:space="0" w:color="auto"/>
              <w:bottom w:val="single" w:sz="4" w:space="0" w:color="auto"/>
              <w:right w:val="single" w:sz="4" w:space="0" w:color="auto"/>
            </w:tcBorders>
            <w:noWrap/>
            <w:vAlign w:val="center"/>
          </w:tcPr>
          <w:p w14:paraId="3DC8A917" w14:textId="77777777" w:rsidR="00E00D40" w:rsidRPr="00A45CCB" w:rsidRDefault="00E00D40" w:rsidP="000A792B">
            <w:pPr>
              <w:pStyle w:val="TAC"/>
            </w:pPr>
            <w:r w:rsidRPr="00A45CCB">
              <w:t>TDD, FDD and TDD</w:t>
            </w:r>
          </w:p>
        </w:tc>
        <w:tc>
          <w:tcPr>
            <w:tcW w:w="1286" w:type="dxa"/>
            <w:tcBorders>
              <w:top w:val="nil"/>
              <w:left w:val="single" w:sz="4" w:space="0" w:color="auto"/>
              <w:bottom w:val="single" w:sz="4" w:space="0" w:color="auto"/>
              <w:right w:val="single" w:sz="4" w:space="0" w:color="auto"/>
            </w:tcBorders>
            <w:noWrap/>
            <w:vAlign w:val="center"/>
          </w:tcPr>
          <w:p w14:paraId="560BA5E2" w14:textId="77777777" w:rsidR="00E00D40" w:rsidRPr="00A45CCB" w:rsidRDefault="00E00D40" w:rsidP="000A792B">
            <w:pPr>
              <w:pStyle w:val="TAC"/>
              <w:rPr>
                <w:rFonts w:eastAsia="SimSun"/>
                <w:lang w:eastAsia="zh-CN"/>
              </w:rPr>
            </w:pPr>
            <w:r w:rsidRPr="00A45CCB">
              <w:t>Rel-1</w:t>
            </w:r>
            <w:r w:rsidRPr="00A45CCB">
              <w:rPr>
                <w:rFonts w:eastAsia="SimSun" w:hint="eastAsia"/>
                <w:lang w:eastAsia="zh-CN"/>
              </w:rPr>
              <w:t>6</w:t>
            </w:r>
          </w:p>
        </w:tc>
        <w:tc>
          <w:tcPr>
            <w:tcW w:w="1366" w:type="dxa"/>
            <w:tcBorders>
              <w:top w:val="nil"/>
              <w:left w:val="single" w:sz="4" w:space="0" w:color="auto"/>
              <w:bottom w:val="single" w:sz="4" w:space="0" w:color="auto"/>
              <w:right w:val="single" w:sz="4" w:space="0" w:color="auto"/>
            </w:tcBorders>
            <w:vAlign w:val="center"/>
          </w:tcPr>
          <w:p w14:paraId="17E7A75F" w14:textId="77777777" w:rsidR="00E00D40" w:rsidRPr="00A45CCB" w:rsidRDefault="00E00D40" w:rsidP="000A792B">
            <w:pPr>
              <w:pStyle w:val="TAC"/>
            </w:pPr>
            <w:r w:rsidRPr="00A45CCB">
              <w:t xml:space="preserve">Table </w:t>
            </w:r>
            <w:r w:rsidRPr="00240646">
              <w:rPr>
                <w:rFonts w:eastAsia="SimSun" w:hint="eastAsia"/>
                <w:lang w:eastAsia="zh-CN"/>
              </w:rPr>
              <w:t>A.2</w:t>
            </w:r>
            <w:r w:rsidRPr="00A45CCB">
              <w:t>-1</w:t>
            </w:r>
          </w:p>
        </w:tc>
      </w:tr>
      <w:tr w:rsidR="00E00D40" w:rsidRPr="00A45CCB" w14:paraId="7586E2EC" w14:textId="77777777" w:rsidTr="000A792B">
        <w:trPr>
          <w:trHeight w:val="288"/>
        </w:trPr>
        <w:tc>
          <w:tcPr>
            <w:tcW w:w="1985" w:type="dxa"/>
            <w:tcBorders>
              <w:top w:val="nil"/>
              <w:left w:val="single" w:sz="4" w:space="0" w:color="auto"/>
              <w:bottom w:val="single" w:sz="4" w:space="0" w:color="auto"/>
              <w:right w:val="single" w:sz="4" w:space="0" w:color="auto"/>
            </w:tcBorders>
          </w:tcPr>
          <w:p w14:paraId="577A6F64" w14:textId="77777777" w:rsidR="00E00D40" w:rsidRPr="00A45CCB" w:rsidRDefault="00E00D40" w:rsidP="000A792B">
            <w:pPr>
              <w:pStyle w:val="TAC"/>
              <w:rPr>
                <w:rFonts w:eastAsia="SimSun"/>
                <w:lang w:eastAsia="zh-CN"/>
              </w:rPr>
            </w:pPr>
            <w:r w:rsidRPr="00A45CCB">
              <w:t>Inter-band CA configurations</w:t>
            </w:r>
            <w:r w:rsidRPr="00A45CCB">
              <w:rPr>
                <w:rFonts w:eastAsia="SimSun" w:hint="eastAsia"/>
                <w:lang w:eastAsia="zh-CN"/>
              </w:rPr>
              <w:t xml:space="preserve"> with 1Tx-2Tx switching within NR FR1</w:t>
            </w:r>
          </w:p>
        </w:tc>
        <w:tc>
          <w:tcPr>
            <w:tcW w:w="746" w:type="dxa"/>
            <w:tcBorders>
              <w:top w:val="nil"/>
              <w:left w:val="single" w:sz="4" w:space="0" w:color="auto"/>
              <w:bottom w:val="single" w:sz="4" w:space="0" w:color="auto"/>
              <w:right w:val="single" w:sz="4" w:space="0" w:color="auto"/>
            </w:tcBorders>
            <w:vAlign w:val="center"/>
          </w:tcPr>
          <w:p w14:paraId="0F103C0D" w14:textId="77777777" w:rsidR="00E00D40" w:rsidRPr="00A45CCB" w:rsidRDefault="00E00D40" w:rsidP="000A792B">
            <w:pPr>
              <w:pStyle w:val="TAC"/>
            </w:pPr>
            <w:r w:rsidRPr="00A45CCB">
              <w:rPr>
                <w:rFonts w:eastAsia="SimSun" w:hint="eastAsia"/>
                <w:lang w:eastAsia="zh-CN"/>
              </w:rPr>
              <w:t>U</w:t>
            </w:r>
            <w:r w:rsidRPr="00A45CCB">
              <w:t>L</w:t>
            </w:r>
          </w:p>
        </w:tc>
        <w:tc>
          <w:tcPr>
            <w:tcW w:w="1226" w:type="dxa"/>
            <w:tcBorders>
              <w:top w:val="single" w:sz="4" w:space="0" w:color="auto"/>
              <w:left w:val="single" w:sz="4" w:space="0" w:color="auto"/>
              <w:bottom w:val="single" w:sz="4" w:space="0" w:color="auto"/>
              <w:right w:val="single" w:sz="4" w:space="0" w:color="auto"/>
            </w:tcBorders>
            <w:noWrap/>
            <w:vAlign w:val="center"/>
            <w:hideMark/>
          </w:tcPr>
          <w:p w14:paraId="7CDC87B3" w14:textId="77777777" w:rsidR="00E00D40" w:rsidRPr="00A45CCB" w:rsidRDefault="00E00D40" w:rsidP="000A792B">
            <w:pPr>
              <w:pStyle w:val="TAC"/>
              <w:rPr>
                <w:rFonts w:eastAsia="SimSun"/>
                <w:lang w:eastAsia="zh-CN"/>
              </w:rPr>
            </w:pPr>
            <w:r w:rsidRPr="00A45CCB">
              <w:rPr>
                <w:rFonts w:eastAsia="SimSun" w:hint="eastAsia"/>
                <w:lang w:eastAsia="zh-CN"/>
              </w:rPr>
              <w:t>2</w:t>
            </w:r>
          </w:p>
        </w:tc>
        <w:tc>
          <w:tcPr>
            <w:tcW w:w="877" w:type="dxa"/>
            <w:tcBorders>
              <w:top w:val="single" w:sz="4" w:space="0" w:color="auto"/>
              <w:left w:val="nil"/>
              <w:bottom w:val="single" w:sz="4" w:space="0" w:color="auto"/>
              <w:right w:val="single" w:sz="4" w:space="0" w:color="auto"/>
            </w:tcBorders>
            <w:vAlign w:val="center"/>
            <w:hideMark/>
          </w:tcPr>
          <w:p w14:paraId="334EDB15" w14:textId="77777777" w:rsidR="00E00D40" w:rsidRPr="00A45CCB" w:rsidRDefault="00E00D40" w:rsidP="000A792B">
            <w:pPr>
              <w:pStyle w:val="TAC"/>
              <w:rPr>
                <w:rFonts w:eastAsia="SimSun"/>
                <w:lang w:eastAsia="zh-CN"/>
              </w:rPr>
            </w:pPr>
            <w:r w:rsidRPr="00A45CCB">
              <w:rPr>
                <w:rFonts w:eastAsia="SimSun" w:hint="eastAsia"/>
                <w:lang w:eastAsia="zh-CN"/>
              </w:rPr>
              <w:t>3</w:t>
            </w:r>
          </w:p>
        </w:tc>
        <w:tc>
          <w:tcPr>
            <w:tcW w:w="897" w:type="dxa"/>
            <w:tcBorders>
              <w:top w:val="single" w:sz="4" w:space="0" w:color="auto"/>
              <w:left w:val="single" w:sz="4" w:space="0" w:color="auto"/>
              <w:bottom w:val="single" w:sz="4" w:space="0" w:color="auto"/>
              <w:right w:val="single" w:sz="4" w:space="0" w:color="auto"/>
            </w:tcBorders>
            <w:noWrap/>
            <w:vAlign w:val="center"/>
            <w:hideMark/>
          </w:tcPr>
          <w:p w14:paraId="7337949C" w14:textId="77777777" w:rsidR="00E00D40" w:rsidRPr="00A45CCB" w:rsidRDefault="00E00D40" w:rsidP="008C7FA6">
            <w:pPr>
              <w:pStyle w:val="TAC"/>
              <w:rPr>
                <w:rFonts w:eastAsia="SimSun"/>
                <w:lang w:eastAsia="zh-CN"/>
              </w:rPr>
            </w:pPr>
            <w:r w:rsidRPr="00A45CCB">
              <w:rPr>
                <w:rFonts w:eastAsia="SimSun" w:hint="eastAsia"/>
                <w:lang w:eastAsia="zh-CN"/>
              </w:rPr>
              <w:t>A</w:t>
            </w:r>
            <w:r>
              <w:rPr>
                <w:rFonts w:eastAsia="SimSun" w:hint="eastAsia"/>
                <w:lang w:eastAsia="zh-CN"/>
              </w:rPr>
              <w:t>, B,</w:t>
            </w:r>
            <w:r w:rsidR="008C7FA6">
              <w:rPr>
                <w:rFonts w:eastAsia="SimSun" w:hint="eastAsia"/>
                <w:lang w:eastAsia="zh-CN"/>
              </w:rPr>
              <w:t xml:space="preserve"> </w:t>
            </w:r>
            <w:r w:rsidRPr="00A45CCB">
              <w:rPr>
                <w:rFonts w:eastAsia="SimSun" w:hint="eastAsia"/>
                <w:lang w:eastAsia="zh-CN"/>
              </w:rPr>
              <w:t>C</w:t>
            </w:r>
          </w:p>
        </w:tc>
        <w:tc>
          <w:tcPr>
            <w:tcW w:w="1086" w:type="dxa"/>
            <w:tcBorders>
              <w:top w:val="nil"/>
              <w:left w:val="single" w:sz="4" w:space="0" w:color="auto"/>
              <w:bottom w:val="single" w:sz="4" w:space="0" w:color="auto"/>
              <w:right w:val="single" w:sz="4" w:space="0" w:color="auto"/>
            </w:tcBorders>
            <w:noWrap/>
            <w:vAlign w:val="center"/>
          </w:tcPr>
          <w:p w14:paraId="364D18A9" w14:textId="77777777" w:rsidR="00E00D40" w:rsidRPr="00A45CCB" w:rsidRDefault="00E00D40" w:rsidP="000A792B">
            <w:pPr>
              <w:pStyle w:val="TAC"/>
            </w:pPr>
            <w:r w:rsidRPr="00A45CCB">
              <w:t>TDD, FDD and TDD</w:t>
            </w:r>
          </w:p>
        </w:tc>
        <w:tc>
          <w:tcPr>
            <w:tcW w:w="1286" w:type="dxa"/>
            <w:tcBorders>
              <w:top w:val="nil"/>
              <w:left w:val="single" w:sz="4" w:space="0" w:color="auto"/>
              <w:bottom w:val="single" w:sz="4" w:space="0" w:color="auto"/>
              <w:right w:val="single" w:sz="4" w:space="0" w:color="auto"/>
            </w:tcBorders>
            <w:noWrap/>
            <w:vAlign w:val="center"/>
          </w:tcPr>
          <w:p w14:paraId="46B7EC20" w14:textId="77777777" w:rsidR="00E00D40" w:rsidRPr="00A45CCB" w:rsidRDefault="00E00D40" w:rsidP="000A792B">
            <w:pPr>
              <w:pStyle w:val="TAC"/>
              <w:rPr>
                <w:rFonts w:eastAsia="SimSun"/>
                <w:lang w:eastAsia="zh-CN"/>
              </w:rPr>
            </w:pPr>
            <w:r w:rsidRPr="00A45CCB">
              <w:t>Rel-1</w:t>
            </w:r>
            <w:r w:rsidRPr="00A45CCB">
              <w:rPr>
                <w:rFonts w:eastAsia="SimSun" w:hint="eastAsia"/>
                <w:lang w:eastAsia="zh-CN"/>
              </w:rPr>
              <w:t>7</w:t>
            </w:r>
          </w:p>
        </w:tc>
        <w:tc>
          <w:tcPr>
            <w:tcW w:w="1366" w:type="dxa"/>
            <w:tcBorders>
              <w:top w:val="nil"/>
              <w:left w:val="single" w:sz="4" w:space="0" w:color="auto"/>
              <w:bottom w:val="single" w:sz="4" w:space="0" w:color="auto"/>
              <w:right w:val="single" w:sz="4" w:space="0" w:color="auto"/>
            </w:tcBorders>
            <w:vAlign w:val="center"/>
          </w:tcPr>
          <w:p w14:paraId="18EA7493" w14:textId="77777777" w:rsidR="00E00D40" w:rsidRPr="00A45CCB" w:rsidRDefault="00E00D40" w:rsidP="000A792B">
            <w:pPr>
              <w:pStyle w:val="TAC"/>
            </w:pPr>
            <w:r w:rsidRPr="00A45CCB">
              <w:t xml:space="preserve">Table </w:t>
            </w:r>
            <w:r w:rsidRPr="00240646">
              <w:rPr>
                <w:rFonts w:eastAsia="SimSun" w:hint="eastAsia"/>
                <w:lang w:eastAsia="zh-CN"/>
              </w:rPr>
              <w:t>A.2</w:t>
            </w:r>
            <w:r w:rsidRPr="00A45CCB">
              <w:t>-1</w:t>
            </w:r>
          </w:p>
        </w:tc>
      </w:tr>
      <w:tr w:rsidR="00E00D40" w:rsidRPr="00A45CCB" w14:paraId="11B7B995" w14:textId="77777777" w:rsidTr="000A792B">
        <w:trPr>
          <w:trHeight w:val="288"/>
        </w:trPr>
        <w:tc>
          <w:tcPr>
            <w:tcW w:w="1985" w:type="dxa"/>
            <w:tcBorders>
              <w:top w:val="nil"/>
              <w:left w:val="single" w:sz="4" w:space="0" w:color="auto"/>
              <w:bottom w:val="nil"/>
              <w:right w:val="single" w:sz="4" w:space="0" w:color="auto"/>
            </w:tcBorders>
          </w:tcPr>
          <w:p w14:paraId="52BC686D" w14:textId="77777777" w:rsidR="00E00D40" w:rsidRPr="00A45CCB" w:rsidRDefault="00E00D40" w:rsidP="000A792B">
            <w:pPr>
              <w:pStyle w:val="TAC"/>
            </w:pPr>
            <w:r w:rsidRPr="00A45CCB">
              <w:t>Inter-band CA configurations</w:t>
            </w:r>
            <w:r w:rsidRPr="00A45CCB">
              <w:rPr>
                <w:rFonts w:hint="eastAsia"/>
              </w:rPr>
              <w:t xml:space="preserve"> with </w:t>
            </w:r>
            <w:r w:rsidRPr="00A45CCB">
              <w:rPr>
                <w:rFonts w:eastAsia="SimSun" w:hint="eastAsia"/>
                <w:lang w:eastAsia="zh-CN"/>
              </w:rPr>
              <w:t xml:space="preserve">2Tx-2Tx </w:t>
            </w:r>
            <w:r w:rsidRPr="00A45CCB">
              <w:rPr>
                <w:rFonts w:hint="eastAsia"/>
              </w:rPr>
              <w:t>switching within NR FR1</w:t>
            </w:r>
          </w:p>
        </w:tc>
        <w:tc>
          <w:tcPr>
            <w:tcW w:w="746" w:type="dxa"/>
            <w:tcBorders>
              <w:top w:val="nil"/>
              <w:left w:val="single" w:sz="4" w:space="0" w:color="auto"/>
              <w:bottom w:val="nil"/>
              <w:right w:val="single" w:sz="4" w:space="0" w:color="auto"/>
            </w:tcBorders>
            <w:vAlign w:val="center"/>
          </w:tcPr>
          <w:p w14:paraId="20FEFEA2" w14:textId="77777777" w:rsidR="00E00D40" w:rsidRPr="00A45CCB" w:rsidRDefault="00E00D40" w:rsidP="000A792B">
            <w:pPr>
              <w:pStyle w:val="TAC"/>
              <w:rPr>
                <w:rFonts w:eastAsia="SimSun"/>
                <w:lang w:eastAsia="zh-CN"/>
              </w:rPr>
            </w:pPr>
            <w:r w:rsidRPr="00A45CCB">
              <w:rPr>
                <w:rFonts w:eastAsia="SimSun" w:hint="eastAsia"/>
                <w:lang w:eastAsia="zh-CN"/>
              </w:rPr>
              <w:t>U</w:t>
            </w:r>
            <w:r w:rsidRPr="00A45CCB">
              <w:rPr>
                <w:rFonts w:eastAsia="SimSun"/>
                <w:lang w:eastAsia="zh-CN"/>
              </w:rPr>
              <w:t>L</w:t>
            </w:r>
          </w:p>
        </w:tc>
        <w:tc>
          <w:tcPr>
            <w:tcW w:w="1226" w:type="dxa"/>
            <w:tcBorders>
              <w:top w:val="single" w:sz="4" w:space="0" w:color="auto"/>
              <w:left w:val="single" w:sz="4" w:space="0" w:color="auto"/>
              <w:bottom w:val="single" w:sz="4" w:space="0" w:color="auto"/>
              <w:right w:val="single" w:sz="4" w:space="0" w:color="auto"/>
            </w:tcBorders>
            <w:noWrap/>
            <w:vAlign w:val="center"/>
            <w:hideMark/>
          </w:tcPr>
          <w:p w14:paraId="717B48F1" w14:textId="77777777" w:rsidR="00E00D40" w:rsidRPr="00A45CCB" w:rsidRDefault="00E00D40" w:rsidP="000A792B">
            <w:pPr>
              <w:pStyle w:val="TAC"/>
              <w:rPr>
                <w:rFonts w:eastAsia="SimSun"/>
                <w:lang w:eastAsia="zh-CN"/>
              </w:rPr>
            </w:pPr>
            <w:r w:rsidRPr="00A45CCB">
              <w:rPr>
                <w:rFonts w:eastAsia="SimSun" w:hint="eastAsia"/>
                <w:lang w:eastAsia="zh-CN"/>
              </w:rPr>
              <w:t>2</w:t>
            </w:r>
          </w:p>
        </w:tc>
        <w:tc>
          <w:tcPr>
            <w:tcW w:w="877" w:type="dxa"/>
            <w:tcBorders>
              <w:top w:val="single" w:sz="4" w:space="0" w:color="auto"/>
              <w:left w:val="nil"/>
              <w:bottom w:val="single" w:sz="4" w:space="0" w:color="auto"/>
              <w:right w:val="single" w:sz="4" w:space="0" w:color="auto"/>
            </w:tcBorders>
            <w:vAlign w:val="center"/>
            <w:hideMark/>
          </w:tcPr>
          <w:p w14:paraId="21AA3951" w14:textId="77777777" w:rsidR="00E00D40" w:rsidRPr="00A45CCB" w:rsidRDefault="00E00D40" w:rsidP="000A792B">
            <w:pPr>
              <w:pStyle w:val="TAC"/>
              <w:rPr>
                <w:rFonts w:eastAsia="SimSun"/>
                <w:lang w:eastAsia="zh-CN"/>
              </w:rPr>
            </w:pPr>
            <w:r w:rsidRPr="00A45CCB">
              <w:rPr>
                <w:rFonts w:eastAsia="SimSun" w:hint="eastAsia"/>
                <w:lang w:eastAsia="zh-CN"/>
              </w:rPr>
              <w:t>2</w:t>
            </w:r>
          </w:p>
        </w:tc>
        <w:tc>
          <w:tcPr>
            <w:tcW w:w="897" w:type="dxa"/>
            <w:tcBorders>
              <w:top w:val="single" w:sz="4" w:space="0" w:color="auto"/>
              <w:left w:val="single" w:sz="4" w:space="0" w:color="auto"/>
              <w:bottom w:val="single" w:sz="4" w:space="0" w:color="auto"/>
              <w:right w:val="single" w:sz="4" w:space="0" w:color="auto"/>
            </w:tcBorders>
            <w:noWrap/>
            <w:vAlign w:val="center"/>
            <w:hideMark/>
          </w:tcPr>
          <w:p w14:paraId="1A65A455" w14:textId="77777777" w:rsidR="00E00D40" w:rsidRPr="00A45CCB" w:rsidRDefault="00E00D40" w:rsidP="000A792B">
            <w:pPr>
              <w:pStyle w:val="TAC"/>
              <w:rPr>
                <w:rFonts w:eastAsia="SimSun"/>
                <w:lang w:eastAsia="zh-CN"/>
              </w:rPr>
            </w:pPr>
            <w:r w:rsidRPr="00A45CCB">
              <w:rPr>
                <w:rFonts w:eastAsia="SimSun" w:hint="eastAsia"/>
                <w:lang w:eastAsia="zh-CN"/>
              </w:rPr>
              <w:t>A</w:t>
            </w:r>
          </w:p>
        </w:tc>
        <w:tc>
          <w:tcPr>
            <w:tcW w:w="1086" w:type="dxa"/>
            <w:tcBorders>
              <w:top w:val="nil"/>
              <w:left w:val="single" w:sz="4" w:space="0" w:color="auto"/>
              <w:bottom w:val="nil"/>
              <w:right w:val="single" w:sz="4" w:space="0" w:color="auto"/>
            </w:tcBorders>
            <w:noWrap/>
            <w:vAlign w:val="center"/>
          </w:tcPr>
          <w:p w14:paraId="485E046E" w14:textId="77777777" w:rsidR="00E00D40" w:rsidRPr="00A45CCB" w:rsidRDefault="00E00D40" w:rsidP="000A792B">
            <w:pPr>
              <w:pStyle w:val="TAC"/>
            </w:pPr>
            <w:r w:rsidRPr="00A45CCB">
              <w:t>TDD, FDD and TDD</w:t>
            </w:r>
          </w:p>
        </w:tc>
        <w:tc>
          <w:tcPr>
            <w:tcW w:w="1286" w:type="dxa"/>
            <w:tcBorders>
              <w:top w:val="nil"/>
              <w:left w:val="single" w:sz="4" w:space="0" w:color="auto"/>
              <w:bottom w:val="nil"/>
              <w:right w:val="single" w:sz="4" w:space="0" w:color="auto"/>
            </w:tcBorders>
            <w:noWrap/>
            <w:vAlign w:val="center"/>
          </w:tcPr>
          <w:p w14:paraId="59DCC89A" w14:textId="77777777" w:rsidR="00E00D40" w:rsidRPr="00A45CCB" w:rsidRDefault="00E00D40" w:rsidP="000A792B">
            <w:pPr>
              <w:pStyle w:val="TAC"/>
              <w:rPr>
                <w:rFonts w:eastAsia="SimSun"/>
                <w:lang w:eastAsia="zh-CN"/>
              </w:rPr>
            </w:pPr>
            <w:r w:rsidRPr="00A45CCB">
              <w:t>Rel-1</w:t>
            </w:r>
            <w:r w:rsidRPr="00A45CCB">
              <w:rPr>
                <w:rFonts w:eastAsia="SimSun" w:hint="eastAsia"/>
                <w:lang w:eastAsia="zh-CN"/>
              </w:rPr>
              <w:t>7</w:t>
            </w:r>
          </w:p>
        </w:tc>
        <w:tc>
          <w:tcPr>
            <w:tcW w:w="1366" w:type="dxa"/>
            <w:tcBorders>
              <w:top w:val="nil"/>
              <w:left w:val="single" w:sz="4" w:space="0" w:color="auto"/>
              <w:bottom w:val="nil"/>
              <w:right w:val="single" w:sz="4" w:space="0" w:color="auto"/>
            </w:tcBorders>
            <w:vAlign w:val="center"/>
          </w:tcPr>
          <w:p w14:paraId="06089138" w14:textId="77777777" w:rsidR="00E00D40" w:rsidRPr="00A45CCB" w:rsidRDefault="00E00D40" w:rsidP="000A792B">
            <w:pPr>
              <w:pStyle w:val="TAC"/>
            </w:pPr>
            <w:r w:rsidRPr="00A45CCB">
              <w:t xml:space="preserve">Table </w:t>
            </w:r>
            <w:r w:rsidRPr="003A4595">
              <w:rPr>
                <w:rFonts w:eastAsia="SimSun" w:hint="eastAsia"/>
                <w:lang w:eastAsia="zh-CN"/>
              </w:rPr>
              <w:t>A.2</w:t>
            </w:r>
            <w:r w:rsidRPr="00A45CCB">
              <w:t>-1</w:t>
            </w:r>
          </w:p>
        </w:tc>
      </w:tr>
      <w:tr w:rsidR="00E00D40" w14:paraId="43724FE7" w14:textId="77777777" w:rsidTr="000A792B">
        <w:trPr>
          <w:trHeight w:val="288"/>
        </w:trPr>
        <w:tc>
          <w:tcPr>
            <w:tcW w:w="1985" w:type="dxa"/>
            <w:tcBorders>
              <w:top w:val="nil"/>
              <w:left w:val="single" w:sz="4" w:space="0" w:color="auto"/>
              <w:bottom w:val="single" w:sz="4" w:space="0" w:color="auto"/>
              <w:right w:val="single" w:sz="4" w:space="0" w:color="auto"/>
            </w:tcBorders>
          </w:tcPr>
          <w:p w14:paraId="5057515C" w14:textId="77777777" w:rsidR="00E00D40" w:rsidRPr="00A45CCB" w:rsidRDefault="00E00D40" w:rsidP="000A792B">
            <w:pPr>
              <w:pStyle w:val="TAC"/>
            </w:pPr>
          </w:p>
        </w:tc>
        <w:tc>
          <w:tcPr>
            <w:tcW w:w="746" w:type="dxa"/>
            <w:tcBorders>
              <w:top w:val="nil"/>
              <w:left w:val="single" w:sz="4" w:space="0" w:color="auto"/>
              <w:bottom w:val="single" w:sz="4" w:space="0" w:color="auto"/>
              <w:right w:val="single" w:sz="4" w:space="0" w:color="auto"/>
            </w:tcBorders>
          </w:tcPr>
          <w:p w14:paraId="40D91428" w14:textId="77777777" w:rsidR="00E00D40" w:rsidRPr="00A45CCB" w:rsidRDefault="00E00D40" w:rsidP="000A792B">
            <w:pPr>
              <w:pStyle w:val="TAC"/>
              <w:rPr>
                <w:rFonts w:eastAsia="SimSun"/>
                <w:lang w:eastAsia="zh-CN"/>
              </w:rPr>
            </w:pPr>
          </w:p>
        </w:tc>
        <w:tc>
          <w:tcPr>
            <w:tcW w:w="1226" w:type="dxa"/>
            <w:tcBorders>
              <w:top w:val="single" w:sz="4" w:space="0" w:color="auto"/>
              <w:left w:val="single" w:sz="4" w:space="0" w:color="auto"/>
              <w:bottom w:val="single" w:sz="4" w:space="0" w:color="auto"/>
              <w:right w:val="single" w:sz="4" w:space="0" w:color="auto"/>
            </w:tcBorders>
            <w:noWrap/>
            <w:vAlign w:val="center"/>
          </w:tcPr>
          <w:p w14:paraId="62E72549" w14:textId="77777777" w:rsidR="00E00D40" w:rsidRPr="00A45CCB" w:rsidRDefault="00E00D40" w:rsidP="000A792B">
            <w:pPr>
              <w:pStyle w:val="TAC"/>
              <w:rPr>
                <w:rFonts w:eastAsia="SimSun"/>
                <w:lang w:eastAsia="zh-CN"/>
              </w:rPr>
            </w:pPr>
            <w:r w:rsidRPr="00A45CCB">
              <w:rPr>
                <w:rFonts w:eastAsia="SimSun" w:hint="eastAsia"/>
                <w:lang w:eastAsia="zh-CN"/>
              </w:rPr>
              <w:t>2</w:t>
            </w:r>
          </w:p>
        </w:tc>
        <w:tc>
          <w:tcPr>
            <w:tcW w:w="877" w:type="dxa"/>
            <w:tcBorders>
              <w:top w:val="single" w:sz="4" w:space="0" w:color="auto"/>
              <w:left w:val="nil"/>
              <w:bottom w:val="single" w:sz="4" w:space="0" w:color="auto"/>
              <w:right w:val="single" w:sz="4" w:space="0" w:color="auto"/>
            </w:tcBorders>
            <w:vAlign w:val="center"/>
          </w:tcPr>
          <w:p w14:paraId="588E4ACB" w14:textId="77777777" w:rsidR="00E00D40" w:rsidRPr="00A45CCB" w:rsidRDefault="00E00D40" w:rsidP="000A792B">
            <w:pPr>
              <w:pStyle w:val="TAC"/>
              <w:rPr>
                <w:rFonts w:eastAsia="SimSun"/>
                <w:lang w:eastAsia="zh-CN"/>
              </w:rPr>
            </w:pPr>
            <w:r w:rsidRPr="00A45CCB">
              <w:rPr>
                <w:rFonts w:eastAsia="SimSun" w:hint="eastAsia"/>
                <w:lang w:eastAsia="zh-CN"/>
              </w:rPr>
              <w:t>3</w:t>
            </w:r>
          </w:p>
        </w:tc>
        <w:tc>
          <w:tcPr>
            <w:tcW w:w="897" w:type="dxa"/>
            <w:tcBorders>
              <w:top w:val="single" w:sz="4" w:space="0" w:color="auto"/>
              <w:left w:val="single" w:sz="4" w:space="0" w:color="auto"/>
              <w:bottom w:val="single" w:sz="4" w:space="0" w:color="auto"/>
              <w:right w:val="single" w:sz="4" w:space="0" w:color="auto"/>
            </w:tcBorders>
            <w:noWrap/>
            <w:vAlign w:val="center"/>
          </w:tcPr>
          <w:p w14:paraId="65D82F73" w14:textId="77777777" w:rsidR="00E00D40" w:rsidRPr="00625728" w:rsidRDefault="00E00D40" w:rsidP="008C7FA6">
            <w:pPr>
              <w:pStyle w:val="TAC"/>
              <w:rPr>
                <w:rFonts w:eastAsia="SimSun"/>
                <w:lang w:eastAsia="zh-CN"/>
              </w:rPr>
            </w:pPr>
            <w:r w:rsidRPr="00A45CCB">
              <w:rPr>
                <w:rFonts w:eastAsia="SimSun" w:hint="eastAsia"/>
                <w:lang w:eastAsia="zh-CN"/>
              </w:rPr>
              <w:t>A</w:t>
            </w:r>
            <w:r>
              <w:rPr>
                <w:rFonts w:eastAsia="SimSun" w:hint="eastAsia"/>
                <w:lang w:eastAsia="zh-CN"/>
              </w:rPr>
              <w:t>, B,</w:t>
            </w:r>
            <w:r w:rsidR="008C7FA6">
              <w:rPr>
                <w:rFonts w:eastAsia="SimSun" w:hint="eastAsia"/>
                <w:lang w:eastAsia="zh-CN"/>
              </w:rPr>
              <w:t xml:space="preserve"> </w:t>
            </w:r>
            <w:r w:rsidRPr="00A45CCB">
              <w:rPr>
                <w:rFonts w:eastAsia="SimSun" w:hint="eastAsia"/>
                <w:lang w:eastAsia="zh-CN"/>
              </w:rPr>
              <w:t>C</w:t>
            </w:r>
          </w:p>
        </w:tc>
        <w:tc>
          <w:tcPr>
            <w:tcW w:w="1086" w:type="dxa"/>
            <w:tcBorders>
              <w:top w:val="nil"/>
              <w:left w:val="single" w:sz="4" w:space="0" w:color="auto"/>
              <w:bottom w:val="single" w:sz="4" w:space="0" w:color="auto"/>
              <w:right w:val="single" w:sz="4" w:space="0" w:color="auto"/>
            </w:tcBorders>
            <w:noWrap/>
            <w:vAlign w:val="center"/>
          </w:tcPr>
          <w:p w14:paraId="31A14996" w14:textId="77777777" w:rsidR="00E00D40" w:rsidRPr="00625728" w:rsidRDefault="00E00D40" w:rsidP="000A792B">
            <w:pPr>
              <w:pStyle w:val="TAC"/>
              <w:jc w:val="left"/>
              <w:rPr>
                <w:rFonts w:eastAsia="SimSun"/>
                <w:lang w:eastAsia="zh-CN"/>
              </w:rPr>
            </w:pPr>
          </w:p>
        </w:tc>
        <w:tc>
          <w:tcPr>
            <w:tcW w:w="1286" w:type="dxa"/>
            <w:tcBorders>
              <w:top w:val="nil"/>
              <w:left w:val="single" w:sz="4" w:space="0" w:color="auto"/>
              <w:bottom w:val="single" w:sz="4" w:space="0" w:color="auto"/>
              <w:right w:val="single" w:sz="4" w:space="0" w:color="auto"/>
            </w:tcBorders>
            <w:noWrap/>
          </w:tcPr>
          <w:p w14:paraId="1390CE2C" w14:textId="77777777" w:rsidR="00E00D40" w:rsidRDefault="00E00D40" w:rsidP="000A792B">
            <w:pPr>
              <w:pStyle w:val="TAC"/>
            </w:pPr>
          </w:p>
        </w:tc>
        <w:tc>
          <w:tcPr>
            <w:tcW w:w="1366" w:type="dxa"/>
            <w:tcBorders>
              <w:top w:val="nil"/>
              <w:left w:val="single" w:sz="4" w:space="0" w:color="auto"/>
              <w:bottom w:val="single" w:sz="4" w:space="0" w:color="auto"/>
              <w:right w:val="single" w:sz="4" w:space="0" w:color="auto"/>
            </w:tcBorders>
          </w:tcPr>
          <w:p w14:paraId="354216D2" w14:textId="77777777" w:rsidR="00E00D40" w:rsidRDefault="00E00D40" w:rsidP="000A792B">
            <w:pPr>
              <w:pStyle w:val="TAC"/>
            </w:pPr>
          </w:p>
        </w:tc>
      </w:tr>
    </w:tbl>
    <w:p w14:paraId="1370340D" w14:textId="77777777" w:rsidR="00E00D40" w:rsidRPr="003A4595" w:rsidRDefault="00E00D40" w:rsidP="00E00D40">
      <w:pPr>
        <w:rPr>
          <w:rFonts w:eastAsia="SimSun"/>
          <w:lang w:eastAsia="zh-CN"/>
        </w:rPr>
      </w:pPr>
    </w:p>
    <w:p w14:paraId="5289961C" w14:textId="77777777" w:rsidR="00E00D40" w:rsidRPr="00A93C20" w:rsidRDefault="00E00D40" w:rsidP="00DA3199">
      <w:pPr>
        <w:pStyle w:val="Heading2"/>
        <w:rPr>
          <w:rFonts w:eastAsia="SimSun"/>
          <w:lang w:eastAsia="zh-CN"/>
        </w:rPr>
      </w:pPr>
      <w:bookmarkStart w:id="91" w:name="_Toc152059373"/>
      <w:bookmarkStart w:id="92" w:name="_Toc152060021"/>
      <w:bookmarkStart w:id="93" w:name="_Toc153907465"/>
      <w:r w:rsidRPr="00A93C20">
        <w:rPr>
          <w:rFonts w:eastAsia="SimSun" w:hint="eastAsia"/>
          <w:lang w:eastAsia="zh-CN"/>
        </w:rPr>
        <w:t>6</w:t>
      </w:r>
      <w:r>
        <w:t>.</w:t>
      </w:r>
      <w:r w:rsidRPr="003A4595">
        <w:rPr>
          <w:rFonts w:eastAsia="SimSun" w:hint="eastAsia"/>
          <w:lang w:eastAsia="zh-CN"/>
        </w:rPr>
        <w:t>2</w:t>
      </w:r>
      <w:r>
        <w:tab/>
        <w:t>Inter-band EN-DC</w:t>
      </w:r>
      <w:bookmarkEnd w:id="91"/>
      <w:bookmarkEnd w:id="92"/>
      <w:bookmarkEnd w:id="93"/>
    </w:p>
    <w:p w14:paraId="0350A3A4" w14:textId="77777777" w:rsidR="00E00D40" w:rsidRDefault="00E00D40" w:rsidP="00E00D40">
      <w:r>
        <w:t>Requirements for a Rel-1</w:t>
      </w:r>
      <w:r w:rsidRPr="003A4595">
        <w:rPr>
          <w:rFonts w:eastAsia="SimSun" w:hint="eastAsia"/>
          <w:lang w:eastAsia="zh-CN"/>
        </w:rPr>
        <w:t>6</w:t>
      </w:r>
      <w:r>
        <w:t xml:space="preserve"> UE for additional EN-DC inter-band configurations within FR1 compared to TS 38.101-3 of Rel-1</w:t>
      </w:r>
      <w:r w:rsidRPr="003A4595">
        <w:rPr>
          <w:rFonts w:eastAsia="SimSun" w:hint="eastAsia"/>
          <w:lang w:eastAsia="zh-CN"/>
        </w:rPr>
        <w:t>6</w:t>
      </w:r>
      <w:r>
        <w:t xml:space="preserve"> [4] are introduced via this clause.</w:t>
      </w:r>
    </w:p>
    <w:p w14:paraId="47A27A88" w14:textId="77777777" w:rsidR="00E00D40" w:rsidRDefault="00E00D40" w:rsidP="00E00D40">
      <w:pPr>
        <w:pStyle w:val="TH"/>
      </w:pPr>
      <w:r>
        <w:t xml:space="preserve">Table </w:t>
      </w:r>
      <w:r w:rsidRPr="003A4595">
        <w:rPr>
          <w:rFonts w:eastAsia="SimSun" w:hint="eastAsia"/>
          <w:lang w:eastAsia="zh-CN"/>
        </w:rPr>
        <w:t>6.2</w:t>
      </w:r>
      <w:r>
        <w:t xml:space="preserve">-1: EN-DC inter-band configurations </w:t>
      </w:r>
      <w:r>
        <w:rPr>
          <w:lang w:eastAsia="zh-CN"/>
        </w:rPr>
        <w:t xml:space="preserve">without SUL </w:t>
      </w:r>
      <w:r>
        <w:t>within FR1</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4"/>
        <w:gridCol w:w="745"/>
        <w:gridCol w:w="1054"/>
        <w:gridCol w:w="1151"/>
        <w:gridCol w:w="1034"/>
        <w:gridCol w:w="1077"/>
        <w:gridCol w:w="68"/>
        <w:gridCol w:w="1364"/>
        <w:gridCol w:w="953"/>
        <w:gridCol w:w="1425"/>
      </w:tblGrid>
      <w:tr w:rsidR="00E00D40" w14:paraId="30105FF4" w14:textId="77777777" w:rsidTr="000A792B">
        <w:trPr>
          <w:jc w:val="center"/>
        </w:trPr>
        <w:tc>
          <w:tcPr>
            <w:tcW w:w="984" w:type="dxa"/>
            <w:tcBorders>
              <w:top w:val="single" w:sz="4" w:space="0" w:color="auto"/>
              <w:left w:val="single" w:sz="4" w:space="0" w:color="auto"/>
              <w:bottom w:val="single" w:sz="4" w:space="0" w:color="auto"/>
              <w:right w:val="single" w:sz="4" w:space="0" w:color="auto"/>
            </w:tcBorders>
            <w:hideMark/>
          </w:tcPr>
          <w:p w14:paraId="3F4396D7" w14:textId="77777777" w:rsidR="00E00D40" w:rsidRDefault="00E00D40" w:rsidP="000A792B">
            <w:pPr>
              <w:pStyle w:val="TAH"/>
            </w:pPr>
            <w:r>
              <w:t>Feature</w:t>
            </w:r>
          </w:p>
        </w:tc>
        <w:tc>
          <w:tcPr>
            <w:tcW w:w="745" w:type="dxa"/>
            <w:tcBorders>
              <w:top w:val="single" w:sz="4" w:space="0" w:color="auto"/>
              <w:left w:val="single" w:sz="4" w:space="0" w:color="auto"/>
              <w:bottom w:val="single" w:sz="4" w:space="0" w:color="auto"/>
              <w:right w:val="single" w:sz="4" w:space="0" w:color="auto"/>
            </w:tcBorders>
            <w:hideMark/>
          </w:tcPr>
          <w:p w14:paraId="1EFE8203" w14:textId="77777777" w:rsidR="00E00D40" w:rsidRDefault="00E00D40" w:rsidP="000A792B">
            <w:pPr>
              <w:pStyle w:val="TAH"/>
            </w:pPr>
            <w:r>
              <w:t>DL/UL</w:t>
            </w:r>
          </w:p>
        </w:tc>
        <w:tc>
          <w:tcPr>
            <w:tcW w:w="1054" w:type="dxa"/>
            <w:tcBorders>
              <w:top w:val="single" w:sz="4" w:space="0" w:color="auto"/>
              <w:left w:val="single" w:sz="4" w:space="0" w:color="auto"/>
              <w:bottom w:val="single" w:sz="4" w:space="0" w:color="auto"/>
              <w:right w:val="single" w:sz="4" w:space="0" w:color="auto"/>
            </w:tcBorders>
            <w:hideMark/>
          </w:tcPr>
          <w:p w14:paraId="24CE60A4" w14:textId="77777777" w:rsidR="00E00D40" w:rsidRDefault="00E00D40" w:rsidP="000A792B">
            <w:pPr>
              <w:pStyle w:val="TAH"/>
            </w:pPr>
            <w:r>
              <w:t>maximum number of E-UTRA bands</w:t>
            </w:r>
          </w:p>
        </w:tc>
        <w:tc>
          <w:tcPr>
            <w:tcW w:w="1151" w:type="dxa"/>
            <w:tcBorders>
              <w:top w:val="single" w:sz="4" w:space="0" w:color="auto"/>
              <w:left w:val="single" w:sz="4" w:space="0" w:color="auto"/>
              <w:bottom w:val="single" w:sz="4" w:space="0" w:color="auto"/>
              <w:right w:val="single" w:sz="4" w:space="0" w:color="auto"/>
            </w:tcBorders>
            <w:hideMark/>
          </w:tcPr>
          <w:p w14:paraId="1C5E4C39" w14:textId="77777777" w:rsidR="00E00D40" w:rsidRDefault="00E00D40" w:rsidP="000A792B">
            <w:pPr>
              <w:pStyle w:val="TAH"/>
            </w:pPr>
            <w:r>
              <w:t>maximum number of E-UTRA CCs</w:t>
            </w:r>
          </w:p>
        </w:tc>
        <w:tc>
          <w:tcPr>
            <w:tcW w:w="1034" w:type="dxa"/>
            <w:tcBorders>
              <w:top w:val="single" w:sz="4" w:space="0" w:color="auto"/>
              <w:left w:val="single" w:sz="4" w:space="0" w:color="auto"/>
              <w:bottom w:val="single" w:sz="4" w:space="0" w:color="auto"/>
              <w:right w:val="single" w:sz="4" w:space="0" w:color="auto"/>
            </w:tcBorders>
            <w:hideMark/>
          </w:tcPr>
          <w:p w14:paraId="689ED59C" w14:textId="77777777" w:rsidR="00E00D40" w:rsidRDefault="00E00D40" w:rsidP="000A792B">
            <w:pPr>
              <w:pStyle w:val="TAH"/>
            </w:pPr>
            <w:r>
              <w:t>maximum number of NR bands</w:t>
            </w:r>
          </w:p>
        </w:tc>
        <w:tc>
          <w:tcPr>
            <w:tcW w:w="1077" w:type="dxa"/>
            <w:tcBorders>
              <w:top w:val="single" w:sz="4" w:space="0" w:color="auto"/>
              <w:left w:val="single" w:sz="4" w:space="0" w:color="auto"/>
              <w:bottom w:val="single" w:sz="4" w:space="0" w:color="auto"/>
              <w:right w:val="single" w:sz="4" w:space="0" w:color="auto"/>
            </w:tcBorders>
            <w:hideMark/>
          </w:tcPr>
          <w:p w14:paraId="3075B6A3" w14:textId="77777777" w:rsidR="00E00D40" w:rsidRDefault="00E00D40" w:rsidP="000A792B">
            <w:pPr>
              <w:pStyle w:val="TAH"/>
            </w:pPr>
            <w:r>
              <w:t>maximum number of NR CCs</w:t>
            </w:r>
          </w:p>
        </w:tc>
        <w:tc>
          <w:tcPr>
            <w:tcW w:w="1432" w:type="dxa"/>
            <w:gridSpan w:val="2"/>
            <w:tcBorders>
              <w:top w:val="single" w:sz="4" w:space="0" w:color="auto"/>
              <w:left w:val="single" w:sz="4" w:space="0" w:color="auto"/>
              <w:bottom w:val="single" w:sz="4" w:space="0" w:color="auto"/>
              <w:right w:val="single" w:sz="4" w:space="0" w:color="auto"/>
            </w:tcBorders>
            <w:hideMark/>
          </w:tcPr>
          <w:p w14:paraId="2EEC5372" w14:textId="77777777" w:rsidR="00E00D40" w:rsidRDefault="00E00D40" w:rsidP="000A792B">
            <w:pPr>
              <w:pStyle w:val="TAH"/>
            </w:pPr>
            <w:r>
              <w:t>Duplex-mode</w:t>
            </w:r>
          </w:p>
        </w:tc>
        <w:tc>
          <w:tcPr>
            <w:tcW w:w="953" w:type="dxa"/>
            <w:tcBorders>
              <w:top w:val="single" w:sz="4" w:space="0" w:color="auto"/>
              <w:left w:val="single" w:sz="4" w:space="0" w:color="auto"/>
              <w:bottom w:val="single" w:sz="4" w:space="0" w:color="auto"/>
              <w:right w:val="single" w:sz="4" w:space="0" w:color="auto"/>
            </w:tcBorders>
            <w:hideMark/>
          </w:tcPr>
          <w:p w14:paraId="3B4A1A26" w14:textId="77777777" w:rsidR="00E00D40" w:rsidRDefault="00E00D40" w:rsidP="000A792B">
            <w:pPr>
              <w:pStyle w:val="TAH"/>
            </w:pPr>
            <w:r>
              <w:t>Release</w:t>
            </w:r>
          </w:p>
          <w:p w14:paraId="24DA0690" w14:textId="77777777" w:rsidR="00E00D40" w:rsidRDefault="00E00D40" w:rsidP="000A792B">
            <w:pPr>
              <w:pStyle w:val="TAH"/>
            </w:pPr>
            <w:r>
              <w:t>independent from</w:t>
            </w:r>
          </w:p>
        </w:tc>
        <w:tc>
          <w:tcPr>
            <w:tcW w:w="1425" w:type="dxa"/>
            <w:tcBorders>
              <w:top w:val="single" w:sz="4" w:space="0" w:color="auto"/>
              <w:left w:val="single" w:sz="4" w:space="0" w:color="auto"/>
              <w:bottom w:val="single" w:sz="4" w:space="0" w:color="auto"/>
              <w:right w:val="single" w:sz="4" w:space="0" w:color="auto"/>
            </w:tcBorders>
            <w:hideMark/>
          </w:tcPr>
          <w:p w14:paraId="5B3A8539" w14:textId="77777777" w:rsidR="00E00D40" w:rsidRDefault="00E00D40" w:rsidP="000A792B">
            <w:pPr>
              <w:pStyle w:val="TAH"/>
              <w:rPr>
                <w:rFonts w:cs="Arial"/>
              </w:rPr>
            </w:pPr>
            <w:r>
              <w:rPr>
                <w:rFonts w:cs="Arial"/>
              </w:rPr>
              <w:t>requirements to be fulfilled</w:t>
            </w:r>
          </w:p>
          <w:p w14:paraId="6F15BD69" w14:textId="77777777" w:rsidR="00E00D40" w:rsidRDefault="00E00D40" w:rsidP="000A792B">
            <w:pPr>
              <w:pStyle w:val="TAH"/>
            </w:pPr>
            <w:r>
              <w:rPr>
                <w:rFonts w:cs="Arial"/>
              </w:rPr>
              <w:t>(see 38.307 of the REL in which the CA configuration was introduced)</w:t>
            </w:r>
          </w:p>
        </w:tc>
      </w:tr>
      <w:tr w:rsidR="00E00D40" w14:paraId="1138DF1E" w14:textId="77777777" w:rsidTr="000A792B">
        <w:trPr>
          <w:jc w:val="center"/>
        </w:trPr>
        <w:tc>
          <w:tcPr>
            <w:tcW w:w="984" w:type="dxa"/>
            <w:tcBorders>
              <w:top w:val="nil"/>
              <w:left w:val="single" w:sz="4" w:space="0" w:color="auto"/>
              <w:bottom w:val="single" w:sz="4" w:space="0" w:color="auto"/>
              <w:right w:val="single" w:sz="4" w:space="0" w:color="auto"/>
            </w:tcBorders>
            <w:shd w:val="clear" w:color="auto" w:fill="auto"/>
          </w:tcPr>
          <w:p w14:paraId="7F3DE263" w14:textId="77777777" w:rsidR="00E00D40" w:rsidRPr="00AE437E" w:rsidRDefault="00E00D40" w:rsidP="000A792B">
            <w:pPr>
              <w:pStyle w:val="TAC"/>
            </w:pPr>
            <w:r w:rsidRPr="00AE437E">
              <w:t>Inter-band EN-DC with 1Tx-2Tx switching</w:t>
            </w:r>
          </w:p>
        </w:tc>
        <w:tc>
          <w:tcPr>
            <w:tcW w:w="745" w:type="dxa"/>
            <w:tcBorders>
              <w:top w:val="single" w:sz="4" w:space="0" w:color="auto"/>
              <w:left w:val="single" w:sz="4" w:space="0" w:color="auto"/>
              <w:bottom w:val="single" w:sz="4" w:space="0" w:color="auto"/>
              <w:right w:val="single" w:sz="4" w:space="0" w:color="auto"/>
            </w:tcBorders>
            <w:shd w:val="clear" w:color="auto" w:fill="auto"/>
            <w:hideMark/>
          </w:tcPr>
          <w:p w14:paraId="0422EC80" w14:textId="77777777" w:rsidR="00E00D40" w:rsidRPr="00AE437E" w:rsidRDefault="00E00D40" w:rsidP="000A792B">
            <w:pPr>
              <w:pStyle w:val="TAC"/>
            </w:pPr>
            <w:r w:rsidRPr="00AE437E">
              <w:t>UL</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14:paraId="4AD799C8" w14:textId="77777777" w:rsidR="00E00D40" w:rsidRPr="00AE437E" w:rsidRDefault="00E00D40" w:rsidP="000A792B">
            <w:pPr>
              <w:pStyle w:val="TAC"/>
            </w:pPr>
            <w:r w:rsidRPr="00AE437E">
              <w:t>1</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14:paraId="4C3358BC" w14:textId="77777777" w:rsidR="00E00D40" w:rsidRPr="00AE437E" w:rsidRDefault="00E00D40" w:rsidP="000A792B">
            <w:pPr>
              <w:pStyle w:val="TAC"/>
              <w:rPr>
                <w:lang w:eastAsia="zh-CN"/>
              </w:rPr>
            </w:pPr>
            <w:r w:rsidRPr="00AE437E">
              <w:rPr>
                <w:rFonts w:hint="eastAsia"/>
                <w:lang w:eastAsia="zh-CN"/>
              </w:rPr>
              <w:t>1</w:t>
            </w:r>
          </w:p>
        </w:tc>
        <w:tc>
          <w:tcPr>
            <w:tcW w:w="1034" w:type="dxa"/>
            <w:tcBorders>
              <w:top w:val="single" w:sz="4" w:space="0" w:color="auto"/>
              <w:left w:val="single" w:sz="4" w:space="0" w:color="auto"/>
              <w:bottom w:val="single" w:sz="4" w:space="0" w:color="auto"/>
              <w:right w:val="single" w:sz="4" w:space="0" w:color="auto"/>
            </w:tcBorders>
            <w:shd w:val="clear" w:color="auto" w:fill="auto"/>
            <w:hideMark/>
          </w:tcPr>
          <w:p w14:paraId="68DFFE49" w14:textId="77777777" w:rsidR="00E00D40" w:rsidRPr="00AE437E" w:rsidRDefault="00E00D40" w:rsidP="000A792B">
            <w:pPr>
              <w:pStyle w:val="TAC"/>
            </w:pPr>
            <w:r w:rsidRPr="00AE437E">
              <w:t>1</w:t>
            </w:r>
          </w:p>
        </w:tc>
        <w:tc>
          <w:tcPr>
            <w:tcW w:w="114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42B1620" w14:textId="77777777" w:rsidR="00E00D40" w:rsidRPr="00AE437E" w:rsidRDefault="00E00D40" w:rsidP="000A792B">
            <w:pPr>
              <w:pStyle w:val="TAC"/>
              <w:rPr>
                <w:lang w:eastAsia="zh-CN"/>
              </w:rPr>
            </w:pPr>
            <w:r w:rsidRPr="00AE437E">
              <w:rPr>
                <w:rFonts w:hint="eastAsia"/>
                <w:lang w:eastAsia="zh-CN"/>
              </w:rPr>
              <w:t>1</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14:paraId="33FCC123" w14:textId="77777777" w:rsidR="00E00D40" w:rsidRPr="00AE437E" w:rsidRDefault="00E00D40" w:rsidP="000A792B">
            <w:pPr>
              <w:pStyle w:val="TAC"/>
            </w:pPr>
            <w:r w:rsidRPr="00AE437E">
              <w:t>TDD, FDD and TDD</w:t>
            </w:r>
          </w:p>
        </w:tc>
        <w:tc>
          <w:tcPr>
            <w:tcW w:w="953" w:type="dxa"/>
            <w:tcBorders>
              <w:top w:val="single" w:sz="4" w:space="0" w:color="auto"/>
              <w:left w:val="single" w:sz="4" w:space="0" w:color="auto"/>
              <w:bottom w:val="single" w:sz="4" w:space="0" w:color="auto"/>
              <w:right w:val="single" w:sz="4" w:space="0" w:color="auto"/>
            </w:tcBorders>
            <w:shd w:val="clear" w:color="auto" w:fill="auto"/>
            <w:hideMark/>
          </w:tcPr>
          <w:p w14:paraId="028A2AC5" w14:textId="77777777" w:rsidR="00E00D40" w:rsidRPr="00AE437E" w:rsidRDefault="00E00D40" w:rsidP="000A792B">
            <w:pPr>
              <w:pStyle w:val="TAC"/>
              <w:rPr>
                <w:lang w:eastAsia="zh-CN"/>
              </w:rPr>
            </w:pPr>
            <w:r w:rsidRPr="00AE437E">
              <w:t>Rel-1</w:t>
            </w:r>
            <w:r w:rsidRPr="00AE437E">
              <w:rPr>
                <w:rFonts w:hint="eastAsia"/>
                <w:lang w:eastAsia="zh-CN"/>
              </w:rPr>
              <w:t>6</w:t>
            </w:r>
          </w:p>
        </w:tc>
        <w:tc>
          <w:tcPr>
            <w:tcW w:w="1425" w:type="dxa"/>
            <w:tcBorders>
              <w:top w:val="nil"/>
              <w:left w:val="single" w:sz="4" w:space="0" w:color="auto"/>
              <w:bottom w:val="single" w:sz="4" w:space="0" w:color="auto"/>
              <w:right w:val="single" w:sz="4" w:space="0" w:color="auto"/>
            </w:tcBorders>
            <w:shd w:val="clear" w:color="auto" w:fill="auto"/>
          </w:tcPr>
          <w:p w14:paraId="09976CE2" w14:textId="77777777" w:rsidR="00E00D40" w:rsidRDefault="00E00D40" w:rsidP="000A792B">
            <w:pPr>
              <w:pStyle w:val="TAC"/>
            </w:pPr>
            <w:r w:rsidRPr="00AE437E">
              <w:t>Table</w:t>
            </w:r>
            <w:r w:rsidRPr="003A4595">
              <w:rPr>
                <w:rFonts w:eastAsia="SimSun" w:hint="eastAsia"/>
                <w:lang w:eastAsia="zh-CN"/>
              </w:rPr>
              <w:t xml:space="preserve"> A.1</w:t>
            </w:r>
            <w:r w:rsidRPr="00AE437E">
              <w:rPr>
                <w:lang w:eastAsia="ja-JP"/>
              </w:rPr>
              <w:t>-1</w:t>
            </w:r>
          </w:p>
        </w:tc>
      </w:tr>
    </w:tbl>
    <w:p w14:paraId="4DD4312B" w14:textId="77777777" w:rsidR="00E00D40" w:rsidRPr="003A4595" w:rsidRDefault="00E00D40" w:rsidP="00E00D40">
      <w:pPr>
        <w:rPr>
          <w:rFonts w:eastAsia="SimSun"/>
          <w:lang w:eastAsia="zh-CN"/>
        </w:rPr>
      </w:pPr>
    </w:p>
    <w:p w14:paraId="606F20D0" w14:textId="0D4ADD61" w:rsidR="001625BB" w:rsidRDefault="001625BB" w:rsidP="00C329AD">
      <w:pPr>
        <w:pStyle w:val="Heading8"/>
        <w:rPr>
          <w:lang w:eastAsia="zh-CN"/>
        </w:rPr>
      </w:pPr>
      <w:bookmarkStart w:id="94" w:name="_Toc152059374"/>
      <w:bookmarkStart w:id="95" w:name="_Toc152060022"/>
      <w:bookmarkStart w:id="96" w:name="_Toc153907466"/>
      <w:r>
        <w:rPr>
          <w:lang w:eastAsia="zh-CN"/>
        </w:rPr>
        <w:t xml:space="preserve">Annex </w:t>
      </w:r>
      <w:r w:rsidRPr="001625BB">
        <w:rPr>
          <w:rFonts w:hint="eastAsia"/>
          <w:lang w:eastAsia="zh-CN"/>
        </w:rPr>
        <w:t>A</w:t>
      </w:r>
      <w:r w:rsidR="00C329AD">
        <w:rPr>
          <w:lang w:eastAsia="zh-CN"/>
        </w:rPr>
        <w:t xml:space="preserve"> </w:t>
      </w:r>
      <w:r>
        <w:rPr>
          <w:lang w:eastAsia="zh-CN"/>
        </w:rPr>
        <w:t>(informative): Common UE RF requirements</w:t>
      </w:r>
      <w:bookmarkEnd w:id="94"/>
      <w:bookmarkEnd w:id="95"/>
      <w:bookmarkEnd w:id="96"/>
    </w:p>
    <w:p w14:paraId="224ABA29" w14:textId="77777777" w:rsidR="001625BB" w:rsidRPr="00625728" w:rsidRDefault="001625BB" w:rsidP="00C329AD">
      <w:pPr>
        <w:pStyle w:val="Heading2"/>
        <w:rPr>
          <w:rFonts w:eastAsia="SimSun"/>
          <w:lang w:eastAsia="zh-CN"/>
        </w:rPr>
      </w:pPr>
      <w:bookmarkStart w:id="97" w:name="_Toc152059375"/>
      <w:bookmarkStart w:id="98" w:name="_Toc152060023"/>
      <w:bookmarkStart w:id="99" w:name="_Toc153907467"/>
      <w:r w:rsidRPr="003A4595">
        <w:rPr>
          <w:rFonts w:eastAsia="SimSun" w:hint="eastAsia"/>
          <w:lang w:eastAsia="zh-CN"/>
        </w:rPr>
        <w:t>A</w:t>
      </w:r>
      <w:r>
        <w:t>.</w:t>
      </w:r>
      <w:r w:rsidRPr="003A4595">
        <w:rPr>
          <w:rFonts w:eastAsia="SimSun" w:hint="eastAsia"/>
          <w:lang w:val="en-US" w:eastAsia="zh-CN"/>
        </w:rPr>
        <w:t>1</w:t>
      </w:r>
      <w:r>
        <w:tab/>
        <w:t xml:space="preserve">Common </w:t>
      </w:r>
      <w:r>
        <w:rPr>
          <w:lang w:val="en-US"/>
        </w:rPr>
        <w:t>UE RF</w:t>
      </w:r>
      <w:r>
        <w:t xml:space="preserve"> requirements for </w:t>
      </w:r>
      <w:r w:rsidRPr="008C5760">
        <w:rPr>
          <w:lang w:eastAsia="zh-CN"/>
        </w:rPr>
        <w:t xml:space="preserve">Inter-band EN-DC with </w:t>
      </w:r>
      <w:r w:rsidRPr="003A4595">
        <w:rPr>
          <w:rFonts w:eastAsia="SimSun" w:hint="eastAsia"/>
          <w:lang w:eastAsia="zh-CN"/>
        </w:rPr>
        <w:t>t</w:t>
      </w:r>
      <w:r w:rsidRPr="008C5760">
        <w:rPr>
          <w:lang w:eastAsia="zh-CN"/>
        </w:rPr>
        <w:t>x switching</w:t>
      </w:r>
      <w:bookmarkEnd w:id="97"/>
      <w:bookmarkEnd w:id="98"/>
      <w:bookmarkEnd w:id="99"/>
    </w:p>
    <w:p w14:paraId="27D46E45" w14:textId="77777777" w:rsidR="001625BB" w:rsidRPr="00625728" w:rsidRDefault="001625BB" w:rsidP="001625BB">
      <w:pPr>
        <w:rPr>
          <w:rFonts w:eastAsia="SimSun"/>
          <w:lang w:eastAsia="zh-CN"/>
        </w:rPr>
      </w:pPr>
      <w:r>
        <w:t xml:space="preserve">The requirements and test cases listed in Table </w:t>
      </w:r>
      <w:r w:rsidRPr="003A4595">
        <w:rPr>
          <w:rFonts w:eastAsia="SimSun" w:hint="eastAsia"/>
          <w:lang w:eastAsia="zh-CN"/>
        </w:rPr>
        <w:t>A</w:t>
      </w:r>
      <w:r>
        <w:t>.</w:t>
      </w:r>
      <w:r w:rsidRPr="003A4595">
        <w:rPr>
          <w:rFonts w:eastAsia="SimSun" w:hint="eastAsia"/>
          <w:lang w:eastAsia="zh-CN"/>
        </w:rPr>
        <w:t>1</w:t>
      </w:r>
      <w:r>
        <w:t>-1 are specified in in REL-16 version of TS 38.101-3 [4].</w:t>
      </w:r>
    </w:p>
    <w:p w14:paraId="1B970976" w14:textId="77777777" w:rsidR="001625BB" w:rsidRDefault="001625BB" w:rsidP="001625BB">
      <w:pPr>
        <w:pStyle w:val="TH"/>
        <w:rPr>
          <w:lang w:eastAsia="zh-TW"/>
        </w:rPr>
      </w:pPr>
      <w:r>
        <w:t xml:space="preserve">Table </w:t>
      </w:r>
      <w:r w:rsidRPr="003A4595">
        <w:rPr>
          <w:rFonts w:eastAsia="SimSun" w:hint="eastAsia"/>
          <w:lang w:eastAsia="zh-CN"/>
        </w:rPr>
        <w:t>A</w:t>
      </w:r>
      <w:r>
        <w:rPr>
          <w:lang w:eastAsia="ja-JP"/>
        </w:rPr>
        <w:t>.</w:t>
      </w:r>
      <w:r w:rsidRPr="003A4595">
        <w:rPr>
          <w:rFonts w:eastAsia="SimSun" w:hint="eastAsia"/>
          <w:lang w:eastAsia="zh-CN"/>
        </w:rPr>
        <w:t>1</w:t>
      </w:r>
      <w:r>
        <w:rPr>
          <w:lang w:eastAsia="ja-JP"/>
        </w:rPr>
        <w:t>-1</w:t>
      </w:r>
      <w:r>
        <w:t xml:space="preserve">: Common UE RF requirements for </w:t>
      </w:r>
      <w:r w:rsidRPr="008C5760">
        <w:rPr>
          <w:lang w:eastAsia="zh-CN"/>
        </w:rPr>
        <w:t xml:space="preserve">Inter-band EN-DC with </w:t>
      </w:r>
      <w:r w:rsidRPr="003A4595">
        <w:rPr>
          <w:rFonts w:eastAsia="SimSun" w:hint="eastAsia"/>
          <w:lang w:eastAsia="zh-CN"/>
        </w:rPr>
        <w:t>t</w:t>
      </w:r>
      <w:r w:rsidRPr="008C5760">
        <w:rPr>
          <w:lang w:eastAsia="zh-CN"/>
        </w:rPr>
        <w:t>x switching</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1625BB" w14:paraId="57971E71" w14:textId="77777777" w:rsidTr="000A792B">
        <w:trPr>
          <w:trHeight w:val="255"/>
        </w:trPr>
        <w:tc>
          <w:tcPr>
            <w:tcW w:w="3347" w:type="dxa"/>
            <w:tcBorders>
              <w:top w:val="single" w:sz="4" w:space="0" w:color="auto"/>
              <w:left w:val="single" w:sz="4" w:space="0" w:color="auto"/>
              <w:bottom w:val="single" w:sz="4" w:space="0" w:color="auto"/>
              <w:right w:val="single" w:sz="4" w:space="0" w:color="auto"/>
            </w:tcBorders>
            <w:hideMark/>
          </w:tcPr>
          <w:p w14:paraId="0C52B6C8" w14:textId="77777777" w:rsidR="001625BB" w:rsidRDefault="001625BB" w:rsidP="000A792B">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5C3AD200" w14:textId="77777777" w:rsidR="001625BB" w:rsidRDefault="001625BB" w:rsidP="000A792B">
            <w:pPr>
              <w:pStyle w:val="TAH"/>
              <w:rPr>
                <w:rFonts w:cs="Arial"/>
                <w:lang w:val="en-US"/>
              </w:rPr>
            </w:pPr>
            <w:r>
              <w:rPr>
                <w:rFonts w:cs="Arial"/>
                <w:lang w:val="en-US"/>
              </w:rPr>
              <w:t>Description</w:t>
            </w:r>
          </w:p>
        </w:tc>
      </w:tr>
      <w:tr w:rsidR="001625BB" w14:paraId="50DF5833" w14:textId="77777777" w:rsidTr="000A792B">
        <w:trPr>
          <w:trHeight w:val="255"/>
        </w:trPr>
        <w:tc>
          <w:tcPr>
            <w:tcW w:w="3347" w:type="dxa"/>
            <w:tcBorders>
              <w:top w:val="single" w:sz="4" w:space="0" w:color="auto"/>
              <w:left w:val="single" w:sz="4" w:space="0" w:color="auto"/>
              <w:bottom w:val="single" w:sz="4" w:space="0" w:color="auto"/>
              <w:right w:val="single" w:sz="4" w:space="0" w:color="auto"/>
            </w:tcBorders>
            <w:hideMark/>
          </w:tcPr>
          <w:p w14:paraId="5B77CA16" w14:textId="77777777" w:rsidR="001625BB" w:rsidRPr="00E45D9D" w:rsidRDefault="001625BB" w:rsidP="000A792B">
            <w:pPr>
              <w:pStyle w:val="TAL"/>
              <w:rPr>
                <w:rFonts w:eastAsia="SimSun" w:cs="Arial"/>
                <w:lang w:val="en-US" w:eastAsia="zh-CN"/>
              </w:rPr>
            </w:pPr>
            <w:r w:rsidRPr="00E45D9D">
              <w:rPr>
                <w:rFonts w:eastAsia="SimSun" w:cs="Arial" w:hint="eastAsia"/>
                <w:lang w:val="en-US" w:eastAsia="zh-CN"/>
              </w:rPr>
              <w:t>5.</w:t>
            </w:r>
            <w:r>
              <w:rPr>
                <w:rFonts w:eastAsia="SimSun" w:cs="Arial" w:hint="eastAsia"/>
                <w:lang w:val="en-US" w:eastAsia="zh-CN"/>
              </w:rPr>
              <w:t>5B</w:t>
            </w:r>
            <w:r w:rsidRPr="00E45D9D">
              <w:rPr>
                <w:rFonts w:eastAsia="SimSun" w:cs="Arial" w:hint="eastAsia"/>
                <w:lang w:val="en-US" w:eastAsia="zh-CN"/>
              </w:rPr>
              <w:t>.</w:t>
            </w:r>
            <w:r>
              <w:rPr>
                <w:rFonts w:eastAsia="SimSun" w:cs="Arial" w:hint="eastAsia"/>
                <w:lang w:val="en-US" w:eastAsia="zh-CN"/>
              </w:rPr>
              <w:t>4</w:t>
            </w:r>
          </w:p>
        </w:tc>
        <w:tc>
          <w:tcPr>
            <w:tcW w:w="6508" w:type="dxa"/>
            <w:tcBorders>
              <w:top w:val="single" w:sz="4" w:space="0" w:color="auto"/>
              <w:left w:val="single" w:sz="4" w:space="0" w:color="auto"/>
              <w:bottom w:val="single" w:sz="4" w:space="0" w:color="auto"/>
              <w:right w:val="single" w:sz="4" w:space="0" w:color="auto"/>
            </w:tcBorders>
            <w:hideMark/>
          </w:tcPr>
          <w:p w14:paraId="1D90A38F" w14:textId="77777777" w:rsidR="001625BB" w:rsidRPr="00625728" w:rsidRDefault="001625BB" w:rsidP="000A792B">
            <w:pPr>
              <w:pStyle w:val="TAL"/>
              <w:rPr>
                <w:rFonts w:eastAsia="SimSun" w:cs="Arial"/>
                <w:lang w:val="en-US" w:eastAsia="zh-CN"/>
              </w:rPr>
            </w:pPr>
            <w:r>
              <w:rPr>
                <w:rFonts w:eastAsia="SimSun" w:hint="eastAsia"/>
                <w:lang w:eastAsia="zh-CN"/>
              </w:rPr>
              <w:t xml:space="preserve">Configuration for </w:t>
            </w:r>
            <w:r w:rsidRPr="008C5760">
              <w:rPr>
                <w:lang w:eastAsia="zh-CN"/>
              </w:rPr>
              <w:t>Inter-band EN-DC</w:t>
            </w:r>
            <w:r w:rsidRPr="00625728">
              <w:rPr>
                <w:rFonts w:eastAsia="SimSun" w:hint="eastAsia"/>
                <w:lang w:eastAsia="zh-CN"/>
              </w:rPr>
              <w:t xml:space="preserve"> within FR1</w:t>
            </w:r>
          </w:p>
        </w:tc>
      </w:tr>
      <w:tr w:rsidR="001625BB" w14:paraId="5B912D1F" w14:textId="77777777" w:rsidTr="000A792B">
        <w:trPr>
          <w:trHeight w:val="255"/>
        </w:trPr>
        <w:tc>
          <w:tcPr>
            <w:tcW w:w="3347" w:type="dxa"/>
            <w:tcBorders>
              <w:top w:val="single" w:sz="4" w:space="0" w:color="auto"/>
              <w:left w:val="single" w:sz="4" w:space="0" w:color="auto"/>
              <w:bottom w:val="single" w:sz="4" w:space="0" w:color="auto"/>
              <w:right w:val="single" w:sz="4" w:space="0" w:color="auto"/>
            </w:tcBorders>
            <w:hideMark/>
          </w:tcPr>
          <w:p w14:paraId="23477FA9" w14:textId="77777777" w:rsidR="001625BB" w:rsidRPr="00625728" w:rsidRDefault="001625BB" w:rsidP="000A792B">
            <w:pPr>
              <w:pStyle w:val="TAL"/>
              <w:rPr>
                <w:rFonts w:eastAsia="SimSun" w:cs="Arial"/>
                <w:lang w:val="en-US" w:eastAsia="zh-CN"/>
              </w:rPr>
            </w:pPr>
            <w:r>
              <w:rPr>
                <w:rFonts w:cs="Arial"/>
                <w:lang w:val="en-US"/>
              </w:rPr>
              <w:t>6.</w:t>
            </w:r>
            <w:r w:rsidRPr="00625728">
              <w:rPr>
                <w:rFonts w:eastAsia="SimSun" w:cs="Arial" w:hint="eastAsia"/>
                <w:lang w:val="en-US" w:eastAsia="zh-CN"/>
              </w:rPr>
              <w:t>3B.4</w:t>
            </w:r>
          </w:p>
        </w:tc>
        <w:tc>
          <w:tcPr>
            <w:tcW w:w="6508" w:type="dxa"/>
            <w:tcBorders>
              <w:top w:val="single" w:sz="4" w:space="0" w:color="auto"/>
              <w:left w:val="single" w:sz="4" w:space="0" w:color="auto"/>
              <w:bottom w:val="single" w:sz="4" w:space="0" w:color="auto"/>
              <w:right w:val="single" w:sz="4" w:space="0" w:color="auto"/>
            </w:tcBorders>
            <w:hideMark/>
          </w:tcPr>
          <w:p w14:paraId="08F935CA" w14:textId="77777777" w:rsidR="001625BB" w:rsidRDefault="001625BB" w:rsidP="000A792B">
            <w:pPr>
              <w:pStyle w:val="TAL"/>
              <w:rPr>
                <w:rFonts w:cs="Arial"/>
                <w:lang w:val="en-US"/>
              </w:rPr>
            </w:pPr>
            <w:r>
              <w:t xml:space="preserve">Output power dynamics for </w:t>
            </w:r>
            <w:r>
              <w:rPr>
                <w:lang w:eastAsia="zh-CN"/>
              </w:rPr>
              <w:t>s</w:t>
            </w:r>
            <w:r>
              <w:t xml:space="preserve">witching between </w:t>
            </w:r>
            <w:r>
              <w:rPr>
                <w:lang w:eastAsia="zh-CN"/>
              </w:rPr>
              <w:t>two uplink carriers</w:t>
            </w:r>
          </w:p>
        </w:tc>
      </w:tr>
    </w:tbl>
    <w:p w14:paraId="6B7CD494" w14:textId="77777777" w:rsidR="001625BB" w:rsidRPr="00EE1D36" w:rsidRDefault="001625BB" w:rsidP="001625BB"/>
    <w:p w14:paraId="2EF41532" w14:textId="77777777" w:rsidR="001625BB" w:rsidRDefault="001625BB" w:rsidP="00C329AD">
      <w:pPr>
        <w:pStyle w:val="Heading2"/>
        <w:rPr>
          <w:lang w:eastAsia="zh-TW"/>
        </w:rPr>
      </w:pPr>
      <w:bookmarkStart w:id="100" w:name="_Toc152059376"/>
      <w:bookmarkStart w:id="101" w:name="_Toc152060024"/>
      <w:bookmarkStart w:id="102" w:name="_Toc153907468"/>
      <w:r w:rsidRPr="003A4595">
        <w:rPr>
          <w:rFonts w:eastAsia="SimSun" w:hint="eastAsia"/>
          <w:lang w:eastAsia="zh-CN"/>
        </w:rPr>
        <w:lastRenderedPageBreak/>
        <w:t>A</w:t>
      </w:r>
      <w:r>
        <w:t>.</w:t>
      </w:r>
      <w:r w:rsidRPr="003A4595">
        <w:rPr>
          <w:rFonts w:eastAsia="SimSun" w:hint="eastAsia"/>
          <w:lang w:val="en-US" w:eastAsia="zh-CN"/>
        </w:rPr>
        <w:t>2</w:t>
      </w:r>
      <w:r>
        <w:tab/>
        <w:t xml:space="preserve">Common </w:t>
      </w:r>
      <w:r>
        <w:rPr>
          <w:lang w:val="en-US"/>
        </w:rPr>
        <w:t>UE RF</w:t>
      </w:r>
      <w:r>
        <w:t xml:space="preserve"> requirements for </w:t>
      </w:r>
      <w:r w:rsidRPr="001C7E12">
        <w:rPr>
          <w:lang w:eastAsia="zh-CN"/>
        </w:rPr>
        <w:t xml:space="preserve">Inter-band CA configurations with </w:t>
      </w:r>
      <w:r>
        <w:rPr>
          <w:rFonts w:eastAsia="SimSun" w:hint="eastAsia"/>
          <w:lang w:eastAsia="zh-CN"/>
        </w:rPr>
        <w:t>t</w:t>
      </w:r>
      <w:r w:rsidRPr="001C7E12">
        <w:rPr>
          <w:lang w:eastAsia="zh-CN"/>
        </w:rPr>
        <w:t>x switching within NR FR1</w:t>
      </w:r>
      <w:bookmarkEnd w:id="100"/>
      <w:bookmarkEnd w:id="101"/>
      <w:bookmarkEnd w:id="102"/>
    </w:p>
    <w:p w14:paraId="64DDFA80" w14:textId="77777777" w:rsidR="001625BB" w:rsidRPr="003A4595" w:rsidRDefault="001625BB" w:rsidP="001625BB">
      <w:pPr>
        <w:rPr>
          <w:rFonts w:eastAsia="SimSun"/>
          <w:lang w:eastAsia="zh-CN"/>
        </w:rPr>
      </w:pPr>
      <w:r w:rsidRPr="00625728">
        <w:rPr>
          <w:rFonts w:eastAsia="SimSun" w:hint="eastAsia"/>
          <w:lang w:eastAsia="zh-CN"/>
        </w:rPr>
        <w:t>T</w:t>
      </w:r>
      <w:r>
        <w:t xml:space="preserve">he requirements and test cases listed in Table </w:t>
      </w:r>
      <w:r w:rsidRPr="003A4595">
        <w:rPr>
          <w:rFonts w:eastAsia="SimSun" w:hint="eastAsia"/>
          <w:lang w:eastAsia="zh-CN"/>
        </w:rPr>
        <w:t>A.2</w:t>
      </w:r>
      <w:r>
        <w:t>-1 are specified in</w:t>
      </w:r>
      <w:r>
        <w:rPr>
          <w:lang w:eastAsia="zh-TW"/>
        </w:rPr>
        <w:t xml:space="preserve"> </w:t>
      </w:r>
      <w:r>
        <w:t>R</w:t>
      </w:r>
      <w:r w:rsidRPr="00625728">
        <w:rPr>
          <w:rFonts w:eastAsia="SimSun" w:hint="eastAsia"/>
          <w:lang w:eastAsia="zh-CN"/>
        </w:rPr>
        <w:t>el</w:t>
      </w:r>
      <w:r>
        <w:t>-</w:t>
      </w:r>
      <w:r>
        <w:rPr>
          <w:rFonts w:eastAsia="PMingLiU"/>
          <w:lang w:eastAsia="zh-TW"/>
        </w:rPr>
        <w:t>1</w:t>
      </w:r>
      <w:r w:rsidRPr="003A4595">
        <w:rPr>
          <w:rFonts w:eastAsia="SimSun" w:hint="eastAsia"/>
          <w:lang w:eastAsia="zh-CN"/>
        </w:rPr>
        <w:t>6</w:t>
      </w:r>
      <w:r>
        <w:t xml:space="preserve"> version of TS 38.101-</w:t>
      </w:r>
      <w:r>
        <w:rPr>
          <w:lang w:eastAsia="zh-TW"/>
        </w:rPr>
        <w:t>1</w:t>
      </w:r>
      <w:r>
        <w:t xml:space="preserve"> [</w:t>
      </w:r>
      <w:r>
        <w:rPr>
          <w:lang w:eastAsia="zh-TW"/>
        </w:rPr>
        <w:t>2</w:t>
      </w:r>
      <w:r>
        <w:t>].</w:t>
      </w:r>
    </w:p>
    <w:p w14:paraId="32DFEA73" w14:textId="77777777" w:rsidR="001625BB" w:rsidRDefault="001625BB" w:rsidP="001625BB">
      <w:r w:rsidRPr="00625728">
        <w:rPr>
          <w:rFonts w:eastAsia="SimSun" w:hint="eastAsia"/>
          <w:lang w:eastAsia="zh-CN"/>
        </w:rPr>
        <w:t>T</w:t>
      </w:r>
      <w:r>
        <w:t xml:space="preserve">he requirements and test cases listed in Table </w:t>
      </w:r>
      <w:r w:rsidRPr="0035517E">
        <w:rPr>
          <w:rFonts w:eastAsia="SimSun" w:hint="eastAsia"/>
          <w:lang w:eastAsia="zh-CN"/>
        </w:rPr>
        <w:t>A.2</w:t>
      </w:r>
      <w:r>
        <w:t>-1 are specified in</w:t>
      </w:r>
      <w:r>
        <w:rPr>
          <w:lang w:eastAsia="zh-TW"/>
        </w:rPr>
        <w:t xml:space="preserve"> </w:t>
      </w:r>
      <w:r>
        <w:t>R</w:t>
      </w:r>
      <w:r w:rsidRPr="00625728">
        <w:rPr>
          <w:rFonts w:eastAsia="SimSun" w:hint="eastAsia"/>
          <w:lang w:eastAsia="zh-CN"/>
        </w:rPr>
        <w:t>el</w:t>
      </w:r>
      <w:r>
        <w:t>-</w:t>
      </w:r>
      <w:r>
        <w:rPr>
          <w:rFonts w:eastAsia="PMingLiU"/>
          <w:lang w:eastAsia="zh-TW"/>
        </w:rPr>
        <w:t>17</w:t>
      </w:r>
      <w:r>
        <w:t xml:space="preserve"> version of TS 38.101-</w:t>
      </w:r>
      <w:r>
        <w:rPr>
          <w:lang w:eastAsia="zh-TW"/>
        </w:rPr>
        <w:t>1</w:t>
      </w:r>
      <w:r>
        <w:t xml:space="preserve"> [</w:t>
      </w:r>
      <w:r>
        <w:rPr>
          <w:lang w:eastAsia="zh-TW"/>
        </w:rPr>
        <w:t>2</w:t>
      </w:r>
      <w:r>
        <w:t>].</w:t>
      </w:r>
    </w:p>
    <w:p w14:paraId="53321179" w14:textId="77777777" w:rsidR="001625BB" w:rsidRDefault="001625BB" w:rsidP="00C329AD">
      <w:pPr>
        <w:pStyle w:val="TH"/>
        <w:rPr>
          <w:lang w:eastAsia="zh-TW"/>
        </w:rPr>
      </w:pPr>
      <w:r>
        <w:t xml:space="preserve">Table </w:t>
      </w:r>
      <w:r w:rsidRPr="003A4595">
        <w:rPr>
          <w:rFonts w:eastAsia="SimSun" w:hint="eastAsia"/>
          <w:lang w:eastAsia="zh-CN"/>
        </w:rPr>
        <w:t>A.2</w:t>
      </w:r>
      <w:r>
        <w:rPr>
          <w:lang w:eastAsia="ja-JP"/>
        </w:rPr>
        <w:t>-1</w:t>
      </w:r>
      <w:r>
        <w:t xml:space="preserve">: Common UE RF requirements for </w:t>
      </w:r>
      <w:r w:rsidRPr="001C7E12">
        <w:rPr>
          <w:lang w:eastAsia="zh-CN"/>
        </w:rPr>
        <w:t xml:space="preserve">Inter-band CA configurations with </w:t>
      </w:r>
      <w:r>
        <w:rPr>
          <w:rFonts w:eastAsia="SimSun" w:hint="eastAsia"/>
          <w:lang w:eastAsia="zh-CN"/>
        </w:rPr>
        <w:t>t</w:t>
      </w:r>
      <w:r w:rsidRPr="001C7E12">
        <w:rPr>
          <w:lang w:eastAsia="zh-CN"/>
        </w:rPr>
        <w:t>x switching within NR FR1</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6508"/>
      </w:tblGrid>
      <w:tr w:rsidR="001625BB" w14:paraId="6963710F" w14:textId="77777777" w:rsidTr="000A792B">
        <w:trPr>
          <w:trHeight w:val="255"/>
        </w:trPr>
        <w:tc>
          <w:tcPr>
            <w:tcW w:w="3347" w:type="dxa"/>
            <w:tcBorders>
              <w:top w:val="single" w:sz="4" w:space="0" w:color="auto"/>
              <w:left w:val="single" w:sz="4" w:space="0" w:color="auto"/>
              <w:bottom w:val="single" w:sz="4" w:space="0" w:color="auto"/>
              <w:right w:val="single" w:sz="4" w:space="0" w:color="auto"/>
            </w:tcBorders>
            <w:hideMark/>
          </w:tcPr>
          <w:p w14:paraId="42D524AD" w14:textId="77777777" w:rsidR="001625BB" w:rsidRDefault="001625BB" w:rsidP="000A792B">
            <w:pPr>
              <w:pStyle w:val="TAH"/>
              <w:rPr>
                <w:rFonts w:eastAsia="PMingLiU" w:cs="Arial"/>
                <w:lang w:val="en-US" w:eastAsia="zh-TW"/>
              </w:rPr>
            </w:pPr>
            <w:r>
              <w:rPr>
                <w:rFonts w:cs="Arial"/>
                <w:lang w:val="en-US"/>
              </w:rPr>
              <w:t>Clause</w:t>
            </w:r>
          </w:p>
        </w:tc>
        <w:tc>
          <w:tcPr>
            <w:tcW w:w="6508" w:type="dxa"/>
            <w:tcBorders>
              <w:top w:val="single" w:sz="4" w:space="0" w:color="auto"/>
              <w:left w:val="single" w:sz="4" w:space="0" w:color="auto"/>
              <w:bottom w:val="single" w:sz="4" w:space="0" w:color="auto"/>
              <w:right w:val="single" w:sz="4" w:space="0" w:color="auto"/>
            </w:tcBorders>
            <w:hideMark/>
          </w:tcPr>
          <w:p w14:paraId="05ECD2E6" w14:textId="77777777" w:rsidR="001625BB" w:rsidRDefault="001625BB" w:rsidP="000A792B">
            <w:pPr>
              <w:pStyle w:val="TAH"/>
              <w:rPr>
                <w:rFonts w:cs="Arial"/>
                <w:lang w:val="en-US"/>
              </w:rPr>
            </w:pPr>
            <w:r>
              <w:rPr>
                <w:rFonts w:cs="Arial"/>
                <w:lang w:val="en-US"/>
              </w:rPr>
              <w:t>Description</w:t>
            </w:r>
          </w:p>
        </w:tc>
      </w:tr>
      <w:tr w:rsidR="001625BB" w14:paraId="3F582A03" w14:textId="77777777" w:rsidTr="000A792B">
        <w:trPr>
          <w:trHeight w:val="255"/>
        </w:trPr>
        <w:tc>
          <w:tcPr>
            <w:tcW w:w="3347" w:type="dxa"/>
            <w:tcBorders>
              <w:top w:val="single" w:sz="4" w:space="0" w:color="auto"/>
              <w:left w:val="single" w:sz="4" w:space="0" w:color="auto"/>
              <w:bottom w:val="single" w:sz="4" w:space="0" w:color="auto"/>
              <w:right w:val="single" w:sz="4" w:space="0" w:color="auto"/>
            </w:tcBorders>
            <w:hideMark/>
          </w:tcPr>
          <w:p w14:paraId="26F52C6F" w14:textId="77777777" w:rsidR="001625BB" w:rsidRPr="00625728" w:rsidRDefault="001625BB" w:rsidP="000A792B">
            <w:pPr>
              <w:pStyle w:val="TAL"/>
              <w:rPr>
                <w:rFonts w:eastAsia="SimSun" w:cs="Arial"/>
                <w:lang w:val="en-US" w:eastAsia="zh-CN"/>
              </w:rPr>
            </w:pPr>
            <w:r w:rsidRPr="00625728">
              <w:rPr>
                <w:rFonts w:eastAsia="SimSun" w:cs="Arial" w:hint="eastAsia"/>
                <w:lang w:val="en-US" w:eastAsia="zh-CN"/>
              </w:rPr>
              <w:t>5.2A.2</w:t>
            </w:r>
          </w:p>
        </w:tc>
        <w:tc>
          <w:tcPr>
            <w:tcW w:w="6508" w:type="dxa"/>
            <w:tcBorders>
              <w:top w:val="single" w:sz="4" w:space="0" w:color="auto"/>
              <w:left w:val="single" w:sz="4" w:space="0" w:color="auto"/>
              <w:bottom w:val="single" w:sz="4" w:space="0" w:color="auto"/>
              <w:right w:val="single" w:sz="4" w:space="0" w:color="auto"/>
            </w:tcBorders>
            <w:hideMark/>
          </w:tcPr>
          <w:p w14:paraId="26B66BF4" w14:textId="77777777" w:rsidR="001625BB" w:rsidRPr="00625728" w:rsidRDefault="001625BB" w:rsidP="000A792B">
            <w:pPr>
              <w:pStyle w:val="TAL"/>
              <w:rPr>
                <w:rFonts w:eastAsia="SimSun" w:cs="Arial"/>
                <w:lang w:val="en-US" w:eastAsia="zh-CN"/>
              </w:rPr>
            </w:pPr>
            <w:r w:rsidRPr="00625728">
              <w:rPr>
                <w:rFonts w:eastAsia="SimSun" w:hint="eastAsia"/>
                <w:lang w:eastAsia="zh-CN"/>
              </w:rPr>
              <w:t>Operating bands for inter-band CA</w:t>
            </w:r>
          </w:p>
        </w:tc>
      </w:tr>
      <w:tr w:rsidR="001625BB" w14:paraId="777C2DD6" w14:textId="77777777" w:rsidTr="000A792B">
        <w:trPr>
          <w:trHeight w:val="255"/>
        </w:trPr>
        <w:tc>
          <w:tcPr>
            <w:tcW w:w="3347" w:type="dxa"/>
            <w:tcBorders>
              <w:top w:val="single" w:sz="4" w:space="0" w:color="auto"/>
              <w:left w:val="single" w:sz="4" w:space="0" w:color="auto"/>
              <w:bottom w:val="single" w:sz="4" w:space="0" w:color="auto"/>
              <w:right w:val="single" w:sz="4" w:space="0" w:color="auto"/>
            </w:tcBorders>
            <w:hideMark/>
          </w:tcPr>
          <w:p w14:paraId="34507BAC" w14:textId="77777777" w:rsidR="001625BB" w:rsidRPr="00625728" w:rsidRDefault="001625BB" w:rsidP="000A792B">
            <w:pPr>
              <w:pStyle w:val="TAL"/>
              <w:rPr>
                <w:rFonts w:eastAsia="SimSun" w:cs="Arial"/>
                <w:lang w:val="en-US" w:eastAsia="zh-CN"/>
              </w:rPr>
            </w:pPr>
            <w:r>
              <w:rPr>
                <w:rFonts w:cs="Arial"/>
                <w:lang w:val="en-US"/>
              </w:rPr>
              <w:t>6.3</w:t>
            </w:r>
            <w:r w:rsidRPr="00625728">
              <w:rPr>
                <w:rFonts w:eastAsia="SimSun" w:cs="Arial" w:hint="eastAsia"/>
                <w:lang w:val="en-US" w:eastAsia="zh-CN"/>
              </w:rPr>
              <w:t>A.3.3</w:t>
            </w:r>
          </w:p>
        </w:tc>
        <w:tc>
          <w:tcPr>
            <w:tcW w:w="6508" w:type="dxa"/>
            <w:tcBorders>
              <w:top w:val="single" w:sz="4" w:space="0" w:color="auto"/>
              <w:left w:val="single" w:sz="4" w:space="0" w:color="auto"/>
              <w:bottom w:val="single" w:sz="4" w:space="0" w:color="auto"/>
              <w:right w:val="single" w:sz="4" w:space="0" w:color="auto"/>
            </w:tcBorders>
            <w:hideMark/>
          </w:tcPr>
          <w:p w14:paraId="0EA5535F" w14:textId="77777777" w:rsidR="001625BB" w:rsidRDefault="001625BB" w:rsidP="000A792B">
            <w:pPr>
              <w:pStyle w:val="TAL"/>
              <w:rPr>
                <w:rFonts w:cs="Arial"/>
                <w:lang w:val="en-US"/>
              </w:rPr>
            </w:pPr>
            <w:r w:rsidRPr="00EA53BB">
              <w:t>Transmit ON/OFF time mask for inter-band CA</w:t>
            </w:r>
          </w:p>
        </w:tc>
      </w:tr>
    </w:tbl>
    <w:p w14:paraId="71F77223" w14:textId="77777777" w:rsidR="001625BB" w:rsidRPr="001C7E12" w:rsidRDefault="001625BB" w:rsidP="001625BB">
      <w:pPr>
        <w:jc w:val="both"/>
        <w:rPr>
          <w:rFonts w:eastAsia="SimSun"/>
          <w:szCs w:val="22"/>
          <w:u w:val="single"/>
          <w:lang w:val="en-US" w:eastAsia="zh-CN"/>
        </w:rPr>
      </w:pPr>
    </w:p>
    <w:p w14:paraId="3CE28B3F" w14:textId="77777777" w:rsidR="00054A22" w:rsidRPr="00235394" w:rsidRDefault="00080512" w:rsidP="00C329AD">
      <w:pPr>
        <w:pStyle w:val="Heading8"/>
        <w:rPr>
          <w:lang w:eastAsia="zh-CN"/>
        </w:rPr>
      </w:pPr>
      <w:r w:rsidRPr="004D3578">
        <w:br w:type="page"/>
      </w:r>
      <w:bookmarkStart w:id="103" w:name="_Toc152059377"/>
      <w:bookmarkStart w:id="104" w:name="_Toc152060025"/>
      <w:bookmarkStart w:id="105" w:name="_Toc153907469"/>
      <w:r w:rsidR="00D71DC4">
        <w:rPr>
          <w:lang w:eastAsia="zh-CN"/>
        </w:rPr>
        <w:lastRenderedPageBreak/>
        <w:t xml:space="preserve">Annex </w:t>
      </w:r>
      <w:r w:rsidR="008C2CEC">
        <w:rPr>
          <w:rFonts w:hint="eastAsia"/>
          <w:lang w:eastAsia="zh-CN"/>
        </w:rPr>
        <w:t>B</w:t>
      </w:r>
      <w:r w:rsidR="00D71DC4">
        <w:rPr>
          <w:lang w:eastAsia="zh-CN"/>
        </w:rPr>
        <w:t xml:space="preserve"> (informative):</w:t>
      </w:r>
      <w:r w:rsidR="00D71DC4">
        <w:rPr>
          <w:rFonts w:hint="eastAsia"/>
          <w:lang w:eastAsia="zh-CN"/>
        </w:rPr>
        <w:t xml:space="preserve"> </w:t>
      </w:r>
      <w:r w:rsidRPr="004D3578">
        <w:rPr>
          <w:lang w:eastAsia="zh-CN"/>
        </w:rPr>
        <w:t>Change history</w:t>
      </w:r>
      <w:bookmarkStart w:id="106" w:name="historyclause"/>
      <w:bookmarkEnd w:id="103"/>
      <w:bookmarkEnd w:id="104"/>
      <w:bookmarkEnd w:id="105"/>
      <w:bookmarkEnd w:id="10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8245FE" w14:paraId="03ECBF8F" w14:textId="77777777" w:rsidTr="00C72833">
        <w:trPr>
          <w:cantSplit/>
        </w:trPr>
        <w:tc>
          <w:tcPr>
            <w:tcW w:w="9639" w:type="dxa"/>
            <w:gridSpan w:val="8"/>
            <w:tcBorders>
              <w:bottom w:val="nil"/>
            </w:tcBorders>
            <w:shd w:val="solid" w:color="FFFFFF" w:fill="auto"/>
          </w:tcPr>
          <w:p w14:paraId="5A04C454" w14:textId="77777777" w:rsidR="003C3971" w:rsidRPr="008245FE" w:rsidRDefault="003C3971" w:rsidP="00C72833">
            <w:pPr>
              <w:pStyle w:val="TAL"/>
              <w:jc w:val="center"/>
              <w:rPr>
                <w:b/>
                <w:sz w:val="16"/>
              </w:rPr>
            </w:pPr>
            <w:r w:rsidRPr="008245FE">
              <w:rPr>
                <w:b/>
              </w:rPr>
              <w:t>Change history</w:t>
            </w:r>
          </w:p>
        </w:tc>
      </w:tr>
      <w:tr w:rsidR="003C3971" w:rsidRPr="008245FE" w14:paraId="0A148DB0" w14:textId="77777777" w:rsidTr="00C72833">
        <w:tc>
          <w:tcPr>
            <w:tcW w:w="800" w:type="dxa"/>
            <w:shd w:val="pct10" w:color="auto" w:fill="FFFFFF"/>
          </w:tcPr>
          <w:p w14:paraId="2C7D79C9" w14:textId="77777777" w:rsidR="003C3971" w:rsidRPr="008245FE" w:rsidRDefault="003C3971" w:rsidP="00C72833">
            <w:pPr>
              <w:pStyle w:val="TAL"/>
              <w:rPr>
                <w:b/>
                <w:sz w:val="16"/>
              </w:rPr>
            </w:pPr>
            <w:r w:rsidRPr="008245FE">
              <w:rPr>
                <w:b/>
                <w:sz w:val="16"/>
              </w:rPr>
              <w:t>Date</w:t>
            </w:r>
          </w:p>
        </w:tc>
        <w:tc>
          <w:tcPr>
            <w:tcW w:w="800" w:type="dxa"/>
            <w:shd w:val="pct10" w:color="auto" w:fill="FFFFFF"/>
          </w:tcPr>
          <w:p w14:paraId="64B5EDA2" w14:textId="77777777" w:rsidR="003C3971" w:rsidRPr="008245FE" w:rsidRDefault="00DF2B1F" w:rsidP="00C72833">
            <w:pPr>
              <w:pStyle w:val="TAL"/>
              <w:rPr>
                <w:b/>
                <w:sz w:val="16"/>
              </w:rPr>
            </w:pPr>
            <w:r w:rsidRPr="008245FE">
              <w:rPr>
                <w:b/>
                <w:sz w:val="16"/>
              </w:rPr>
              <w:t>Meeting</w:t>
            </w:r>
          </w:p>
        </w:tc>
        <w:tc>
          <w:tcPr>
            <w:tcW w:w="1094" w:type="dxa"/>
            <w:shd w:val="pct10" w:color="auto" w:fill="FFFFFF"/>
          </w:tcPr>
          <w:p w14:paraId="326A42FC" w14:textId="77777777" w:rsidR="003C3971" w:rsidRPr="008245FE" w:rsidRDefault="003C3971" w:rsidP="00DF2B1F">
            <w:pPr>
              <w:pStyle w:val="TAL"/>
              <w:rPr>
                <w:b/>
                <w:sz w:val="16"/>
              </w:rPr>
            </w:pPr>
            <w:r w:rsidRPr="008245FE">
              <w:rPr>
                <w:b/>
                <w:sz w:val="16"/>
              </w:rPr>
              <w:t>TDoc</w:t>
            </w:r>
          </w:p>
        </w:tc>
        <w:tc>
          <w:tcPr>
            <w:tcW w:w="425" w:type="dxa"/>
            <w:shd w:val="pct10" w:color="auto" w:fill="FFFFFF"/>
          </w:tcPr>
          <w:p w14:paraId="31987CF0" w14:textId="77777777" w:rsidR="003C3971" w:rsidRPr="008245FE" w:rsidRDefault="003C3971" w:rsidP="00C72833">
            <w:pPr>
              <w:pStyle w:val="TAL"/>
              <w:rPr>
                <w:b/>
                <w:sz w:val="16"/>
              </w:rPr>
            </w:pPr>
            <w:r w:rsidRPr="008245FE">
              <w:rPr>
                <w:b/>
                <w:sz w:val="16"/>
              </w:rPr>
              <w:t>CR</w:t>
            </w:r>
          </w:p>
        </w:tc>
        <w:tc>
          <w:tcPr>
            <w:tcW w:w="425" w:type="dxa"/>
            <w:shd w:val="pct10" w:color="auto" w:fill="FFFFFF"/>
          </w:tcPr>
          <w:p w14:paraId="41FDD04A" w14:textId="77777777" w:rsidR="003C3971" w:rsidRPr="008245FE" w:rsidRDefault="003C3971" w:rsidP="00C72833">
            <w:pPr>
              <w:pStyle w:val="TAL"/>
              <w:rPr>
                <w:b/>
                <w:sz w:val="16"/>
              </w:rPr>
            </w:pPr>
            <w:r w:rsidRPr="008245FE">
              <w:rPr>
                <w:b/>
                <w:sz w:val="16"/>
              </w:rPr>
              <w:t>Rev</w:t>
            </w:r>
          </w:p>
        </w:tc>
        <w:tc>
          <w:tcPr>
            <w:tcW w:w="425" w:type="dxa"/>
            <w:shd w:val="pct10" w:color="auto" w:fill="FFFFFF"/>
          </w:tcPr>
          <w:p w14:paraId="412C7D33" w14:textId="77777777" w:rsidR="003C3971" w:rsidRPr="008245FE" w:rsidRDefault="003C3971" w:rsidP="00C72833">
            <w:pPr>
              <w:pStyle w:val="TAL"/>
              <w:rPr>
                <w:b/>
                <w:sz w:val="16"/>
              </w:rPr>
            </w:pPr>
            <w:r w:rsidRPr="008245FE">
              <w:rPr>
                <w:b/>
                <w:sz w:val="16"/>
              </w:rPr>
              <w:t>Cat</w:t>
            </w:r>
          </w:p>
        </w:tc>
        <w:tc>
          <w:tcPr>
            <w:tcW w:w="4962" w:type="dxa"/>
            <w:shd w:val="pct10" w:color="auto" w:fill="FFFFFF"/>
          </w:tcPr>
          <w:p w14:paraId="62CBF0F5" w14:textId="77777777" w:rsidR="003C3971" w:rsidRPr="008245FE" w:rsidRDefault="003C3971" w:rsidP="00C72833">
            <w:pPr>
              <w:pStyle w:val="TAL"/>
              <w:rPr>
                <w:b/>
                <w:sz w:val="16"/>
              </w:rPr>
            </w:pPr>
            <w:r w:rsidRPr="008245FE">
              <w:rPr>
                <w:b/>
                <w:sz w:val="16"/>
              </w:rPr>
              <w:t>Subject/Comment</w:t>
            </w:r>
          </w:p>
        </w:tc>
        <w:tc>
          <w:tcPr>
            <w:tcW w:w="708" w:type="dxa"/>
            <w:shd w:val="pct10" w:color="auto" w:fill="FFFFFF"/>
          </w:tcPr>
          <w:p w14:paraId="44E7C244" w14:textId="77777777" w:rsidR="003C3971" w:rsidRPr="008245FE" w:rsidRDefault="003C3971" w:rsidP="00C72833">
            <w:pPr>
              <w:pStyle w:val="TAL"/>
              <w:rPr>
                <w:b/>
                <w:sz w:val="16"/>
              </w:rPr>
            </w:pPr>
            <w:r w:rsidRPr="008245FE">
              <w:rPr>
                <w:b/>
                <w:sz w:val="16"/>
              </w:rPr>
              <w:t>New vers</w:t>
            </w:r>
            <w:r w:rsidR="00DF2B1F" w:rsidRPr="008245FE">
              <w:rPr>
                <w:b/>
                <w:sz w:val="16"/>
              </w:rPr>
              <w:t>ion</w:t>
            </w:r>
          </w:p>
        </w:tc>
      </w:tr>
      <w:tr w:rsidR="003C3971" w:rsidRPr="008245FE" w14:paraId="6CCE068B" w14:textId="77777777" w:rsidTr="00C72833">
        <w:tc>
          <w:tcPr>
            <w:tcW w:w="800" w:type="dxa"/>
            <w:shd w:val="solid" w:color="FFFFFF" w:fill="auto"/>
          </w:tcPr>
          <w:p w14:paraId="518C4A64" w14:textId="77777777" w:rsidR="003C3971" w:rsidRPr="008245FE" w:rsidRDefault="00D71DC4" w:rsidP="0015457B">
            <w:pPr>
              <w:pStyle w:val="TAC"/>
              <w:jc w:val="left"/>
              <w:rPr>
                <w:sz w:val="16"/>
                <w:szCs w:val="16"/>
                <w:lang w:eastAsia="zh-CN"/>
              </w:rPr>
            </w:pPr>
            <w:r>
              <w:rPr>
                <w:rFonts w:hint="eastAsia"/>
                <w:sz w:val="16"/>
                <w:szCs w:val="16"/>
                <w:lang w:eastAsia="zh-CN"/>
              </w:rPr>
              <w:t>202</w:t>
            </w:r>
            <w:r w:rsidR="0015457B">
              <w:rPr>
                <w:rFonts w:hint="eastAsia"/>
                <w:sz w:val="16"/>
                <w:szCs w:val="16"/>
                <w:lang w:eastAsia="zh-CN"/>
              </w:rPr>
              <w:t>2</w:t>
            </w:r>
            <w:r>
              <w:rPr>
                <w:rFonts w:hint="eastAsia"/>
                <w:sz w:val="16"/>
                <w:szCs w:val="16"/>
                <w:lang w:eastAsia="zh-CN"/>
              </w:rPr>
              <w:t>-</w:t>
            </w:r>
            <w:r w:rsidR="00D613D8">
              <w:rPr>
                <w:rFonts w:hint="eastAsia"/>
                <w:sz w:val="16"/>
                <w:szCs w:val="16"/>
                <w:lang w:eastAsia="zh-CN"/>
              </w:rPr>
              <w:t>0</w:t>
            </w:r>
            <w:r w:rsidR="0015457B">
              <w:rPr>
                <w:rFonts w:hint="eastAsia"/>
                <w:sz w:val="16"/>
                <w:szCs w:val="16"/>
                <w:lang w:eastAsia="zh-CN"/>
              </w:rPr>
              <w:t>8</w:t>
            </w:r>
          </w:p>
        </w:tc>
        <w:tc>
          <w:tcPr>
            <w:tcW w:w="800" w:type="dxa"/>
            <w:shd w:val="solid" w:color="FFFFFF" w:fill="auto"/>
          </w:tcPr>
          <w:p w14:paraId="0E0EB3AD" w14:textId="77777777" w:rsidR="003C3971" w:rsidRPr="008245FE" w:rsidRDefault="00D71DC4" w:rsidP="0015457B">
            <w:pPr>
              <w:pStyle w:val="TAC"/>
              <w:jc w:val="left"/>
              <w:rPr>
                <w:sz w:val="16"/>
                <w:szCs w:val="16"/>
                <w:lang w:eastAsia="zh-CN"/>
              </w:rPr>
            </w:pPr>
            <w:r>
              <w:rPr>
                <w:rFonts w:hint="eastAsia"/>
                <w:sz w:val="16"/>
                <w:szCs w:val="16"/>
                <w:lang w:eastAsia="zh-CN"/>
              </w:rPr>
              <w:t>RAN4 #</w:t>
            </w:r>
            <w:r w:rsidR="0015457B">
              <w:rPr>
                <w:rFonts w:hint="eastAsia"/>
                <w:sz w:val="16"/>
                <w:szCs w:val="16"/>
                <w:lang w:eastAsia="zh-CN"/>
              </w:rPr>
              <w:t>104</w:t>
            </w:r>
            <w:r>
              <w:rPr>
                <w:rFonts w:hint="eastAsia"/>
                <w:sz w:val="16"/>
                <w:szCs w:val="16"/>
                <w:lang w:eastAsia="zh-CN"/>
              </w:rPr>
              <w:t>-e</w:t>
            </w:r>
          </w:p>
        </w:tc>
        <w:tc>
          <w:tcPr>
            <w:tcW w:w="1094" w:type="dxa"/>
            <w:shd w:val="solid" w:color="FFFFFF" w:fill="auto"/>
          </w:tcPr>
          <w:p w14:paraId="650FA30D" w14:textId="77777777" w:rsidR="003C3971" w:rsidRPr="008245FE" w:rsidRDefault="006109CD" w:rsidP="0015457B">
            <w:pPr>
              <w:pStyle w:val="TAC"/>
              <w:jc w:val="left"/>
              <w:rPr>
                <w:sz w:val="16"/>
                <w:szCs w:val="16"/>
                <w:lang w:eastAsia="zh-CN"/>
              </w:rPr>
            </w:pPr>
            <w:r w:rsidRPr="006109CD">
              <w:rPr>
                <w:sz w:val="16"/>
                <w:szCs w:val="16"/>
                <w:lang w:eastAsia="zh-CN"/>
              </w:rPr>
              <w:t>R4-2212699</w:t>
            </w:r>
          </w:p>
        </w:tc>
        <w:tc>
          <w:tcPr>
            <w:tcW w:w="425" w:type="dxa"/>
            <w:shd w:val="solid" w:color="FFFFFF" w:fill="auto"/>
          </w:tcPr>
          <w:p w14:paraId="23EF1433" w14:textId="77777777" w:rsidR="003C3971" w:rsidRPr="008245FE" w:rsidRDefault="003C3971" w:rsidP="00C17E50">
            <w:pPr>
              <w:pStyle w:val="TAL"/>
              <w:rPr>
                <w:sz w:val="16"/>
                <w:szCs w:val="16"/>
              </w:rPr>
            </w:pPr>
          </w:p>
        </w:tc>
        <w:tc>
          <w:tcPr>
            <w:tcW w:w="425" w:type="dxa"/>
            <w:shd w:val="solid" w:color="FFFFFF" w:fill="auto"/>
          </w:tcPr>
          <w:p w14:paraId="25E6A047" w14:textId="77777777" w:rsidR="003C3971" w:rsidRPr="008245FE" w:rsidRDefault="003C3971" w:rsidP="00C17E50">
            <w:pPr>
              <w:pStyle w:val="TAR"/>
              <w:jc w:val="left"/>
              <w:rPr>
                <w:sz w:val="16"/>
                <w:szCs w:val="16"/>
              </w:rPr>
            </w:pPr>
          </w:p>
        </w:tc>
        <w:tc>
          <w:tcPr>
            <w:tcW w:w="425" w:type="dxa"/>
            <w:shd w:val="solid" w:color="FFFFFF" w:fill="auto"/>
          </w:tcPr>
          <w:p w14:paraId="1B9F7CAB" w14:textId="77777777" w:rsidR="003C3971" w:rsidRPr="008245FE" w:rsidRDefault="003C3971" w:rsidP="00C17E50">
            <w:pPr>
              <w:pStyle w:val="TAC"/>
              <w:jc w:val="left"/>
              <w:rPr>
                <w:sz w:val="16"/>
                <w:szCs w:val="16"/>
              </w:rPr>
            </w:pPr>
          </w:p>
        </w:tc>
        <w:tc>
          <w:tcPr>
            <w:tcW w:w="4962" w:type="dxa"/>
            <w:shd w:val="solid" w:color="FFFFFF" w:fill="auto"/>
          </w:tcPr>
          <w:p w14:paraId="507E5A6D" w14:textId="77777777" w:rsidR="003C3971" w:rsidRPr="008245FE" w:rsidRDefault="00D71DC4" w:rsidP="00C17E50">
            <w:pPr>
              <w:pStyle w:val="TAL"/>
              <w:rPr>
                <w:sz w:val="16"/>
                <w:szCs w:val="16"/>
                <w:lang w:eastAsia="zh-CN"/>
              </w:rPr>
            </w:pPr>
            <w:r>
              <w:rPr>
                <w:rFonts w:hint="eastAsia"/>
                <w:sz w:val="16"/>
                <w:szCs w:val="16"/>
                <w:lang w:eastAsia="zh-CN"/>
              </w:rPr>
              <w:t>TR skeleton</w:t>
            </w:r>
          </w:p>
        </w:tc>
        <w:tc>
          <w:tcPr>
            <w:tcW w:w="708" w:type="dxa"/>
            <w:shd w:val="solid" w:color="FFFFFF" w:fill="auto"/>
          </w:tcPr>
          <w:p w14:paraId="1A5FEB2E" w14:textId="77777777" w:rsidR="003C3971" w:rsidRPr="008245FE" w:rsidRDefault="00243611" w:rsidP="00C17E50">
            <w:pPr>
              <w:pStyle w:val="TAC"/>
              <w:jc w:val="left"/>
              <w:rPr>
                <w:sz w:val="16"/>
                <w:szCs w:val="16"/>
                <w:lang w:eastAsia="zh-CN"/>
              </w:rPr>
            </w:pPr>
            <w:r>
              <w:rPr>
                <w:rFonts w:hint="eastAsia"/>
                <w:sz w:val="16"/>
                <w:szCs w:val="16"/>
                <w:lang w:eastAsia="zh-CN"/>
              </w:rPr>
              <w:t>0.0.1</w:t>
            </w:r>
          </w:p>
        </w:tc>
      </w:tr>
      <w:tr w:rsidR="0077426F" w:rsidRPr="008245FE" w14:paraId="350541AD" w14:textId="77777777" w:rsidTr="00C72833">
        <w:tc>
          <w:tcPr>
            <w:tcW w:w="800" w:type="dxa"/>
            <w:shd w:val="solid" w:color="FFFFFF" w:fill="auto"/>
          </w:tcPr>
          <w:p w14:paraId="36DE0399" w14:textId="77777777" w:rsidR="0077426F" w:rsidRDefault="0077426F" w:rsidP="0015457B">
            <w:pPr>
              <w:pStyle w:val="TAC"/>
              <w:jc w:val="left"/>
              <w:rPr>
                <w:sz w:val="16"/>
                <w:szCs w:val="16"/>
                <w:lang w:eastAsia="zh-CN"/>
              </w:rPr>
            </w:pPr>
            <w:r>
              <w:rPr>
                <w:rFonts w:hint="eastAsia"/>
                <w:sz w:val="16"/>
                <w:szCs w:val="16"/>
                <w:lang w:eastAsia="zh-CN"/>
              </w:rPr>
              <w:t>2022-10</w:t>
            </w:r>
          </w:p>
        </w:tc>
        <w:tc>
          <w:tcPr>
            <w:tcW w:w="800" w:type="dxa"/>
            <w:shd w:val="solid" w:color="FFFFFF" w:fill="auto"/>
          </w:tcPr>
          <w:p w14:paraId="7E3CDD38" w14:textId="77777777" w:rsidR="0077426F" w:rsidRDefault="0077426F" w:rsidP="0015457B">
            <w:pPr>
              <w:pStyle w:val="TAC"/>
              <w:jc w:val="left"/>
              <w:rPr>
                <w:sz w:val="16"/>
                <w:szCs w:val="16"/>
                <w:lang w:eastAsia="zh-CN"/>
              </w:rPr>
            </w:pPr>
            <w:r>
              <w:rPr>
                <w:rFonts w:hint="eastAsia"/>
                <w:sz w:val="16"/>
                <w:szCs w:val="16"/>
                <w:lang w:eastAsia="zh-CN"/>
              </w:rPr>
              <w:t>RAN4#104-bis-e</w:t>
            </w:r>
          </w:p>
        </w:tc>
        <w:tc>
          <w:tcPr>
            <w:tcW w:w="1094" w:type="dxa"/>
            <w:shd w:val="solid" w:color="FFFFFF" w:fill="auto"/>
          </w:tcPr>
          <w:p w14:paraId="7FFFA8F9" w14:textId="77777777" w:rsidR="0077426F" w:rsidRPr="006109CD" w:rsidRDefault="0077426F" w:rsidP="0015457B">
            <w:pPr>
              <w:pStyle w:val="TAC"/>
              <w:jc w:val="left"/>
              <w:rPr>
                <w:sz w:val="16"/>
                <w:szCs w:val="16"/>
                <w:lang w:eastAsia="zh-CN"/>
              </w:rPr>
            </w:pPr>
            <w:r>
              <w:rPr>
                <w:sz w:val="16"/>
                <w:szCs w:val="16"/>
                <w:lang w:eastAsia="zh-CN"/>
              </w:rPr>
              <w:t>R</w:t>
            </w:r>
            <w:r>
              <w:rPr>
                <w:rFonts w:hint="eastAsia"/>
                <w:sz w:val="16"/>
                <w:szCs w:val="16"/>
                <w:lang w:eastAsia="zh-CN"/>
              </w:rPr>
              <w:t>4-2216097</w:t>
            </w:r>
          </w:p>
        </w:tc>
        <w:tc>
          <w:tcPr>
            <w:tcW w:w="425" w:type="dxa"/>
            <w:shd w:val="solid" w:color="FFFFFF" w:fill="auto"/>
          </w:tcPr>
          <w:p w14:paraId="0E024D93" w14:textId="77777777" w:rsidR="0077426F" w:rsidRPr="008245FE" w:rsidRDefault="0077426F" w:rsidP="00C17E50">
            <w:pPr>
              <w:pStyle w:val="TAL"/>
              <w:rPr>
                <w:sz w:val="16"/>
                <w:szCs w:val="16"/>
              </w:rPr>
            </w:pPr>
          </w:p>
        </w:tc>
        <w:tc>
          <w:tcPr>
            <w:tcW w:w="425" w:type="dxa"/>
            <w:shd w:val="solid" w:color="FFFFFF" w:fill="auto"/>
          </w:tcPr>
          <w:p w14:paraId="0966B049" w14:textId="77777777" w:rsidR="0077426F" w:rsidRPr="008245FE" w:rsidRDefault="0077426F" w:rsidP="00C17E50">
            <w:pPr>
              <w:pStyle w:val="TAR"/>
              <w:jc w:val="left"/>
              <w:rPr>
                <w:sz w:val="16"/>
                <w:szCs w:val="16"/>
              </w:rPr>
            </w:pPr>
          </w:p>
        </w:tc>
        <w:tc>
          <w:tcPr>
            <w:tcW w:w="425" w:type="dxa"/>
            <w:shd w:val="solid" w:color="FFFFFF" w:fill="auto"/>
          </w:tcPr>
          <w:p w14:paraId="4385969E" w14:textId="77777777" w:rsidR="0077426F" w:rsidRPr="008245FE" w:rsidRDefault="0077426F" w:rsidP="00C17E50">
            <w:pPr>
              <w:pStyle w:val="TAC"/>
              <w:jc w:val="left"/>
              <w:rPr>
                <w:sz w:val="16"/>
                <w:szCs w:val="16"/>
              </w:rPr>
            </w:pPr>
          </w:p>
        </w:tc>
        <w:tc>
          <w:tcPr>
            <w:tcW w:w="4962" w:type="dxa"/>
            <w:shd w:val="solid" w:color="FFFFFF" w:fill="auto"/>
          </w:tcPr>
          <w:p w14:paraId="76F00AC7" w14:textId="77777777" w:rsidR="00C9196F" w:rsidRDefault="00C9196F" w:rsidP="00C9196F">
            <w:pPr>
              <w:pStyle w:val="TAL"/>
              <w:rPr>
                <w:sz w:val="16"/>
                <w:szCs w:val="16"/>
                <w:lang w:eastAsia="zh-CN"/>
              </w:rPr>
            </w:pPr>
            <w:r>
              <w:rPr>
                <w:sz w:val="16"/>
                <w:szCs w:val="16"/>
                <w:lang w:eastAsia="zh-CN"/>
              </w:rPr>
              <w:t>Implement</w:t>
            </w:r>
            <w:r>
              <w:rPr>
                <w:rFonts w:hint="eastAsia"/>
                <w:sz w:val="16"/>
                <w:szCs w:val="16"/>
                <w:lang w:eastAsia="zh-CN"/>
              </w:rPr>
              <w:t xml:space="preserve"> </w:t>
            </w:r>
            <w:r w:rsidR="006D70EE">
              <w:rPr>
                <w:rFonts w:hint="eastAsia"/>
                <w:sz w:val="16"/>
                <w:szCs w:val="16"/>
                <w:lang w:eastAsia="zh-CN"/>
              </w:rPr>
              <w:t xml:space="preserve">the </w:t>
            </w:r>
            <w:r>
              <w:rPr>
                <w:rFonts w:hint="eastAsia"/>
                <w:sz w:val="16"/>
                <w:szCs w:val="16"/>
                <w:lang w:eastAsia="zh-CN"/>
              </w:rPr>
              <w:t>following</w:t>
            </w:r>
            <w:r>
              <w:rPr>
                <w:sz w:val="16"/>
                <w:szCs w:val="16"/>
                <w:lang w:eastAsia="zh-CN"/>
              </w:rPr>
              <w:t xml:space="preserve"> TPs from </w:t>
            </w:r>
            <w:r>
              <w:rPr>
                <w:rFonts w:hint="eastAsia"/>
                <w:sz w:val="16"/>
                <w:szCs w:val="16"/>
                <w:lang w:eastAsia="zh-CN"/>
              </w:rPr>
              <w:t>RAN4#104-bis-e</w:t>
            </w:r>
            <w:r>
              <w:rPr>
                <w:sz w:val="16"/>
                <w:szCs w:val="16"/>
                <w:lang w:eastAsia="zh-CN"/>
              </w:rPr>
              <w:t>:</w:t>
            </w:r>
          </w:p>
          <w:p w14:paraId="71DA7D42" w14:textId="77777777" w:rsidR="00C9196F" w:rsidRDefault="00C9196F" w:rsidP="00C9196F">
            <w:pPr>
              <w:pStyle w:val="TAL"/>
              <w:rPr>
                <w:sz w:val="16"/>
                <w:szCs w:val="16"/>
                <w:lang w:eastAsia="zh-CN"/>
              </w:rPr>
            </w:pPr>
          </w:p>
          <w:p w14:paraId="66044EAD" w14:textId="77777777" w:rsidR="0002615A" w:rsidRPr="00C9196F" w:rsidRDefault="00344689" w:rsidP="00344689">
            <w:pPr>
              <w:pStyle w:val="TAL"/>
              <w:rPr>
                <w:sz w:val="16"/>
                <w:szCs w:val="16"/>
                <w:lang w:eastAsia="zh-CN"/>
              </w:rPr>
            </w:pPr>
            <w:r w:rsidRPr="00344689">
              <w:rPr>
                <w:sz w:val="16"/>
                <w:szCs w:val="16"/>
                <w:lang w:eastAsia="zh-CN"/>
              </w:rPr>
              <w:t>R4-2216096</w:t>
            </w:r>
            <w:r>
              <w:rPr>
                <w:rFonts w:hint="eastAsia"/>
                <w:sz w:val="16"/>
                <w:szCs w:val="16"/>
                <w:lang w:eastAsia="zh-CN"/>
              </w:rPr>
              <w:t xml:space="preserve">, </w:t>
            </w:r>
            <w:r w:rsidRPr="00344689">
              <w:rPr>
                <w:sz w:val="16"/>
                <w:szCs w:val="16"/>
                <w:lang w:eastAsia="zh-CN"/>
              </w:rPr>
              <w:t>TP to 37.877 DL interruption clarificat</w:t>
            </w:r>
            <w:r>
              <w:rPr>
                <w:sz w:val="16"/>
                <w:szCs w:val="16"/>
                <w:lang w:eastAsia="zh-CN"/>
              </w:rPr>
              <w:t>ion for CA_n1-n5-n78 at dynamic</w:t>
            </w:r>
            <w:r>
              <w:rPr>
                <w:rFonts w:hint="eastAsia"/>
                <w:sz w:val="16"/>
                <w:szCs w:val="16"/>
                <w:lang w:eastAsia="zh-CN"/>
              </w:rPr>
              <w:t xml:space="preserve"> </w:t>
            </w:r>
            <w:r w:rsidRPr="00344689">
              <w:rPr>
                <w:sz w:val="16"/>
                <w:szCs w:val="16"/>
                <w:lang w:eastAsia="zh-CN"/>
              </w:rPr>
              <w:t>Tx switching</w:t>
            </w:r>
            <w:r>
              <w:rPr>
                <w:rFonts w:hint="eastAsia"/>
                <w:sz w:val="16"/>
                <w:szCs w:val="16"/>
                <w:lang w:eastAsia="zh-CN"/>
              </w:rPr>
              <w:t xml:space="preserve">, </w:t>
            </w:r>
            <w:r w:rsidRPr="00344689">
              <w:rPr>
                <w:sz w:val="16"/>
                <w:szCs w:val="16"/>
                <w:lang w:eastAsia="zh-CN"/>
              </w:rPr>
              <w:t>China Telecom</w:t>
            </w:r>
          </w:p>
        </w:tc>
        <w:tc>
          <w:tcPr>
            <w:tcW w:w="708" w:type="dxa"/>
            <w:shd w:val="solid" w:color="FFFFFF" w:fill="auto"/>
          </w:tcPr>
          <w:p w14:paraId="4E4B2CDF" w14:textId="77777777" w:rsidR="0077426F" w:rsidRDefault="0077426F" w:rsidP="00C17E50">
            <w:pPr>
              <w:pStyle w:val="TAC"/>
              <w:jc w:val="left"/>
              <w:rPr>
                <w:sz w:val="16"/>
                <w:szCs w:val="16"/>
                <w:lang w:eastAsia="zh-CN"/>
              </w:rPr>
            </w:pPr>
            <w:r>
              <w:rPr>
                <w:rFonts w:hint="eastAsia"/>
                <w:sz w:val="16"/>
                <w:szCs w:val="16"/>
                <w:lang w:eastAsia="zh-CN"/>
              </w:rPr>
              <w:t>0.1.0</w:t>
            </w:r>
          </w:p>
        </w:tc>
      </w:tr>
      <w:tr w:rsidR="00E2714F" w:rsidRPr="008245FE" w14:paraId="2A18FF5A" w14:textId="77777777" w:rsidTr="00E2714F">
        <w:tc>
          <w:tcPr>
            <w:tcW w:w="800" w:type="dxa"/>
            <w:tcBorders>
              <w:top w:val="single" w:sz="6" w:space="0" w:color="auto"/>
              <w:left w:val="single" w:sz="6" w:space="0" w:color="auto"/>
              <w:bottom w:val="single" w:sz="6" w:space="0" w:color="auto"/>
              <w:right w:val="single" w:sz="6" w:space="0" w:color="auto"/>
            </w:tcBorders>
            <w:shd w:val="solid" w:color="FFFFFF" w:fill="auto"/>
          </w:tcPr>
          <w:p w14:paraId="25B55B72" w14:textId="77777777" w:rsidR="00E2714F" w:rsidRDefault="00E2714F" w:rsidP="00E2714F">
            <w:pPr>
              <w:pStyle w:val="TAC"/>
              <w:jc w:val="left"/>
              <w:rPr>
                <w:sz w:val="16"/>
                <w:szCs w:val="16"/>
                <w:lang w:eastAsia="zh-CN"/>
              </w:rPr>
            </w:pPr>
            <w:r>
              <w:rPr>
                <w:rFonts w:hint="eastAsia"/>
                <w:sz w:val="16"/>
                <w:szCs w:val="16"/>
                <w:lang w:eastAsia="zh-CN"/>
              </w:rPr>
              <w:t>2022-11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1F6D6" w14:textId="77777777" w:rsidR="00E2714F" w:rsidRDefault="00E2714F" w:rsidP="00E2714F">
            <w:pPr>
              <w:pStyle w:val="TAC"/>
              <w:jc w:val="left"/>
              <w:rPr>
                <w:sz w:val="16"/>
                <w:szCs w:val="16"/>
                <w:lang w:eastAsia="zh-CN"/>
              </w:rPr>
            </w:pPr>
            <w:r>
              <w:rPr>
                <w:rFonts w:hint="eastAsia"/>
                <w:sz w:val="16"/>
                <w:szCs w:val="16"/>
                <w:lang w:eastAsia="zh-CN"/>
              </w:rPr>
              <w:t>RAN4#105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E74217" w14:textId="77777777" w:rsidR="00E2714F" w:rsidRPr="006109CD" w:rsidRDefault="00E2714F" w:rsidP="00E2714F">
            <w:pPr>
              <w:pStyle w:val="TAC"/>
              <w:jc w:val="left"/>
              <w:rPr>
                <w:sz w:val="16"/>
                <w:szCs w:val="16"/>
                <w:lang w:eastAsia="zh-CN"/>
              </w:rPr>
            </w:pPr>
            <w:r>
              <w:rPr>
                <w:sz w:val="16"/>
                <w:szCs w:val="16"/>
                <w:lang w:eastAsia="zh-CN"/>
              </w:rPr>
              <w:t>R</w:t>
            </w:r>
            <w:r>
              <w:rPr>
                <w:rFonts w:hint="eastAsia"/>
                <w:sz w:val="16"/>
                <w:szCs w:val="16"/>
                <w:lang w:eastAsia="zh-CN"/>
              </w:rPr>
              <w:t>4-2218608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F37BC" w14:textId="77777777" w:rsidR="00E2714F" w:rsidRPr="008245FE" w:rsidRDefault="00E2714F" w:rsidP="00C161B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9F6CB" w14:textId="77777777" w:rsidR="00E2714F" w:rsidRPr="008245FE" w:rsidRDefault="00E2714F" w:rsidP="00C161BF">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DBF3C" w14:textId="77777777" w:rsidR="00E2714F" w:rsidRPr="008245FE" w:rsidRDefault="00E2714F" w:rsidP="00C161BF">
            <w:pPr>
              <w:pStyle w:val="TAC"/>
              <w:jc w:val="left"/>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0E3371" w14:textId="77777777" w:rsidR="00E2714F" w:rsidRDefault="00E2714F" w:rsidP="00C161BF">
            <w:pPr>
              <w:pStyle w:val="TAL"/>
              <w:rPr>
                <w:sz w:val="16"/>
                <w:szCs w:val="16"/>
                <w:lang w:eastAsia="zh-CN"/>
              </w:rPr>
            </w:pPr>
            <w:r>
              <w:rPr>
                <w:sz w:val="16"/>
                <w:szCs w:val="16"/>
                <w:lang w:eastAsia="zh-CN"/>
              </w:rPr>
              <w:t>Implement</w:t>
            </w:r>
            <w:r>
              <w:rPr>
                <w:rFonts w:hint="eastAsia"/>
                <w:sz w:val="16"/>
                <w:szCs w:val="16"/>
                <w:lang w:eastAsia="zh-CN"/>
              </w:rPr>
              <w:t xml:space="preserve"> the following</w:t>
            </w:r>
            <w:r>
              <w:rPr>
                <w:sz w:val="16"/>
                <w:szCs w:val="16"/>
                <w:lang w:eastAsia="zh-CN"/>
              </w:rPr>
              <w:t xml:space="preserve"> TPs from </w:t>
            </w:r>
            <w:r>
              <w:rPr>
                <w:rFonts w:hint="eastAsia"/>
                <w:sz w:val="16"/>
                <w:szCs w:val="16"/>
                <w:lang w:eastAsia="zh-CN"/>
              </w:rPr>
              <w:t>RAN4#10</w:t>
            </w:r>
            <w:r w:rsidR="000B6FF1">
              <w:rPr>
                <w:rFonts w:hint="eastAsia"/>
                <w:sz w:val="16"/>
                <w:szCs w:val="16"/>
                <w:lang w:eastAsia="zh-CN"/>
              </w:rPr>
              <w:t>5</w:t>
            </w:r>
            <w:r>
              <w:rPr>
                <w:sz w:val="16"/>
                <w:szCs w:val="16"/>
                <w:lang w:eastAsia="zh-CN"/>
              </w:rPr>
              <w:t>:</w:t>
            </w:r>
          </w:p>
          <w:p w14:paraId="32D85D4E" w14:textId="77777777" w:rsidR="00E2714F" w:rsidRDefault="00E2714F" w:rsidP="00C161BF">
            <w:pPr>
              <w:pStyle w:val="TAL"/>
              <w:rPr>
                <w:sz w:val="16"/>
                <w:szCs w:val="16"/>
                <w:lang w:eastAsia="zh-CN"/>
              </w:rPr>
            </w:pPr>
          </w:p>
          <w:p w14:paraId="3180385A" w14:textId="77777777" w:rsidR="00E2714F" w:rsidRPr="00C9196F" w:rsidRDefault="00E2714F" w:rsidP="00C161BF">
            <w:pPr>
              <w:pStyle w:val="TAL"/>
              <w:rPr>
                <w:sz w:val="16"/>
                <w:szCs w:val="16"/>
                <w:lang w:eastAsia="zh-CN"/>
              </w:rPr>
            </w:pPr>
            <w:r w:rsidRPr="00E2714F">
              <w:rPr>
                <w:sz w:val="16"/>
                <w:szCs w:val="16"/>
                <w:lang w:eastAsia="zh-CN"/>
              </w:rPr>
              <w:t>R4-2218607</w:t>
            </w:r>
            <w:r>
              <w:rPr>
                <w:rFonts w:hint="eastAsia"/>
                <w:sz w:val="16"/>
                <w:szCs w:val="16"/>
                <w:lang w:eastAsia="zh-CN"/>
              </w:rPr>
              <w:t>,</w:t>
            </w:r>
            <w:r w:rsidRPr="00E2714F">
              <w:rPr>
                <w:sz w:val="16"/>
                <w:szCs w:val="16"/>
                <w:lang w:eastAsia="zh-CN"/>
              </w:rPr>
              <w:t xml:space="preserve"> TP to 37.877 DL interruption clarification for CA_n3-n5-n78 at dynamic Tx switching</w:t>
            </w:r>
            <w:r>
              <w:rPr>
                <w:rFonts w:hint="eastAsia"/>
                <w:sz w:val="16"/>
                <w:szCs w:val="16"/>
                <w:lang w:eastAsia="zh-CN"/>
              </w:rPr>
              <w:t xml:space="preserve">, </w:t>
            </w:r>
            <w:r w:rsidRPr="00344689">
              <w:rPr>
                <w:sz w:val="16"/>
                <w:szCs w:val="16"/>
                <w:lang w:eastAsia="zh-CN"/>
              </w:rPr>
              <w:t>China Telecom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FEA552" w14:textId="77777777" w:rsidR="00E2714F" w:rsidRDefault="000B6FF1" w:rsidP="000B6FF1">
            <w:pPr>
              <w:pStyle w:val="TAC"/>
              <w:jc w:val="left"/>
              <w:rPr>
                <w:sz w:val="16"/>
                <w:szCs w:val="16"/>
                <w:lang w:eastAsia="zh-CN"/>
              </w:rPr>
            </w:pPr>
            <w:r>
              <w:rPr>
                <w:rFonts w:hint="eastAsia"/>
                <w:sz w:val="16"/>
                <w:szCs w:val="16"/>
                <w:lang w:eastAsia="zh-CN"/>
              </w:rPr>
              <w:t>0.2.</w:t>
            </w:r>
            <w:r w:rsidR="00E2714F">
              <w:rPr>
                <w:rFonts w:hint="eastAsia"/>
                <w:sz w:val="16"/>
                <w:szCs w:val="16"/>
                <w:lang w:eastAsia="zh-CN"/>
              </w:rPr>
              <w:t>0</w:t>
            </w:r>
          </w:p>
        </w:tc>
      </w:tr>
      <w:tr w:rsidR="00F25534" w:rsidRPr="008245FE" w14:paraId="587D7B84" w14:textId="77777777" w:rsidTr="00E2714F">
        <w:tc>
          <w:tcPr>
            <w:tcW w:w="800" w:type="dxa"/>
            <w:tcBorders>
              <w:top w:val="single" w:sz="6" w:space="0" w:color="auto"/>
              <w:left w:val="single" w:sz="6" w:space="0" w:color="auto"/>
              <w:bottom w:val="single" w:sz="6" w:space="0" w:color="auto"/>
              <w:right w:val="single" w:sz="6" w:space="0" w:color="auto"/>
            </w:tcBorders>
            <w:shd w:val="solid" w:color="FFFFFF" w:fill="auto"/>
          </w:tcPr>
          <w:p w14:paraId="1C08DAE4" w14:textId="77777777" w:rsidR="00F25534" w:rsidRDefault="00F25534" w:rsidP="00F25534">
            <w:pPr>
              <w:pStyle w:val="TAC"/>
              <w:jc w:val="left"/>
              <w:rPr>
                <w:sz w:val="16"/>
                <w:szCs w:val="16"/>
                <w:lang w:eastAsia="zh-CN"/>
              </w:rPr>
            </w:pPr>
            <w:r>
              <w:rPr>
                <w:rFonts w:hint="eastAsia"/>
                <w:sz w:val="16"/>
                <w:szCs w:val="16"/>
                <w:lang w:eastAsia="zh-CN"/>
              </w:rPr>
              <w:t>2023-04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22357" w14:textId="77777777" w:rsidR="00F25534" w:rsidRDefault="00F25534" w:rsidP="00E2714F">
            <w:pPr>
              <w:pStyle w:val="TAC"/>
              <w:jc w:val="left"/>
              <w:rPr>
                <w:sz w:val="16"/>
                <w:szCs w:val="16"/>
                <w:lang w:eastAsia="zh-CN"/>
              </w:rPr>
            </w:pPr>
            <w:r>
              <w:rPr>
                <w:rFonts w:hint="eastAsia"/>
                <w:sz w:val="16"/>
                <w:szCs w:val="16"/>
                <w:lang w:eastAsia="zh-CN"/>
              </w:rPr>
              <w:t>RAN4#106bis-e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D27129" w14:textId="77777777" w:rsidR="00F25534" w:rsidRDefault="00F25534" w:rsidP="00E2714F">
            <w:pPr>
              <w:pStyle w:val="TAC"/>
              <w:jc w:val="left"/>
              <w:rPr>
                <w:sz w:val="16"/>
                <w:szCs w:val="16"/>
                <w:lang w:eastAsia="zh-CN"/>
              </w:rPr>
            </w:pPr>
            <w:r>
              <w:rPr>
                <w:sz w:val="16"/>
                <w:szCs w:val="16"/>
                <w:lang w:eastAsia="zh-CN"/>
              </w:rPr>
              <w:t>R</w:t>
            </w:r>
            <w:r>
              <w:rPr>
                <w:rFonts w:hint="eastAsia"/>
                <w:sz w:val="16"/>
                <w:szCs w:val="16"/>
                <w:lang w:eastAsia="zh-CN"/>
              </w:rPr>
              <w:t>4-2305155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C0058" w14:textId="77777777" w:rsidR="00F25534" w:rsidRPr="008245FE" w:rsidRDefault="00F25534" w:rsidP="00C161B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610A0" w14:textId="77777777" w:rsidR="00F25534" w:rsidRPr="008245FE" w:rsidRDefault="00F25534" w:rsidP="00C161BF">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8B01B" w14:textId="77777777" w:rsidR="00F25534" w:rsidRPr="008245FE" w:rsidRDefault="00F25534" w:rsidP="00C161BF">
            <w:pPr>
              <w:pStyle w:val="TAC"/>
              <w:jc w:val="left"/>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78B773" w14:textId="77777777" w:rsidR="00F25534" w:rsidRDefault="00F25534" w:rsidP="00F25534">
            <w:pPr>
              <w:pStyle w:val="TAL"/>
              <w:rPr>
                <w:sz w:val="16"/>
                <w:szCs w:val="16"/>
                <w:lang w:eastAsia="zh-CN"/>
              </w:rPr>
            </w:pPr>
            <w:r>
              <w:rPr>
                <w:sz w:val="16"/>
                <w:szCs w:val="16"/>
                <w:lang w:eastAsia="zh-CN"/>
              </w:rPr>
              <w:t>Implement</w:t>
            </w:r>
            <w:r>
              <w:rPr>
                <w:rFonts w:hint="eastAsia"/>
                <w:sz w:val="16"/>
                <w:szCs w:val="16"/>
                <w:lang w:eastAsia="zh-CN"/>
              </w:rPr>
              <w:t xml:space="preserve"> the following</w:t>
            </w:r>
            <w:r>
              <w:rPr>
                <w:sz w:val="16"/>
                <w:szCs w:val="16"/>
                <w:lang w:eastAsia="zh-CN"/>
              </w:rPr>
              <w:t xml:space="preserve"> TPs from </w:t>
            </w:r>
            <w:r>
              <w:rPr>
                <w:rFonts w:hint="eastAsia"/>
                <w:sz w:val="16"/>
                <w:szCs w:val="16"/>
                <w:lang w:eastAsia="zh-CN"/>
              </w:rPr>
              <w:t>RAN4#10</w:t>
            </w:r>
            <w:r w:rsidR="00D03A60">
              <w:rPr>
                <w:rFonts w:hint="eastAsia"/>
                <w:sz w:val="16"/>
                <w:szCs w:val="16"/>
                <w:lang w:eastAsia="zh-CN"/>
              </w:rPr>
              <w:t>6bis-e</w:t>
            </w:r>
            <w:r>
              <w:rPr>
                <w:sz w:val="16"/>
                <w:szCs w:val="16"/>
                <w:lang w:eastAsia="zh-CN"/>
              </w:rPr>
              <w:t>:</w:t>
            </w:r>
          </w:p>
          <w:p w14:paraId="3522A719" w14:textId="77777777" w:rsidR="00F25534" w:rsidRDefault="00F25534" w:rsidP="00F25534">
            <w:pPr>
              <w:pStyle w:val="TAL"/>
              <w:rPr>
                <w:sz w:val="16"/>
                <w:szCs w:val="16"/>
                <w:lang w:eastAsia="zh-CN"/>
              </w:rPr>
            </w:pPr>
          </w:p>
          <w:p w14:paraId="0D712847" w14:textId="77777777" w:rsidR="00F25534" w:rsidRDefault="00D03A60" w:rsidP="00F25534">
            <w:pPr>
              <w:pStyle w:val="TAL"/>
              <w:rPr>
                <w:sz w:val="16"/>
                <w:szCs w:val="16"/>
                <w:lang w:eastAsia="zh-CN"/>
              </w:rPr>
            </w:pPr>
            <w:r w:rsidRPr="00D03A60">
              <w:rPr>
                <w:sz w:val="16"/>
                <w:szCs w:val="16"/>
                <w:lang w:eastAsia="zh-CN"/>
              </w:rPr>
              <w:t>R4-2306549</w:t>
            </w:r>
            <w:r w:rsidR="00F25534">
              <w:rPr>
                <w:rFonts w:hint="eastAsia"/>
                <w:sz w:val="16"/>
                <w:szCs w:val="16"/>
                <w:lang w:eastAsia="zh-CN"/>
              </w:rPr>
              <w:t>,</w:t>
            </w:r>
            <w:r w:rsidR="00F25534" w:rsidRPr="00E2714F">
              <w:rPr>
                <w:sz w:val="16"/>
                <w:szCs w:val="16"/>
                <w:lang w:eastAsia="zh-CN"/>
              </w:rPr>
              <w:t xml:space="preserve"> </w:t>
            </w:r>
            <w:r w:rsidRPr="00D03A60">
              <w:rPr>
                <w:sz w:val="16"/>
                <w:szCs w:val="16"/>
                <w:lang w:eastAsia="zh-CN"/>
              </w:rPr>
              <w:t>TP to TR 37.877: Release independence on mandating no DL interruption for Tx Switching</w:t>
            </w:r>
            <w:r w:rsidR="00F25534">
              <w:rPr>
                <w:rFonts w:hint="eastAsia"/>
                <w:sz w:val="16"/>
                <w:szCs w:val="16"/>
                <w:lang w:eastAsia="zh-CN"/>
              </w:rPr>
              <w:t xml:space="preserve">, </w:t>
            </w:r>
            <w:r w:rsidR="00F25534" w:rsidRPr="00344689">
              <w:rPr>
                <w:sz w:val="16"/>
                <w:szCs w:val="16"/>
                <w:lang w:eastAsia="zh-CN"/>
              </w:rPr>
              <w:t>China Telecom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2D621" w14:textId="77777777" w:rsidR="00F25534" w:rsidRDefault="00F25534" w:rsidP="00F25534">
            <w:pPr>
              <w:pStyle w:val="TAC"/>
              <w:jc w:val="left"/>
              <w:rPr>
                <w:sz w:val="16"/>
                <w:szCs w:val="16"/>
                <w:lang w:eastAsia="zh-CN"/>
              </w:rPr>
            </w:pPr>
            <w:r>
              <w:rPr>
                <w:rFonts w:hint="eastAsia"/>
                <w:sz w:val="16"/>
                <w:szCs w:val="16"/>
                <w:lang w:eastAsia="zh-CN"/>
              </w:rPr>
              <w:t>0.3.0</w:t>
            </w:r>
          </w:p>
        </w:tc>
      </w:tr>
      <w:tr w:rsidR="00D63400" w:rsidRPr="008245FE" w14:paraId="4ED8A778" w14:textId="77777777" w:rsidTr="00E2714F">
        <w:tc>
          <w:tcPr>
            <w:tcW w:w="800" w:type="dxa"/>
            <w:tcBorders>
              <w:top w:val="single" w:sz="6" w:space="0" w:color="auto"/>
              <w:left w:val="single" w:sz="6" w:space="0" w:color="auto"/>
              <w:bottom w:val="single" w:sz="6" w:space="0" w:color="auto"/>
              <w:right w:val="single" w:sz="6" w:space="0" w:color="auto"/>
            </w:tcBorders>
            <w:shd w:val="solid" w:color="FFFFFF" w:fill="auto"/>
          </w:tcPr>
          <w:p w14:paraId="32CCDEAC" w14:textId="6B52235B" w:rsidR="00D63400" w:rsidRDefault="00D63400" w:rsidP="00F25534">
            <w:pPr>
              <w:pStyle w:val="TAC"/>
              <w:jc w:val="left"/>
              <w:rPr>
                <w:sz w:val="16"/>
                <w:szCs w:val="16"/>
                <w:lang w:eastAsia="zh-CN"/>
              </w:rPr>
            </w:pPr>
            <w:r>
              <w:rPr>
                <w:rFonts w:hint="eastAsia"/>
                <w:sz w:val="16"/>
                <w:szCs w:val="16"/>
                <w:lang w:eastAsia="zh-CN"/>
              </w:rPr>
              <w:t>2023-</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873B88" w14:textId="7FC1DADC" w:rsidR="00D63400" w:rsidRDefault="00D63400" w:rsidP="00E2714F">
            <w:pPr>
              <w:pStyle w:val="TAC"/>
              <w:jc w:val="left"/>
              <w:rPr>
                <w:sz w:val="16"/>
                <w:szCs w:val="16"/>
                <w:lang w:eastAsia="zh-CN"/>
              </w:rPr>
            </w:pPr>
            <w:r>
              <w:rPr>
                <w:rFonts w:hint="eastAsia"/>
                <w:sz w:val="16"/>
                <w:szCs w:val="16"/>
                <w:lang w:eastAsia="zh-CN"/>
              </w:rPr>
              <w:t>RAN</w:t>
            </w:r>
            <w:r>
              <w:rPr>
                <w:sz w:val="16"/>
                <w:szCs w:val="16"/>
                <w:lang w:eastAsia="zh-CN"/>
              </w:rPr>
              <w: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03C272" w14:textId="2742917C" w:rsidR="00D63400" w:rsidRDefault="00D63400" w:rsidP="00E2714F">
            <w:pPr>
              <w:pStyle w:val="TAC"/>
              <w:jc w:val="left"/>
              <w:rPr>
                <w:sz w:val="16"/>
                <w:szCs w:val="16"/>
                <w:lang w:eastAsia="zh-CN"/>
              </w:rPr>
            </w:pPr>
            <w:r>
              <w:rPr>
                <w:rFonts w:hint="eastAsia"/>
                <w:sz w:val="16"/>
                <w:szCs w:val="16"/>
                <w:lang w:eastAsia="zh-CN"/>
              </w:rPr>
              <w:t>RP</w:t>
            </w:r>
            <w:r>
              <w:rPr>
                <w:sz w:val="16"/>
                <w:szCs w:val="16"/>
                <w:lang w:eastAsia="zh-CN"/>
              </w:rPr>
              <w:t>-23</w:t>
            </w:r>
            <w:r>
              <w:rPr>
                <w:rFonts w:hint="eastAsia"/>
                <w:sz w:val="16"/>
                <w:szCs w:val="16"/>
                <w:lang w:eastAsia="zh-CN"/>
              </w:rPr>
              <w:t>xxxx</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77AEF" w14:textId="77777777" w:rsidR="00D63400" w:rsidRPr="008245FE" w:rsidRDefault="00D63400" w:rsidP="00C161B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415D6" w14:textId="77777777" w:rsidR="00D63400" w:rsidRPr="008245FE" w:rsidRDefault="00D63400" w:rsidP="00C161BF">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6ABFA" w14:textId="77777777" w:rsidR="00D63400" w:rsidRPr="008245FE" w:rsidRDefault="00D63400" w:rsidP="00C161BF">
            <w:pPr>
              <w:pStyle w:val="TAC"/>
              <w:jc w:val="left"/>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006B9C" w14:textId="5E8335DD" w:rsidR="00D63400" w:rsidRDefault="00D63400" w:rsidP="00F25534">
            <w:pPr>
              <w:pStyle w:val="TAL"/>
              <w:rPr>
                <w:sz w:val="16"/>
                <w:szCs w:val="16"/>
                <w:lang w:eastAsia="zh-CN"/>
              </w:rPr>
            </w:pPr>
            <w:bookmarkStart w:id="107" w:name="OLE_LINK1"/>
            <w:r>
              <w:rPr>
                <w:sz w:val="16"/>
                <w:szCs w:val="16"/>
                <w:lang w:eastAsia="zh-CN"/>
              </w:rPr>
              <w:t xml:space="preserve">Editorial </w:t>
            </w:r>
            <w:r w:rsidR="00275DD2">
              <w:rPr>
                <w:rFonts w:hint="eastAsia"/>
                <w:sz w:val="16"/>
                <w:szCs w:val="16"/>
                <w:lang w:eastAsia="zh-CN"/>
              </w:rPr>
              <w:t>change</w:t>
            </w:r>
            <w:r w:rsidR="00275DD2">
              <w:rPr>
                <w:sz w:val="16"/>
                <w:szCs w:val="16"/>
                <w:lang w:eastAsia="zh-CN"/>
              </w:rPr>
              <w:t xml:space="preserve"> </w:t>
            </w:r>
            <w:r>
              <w:rPr>
                <w:sz w:val="16"/>
                <w:szCs w:val="16"/>
                <w:lang w:eastAsia="zh-CN"/>
              </w:rPr>
              <w:t>and c</w:t>
            </w:r>
            <w:r>
              <w:rPr>
                <w:rFonts w:hint="eastAsia"/>
                <w:sz w:val="16"/>
                <w:szCs w:val="16"/>
                <w:lang w:eastAsia="zh-CN"/>
              </w:rPr>
              <w:t>hange</w:t>
            </w:r>
            <w:r>
              <w:rPr>
                <w:sz w:val="16"/>
                <w:szCs w:val="16"/>
                <w:lang w:eastAsia="zh-CN"/>
              </w:rPr>
              <w:t xml:space="preserve"> history update</w:t>
            </w:r>
            <w:bookmarkEnd w:id="107"/>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2D3F0C" w14:textId="4F6AC78A" w:rsidR="00D63400" w:rsidRDefault="00D63400" w:rsidP="00F25534">
            <w:pPr>
              <w:pStyle w:val="TAC"/>
              <w:jc w:val="left"/>
              <w:rPr>
                <w:sz w:val="16"/>
                <w:szCs w:val="16"/>
                <w:lang w:eastAsia="zh-CN"/>
              </w:rPr>
            </w:pPr>
            <w:r>
              <w:rPr>
                <w:rFonts w:hint="eastAsia"/>
                <w:sz w:val="16"/>
                <w:szCs w:val="16"/>
                <w:lang w:eastAsia="zh-CN"/>
              </w:rPr>
              <w:t>1</w:t>
            </w:r>
            <w:r>
              <w:rPr>
                <w:sz w:val="16"/>
                <w:szCs w:val="16"/>
                <w:lang w:eastAsia="zh-CN"/>
              </w:rPr>
              <w:t>.0.0</w:t>
            </w:r>
          </w:p>
        </w:tc>
      </w:tr>
    </w:tbl>
    <w:p w14:paraId="4539AD58" w14:textId="77777777" w:rsidR="00424000" w:rsidRPr="00424000" w:rsidRDefault="00424000" w:rsidP="00424000">
      <w:pPr>
        <w:rPr>
          <w:rFonts w:eastAsia="PMingLiU"/>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424000" w:rsidRPr="00424000" w14:paraId="5399E9A1" w14:textId="77777777" w:rsidTr="00F31EE3">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50BBE701" w14:textId="77777777" w:rsidR="00424000" w:rsidRPr="00424000" w:rsidRDefault="00424000" w:rsidP="00424000">
            <w:pPr>
              <w:keepNext/>
              <w:keepLines/>
              <w:spacing w:after="0"/>
              <w:jc w:val="center"/>
              <w:rPr>
                <w:rFonts w:ascii="Arial" w:eastAsia="SimSun" w:hAnsi="Arial"/>
                <w:b/>
                <w:sz w:val="16"/>
              </w:rPr>
            </w:pPr>
            <w:r w:rsidRPr="00424000">
              <w:rPr>
                <w:rFonts w:ascii="Arial" w:eastAsia="SimSun" w:hAnsi="Arial"/>
                <w:b/>
                <w:sz w:val="18"/>
              </w:rPr>
              <w:t>Change history</w:t>
            </w:r>
          </w:p>
        </w:tc>
      </w:tr>
      <w:tr w:rsidR="00424000" w:rsidRPr="00424000" w14:paraId="09242708" w14:textId="77777777" w:rsidTr="00F31EE3">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52A49E47"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1058ED00"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3E88DF5C"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3ED9567"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6C89671C"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E457D14"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7ADC5548"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1C0B672" w14:textId="77777777" w:rsidR="00424000" w:rsidRPr="00424000" w:rsidRDefault="00424000" w:rsidP="00424000">
            <w:pPr>
              <w:keepNext/>
              <w:keepLines/>
              <w:spacing w:after="0"/>
              <w:rPr>
                <w:rFonts w:ascii="Arial" w:eastAsia="SimSun" w:hAnsi="Arial"/>
                <w:b/>
                <w:sz w:val="16"/>
              </w:rPr>
            </w:pPr>
            <w:r w:rsidRPr="00424000">
              <w:rPr>
                <w:rFonts w:ascii="Arial" w:eastAsia="SimSun" w:hAnsi="Arial"/>
                <w:b/>
                <w:sz w:val="16"/>
              </w:rPr>
              <w:t>New version</w:t>
            </w:r>
          </w:p>
        </w:tc>
      </w:tr>
      <w:tr w:rsidR="00424000" w:rsidRPr="00424000" w14:paraId="184051AA" w14:textId="77777777" w:rsidTr="00F31EE3">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FA1BDF" w14:textId="77777777" w:rsidR="00424000" w:rsidRPr="00424000" w:rsidRDefault="00424000" w:rsidP="00424000">
            <w:pPr>
              <w:keepNext/>
              <w:keepLines/>
              <w:spacing w:after="0"/>
              <w:jc w:val="center"/>
              <w:rPr>
                <w:rFonts w:ascii="Arial" w:eastAsia="SimSun" w:hAnsi="Arial"/>
                <w:sz w:val="16"/>
                <w:szCs w:val="16"/>
                <w:lang w:val="en-US" w:eastAsia="ja-JP"/>
              </w:rPr>
            </w:pPr>
            <w:r w:rsidRPr="00424000">
              <w:rPr>
                <w:rFonts w:ascii="Arial" w:eastAsia="SimSun" w:hAnsi="Arial"/>
                <w:sz w:val="16"/>
                <w:szCs w:val="16"/>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780C1C2A" w14:textId="77777777" w:rsidR="00424000" w:rsidRPr="00424000" w:rsidRDefault="00424000" w:rsidP="00424000">
            <w:pPr>
              <w:keepNext/>
              <w:keepLines/>
              <w:spacing w:after="0"/>
              <w:jc w:val="center"/>
              <w:rPr>
                <w:rFonts w:ascii="Arial" w:eastAsia="SimSun" w:hAnsi="Arial"/>
                <w:sz w:val="16"/>
                <w:szCs w:val="16"/>
                <w:lang w:eastAsia="ja-JP"/>
              </w:rPr>
            </w:pPr>
            <w:r w:rsidRPr="00424000">
              <w:rPr>
                <w:rFonts w:ascii="Arial" w:eastAsia="SimSun" w:hAnsi="Arial"/>
                <w:sz w:val="16"/>
                <w:szCs w:val="16"/>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A17584" w14:textId="77777777" w:rsidR="00424000" w:rsidRPr="00424000" w:rsidRDefault="00424000" w:rsidP="00424000">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5FEF9" w14:textId="77777777" w:rsidR="00424000" w:rsidRPr="00424000" w:rsidRDefault="00424000" w:rsidP="00424000">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0B3953D" w14:textId="77777777" w:rsidR="00424000" w:rsidRPr="00424000" w:rsidRDefault="00424000" w:rsidP="00424000">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4710587" w14:textId="77777777" w:rsidR="00424000" w:rsidRPr="00424000" w:rsidRDefault="00424000" w:rsidP="00424000">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1EEDC0A5" w14:textId="77777777" w:rsidR="00424000" w:rsidRPr="00424000" w:rsidRDefault="00424000" w:rsidP="00424000">
            <w:pPr>
              <w:keepNext/>
              <w:keepLines/>
              <w:spacing w:after="0"/>
              <w:rPr>
                <w:rFonts w:ascii="Arial" w:eastAsia="SimSun" w:hAnsi="Arial"/>
                <w:sz w:val="16"/>
                <w:szCs w:val="16"/>
                <w:lang w:eastAsia="zh-CN"/>
              </w:rPr>
            </w:pPr>
            <w:r w:rsidRPr="00424000">
              <w:rPr>
                <w:rFonts w:ascii="Arial" w:eastAsia="SimSun" w:hAnsi="Arial"/>
                <w:sz w:val="16"/>
                <w:szCs w:val="16"/>
                <w:lang w:eastAsia="zh-CN"/>
              </w:rPr>
              <w:t xml:space="preserve">Approved by plenary – Rel-18 </w:t>
            </w:r>
            <w:r w:rsidRPr="00424000">
              <w:rPr>
                <w:rFonts w:ascii="Arial" w:eastAsia="SimSun" w:hAnsi="Arial"/>
                <w:sz w:val="16"/>
                <w:szCs w:val="16"/>
                <w:lang w:val="en-US" w:eastAsia="zh-CN"/>
              </w:rPr>
              <w:t xml:space="preserve">spec </w:t>
            </w:r>
            <w:r w:rsidRPr="00424000">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04410D" w14:textId="77777777" w:rsidR="00424000" w:rsidRPr="00424000" w:rsidRDefault="00424000" w:rsidP="00424000">
            <w:pPr>
              <w:keepNext/>
              <w:keepLines/>
              <w:spacing w:after="0"/>
              <w:jc w:val="center"/>
              <w:rPr>
                <w:rFonts w:ascii="Arial" w:eastAsia="SimSun" w:hAnsi="Arial"/>
                <w:sz w:val="16"/>
                <w:szCs w:val="16"/>
                <w:lang w:eastAsia="zh-CN"/>
              </w:rPr>
            </w:pPr>
            <w:r w:rsidRPr="00424000">
              <w:rPr>
                <w:rFonts w:ascii="Arial" w:eastAsia="SimSun" w:hAnsi="Arial"/>
                <w:sz w:val="16"/>
                <w:szCs w:val="16"/>
                <w:lang w:eastAsia="zh-CN"/>
              </w:rPr>
              <w:t>18.0.0</w:t>
            </w:r>
          </w:p>
        </w:tc>
      </w:tr>
    </w:tbl>
    <w:p w14:paraId="7689943C" w14:textId="77777777" w:rsidR="00424000" w:rsidRPr="00424000" w:rsidRDefault="00424000" w:rsidP="00424000">
      <w:pPr>
        <w:rPr>
          <w:rFonts w:eastAsia="PMingLiU"/>
        </w:rPr>
      </w:pPr>
    </w:p>
    <w:p w14:paraId="60F85463" w14:textId="77777777" w:rsidR="00080512" w:rsidRDefault="00080512"/>
    <w:sectPr w:rsidR="00080512" w:rsidSect="008A74DF">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88D2" w14:textId="77777777" w:rsidR="005A2705" w:rsidRDefault="005A2705">
      <w:r>
        <w:separator/>
      </w:r>
    </w:p>
  </w:endnote>
  <w:endnote w:type="continuationSeparator" w:id="0">
    <w:p w14:paraId="61EF433E" w14:textId="77777777" w:rsidR="005A2705" w:rsidRDefault="005A2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B741" w14:textId="77777777" w:rsidR="00B0188E" w:rsidRDefault="00B0188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AA47" w14:textId="77777777" w:rsidR="005A2705" w:rsidRDefault="005A2705">
      <w:r>
        <w:separator/>
      </w:r>
    </w:p>
  </w:footnote>
  <w:footnote w:type="continuationSeparator" w:id="0">
    <w:p w14:paraId="4985E38F" w14:textId="77777777" w:rsidR="005A2705" w:rsidRDefault="005A2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5431" w14:textId="7F5C38C3" w:rsidR="00B0188E" w:rsidRDefault="00B0188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A3199">
      <w:rPr>
        <w:rFonts w:ascii="Arial" w:hAnsi="Arial" w:cs="Arial"/>
        <w:b/>
        <w:noProof/>
        <w:sz w:val="18"/>
        <w:szCs w:val="18"/>
      </w:rPr>
      <w:t>3GPP TR 37.877 V18.0.0 (2023-12)</w:t>
    </w:r>
    <w:r>
      <w:rPr>
        <w:rFonts w:ascii="Arial" w:hAnsi="Arial" w:cs="Arial"/>
        <w:b/>
        <w:sz w:val="18"/>
        <w:szCs w:val="18"/>
      </w:rPr>
      <w:fldChar w:fldCharType="end"/>
    </w:r>
  </w:p>
  <w:p w14:paraId="3268C4A0" w14:textId="77777777" w:rsidR="00B0188E" w:rsidRDefault="00B0188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722B9">
      <w:rPr>
        <w:rFonts w:ascii="Arial" w:hAnsi="Arial" w:cs="Arial"/>
        <w:b/>
        <w:noProof/>
        <w:sz w:val="18"/>
        <w:szCs w:val="18"/>
      </w:rPr>
      <w:t>12</w:t>
    </w:r>
    <w:r>
      <w:rPr>
        <w:rFonts w:ascii="Arial" w:hAnsi="Arial" w:cs="Arial"/>
        <w:b/>
        <w:sz w:val="18"/>
        <w:szCs w:val="18"/>
      </w:rPr>
      <w:fldChar w:fldCharType="end"/>
    </w:r>
  </w:p>
  <w:p w14:paraId="784C0C62" w14:textId="1BB7B804" w:rsidR="00B0188E" w:rsidRDefault="00B0188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A3199">
      <w:rPr>
        <w:rFonts w:ascii="Arial" w:hAnsi="Arial" w:cs="Arial"/>
        <w:b/>
        <w:noProof/>
        <w:sz w:val="18"/>
        <w:szCs w:val="18"/>
      </w:rPr>
      <w:t>Release 18</w:t>
    </w:r>
    <w:r>
      <w:rPr>
        <w:rFonts w:ascii="Arial" w:hAnsi="Arial" w:cs="Arial"/>
        <w:b/>
        <w:sz w:val="18"/>
        <w:szCs w:val="18"/>
      </w:rPr>
      <w:fldChar w:fldCharType="end"/>
    </w:r>
  </w:p>
  <w:p w14:paraId="1883F8C6" w14:textId="77777777" w:rsidR="00B0188E" w:rsidRDefault="00B01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38069BD"/>
    <w:multiLevelType w:val="hybridMultilevel"/>
    <w:tmpl w:val="80908D3C"/>
    <w:lvl w:ilvl="0" w:tplc="5E22C74A">
      <w:start w:val="1"/>
      <w:numFmt w:val="decimal"/>
      <w:lvlText w:val="[%1]"/>
      <w:lvlJc w:val="left"/>
      <w:pPr>
        <w:tabs>
          <w:tab w:val="num" w:pos="369"/>
        </w:tabs>
        <w:ind w:left="369" w:hanging="369"/>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C6AE4"/>
    <w:multiLevelType w:val="hybridMultilevel"/>
    <w:tmpl w:val="9C6E9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rPr>
        <w:rFonts w:hint="default"/>
      </w:rPr>
    </w:lvl>
    <w:lvl w:ilvl="3" w:tplc="9A1468D4">
      <w:start w:val="1"/>
      <w:numFmt w:val="bullet"/>
      <w:lvlText w:val="−"/>
      <w:lvlJc w:val="left"/>
      <w:pPr>
        <w:ind w:left="2880" w:hanging="360"/>
      </w:pPr>
      <w:rPr>
        <w:rFonts w:ascii="Calibri" w:hAnsi="Calibri"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A3201"/>
    <w:multiLevelType w:val="hybridMultilevel"/>
    <w:tmpl w:val="0B24A02E"/>
    <w:lvl w:ilvl="0" w:tplc="B4A6B85C">
      <w:start w:val="1"/>
      <w:numFmt w:val="bullet"/>
      <w:lvlText w:val="•"/>
      <w:lvlJc w:val="left"/>
      <w:pPr>
        <w:tabs>
          <w:tab w:val="num" w:pos="720"/>
        </w:tabs>
        <w:ind w:left="720" w:hanging="360"/>
      </w:pPr>
      <w:rPr>
        <w:rFonts w:ascii="Arial" w:hAnsi="Arial" w:hint="default"/>
      </w:rPr>
    </w:lvl>
    <w:lvl w:ilvl="1" w:tplc="468AB006">
      <w:start w:val="1754"/>
      <w:numFmt w:val="bullet"/>
      <w:lvlText w:val="–"/>
      <w:lvlJc w:val="left"/>
      <w:pPr>
        <w:tabs>
          <w:tab w:val="num" w:pos="1440"/>
        </w:tabs>
        <w:ind w:left="1440" w:hanging="360"/>
      </w:pPr>
      <w:rPr>
        <w:rFonts w:ascii="Arial" w:hAnsi="Arial" w:hint="default"/>
      </w:rPr>
    </w:lvl>
    <w:lvl w:ilvl="2" w:tplc="57CE16BE">
      <w:start w:val="1754"/>
      <w:numFmt w:val="bullet"/>
      <w:lvlText w:val="o"/>
      <w:lvlJc w:val="left"/>
      <w:pPr>
        <w:tabs>
          <w:tab w:val="num" w:pos="2160"/>
        </w:tabs>
        <w:ind w:left="2160" w:hanging="360"/>
      </w:pPr>
      <w:rPr>
        <w:rFonts w:ascii="Courier New" w:hAnsi="Courier New" w:hint="default"/>
      </w:rPr>
    </w:lvl>
    <w:lvl w:ilvl="3" w:tplc="E500EC14" w:tentative="1">
      <w:start w:val="1"/>
      <w:numFmt w:val="bullet"/>
      <w:lvlText w:val="•"/>
      <w:lvlJc w:val="left"/>
      <w:pPr>
        <w:tabs>
          <w:tab w:val="num" w:pos="2880"/>
        </w:tabs>
        <w:ind w:left="2880" w:hanging="360"/>
      </w:pPr>
      <w:rPr>
        <w:rFonts w:ascii="Arial" w:hAnsi="Arial" w:hint="default"/>
      </w:rPr>
    </w:lvl>
    <w:lvl w:ilvl="4" w:tplc="72163CBE" w:tentative="1">
      <w:start w:val="1"/>
      <w:numFmt w:val="bullet"/>
      <w:lvlText w:val="•"/>
      <w:lvlJc w:val="left"/>
      <w:pPr>
        <w:tabs>
          <w:tab w:val="num" w:pos="3600"/>
        </w:tabs>
        <w:ind w:left="3600" w:hanging="360"/>
      </w:pPr>
      <w:rPr>
        <w:rFonts w:ascii="Arial" w:hAnsi="Arial" w:hint="default"/>
      </w:rPr>
    </w:lvl>
    <w:lvl w:ilvl="5" w:tplc="9224FD0A" w:tentative="1">
      <w:start w:val="1"/>
      <w:numFmt w:val="bullet"/>
      <w:lvlText w:val="•"/>
      <w:lvlJc w:val="left"/>
      <w:pPr>
        <w:tabs>
          <w:tab w:val="num" w:pos="4320"/>
        </w:tabs>
        <w:ind w:left="4320" w:hanging="360"/>
      </w:pPr>
      <w:rPr>
        <w:rFonts w:ascii="Arial" w:hAnsi="Arial" w:hint="default"/>
      </w:rPr>
    </w:lvl>
    <w:lvl w:ilvl="6" w:tplc="3690ADC4" w:tentative="1">
      <w:start w:val="1"/>
      <w:numFmt w:val="bullet"/>
      <w:lvlText w:val="•"/>
      <w:lvlJc w:val="left"/>
      <w:pPr>
        <w:tabs>
          <w:tab w:val="num" w:pos="5040"/>
        </w:tabs>
        <w:ind w:left="5040" w:hanging="360"/>
      </w:pPr>
      <w:rPr>
        <w:rFonts w:ascii="Arial" w:hAnsi="Arial" w:hint="default"/>
      </w:rPr>
    </w:lvl>
    <w:lvl w:ilvl="7" w:tplc="B6020794" w:tentative="1">
      <w:start w:val="1"/>
      <w:numFmt w:val="bullet"/>
      <w:lvlText w:val="•"/>
      <w:lvlJc w:val="left"/>
      <w:pPr>
        <w:tabs>
          <w:tab w:val="num" w:pos="5760"/>
        </w:tabs>
        <w:ind w:left="5760" w:hanging="360"/>
      </w:pPr>
      <w:rPr>
        <w:rFonts w:ascii="Arial" w:hAnsi="Arial" w:hint="default"/>
      </w:rPr>
    </w:lvl>
    <w:lvl w:ilvl="8" w:tplc="27BE16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02515A"/>
    <w:multiLevelType w:val="hybridMultilevel"/>
    <w:tmpl w:val="08228144"/>
    <w:lvl w:ilvl="0" w:tplc="B7B42A2A">
      <w:start w:val="1"/>
      <w:numFmt w:val="lowerLetter"/>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6" w15:restartNumberingAfterBreak="0">
    <w:nsid w:val="27DF4F4E"/>
    <w:multiLevelType w:val="hybridMultilevel"/>
    <w:tmpl w:val="844CE398"/>
    <w:lvl w:ilvl="0" w:tplc="0FDE343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439C0414"/>
    <w:multiLevelType w:val="hybridMultilevel"/>
    <w:tmpl w:val="56FA228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054503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961521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5779720">
    <w:abstractNumId w:val="1"/>
  </w:num>
  <w:num w:numId="4" w16cid:durableId="1725060830">
    <w:abstractNumId w:val="8"/>
  </w:num>
  <w:num w:numId="5" w16cid:durableId="478696925">
    <w:abstractNumId w:val="3"/>
  </w:num>
  <w:num w:numId="6" w16cid:durableId="2120176975">
    <w:abstractNumId w:val="4"/>
  </w:num>
  <w:num w:numId="7" w16cid:durableId="6828577">
    <w:abstractNumId w:val="2"/>
  </w:num>
  <w:num w:numId="8" w16cid:durableId="1784184642">
    <w:abstractNumId w:val="7"/>
  </w:num>
  <w:num w:numId="9" w16cid:durableId="1812667850">
    <w:abstractNumId w:val="6"/>
  </w:num>
  <w:num w:numId="10" w16cid:durableId="980308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6BF5"/>
    <w:rsid w:val="00012DAD"/>
    <w:rsid w:val="00014EA6"/>
    <w:rsid w:val="0002615A"/>
    <w:rsid w:val="00033123"/>
    <w:rsid w:val="00033397"/>
    <w:rsid w:val="00036063"/>
    <w:rsid w:val="00037AD6"/>
    <w:rsid w:val="00040095"/>
    <w:rsid w:val="00044481"/>
    <w:rsid w:val="000454A3"/>
    <w:rsid w:val="00051834"/>
    <w:rsid w:val="00054A22"/>
    <w:rsid w:val="000560BA"/>
    <w:rsid w:val="00060B9B"/>
    <w:rsid w:val="00062023"/>
    <w:rsid w:val="000655A6"/>
    <w:rsid w:val="00065773"/>
    <w:rsid w:val="00065F87"/>
    <w:rsid w:val="0007535C"/>
    <w:rsid w:val="00075DF9"/>
    <w:rsid w:val="00077185"/>
    <w:rsid w:val="00080512"/>
    <w:rsid w:val="00080811"/>
    <w:rsid w:val="00084584"/>
    <w:rsid w:val="00096AA8"/>
    <w:rsid w:val="000A3A70"/>
    <w:rsid w:val="000B09A4"/>
    <w:rsid w:val="000B0B1F"/>
    <w:rsid w:val="000B2CDC"/>
    <w:rsid w:val="000B4F51"/>
    <w:rsid w:val="000B6FF1"/>
    <w:rsid w:val="000B7BBB"/>
    <w:rsid w:val="000C47C3"/>
    <w:rsid w:val="000D1DB5"/>
    <w:rsid w:val="000D4EF0"/>
    <w:rsid w:val="000D58AB"/>
    <w:rsid w:val="000D6165"/>
    <w:rsid w:val="000E7F84"/>
    <w:rsid w:val="000F34E8"/>
    <w:rsid w:val="000F5516"/>
    <w:rsid w:val="001043CD"/>
    <w:rsid w:val="00105623"/>
    <w:rsid w:val="00106AFB"/>
    <w:rsid w:val="00113D92"/>
    <w:rsid w:val="001149B0"/>
    <w:rsid w:val="0012179D"/>
    <w:rsid w:val="00133525"/>
    <w:rsid w:val="00142C58"/>
    <w:rsid w:val="001511D1"/>
    <w:rsid w:val="00153F58"/>
    <w:rsid w:val="0015457B"/>
    <w:rsid w:val="00161338"/>
    <w:rsid w:val="0016258A"/>
    <w:rsid w:val="001625BB"/>
    <w:rsid w:val="001636F3"/>
    <w:rsid w:val="00167152"/>
    <w:rsid w:val="001674A8"/>
    <w:rsid w:val="001770DE"/>
    <w:rsid w:val="00180CA0"/>
    <w:rsid w:val="00185E20"/>
    <w:rsid w:val="001908E5"/>
    <w:rsid w:val="001936E8"/>
    <w:rsid w:val="00195D92"/>
    <w:rsid w:val="00197EAC"/>
    <w:rsid w:val="001A14E7"/>
    <w:rsid w:val="001A4C42"/>
    <w:rsid w:val="001A7420"/>
    <w:rsid w:val="001A7EC8"/>
    <w:rsid w:val="001B1466"/>
    <w:rsid w:val="001B3829"/>
    <w:rsid w:val="001B602B"/>
    <w:rsid w:val="001B6637"/>
    <w:rsid w:val="001C21C3"/>
    <w:rsid w:val="001C5A8D"/>
    <w:rsid w:val="001D02C2"/>
    <w:rsid w:val="001D160E"/>
    <w:rsid w:val="001D347A"/>
    <w:rsid w:val="001D6EAC"/>
    <w:rsid w:val="001E1C2F"/>
    <w:rsid w:val="001E3128"/>
    <w:rsid w:val="001F0C1D"/>
    <w:rsid w:val="001F1132"/>
    <w:rsid w:val="001F168B"/>
    <w:rsid w:val="001F44EC"/>
    <w:rsid w:val="001F4E88"/>
    <w:rsid w:val="002033D5"/>
    <w:rsid w:val="00210511"/>
    <w:rsid w:val="00230A42"/>
    <w:rsid w:val="002312C0"/>
    <w:rsid w:val="002334A7"/>
    <w:rsid w:val="002347A2"/>
    <w:rsid w:val="00235E38"/>
    <w:rsid w:val="00243611"/>
    <w:rsid w:val="00257121"/>
    <w:rsid w:val="00257774"/>
    <w:rsid w:val="002652A1"/>
    <w:rsid w:val="002666ED"/>
    <w:rsid w:val="002675F0"/>
    <w:rsid w:val="00272A91"/>
    <w:rsid w:val="00275591"/>
    <w:rsid w:val="00275DD2"/>
    <w:rsid w:val="00276309"/>
    <w:rsid w:val="00281158"/>
    <w:rsid w:val="00282FCD"/>
    <w:rsid w:val="00287575"/>
    <w:rsid w:val="002879D1"/>
    <w:rsid w:val="002A655D"/>
    <w:rsid w:val="002A78B3"/>
    <w:rsid w:val="002B3004"/>
    <w:rsid w:val="002B3CFA"/>
    <w:rsid w:val="002B3E28"/>
    <w:rsid w:val="002B6339"/>
    <w:rsid w:val="002B7FD4"/>
    <w:rsid w:val="002E00EE"/>
    <w:rsid w:val="00300216"/>
    <w:rsid w:val="0031070E"/>
    <w:rsid w:val="003158BC"/>
    <w:rsid w:val="00316C0D"/>
    <w:rsid w:val="003172DC"/>
    <w:rsid w:val="00324E7F"/>
    <w:rsid w:val="003364B0"/>
    <w:rsid w:val="003435BC"/>
    <w:rsid w:val="00344689"/>
    <w:rsid w:val="003471E3"/>
    <w:rsid w:val="00347FD2"/>
    <w:rsid w:val="00354139"/>
    <w:rsid w:val="0035462D"/>
    <w:rsid w:val="00355BE2"/>
    <w:rsid w:val="0035784C"/>
    <w:rsid w:val="00357948"/>
    <w:rsid w:val="003613D1"/>
    <w:rsid w:val="0036417A"/>
    <w:rsid w:val="00367F50"/>
    <w:rsid w:val="00371511"/>
    <w:rsid w:val="003765B8"/>
    <w:rsid w:val="003815A6"/>
    <w:rsid w:val="00391188"/>
    <w:rsid w:val="003925BB"/>
    <w:rsid w:val="003A34BA"/>
    <w:rsid w:val="003B164D"/>
    <w:rsid w:val="003B5184"/>
    <w:rsid w:val="003C3971"/>
    <w:rsid w:val="003D10BE"/>
    <w:rsid w:val="003E2A6E"/>
    <w:rsid w:val="003E48FF"/>
    <w:rsid w:val="004112AB"/>
    <w:rsid w:val="0042160A"/>
    <w:rsid w:val="00423334"/>
    <w:rsid w:val="00424000"/>
    <w:rsid w:val="00426352"/>
    <w:rsid w:val="00427975"/>
    <w:rsid w:val="004345EC"/>
    <w:rsid w:val="00436957"/>
    <w:rsid w:val="00436C15"/>
    <w:rsid w:val="004378B7"/>
    <w:rsid w:val="00445412"/>
    <w:rsid w:val="00456E1C"/>
    <w:rsid w:val="00463936"/>
    <w:rsid w:val="00465515"/>
    <w:rsid w:val="00467349"/>
    <w:rsid w:val="004715E3"/>
    <w:rsid w:val="004721EE"/>
    <w:rsid w:val="00481093"/>
    <w:rsid w:val="00481B59"/>
    <w:rsid w:val="00483445"/>
    <w:rsid w:val="00483C4B"/>
    <w:rsid w:val="00490BB9"/>
    <w:rsid w:val="00496A78"/>
    <w:rsid w:val="004A0B52"/>
    <w:rsid w:val="004A30DD"/>
    <w:rsid w:val="004A4254"/>
    <w:rsid w:val="004B42F3"/>
    <w:rsid w:val="004C076A"/>
    <w:rsid w:val="004C54AF"/>
    <w:rsid w:val="004C724F"/>
    <w:rsid w:val="004D3578"/>
    <w:rsid w:val="004E213A"/>
    <w:rsid w:val="004E678D"/>
    <w:rsid w:val="004F0988"/>
    <w:rsid w:val="004F32BA"/>
    <w:rsid w:val="004F3340"/>
    <w:rsid w:val="004F4C43"/>
    <w:rsid w:val="00500ABF"/>
    <w:rsid w:val="00501EDC"/>
    <w:rsid w:val="00503524"/>
    <w:rsid w:val="005070CB"/>
    <w:rsid w:val="005107C0"/>
    <w:rsid w:val="00511361"/>
    <w:rsid w:val="00515174"/>
    <w:rsid w:val="00530DFD"/>
    <w:rsid w:val="0053388B"/>
    <w:rsid w:val="00533BC1"/>
    <w:rsid w:val="00534AB7"/>
    <w:rsid w:val="00535773"/>
    <w:rsid w:val="0054143D"/>
    <w:rsid w:val="00543E6C"/>
    <w:rsid w:val="0055308A"/>
    <w:rsid w:val="005533A7"/>
    <w:rsid w:val="00565087"/>
    <w:rsid w:val="00572915"/>
    <w:rsid w:val="00575315"/>
    <w:rsid w:val="0058504F"/>
    <w:rsid w:val="00592DD1"/>
    <w:rsid w:val="00593796"/>
    <w:rsid w:val="00597B11"/>
    <w:rsid w:val="00597B34"/>
    <w:rsid w:val="005A25FE"/>
    <w:rsid w:val="005A2705"/>
    <w:rsid w:val="005A367A"/>
    <w:rsid w:val="005B1369"/>
    <w:rsid w:val="005B4DF4"/>
    <w:rsid w:val="005B551A"/>
    <w:rsid w:val="005C574E"/>
    <w:rsid w:val="005D2E01"/>
    <w:rsid w:val="005D7526"/>
    <w:rsid w:val="005E4BB2"/>
    <w:rsid w:val="005E609D"/>
    <w:rsid w:val="005F0142"/>
    <w:rsid w:val="005F2D9A"/>
    <w:rsid w:val="00601F1A"/>
    <w:rsid w:val="00602AEA"/>
    <w:rsid w:val="00603C52"/>
    <w:rsid w:val="00605F58"/>
    <w:rsid w:val="00606154"/>
    <w:rsid w:val="006109CD"/>
    <w:rsid w:val="00612959"/>
    <w:rsid w:val="00614FDF"/>
    <w:rsid w:val="006245B3"/>
    <w:rsid w:val="00626863"/>
    <w:rsid w:val="0063301C"/>
    <w:rsid w:val="006336E7"/>
    <w:rsid w:val="00634A01"/>
    <w:rsid w:val="0063543D"/>
    <w:rsid w:val="00636E8B"/>
    <w:rsid w:val="006426A9"/>
    <w:rsid w:val="00647114"/>
    <w:rsid w:val="0065027D"/>
    <w:rsid w:val="006519A6"/>
    <w:rsid w:val="0065244F"/>
    <w:rsid w:val="00653EF8"/>
    <w:rsid w:val="006559B1"/>
    <w:rsid w:val="00664CB8"/>
    <w:rsid w:val="00671D08"/>
    <w:rsid w:val="006720CB"/>
    <w:rsid w:val="0067452A"/>
    <w:rsid w:val="006746BF"/>
    <w:rsid w:val="00675324"/>
    <w:rsid w:val="006919A0"/>
    <w:rsid w:val="00692FD9"/>
    <w:rsid w:val="00693306"/>
    <w:rsid w:val="00694AD5"/>
    <w:rsid w:val="00695847"/>
    <w:rsid w:val="006A323F"/>
    <w:rsid w:val="006B30D0"/>
    <w:rsid w:val="006B438A"/>
    <w:rsid w:val="006C33C9"/>
    <w:rsid w:val="006C3D95"/>
    <w:rsid w:val="006D3A5A"/>
    <w:rsid w:val="006D70EE"/>
    <w:rsid w:val="006E011F"/>
    <w:rsid w:val="006E094E"/>
    <w:rsid w:val="006E59EE"/>
    <w:rsid w:val="006E5C86"/>
    <w:rsid w:val="006F736E"/>
    <w:rsid w:val="00701116"/>
    <w:rsid w:val="00701600"/>
    <w:rsid w:val="00713C44"/>
    <w:rsid w:val="00722D97"/>
    <w:rsid w:val="00724A34"/>
    <w:rsid w:val="00725121"/>
    <w:rsid w:val="007329B5"/>
    <w:rsid w:val="00732F0F"/>
    <w:rsid w:val="00734207"/>
    <w:rsid w:val="00734A5B"/>
    <w:rsid w:val="0074026F"/>
    <w:rsid w:val="007429F6"/>
    <w:rsid w:val="00744E76"/>
    <w:rsid w:val="007525AA"/>
    <w:rsid w:val="00755D41"/>
    <w:rsid w:val="007722B9"/>
    <w:rsid w:val="007729F2"/>
    <w:rsid w:val="00773AC5"/>
    <w:rsid w:val="0077426F"/>
    <w:rsid w:val="00774DA4"/>
    <w:rsid w:val="00781F0F"/>
    <w:rsid w:val="007936C6"/>
    <w:rsid w:val="00794802"/>
    <w:rsid w:val="007B4396"/>
    <w:rsid w:val="007B600E"/>
    <w:rsid w:val="007C1B5A"/>
    <w:rsid w:val="007C3417"/>
    <w:rsid w:val="007C3902"/>
    <w:rsid w:val="007C6946"/>
    <w:rsid w:val="007D28E3"/>
    <w:rsid w:val="007E0D81"/>
    <w:rsid w:val="007E45E1"/>
    <w:rsid w:val="007E4613"/>
    <w:rsid w:val="007F0F4A"/>
    <w:rsid w:val="008028A4"/>
    <w:rsid w:val="0080421D"/>
    <w:rsid w:val="00805325"/>
    <w:rsid w:val="00806948"/>
    <w:rsid w:val="00813DEB"/>
    <w:rsid w:val="00813F1A"/>
    <w:rsid w:val="00816387"/>
    <w:rsid w:val="00822F88"/>
    <w:rsid w:val="008245FE"/>
    <w:rsid w:val="00824A57"/>
    <w:rsid w:val="008251C4"/>
    <w:rsid w:val="008279EB"/>
    <w:rsid w:val="00830747"/>
    <w:rsid w:val="00835C35"/>
    <w:rsid w:val="00845A04"/>
    <w:rsid w:val="0085251D"/>
    <w:rsid w:val="00856636"/>
    <w:rsid w:val="00863947"/>
    <w:rsid w:val="008678C3"/>
    <w:rsid w:val="008768CA"/>
    <w:rsid w:val="0087716C"/>
    <w:rsid w:val="008806EE"/>
    <w:rsid w:val="00880E26"/>
    <w:rsid w:val="008A74DF"/>
    <w:rsid w:val="008A7FC8"/>
    <w:rsid w:val="008B1478"/>
    <w:rsid w:val="008B238B"/>
    <w:rsid w:val="008C105E"/>
    <w:rsid w:val="008C2CEC"/>
    <w:rsid w:val="008C384C"/>
    <w:rsid w:val="008C7FA6"/>
    <w:rsid w:val="008D700B"/>
    <w:rsid w:val="008E5D32"/>
    <w:rsid w:val="008F1CEE"/>
    <w:rsid w:val="0090271F"/>
    <w:rsid w:val="00902E23"/>
    <w:rsid w:val="009114D7"/>
    <w:rsid w:val="0091348E"/>
    <w:rsid w:val="009160E3"/>
    <w:rsid w:val="00917CCB"/>
    <w:rsid w:val="00922807"/>
    <w:rsid w:val="0092661A"/>
    <w:rsid w:val="00927886"/>
    <w:rsid w:val="00931AFC"/>
    <w:rsid w:val="00937849"/>
    <w:rsid w:val="009408C9"/>
    <w:rsid w:val="00942EC2"/>
    <w:rsid w:val="00947C4E"/>
    <w:rsid w:val="00951003"/>
    <w:rsid w:val="0095408F"/>
    <w:rsid w:val="00965583"/>
    <w:rsid w:val="009659F3"/>
    <w:rsid w:val="00973230"/>
    <w:rsid w:val="00997F47"/>
    <w:rsid w:val="009B3C03"/>
    <w:rsid w:val="009C06FC"/>
    <w:rsid w:val="009C4593"/>
    <w:rsid w:val="009D3CD3"/>
    <w:rsid w:val="009D4E2A"/>
    <w:rsid w:val="009D5C42"/>
    <w:rsid w:val="009D6082"/>
    <w:rsid w:val="009F11A2"/>
    <w:rsid w:val="009F37B7"/>
    <w:rsid w:val="00A034C5"/>
    <w:rsid w:val="00A06654"/>
    <w:rsid w:val="00A10F02"/>
    <w:rsid w:val="00A16442"/>
    <w:rsid w:val="00A164B4"/>
    <w:rsid w:val="00A20707"/>
    <w:rsid w:val="00A26956"/>
    <w:rsid w:val="00A270B6"/>
    <w:rsid w:val="00A27486"/>
    <w:rsid w:val="00A4310A"/>
    <w:rsid w:val="00A53724"/>
    <w:rsid w:val="00A53EC8"/>
    <w:rsid w:val="00A56066"/>
    <w:rsid w:val="00A64A3E"/>
    <w:rsid w:val="00A657FC"/>
    <w:rsid w:val="00A7056D"/>
    <w:rsid w:val="00A73129"/>
    <w:rsid w:val="00A820BF"/>
    <w:rsid w:val="00A82346"/>
    <w:rsid w:val="00A8412A"/>
    <w:rsid w:val="00A908C8"/>
    <w:rsid w:val="00A92BA1"/>
    <w:rsid w:val="00AA43E0"/>
    <w:rsid w:val="00AB17EE"/>
    <w:rsid w:val="00AB43B1"/>
    <w:rsid w:val="00AC1E52"/>
    <w:rsid w:val="00AC4042"/>
    <w:rsid w:val="00AC6BC6"/>
    <w:rsid w:val="00AD0178"/>
    <w:rsid w:val="00AD4983"/>
    <w:rsid w:val="00AD6F08"/>
    <w:rsid w:val="00AD79B7"/>
    <w:rsid w:val="00AE5657"/>
    <w:rsid w:val="00AE65E2"/>
    <w:rsid w:val="00AF3069"/>
    <w:rsid w:val="00B0188E"/>
    <w:rsid w:val="00B15449"/>
    <w:rsid w:val="00B1665C"/>
    <w:rsid w:val="00B17E85"/>
    <w:rsid w:val="00B20BB6"/>
    <w:rsid w:val="00B33817"/>
    <w:rsid w:val="00B342EC"/>
    <w:rsid w:val="00B34A6F"/>
    <w:rsid w:val="00B35719"/>
    <w:rsid w:val="00B401D6"/>
    <w:rsid w:val="00B43D21"/>
    <w:rsid w:val="00B44F1E"/>
    <w:rsid w:val="00B4656B"/>
    <w:rsid w:val="00B508B8"/>
    <w:rsid w:val="00B52FE9"/>
    <w:rsid w:val="00B540CF"/>
    <w:rsid w:val="00B565CA"/>
    <w:rsid w:val="00B74F64"/>
    <w:rsid w:val="00B87B53"/>
    <w:rsid w:val="00B911C9"/>
    <w:rsid w:val="00B92FDB"/>
    <w:rsid w:val="00B93086"/>
    <w:rsid w:val="00B932D5"/>
    <w:rsid w:val="00B97143"/>
    <w:rsid w:val="00BA19ED"/>
    <w:rsid w:val="00BA2B3C"/>
    <w:rsid w:val="00BA4B8D"/>
    <w:rsid w:val="00BA7AB1"/>
    <w:rsid w:val="00BB0464"/>
    <w:rsid w:val="00BB1E6F"/>
    <w:rsid w:val="00BB627C"/>
    <w:rsid w:val="00BB6459"/>
    <w:rsid w:val="00BB7C76"/>
    <w:rsid w:val="00BC0F7D"/>
    <w:rsid w:val="00BC495E"/>
    <w:rsid w:val="00BC793D"/>
    <w:rsid w:val="00BC7DD1"/>
    <w:rsid w:val="00BD03EA"/>
    <w:rsid w:val="00BD4486"/>
    <w:rsid w:val="00BD7D31"/>
    <w:rsid w:val="00BE3255"/>
    <w:rsid w:val="00BF128E"/>
    <w:rsid w:val="00BF4A97"/>
    <w:rsid w:val="00C01610"/>
    <w:rsid w:val="00C07041"/>
    <w:rsid w:val="00C074DD"/>
    <w:rsid w:val="00C10E05"/>
    <w:rsid w:val="00C1303A"/>
    <w:rsid w:val="00C1496A"/>
    <w:rsid w:val="00C17E50"/>
    <w:rsid w:val="00C247C6"/>
    <w:rsid w:val="00C329AD"/>
    <w:rsid w:val="00C33079"/>
    <w:rsid w:val="00C45114"/>
    <w:rsid w:val="00C45231"/>
    <w:rsid w:val="00C47410"/>
    <w:rsid w:val="00C62476"/>
    <w:rsid w:val="00C701B4"/>
    <w:rsid w:val="00C72833"/>
    <w:rsid w:val="00C80F1D"/>
    <w:rsid w:val="00C9082B"/>
    <w:rsid w:val="00C9196F"/>
    <w:rsid w:val="00C92550"/>
    <w:rsid w:val="00C92CAE"/>
    <w:rsid w:val="00C93F40"/>
    <w:rsid w:val="00C95FDE"/>
    <w:rsid w:val="00CA260D"/>
    <w:rsid w:val="00CA3D0C"/>
    <w:rsid w:val="00CA6405"/>
    <w:rsid w:val="00CA65CB"/>
    <w:rsid w:val="00CB2DFD"/>
    <w:rsid w:val="00CB3365"/>
    <w:rsid w:val="00CB5A00"/>
    <w:rsid w:val="00CD2508"/>
    <w:rsid w:val="00CD2A16"/>
    <w:rsid w:val="00CD4FF2"/>
    <w:rsid w:val="00CE3797"/>
    <w:rsid w:val="00CE71EB"/>
    <w:rsid w:val="00CF0C21"/>
    <w:rsid w:val="00CF1BEB"/>
    <w:rsid w:val="00CF5067"/>
    <w:rsid w:val="00D01E3E"/>
    <w:rsid w:val="00D03A60"/>
    <w:rsid w:val="00D04E9C"/>
    <w:rsid w:val="00D070E8"/>
    <w:rsid w:val="00D179DF"/>
    <w:rsid w:val="00D20E75"/>
    <w:rsid w:val="00D3446A"/>
    <w:rsid w:val="00D420A4"/>
    <w:rsid w:val="00D44486"/>
    <w:rsid w:val="00D50130"/>
    <w:rsid w:val="00D542CC"/>
    <w:rsid w:val="00D55AAB"/>
    <w:rsid w:val="00D57972"/>
    <w:rsid w:val="00D613D8"/>
    <w:rsid w:val="00D63400"/>
    <w:rsid w:val="00D671D5"/>
    <w:rsid w:val="00D675A9"/>
    <w:rsid w:val="00D706CA"/>
    <w:rsid w:val="00D70CF5"/>
    <w:rsid w:val="00D71DC4"/>
    <w:rsid w:val="00D738D6"/>
    <w:rsid w:val="00D755EB"/>
    <w:rsid w:val="00D76048"/>
    <w:rsid w:val="00D764CF"/>
    <w:rsid w:val="00D77285"/>
    <w:rsid w:val="00D87E00"/>
    <w:rsid w:val="00D9134D"/>
    <w:rsid w:val="00D93707"/>
    <w:rsid w:val="00D96006"/>
    <w:rsid w:val="00DA3199"/>
    <w:rsid w:val="00DA3AA8"/>
    <w:rsid w:val="00DA7A03"/>
    <w:rsid w:val="00DB0E15"/>
    <w:rsid w:val="00DB1818"/>
    <w:rsid w:val="00DC181B"/>
    <w:rsid w:val="00DC309B"/>
    <w:rsid w:val="00DC4DA2"/>
    <w:rsid w:val="00DD1185"/>
    <w:rsid w:val="00DD2AE0"/>
    <w:rsid w:val="00DD4C17"/>
    <w:rsid w:val="00DD74A5"/>
    <w:rsid w:val="00DF2B1F"/>
    <w:rsid w:val="00DF2DB7"/>
    <w:rsid w:val="00DF38DB"/>
    <w:rsid w:val="00DF62CD"/>
    <w:rsid w:val="00DF6E77"/>
    <w:rsid w:val="00E00D40"/>
    <w:rsid w:val="00E0128A"/>
    <w:rsid w:val="00E03B4C"/>
    <w:rsid w:val="00E0464B"/>
    <w:rsid w:val="00E06D00"/>
    <w:rsid w:val="00E07074"/>
    <w:rsid w:val="00E14C9F"/>
    <w:rsid w:val="00E14EA4"/>
    <w:rsid w:val="00E16509"/>
    <w:rsid w:val="00E25182"/>
    <w:rsid w:val="00E263D7"/>
    <w:rsid w:val="00E2714F"/>
    <w:rsid w:val="00E32927"/>
    <w:rsid w:val="00E32A69"/>
    <w:rsid w:val="00E36D50"/>
    <w:rsid w:val="00E44582"/>
    <w:rsid w:val="00E44CBD"/>
    <w:rsid w:val="00E50842"/>
    <w:rsid w:val="00E77645"/>
    <w:rsid w:val="00E8651F"/>
    <w:rsid w:val="00E87425"/>
    <w:rsid w:val="00E92615"/>
    <w:rsid w:val="00EA15B0"/>
    <w:rsid w:val="00EA5EA7"/>
    <w:rsid w:val="00EB022D"/>
    <w:rsid w:val="00EB466E"/>
    <w:rsid w:val="00EB4F4D"/>
    <w:rsid w:val="00EC1ECB"/>
    <w:rsid w:val="00EC3598"/>
    <w:rsid w:val="00EC4A25"/>
    <w:rsid w:val="00EC6D89"/>
    <w:rsid w:val="00EE1691"/>
    <w:rsid w:val="00EF41E6"/>
    <w:rsid w:val="00F025A2"/>
    <w:rsid w:val="00F04712"/>
    <w:rsid w:val="00F13360"/>
    <w:rsid w:val="00F146A9"/>
    <w:rsid w:val="00F162EF"/>
    <w:rsid w:val="00F1701D"/>
    <w:rsid w:val="00F22EC7"/>
    <w:rsid w:val="00F24429"/>
    <w:rsid w:val="00F25534"/>
    <w:rsid w:val="00F325C8"/>
    <w:rsid w:val="00F3645C"/>
    <w:rsid w:val="00F372FB"/>
    <w:rsid w:val="00F411B3"/>
    <w:rsid w:val="00F46759"/>
    <w:rsid w:val="00F50E35"/>
    <w:rsid w:val="00F52135"/>
    <w:rsid w:val="00F5263A"/>
    <w:rsid w:val="00F54A50"/>
    <w:rsid w:val="00F5533F"/>
    <w:rsid w:val="00F60098"/>
    <w:rsid w:val="00F61C5C"/>
    <w:rsid w:val="00F653B8"/>
    <w:rsid w:val="00F84D46"/>
    <w:rsid w:val="00F84FB1"/>
    <w:rsid w:val="00F85401"/>
    <w:rsid w:val="00F9008D"/>
    <w:rsid w:val="00F92B65"/>
    <w:rsid w:val="00F92E05"/>
    <w:rsid w:val="00FA1266"/>
    <w:rsid w:val="00FB0AD8"/>
    <w:rsid w:val="00FB3A49"/>
    <w:rsid w:val="00FB71F8"/>
    <w:rsid w:val="00FC1192"/>
    <w:rsid w:val="00FC63B8"/>
    <w:rsid w:val="00FD38D6"/>
    <w:rsid w:val="00FD4F24"/>
    <w:rsid w:val="00FF5FF6"/>
    <w:rsid w:val="00FF6E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6B94EE"/>
  <w15:docId w15:val="{4138CF7C-4459-40F3-B228-A78D321D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ar">
    <w:name w:val="TAL Car"/>
    <w:link w:val="TAL"/>
    <w:qFormat/>
    <w:locked/>
    <w:rsid w:val="00D04E9C"/>
    <w:rPr>
      <w:rFonts w:ascii="Arial" w:hAnsi="Arial"/>
      <w:sz w:val="18"/>
      <w:lang w:val="en-GB" w:eastAsia="en-US"/>
    </w:rPr>
  </w:style>
  <w:style w:type="character" w:styleId="CommentReference">
    <w:name w:val="annotation reference"/>
    <w:rsid w:val="00BB7C76"/>
    <w:rPr>
      <w:sz w:val="16"/>
    </w:rPr>
  </w:style>
  <w:style w:type="character" w:customStyle="1" w:styleId="THChar">
    <w:name w:val="TH Char"/>
    <w:link w:val="TH"/>
    <w:qFormat/>
    <w:locked/>
    <w:rsid w:val="008B238B"/>
    <w:rPr>
      <w:rFonts w:ascii="Arial" w:hAnsi="Arial"/>
      <w:b/>
      <w:lang w:val="en-GB" w:eastAsia="en-US"/>
    </w:rPr>
  </w:style>
  <w:style w:type="character" w:customStyle="1" w:styleId="TACChar">
    <w:name w:val="TAC Char"/>
    <w:link w:val="TAC"/>
    <w:qFormat/>
    <w:locked/>
    <w:rsid w:val="008B238B"/>
    <w:rPr>
      <w:rFonts w:ascii="Arial" w:hAnsi="Arial"/>
      <w:sz w:val="18"/>
      <w:lang w:val="en-GB" w:eastAsia="en-US"/>
    </w:rPr>
  </w:style>
  <w:style w:type="character" w:customStyle="1" w:styleId="TAHCar">
    <w:name w:val="TAH Car"/>
    <w:link w:val="TAH"/>
    <w:qFormat/>
    <w:locked/>
    <w:rsid w:val="008B238B"/>
    <w:rPr>
      <w:rFonts w:ascii="Arial" w:hAnsi="Arial"/>
      <w:b/>
      <w:sz w:val="18"/>
      <w:lang w:val="en-GB" w:eastAsia="en-US"/>
    </w:rPr>
  </w:style>
  <w:style w:type="paragraph" w:styleId="Caption">
    <w:name w:val="caption"/>
    <w:basedOn w:val="Normal"/>
    <w:next w:val="Normal"/>
    <w:qFormat/>
    <w:rsid w:val="00973230"/>
    <w:pPr>
      <w:overflowPunct w:val="0"/>
      <w:autoSpaceDE w:val="0"/>
      <w:autoSpaceDN w:val="0"/>
      <w:adjustRightInd w:val="0"/>
      <w:textAlignment w:val="baseline"/>
    </w:pPr>
    <w:rPr>
      <w:rFonts w:eastAsia="MS Mincho"/>
      <w:b/>
      <w:bCs/>
      <w:lang w:eastAsia="en-GB"/>
    </w:rPr>
  </w:style>
  <w:style w:type="character" w:customStyle="1" w:styleId="TALChar">
    <w:name w:val="TAL Char"/>
    <w:qFormat/>
    <w:rsid w:val="00105623"/>
    <w:rPr>
      <w:rFonts w:ascii="Arial" w:hAnsi="Arial"/>
      <w:sz w:val="18"/>
      <w:lang w:val="en-GB" w:eastAsia="en-US" w:bidi="ar-SA"/>
    </w:rPr>
  </w:style>
  <w:style w:type="character" w:customStyle="1" w:styleId="TANChar">
    <w:name w:val="TAN Char"/>
    <w:link w:val="TAN"/>
    <w:qFormat/>
    <w:rsid w:val="00105623"/>
    <w:rPr>
      <w:rFonts w:ascii="Arial" w:hAnsi="Arial"/>
      <w:sz w:val="18"/>
      <w:lang w:val="en-GB" w:eastAsia="en-US"/>
    </w:rPr>
  </w:style>
  <w:style w:type="paragraph" w:styleId="ListParagraph">
    <w:name w:val="List Paragraph"/>
    <w:basedOn w:val="Normal"/>
    <w:uiPriority w:val="34"/>
    <w:qFormat/>
    <w:rsid w:val="00DD1185"/>
    <w:pPr>
      <w:ind w:firstLineChars="200" w:firstLine="420"/>
    </w:pPr>
  </w:style>
  <w:style w:type="character" w:customStyle="1" w:styleId="B1Char">
    <w:name w:val="B1 Char"/>
    <w:link w:val="B1"/>
    <w:rsid w:val="00B911C9"/>
    <w:rPr>
      <w:lang w:val="en-GB" w:eastAsia="en-US"/>
    </w:rPr>
  </w:style>
  <w:style w:type="paragraph" w:styleId="Revision">
    <w:name w:val="Revision"/>
    <w:hidden/>
    <w:uiPriority w:val="99"/>
    <w:semiHidden/>
    <w:rsid w:val="005B4DF4"/>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7">
      <w:bodyDiv w:val="1"/>
      <w:marLeft w:val="0"/>
      <w:marRight w:val="0"/>
      <w:marTop w:val="0"/>
      <w:marBottom w:val="0"/>
      <w:divBdr>
        <w:top w:val="none" w:sz="0" w:space="0" w:color="auto"/>
        <w:left w:val="none" w:sz="0" w:space="0" w:color="auto"/>
        <w:bottom w:val="none" w:sz="0" w:space="0" w:color="auto"/>
        <w:right w:val="none" w:sz="0" w:space="0" w:color="auto"/>
      </w:divBdr>
    </w:div>
    <w:div w:id="56128613">
      <w:bodyDiv w:val="1"/>
      <w:marLeft w:val="0"/>
      <w:marRight w:val="0"/>
      <w:marTop w:val="0"/>
      <w:marBottom w:val="0"/>
      <w:divBdr>
        <w:top w:val="none" w:sz="0" w:space="0" w:color="auto"/>
        <w:left w:val="none" w:sz="0" w:space="0" w:color="auto"/>
        <w:bottom w:val="none" w:sz="0" w:space="0" w:color="auto"/>
        <w:right w:val="none" w:sz="0" w:space="0" w:color="auto"/>
      </w:divBdr>
    </w:div>
    <w:div w:id="132262566">
      <w:bodyDiv w:val="1"/>
      <w:marLeft w:val="0"/>
      <w:marRight w:val="0"/>
      <w:marTop w:val="0"/>
      <w:marBottom w:val="0"/>
      <w:divBdr>
        <w:top w:val="none" w:sz="0" w:space="0" w:color="auto"/>
        <w:left w:val="none" w:sz="0" w:space="0" w:color="auto"/>
        <w:bottom w:val="none" w:sz="0" w:space="0" w:color="auto"/>
        <w:right w:val="none" w:sz="0" w:space="0" w:color="auto"/>
      </w:divBdr>
    </w:div>
    <w:div w:id="464201146">
      <w:bodyDiv w:val="1"/>
      <w:marLeft w:val="0"/>
      <w:marRight w:val="0"/>
      <w:marTop w:val="0"/>
      <w:marBottom w:val="0"/>
      <w:divBdr>
        <w:top w:val="none" w:sz="0" w:space="0" w:color="auto"/>
        <w:left w:val="none" w:sz="0" w:space="0" w:color="auto"/>
        <w:bottom w:val="none" w:sz="0" w:space="0" w:color="auto"/>
        <w:right w:val="none" w:sz="0" w:space="0" w:color="auto"/>
      </w:divBdr>
    </w:div>
    <w:div w:id="748623983">
      <w:bodyDiv w:val="1"/>
      <w:marLeft w:val="0"/>
      <w:marRight w:val="0"/>
      <w:marTop w:val="0"/>
      <w:marBottom w:val="0"/>
      <w:divBdr>
        <w:top w:val="none" w:sz="0" w:space="0" w:color="auto"/>
        <w:left w:val="none" w:sz="0" w:space="0" w:color="auto"/>
        <w:bottom w:val="none" w:sz="0" w:space="0" w:color="auto"/>
        <w:right w:val="none" w:sz="0" w:space="0" w:color="auto"/>
      </w:divBdr>
    </w:div>
    <w:div w:id="826937774">
      <w:bodyDiv w:val="1"/>
      <w:marLeft w:val="0"/>
      <w:marRight w:val="0"/>
      <w:marTop w:val="0"/>
      <w:marBottom w:val="0"/>
      <w:divBdr>
        <w:top w:val="none" w:sz="0" w:space="0" w:color="auto"/>
        <w:left w:val="none" w:sz="0" w:space="0" w:color="auto"/>
        <w:bottom w:val="none" w:sz="0" w:space="0" w:color="auto"/>
        <w:right w:val="none" w:sz="0" w:space="0" w:color="auto"/>
      </w:divBdr>
    </w:div>
    <w:div w:id="1049382098">
      <w:bodyDiv w:val="1"/>
      <w:marLeft w:val="0"/>
      <w:marRight w:val="0"/>
      <w:marTop w:val="0"/>
      <w:marBottom w:val="0"/>
      <w:divBdr>
        <w:top w:val="none" w:sz="0" w:space="0" w:color="auto"/>
        <w:left w:val="none" w:sz="0" w:space="0" w:color="auto"/>
        <w:bottom w:val="none" w:sz="0" w:space="0" w:color="auto"/>
        <w:right w:val="none" w:sz="0" w:space="0" w:color="auto"/>
      </w:divBdr>
    </w:div>
    <w:div w:id="1049453229">
      <w:bodyDiv w:val="1"/>
      <w:marLeft w:val="0"/>
      <w:marRight w:val="0"/>
      <w:marTop w:val="0"/>
      <w:marBottom w:val="0"/>
      <w:divBdr>
        <w:top w:val="none" w:sz="0" w:space="0" w:color="auto"/>
        <w:left w:val="none" w:sz="0" w:space="0" w:color="auto"/>
        <w:bottom w:val="none" w:sz="0" w:space="0" w:color="auto"/>
        <w:right w:val="none" w:sz="0" w:space="0" w:color="auto"/>
      </w:divBdr>
    </w:div>
    <w:div w:id="1342470995">
      <w:bodyDiv w:val="1"/>
      <w:marLeft w:val="0"/>
      <w:marRight w:val="0"/>
      <w:marTop w:val="0"/>
      <w:marBottom w:val="0"/>
      <w:divBdr>
        <w:top w:val="none" w:sz="0" w:space="0" w:color="auto"/>
        <w:left w:val="none" w:sz="0" w:space="0" w:color="auto"/>
        <w:bottom w:val="none" w:sz="0" w:space="0" w:color="auto"/>
        <w:right w:val="none" w:sz="0" w:space="0" w:color="auto"/>
      </w:divBdr>
    </w:div>
    <w:div w:id="1457140811">
      <w:bodyDiv w:val="1"/>
      <w:marLeft w:val="0"/>
      <w:marRight w:val="0"/>
      <w:marTop w:val="0"/>
      <w:marBottom w:val="0"/>
      <w:divBdr>
        <w:top w:val="none" w:sz="0" w:space="0" w:color="auto"/>
        <w:left w:val="none" w:sz="0" w:space="0" w:color="auto"/>
        <w:bottom w:val="none" w:sz="0" w:space="0" w:color="auto"/>
        <w:right w:val="none" w:sz="0" w:space="0" w:color="auto"/>
      </w:divBdr>
    </w:div>
    <w:div w:id="1556627185">
      <w:bodyDiv w:val="1"/>
      <w:marLeft w:val="0"/>
      <w:marRight w:val="0"/>
      <w:marTop w:val="0"/>
      <w:marBottom w:val="0"/>
      <w:divBdr>
        <w:top w:val="none" w:sz="0" w:space="0" w:color="auto"/>
        <w:left w:val="none" w:sz="0" w:space="0" w:color="auto"/>
        <w:bottom w:val="none" w:sz="0" w:space="0" w:color="auto"/>
        <w:right w:val="none" w:sz="0" w:space="0" w:color="auto"/>
      </w:divBdr>
    </w:div>
    <w:div w:id="1637369032">
      <w:bodyDiv w:val="1"/>
      <w:marLeft w:val="0"/>
      <w:marRight w:val="0"/>
      <w:marTop w:val="0"/>
      <w:marBottom w:val="0"/>
      <w:divBdr>
        <w:top w:val="none" w:sz="0" w:space="0" w:color="auto"/>
        <w:left w:val="none" w:sz="0" w:space="0" w:color="auto"/>
        <w:bottom w:val="none" w:sz="0" w:space="0" w:color="auto"/>
        <w:right w:val="none" w:sz="0" w:space="0" w:color="auto"/>
      </w:divBdr>
    </w:div>
    <w:div w:id="1695572646">
      <w:bodyDiv w:val="1"/>
      <w:marLeft w:val="0"/>
      <w:marRight w:val="0"/>
      <w:marTop w:val="0"/>
      <w:marBottom w:val="0"/>
      <w:divBdr>
        <w:top w:val="none" w:sz="0" w:space="0" w:color="auto"/>
        <w:left w:val="none" w:sz="0" w:space="0" w:color="auto"/>
        <w:bottom w:val="none" w:sz="0" w:space="0" w:color="auto"/>
        <w:right w:val="none" w:sz="0" w:space="0" w:color="auto"/>
      </w:divBdr>
    </w:div>
    <w:div w:id="182500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ADA8-E524-4296-8C6E-D03DD1ED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169</TotalTime>
  <Pages>11</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16100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217</cp:revision>
  <cp:lastPrinted>2019-02-25T14:05:00Z</cp:lastPrinted>
  <dcterms:created xsi:type="dcterms:W3CDTF">2022-03-17T07:57:00Z</dcterms:created>
  <dcterms:modified xsi:type="dcterms:W3CDTF">2024-01-08T16:08:00Z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(3)0uUJpbid/ReqjgIV7ulVIY1llb87fbQWOLKLuwGthY8a13+acnnSAq40MAMi8UYzlxslvTxv
OpkXZI5b++p4Vm5HDcyYpoiMsL80vGTD6YVHiDI2PPKqQqSYHEN252hDJMooMS/CmvhYXrxT
iD7jnHdO4eK6YntawayyTzUbwZvPEkkLxKDkwXpDz3OpfE579zSRawc1cMW5Dd1VGUlr06K2
gQsRMa9dIBjzdTjRQv</vt:lpwstr>
  </property>
  <property fmtid="{D5CDD505-2E9C-101B-9397-08002B2CF9AE}" pid="3" name="_2015_ms_pID_7253431">
    <vt:lpwstr>kZfWp+/0gCwk95p+S6LF5ZpS8tD9UnDj8jfKfJ660JjsdYyvOxA1ZE
sbFvuP6/8b4o+FotVU/BONfjcKDgmHd8T3jXH8yGcm8ZQGrRBOchSvH9UaePetg7J0nzPBbb
0dLloV5CCsEsD6HtU4CfbUTugFJswKnrhIerTvDGMzKspjjKMNiwLd1SG1UL1yyTOA4Dxq9u
ZN9pzzCpFOerSFIS36RJ3lPiBc9XEkS3j3jS</vt:lpwstr>
  </property>
  <property fmtid="{D5CDD505-2E9C-101B-9397-08002B2CF9AE}" pid="4" name="_2015_ms_pID_7253432">
    <vt:lpwstr>bw==</vt:lpwstr>
  </property>
</Properties>
</file>