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организации - разработчика ТЗ на АС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УТВЕРЖДАЮ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УТВЕРЖДАЮ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Руководитель (должность,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Руководитель (должность,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предприятия–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предприятия–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заказчика АС)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разработчика АС)</w:t>
      </w:r>
    </w:p>
    <w:p>
      <w:pPr>
        <w:keepNext w:val="0"/>
        <w:keepLines w:val="0"/>
        <w:widowControl/>
        <w:suppressLineNumbers w:val="0"/>
        <w:shd w:val="clear" w:fill="FFFFFF"/>
        <w:ind w:firstLine="4620" w:firstLineChars="16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jc w:val="righ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Личная подпись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Расшифровка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Личная подпись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Расшифровка</w:t>
      </w:r>
    </w:p>
    <w:p>
      <w:pPr>
        <w:keepNext w:val="0"/>
        <w:keepLines w:val="0"/>
        <w:widowControl/>
        <w:suppressLineNumbers w:val="0"/>
        <w:shd w:val="clear" w:fill="FFFFFF"/>
        <w:ind w:left="0" w:firstLine="2380" w:firstLineChars="8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подписи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подписи</w:t>
      </w:r>
    </w:p>
    <w:p>
      <w:pPr>
        <w:keepNext w:val="0"/>
        <w:keepLines w:val="0"/>
        <w:widowControl/>
        <w:suppressLineNumbers w:val="0"/>
        <w:shd w:val="clear" w:fill="FFFFFF"/>
        <w:ind w:firstLine="2380" w:firstLineChars="8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Печать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Печать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Дата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Дата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вида АС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объекта автоматизации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сокращенное наименование АС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ТЕХНИЧЕСКОЕ ЗАДАНИЕ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На________ листах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Действует 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СОГЛАСОВАНО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Руководитель (должность,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наименование согласующей организации)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Личная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Расшифровка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>п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одпись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подписи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Печать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Дата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154"/>
        <w:numPr>
          <w:ilvl w:val="0"/>
          <w:numId w:val="0"/>
        </w:numPr>
        <w:bidi w:val="0"/>
        <w:ind w:left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default"/>
          <w:lang w:val="ru-RU" w:eastAsia="zh-CN"/>
        </w:rPr>
        <w:t>СОДЕРЖАНИЕ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pStyle w:val="154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Общие сведения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Полное наименование системы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// Название супермаркета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Наименование предприятий разработчика и пользователя системы и их реквиты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Заказчик - Тарасов В.С, Зенин К.В., кафедра ПИИТ ВГУ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Разработчики - Морозов Н.В, Черникова С.А., студенты ВГУ ФКН ПИ 3 курс, группа 6.2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Перечень документов, на основании которых создается система, кем утверждены эти документы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// Я не знаю, что сюда написать, вот кусок с хабра</w:t>
      </w:r>
    </w:p>
    <w:p>
      <w:pPr>
        <w:pStyle w:val="153"/>
        <w:bidi w:val="0"/>
        <w:rPr>
          <w:rFonts w:hint="default"/>
          <w:lang w:val="ru-RU" w:eastAsia="zh-CN"/>
        </w:rPr>
      </w:pPr>
      <w:r>
        <w:t>Так, под «перечнем документов, на основании которых создается система» имеются в виду законы, распоряжения или договор. Также таким документом может являться другое ТЗ, если мы разрабатываем ТЗ на подсистему. Вообще, в ТЗ есть несколько разделов, в которых приводится перечень документов, и надо очень четко понимать различия между назначением данных частей технического задания.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Плановые сроки начала и окончания работы по созданию системы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Начало работы по созданию системы: 1 марта 2023 года.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Окончание работы по созданию системы: .. мая 2023 года.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Сведения об источниках и порядке финансирования работ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Работа финансируется только разработчиками.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Порядок оформления и предъявления заказчику результатов работ по созданию системы</w:t>
      </w:r>
    </w:p>
    <w:p>
      <w:pPr>
        <w:pStyle w:val="153"/>
        <w:bidi w:val="0"/>
      </w:pPr>
      <w:r>
        <w:t>К результатам труда разработчика относится:</w:t>
      </w:r>
    </w:p>
    <w:p>
      <w:pPr>
        <w:pStyle w:val="153"/>
        <w:numPr>
          <w:ilvl w:val="0"/>
          <w:numId w:val="13"/>
        </w:numPr>
        <w:tabs>
          <w:tab w:val="left" w:pos="420"/>
          <w:tab w:val="clear" w:pos="0"/>
        </w:tabs>
        <w:bidi w:val="0"/>
        <w:ind w:left="1967" w:leftChars="0" w:hanging="1127" w:firstLineChars="0"/>
      </w:pPr>
      <w:r>
        <w:rPr>
          <w:lang w:val="ru-RU"/>
        </w:rPr>
        <w:t>разработанное</w:t>
      </w:r>
      <w:r>
        <w:rPr>
          <w:rFonts w:hint="default"/>
          <w:lang w:val="ru-RU"/>
        </w:rPr>
        <w:t xml:space="preserve"> мобильное приложение в соответствии с ТЗ</w:t>
      </w:r>
      <w:r>
        <w:t>;</w:t>
      </w:r>
    </w:p>
    <w:p>
      <w:pPr>
        <w:pStyle w:val="153"/>
        <w:numPr>
          <w:ilvl w:val="0"/>
          <w:numId w:val="13"/>
        </w:numPr>
        <w:tabs>
          <w:tab w:val="left" w:pos="420"/>
          <w:tab w:val="clear" w:pos="0"/>
        </w:tabs>
        <w:bidi w:val="0"/>
        <w:ind w:left="1967" w:leftChars="0" w:hanging="1127" w:firstLineChars="0"/>
      </w:pPr>
      <w:r>
        <w:t>проектная и рабочая документация</w:t>
      </w:r>
      <w:r>
        <w:rPr>
          <w:rFonts w:hint="default"/>
          <w:lang w:val="ru-RU"/>
        </w:rPr>
        <w:t>.</w:t>
      </w:r>
      <w:r>
        <w:t>.</w:t>
      </w:r>
    </w:p>
    <w:p>
      <w:pPr>
        <w:pStyle w:val="153"/>
        <w:bidi w:val="0"/>
      </w:pPr>
      <w:r>
        <w:t>Заказчику передаются:</w:t>
      </w:r>
    </w:p>
    <w:p>
      <w:pPr>
        <w:pStyle w:val="153"/>
        <w:numPr>
          <w:ilvl w:val="0"/>
          <w:numId w:val="14"/>
        </w:numPr>
        <w:bidi w:val="0"/>
        <w:ind w:left="0" w:leftChars="0" w:firstLine="840" w:firstLineChars="0"/>
      </w:pPr>
      <w:r>
        <w:rPr>
          <w:lang w:val="ru-RU"/>
        </w:rPr>
        <w:t>мобильное</w:t>
      </w:r>
      <w:r>
        <w:rPr>
          <w:rFonts w:hint="default"/>
          <w:lang w:val="ru-RU"/>
        </w:rPr>
        <w:t xml:space="preserve"> приложение;</w:t>
      </w:r>
    </w:p>
    <w:p>
      <w:pPr>
        <w:pStyle w:val="153"/>
        <w:numPr>
          <w:ilvl w:val="0"/>
          <w:numId w:val="15"/>
        </w:numPr>
        <w:bidi w:val="0"/>
        <w:ind w:left="1967" w:leftChars="0" w:hanging="1127" w:firstLineChars="0"/>
        <w:jc w:val="left"/>
      </w:pPr>
      <w:r>
        <w:rPr>
          <w:lang w:val="ru-RU"/>
        </w:rPr>
        <w:t>техническое</w:t>
      </w:r>
      <w:r>
        <w:rPr>
          <w:rFonts w:hint="default"/>
          <w:lang w:val="ru-RU"/>
        </w:rPr>
        <w:t xml:space="preserve"> задание</w:t>
      </w:r>
      <w:r>
        <w:t>;</w:t>
      </w:r>
    </w:p>
    <w:p>
      <w:pPr>
        <w:pStyle w:val="153"/>
        <w:numPr>
          <w:ilvl w:val="0"/>
          <w:numId w:val="15"/>
        </w:numPr>
        <w:bidi w:val="0"/>
        <w:ind w:left="1967" w:leftChars="0" w:hanging="1127" w:firstLineChars="0"/>
        <w:jc w:val="left"/>
      </w:pPr>
      <w:r>
        <w:rPr>
          <w:lang w:val="ru-RU"/>
        </w:rPr>
        <w:t>курсовая</w:t>
      </w:r>
      <w:r>
        <w:rPr>
          <w:rFonts w:hint="default"/>
          <w:lang w:val="ru-RU"/>
        </w:rPr>
        <w:t xml:space="preserve"> работа по проекту;</w:t>
      </w:r>
    </w:p>
    <w:p>
      <w:pPr>
        <w:pStyle w:val="153"/>
        <w:numPr>
          <w:ilvl w:val="0"/>
          <w:numId w:val="16"/>
        </w:numPr>
        <w:bidi w:val="0"/>
        <w:ind w:left="0" w:leftChars="0" w:firstLine="840" w:firstLineChars="0"/>
        <w:jc w:val="left"/>
      </w:pPr>
      <w:r>
        <w:rPr>
          <w:lang w:val="ru-RU"/>
        </w:rPr>
        <w:t>видео</w:t>
      </w:r>
      <w:r>
        <w:rPr>
          <w:rFonts w:hint="default"/>
          <w:lang w:val="ru-RU"/>
        </w:rPr>
        <w:t xml:space="preserve"> с презентацией проекта и демонстрацией его исправной работы;</w:t>
      </w:r>
    </w:p>
    <w:p>
      <w:pPr>
        <w:pStyle w:val="153"/>
        <w:numPr>
          <w:ilvl w:val="0"/>
          <w:numId w:val="16"/>
        </w:numPr>
        <w:bidi w:val="0"/>
        <w:ind w:left="0" w:leftChars="0" w:firstLine="840" w:firstLineChars="0"/>
        <w:jc w:val="left"/>
      </w:pPr>
      <w:r>
        <w:rPr>
          <w:rFonts w:hint="default"/>
          <w:lang w:val="ru-RU"/>
        </w:rPr>
        <w:t>// что там ещё надо ему сдать, я не запомнила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Результаты передаются заказчику частями по завершении каждой стадии работы по созданию </w:t>
      </w:r>
      <w:r>
        <w:rPr>
          <w:lang w:val="ru-RU"/>
        </w:rPr>
        <w:t>приложения</w:t>
      </w:r>
      <w:r>
        <w:rPr>
          <w:rFonts w:hint="default"/>
          <w:lang w:val="ru-RU"/>
        </w:rPr>
        <w:t xml:space="preserve">. </w:t>
      </w:r>
      <w:r>
        <w:t xml:space="preserve">Документация – в электронном виде в формате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rPr>
          <w:rFonts w:hint="default"/>
          <w:lang w:val="ru-RU"/>
        </w:rPr>
        <w:t>.</w:t>
      </w:r>
    </w:p>
    <w:p>
      <w:pPr>
        <w:pStyle w:val="153"/>
        <w:bidi w:val="0"/>
        <w:rPr>
          <w:rFonts w:hint="default"/>
          <w:lang w:val="ru-RU"/>
        </w:rPr>
      </w:pPr>
      <w:r>
        <w:t>Проектная документация должна быть разработана в соответствии с ГОСТ 34.201-89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Назначения и цели создания приложения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Назначение приложения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Мобильное приложение «</w:t>
      </w:r>
      <w:r>
        <w:rPr>
          <w:rFonts w:hint="default"/>
          <w:lang w:val="en-US" w:eastAsia="zh-CN"/>
        </w:rPr>
        <w:t>The Shop</w:t>
      </w:r>
      <w:r>
        <w:rPr>
          <w:rFonts w:hint="default"/>
          <w:lang w:val="ru-RU" w:eastAsia="zh-CN"/>
        </w:rPr>
        <w:t>» предназначено для покупки продуктов или бытовой химии онлайн с последующей доставкой курьером, либо самовывозом из ближайшего магазина.</w:t>
      </w:r>
    </w:p>
    <w:p>
      <w:pPr>
        <w:pStyle w:val="155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Цели создания приложения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Целями создания мобильного приложения «_название_» являются:</w:t>
      </w:r>
    </w:p>
    <w:p>
      <w:pPr>
        <w:pStyle w:val="153"/>
        <w:numPr>
          <w:ilvl w:val="0"/>
          <w:numId w:val="17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покупка продуктов, не выходя из дома;</w:t>
      </w:r>
    </w:p>
    <w:p>
      <w:pPr>
        <w:pStyle w:val="153"/>
        <w:numPr>
          <w:ilvl w:val="0"/>
          <w:numId w:val="17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упрощение поиска нужных продуктов в магазине (если выбран самовывоз продуктов, а не доставка курьером) с помощью карты магазина (будет описано далее).</w:t>
      </w:r>
    </w:p>
    <w:p>
      <w:pPr>
        <w:pStyle w:val="153"/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ru-RU" w:eastAsia="zh-CN"/>
        </w:rPr>
      </w:pP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приложению</w:t>
      </w:r>
    </w:p>
    <w:p>
      <w:pPr>
        <w:pStyle w:val="155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приложению в целом</w:t>
      </w:r>
    </w:p>
    <w:p>
      <w:pPr>
        <w:pStyle w:val="156"/>
        <w:bidi w:val="0"/>
        <w:ind w:left="42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структуре и функционированию приложения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Мобильное приложение «</w:t>
      </w:r>
      <w:r>
        <w:rPr>
          <w:rFonts w:hint="default"/>
          <w:lang w:val="en-US" w:eastAsia="zh-CN"/>
        </w:rPr>
        <w:t>The Shop</w:t>
      </w:r>
      <w:r>
        <w:rPr>
          <w:rFonts w:hint="default"/>
          <w:lang w:val="ru-RU" w:eastAsia="zh-CN"/>
        </w:rPr>
        <w:t>» должно содержать в себе следующие подсистемы:</w:t>
      </w:r>
    </w:p>
    <w:p>
      <w:pPr>
        <w:pStyle w:val="153"/>
        <w:numPr>
          <w:ilvl w:val="0"/>
          <w:numId w:val="18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п/с </w:t>
      </w:r>
      <w:r>
        <w:rPr>
          <w:rFonts w:hint="default"/>
          <w:lang w:val="en-US" w:eastAsia="zh-CN"/>
        </w:rPr>
        <w:t xml:space="preserve">onboarding. </w:t>
      </w:r>
      <w:r>
        <w:rPr>
          <w:rFonts w:hint="default"/>
          <w:lang w:val="ru-RU" w:eastAsia="zh-CN"/>
        </w:rPr>
        <w:t>Предназначена для знакомства пользователя с приложением, его функционалом;</w:t>
      </w:r>
    </w:p>
    <w:p>
      <w:pPr>
        <w:pStyle w:val="153"/>
        <w:numPr>
          <w:ilvl w:val="0"/>
          <w:numId w:val="18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определения магазина. Предназначена для  выбора города, в котором располагается магазин, выбора ближайшей точки расположения магазина и выбора способа получения продуктов (доставка или самовывоз);</w:t>
      </w:r>
    </w:p>
    <w:p>
      <w:pPr>
        <w:pStyle w:val="153"/>
        <w:numPr>
          <w:ilvl w:val="0"/>
          <w:numId w:val="18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акции (</w:t>
      </w:r>
      <w:r>
        <w:rPr>
          <w:rFonts w:hint="default"/>
          <w:b/>
          <w:bCs/>
          <w:lang w:val="ru-RU" w:eastAsia="zh-CN"/>
        </w:rPr>
        <w:t>экран главная, просто непонятно, что такое главная, поэтому так</w:t>
      </w:r>
      <w:r>
        <w:rPr>
          <w:rFonts w:hint="default"/>
          <w:lang w:val="ru-RU" w:eastAsia="zh-CN"/>
        </w:rPr>
        <w:t>). Предназначена для обзора акций и выгодных предложений магазина;</w:t>
      </w:r>
    </w:p>
    <w:p>
      <w:pPr>
        <w:pStyle w:val="153"/>
        <w:numPr>
          <w:ilvl w:val="0"/>
          <w:numId w:val="18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п/с профиль. Состоит из следующих разделов: </w:t>
      </w:r>
    </w:p>
    <w:p>
      <w:pPr>
        <w:pStyle w:val="153"/>
        <w:numPr>
          <w:ilvl w:val="0"/>
          <w:numId w:val="19"/>
        </w:numPr>
        <w:tabs>
          <w:tab w:val="left" w:pos="0"/>
          <w:tab w:val="left" w:pos="425"/>
          <w:tab w:val="clear" w:pos="2105"/>
        </w:tabs>
        <w:bidi w:val="0"/>
        <w:ind w:left="210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профиль. Содержит в себе информацию о пользователе (имя, фамилию, адрес часто используемого магазина, какие-то бонусы, мб, </w:t>
      </w:r>
      <w:r>
        <w:rPr>
          <w:rFonts w:hint="default"/>
          <w:b/>
          <w:bCs/>
          <w:lang w:val="ru-RU" w:eastAsia="zh-CN"/>
        </w:rPr>
        <w:t>допиши сам, что хочешь тут видеть</w:t>
      </w:r>
      <w:r>
        <w:rPr>
          <w:rFonts w:hint="default"/>
          <w:lang w:val="ru-RU" w:eastAsia="zh-CN"/>
        </w:rPr>
        <w:t>);</w:t>
      </w:r>
    </w:p>
    <w:p>
      <w:pPr>
        <w:pStyle w:val="153"/>
        <w:numPr>
          <w:ilvl w:val="0"/>
          <w:numId w:val="19"/>
        </w:numPr>
        <w:tabs>
          <w:tab w:val="left" w:pos="0"/>
          <w:tab w:val="left" w:pos="425"/>
          <w:tab w:val="clear" w:pos="2105"/>
        </w:tabs>
        <w:bidi w:val="0"/>
        <w:ind w:left="210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карта магазинов. Демонстрирует пользователю карту города с точками магазинов;</w:t>
      </w:r>
    </w:p>
    <w:p>
      <w:pPr>
        <w:pStyle w:val="153"/>
        <w:numPr>
          <w:ilvl w:val="0"/>
          <w:numId w:val="19"/>
        </w:numPr>
        <w:tabs>
          <w:tab w:val="left" w:pos="0"/>
          <w:tab w:val="left" w:pos="425"/>
          <w:tab w:val="clear" w:pos="2105"/>
        </w:tabs>
        <w:bidi w:val="0"/>
        <w:ind w:left="210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Моя информация**;</w:t>
      </w:r>
    </w:p>
    <w:p>
      <w:pPr>
        <w:pStyle w:val="153"/>
        <w:numPr>
          <w:ilvl w:val="0"/>
          <w:numId w:val="19"/>
        </w:numPr>
        <w:tabs>
          <w:tab w:val="left" w:pos="0"/>
          <w:tab w:val="left" w:pos="425"/>
          <w:tab w:val="clear" w:pos="2105"/>
        </w:tabs>
        <w:bidi w:val="0"/>
        <w:ind w:left="210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информация о бонусах**;</w:t>
      </w:r>
    </w:p>
    <w:p>
      <w:pPr>
        <w:pStyle w:val="153"/>
        <w:numPr>
          <w:ilvl w:val="0"/>
          <w:numId w:val="19"/>
        </w:numPr>
        <w:tabs>
          <w:tab w:val="left" w:pos="0"/>
          <w:tab w:val="left" w:pos="425"/>
          <w:tab w:val="clear" w:pos="2105"/>
        </w:tabs>
        <w:bidi w:val="0"/>
        <w:ind w:left="210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избранное**;</w:t>
      </w:r>
    </w:p>
    <w:p>
      <w:pPr>
        <w:pStyle w:val="153"/>
        <w:numPr>
          <w:ilvl w:val="0"/>
          <w:numId w:val="20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каталог. Предназначена для демонстрации пользователю имеющихся в магазине товаров с возможностью их фильтрации*/сортировки;</w:t>
      </w:r>
    </w:p>
    <w:p>
      <w:pPr>
        <w:pStyle w:val="153"/>
        <w:numPr>
          <w:ilvl w:val="0"/>
          <w:numId w:val="20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корзина. Предназначена для хранения товаров, которые выбрал пользователь для приобретения;</w:t>
      </w:r>
    </w:p>
    <w:p>
      <w:pPr>
        <w:pStyle w:val="153"/>
        <w:numPr>
          <w:ilvl w:val="0"/>
          <w:numId w:val="20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шагомер. Предназначена для подсчета количества шагов пользователя от дома до магазина, если был выбран самовывоз продуктов, а не доставка курьером. Исходя из результата, будет вычислена скидка при оплате продуктов на кассе;</w:t>
      </w:r>
    </w:p>
    <w:p>
      <w:pPr>
        <w:pStyle w:val="153"/>
        <w:numPr>
          <w:ilvl w:val="0"/>
          <w:numId w:val="20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п/с карта магазина. Предназначена для демонстраци пользователю внутреннего устройства магазина, то есть расположения стеллажей в нем. Облегаечает пользователю поиск товаров из корзины в магазине: достаточно выбрать товар из корзины </w:t>
      </w:r>
      <w:r>
        <w:rPr>
          <w:rFonts w:hint="default"/>
          <w:b/>
          <w:bCs/>
          <w:lang w:val="ru-RU" w:eastAsia="zh-CN"/>
        </w:rPr>
        <w:t>/*промежуточное действие допиши*/</w:t>
      </w:r>
      <w:r>
        <w:rPr>
          <w:rFonts w:hint="default"/>
          <w:lang w:val="ru-RU" w:eastAsia="zh-CN"/>
        </w:rPr>
        <w:t xml:space="preserve"> и пользователь увидит маршрут, проложенный от него к нужному стеллажу с необходимым продуктом;</w:t>
      </w:r>
    </w:p>
    <w:p>
      <w:pPr>
        <w:pStyle w:val="153"/>
        <w:numPr>
          <w:ilvl w:val="0"/>
          <w:numId w:val="20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п/с подтверждение и оформление заказа. Предначзначена для подтверждения заказа (покупки продуктов) и выбора способа его получения. Данная подсистема включает в себя два сценария: </w:t>
      </w:r>
    </w:p>
    <w:p>
      <w:pPr>
        <w:pStyle w:val="153"/>
        <w:numPr>
          <w:ilvl w:val="0"/>
          <w:numId w:val="21"/>
        </w:numPr>
        <w:tabs>
          <w:tab w:val="left" w:pos="0"/>
          <w:tab w:val="left" w:pos="425"/>
          <w:tab w:val="clear" w:pos="845"/>
        </w:tabs>
        <w:bidi w:val="0"/>
        <w:ind w:left="2100" w:leftChars="0" w:hanging="42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Пользователь выбирает самовывоз продуктов с оплатой на кассе. В этом случае сначала необходимо авторизоваться в приложении, чтобы при оплате получить скидку за пройденное расстояние от дома до магазина.</w:t>
      </w:r>
    </w:p>
    <w:p>
      <w:pPr>
        <w:pStyle w:val="153"/>
        <w:numPr>
          <w:ilvl w:val="0"/>
          <w:numId w:val="21"/>
        </w:numPr>
        <w:tabs>
          <w:tab w:val="left" w:pos="0"/>
          <w:tab w:val="left" w:pos="425"/>
          <w:tab w:val="clear" w:pos="845"/>
        </w:tabs>
        <w:bidi w:val="0"/>
        <w:ind w:left="2100" w:leftChars="0" w:hanging="42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Пользователь выбирает самовывоз с онлайн-оплатой или доставку курьером. В этом случае авторизация не требуется. Для доставки продуктов курьером требуется указать адрес доставки.</w:t>
      </w:r>
    </w:p>
    <w:p>
      <w:pPr>
        <w:pStyle w:val="153"/>
        <w:numPr>
          <w:ilvl w:val="0"/>
          <w:numId w:val="22"/>
        </w:numPr>
        <w:tabs>
          <w:tab w:val="left" w:pos="425"/>
        </w:tabs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оплата заказа. Предназначена для онлайн-оплаты заказа.</w:t>
      </w:r>
    </w:p>
    <w:p>
      <w:pPr>
        <w:pStyle w:val="15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//Че??????</w:t>
      </w:r>
    </w:p>
    <w:p>
      <w:pPr>
        <w:pStyle w:val="153"/>
        <w:bidi w:val="0"/>
      </w:pPr>
      <w:r>
        <w:rPr>
          <w:rFonts w:hint="default"/>
          <w:lang w:val="ru-RU" w:eastAsia="zh-CN"/>
        </w:rPr>
        <w:t xml:space="preserve">Пример: </w:t>
      </w:r>
      <w:r>
        <w:t>Для информационного обмена между компонентами системы должна быть организована локальная сеть. ИС учета и контроля ТВКР функционирует на сервере, к которому имеют доступ пользователи этой программой по средствам локальной сети.</w:t>
      </w:r>
    </w:p>
    <w:p>
      <w:pPr>
        <w:pStyle w:val="15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характеристикам взаисмосвязи создаваемого приложения со смежными системами, требования к его совместимости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Style w:val="158"/>
          <w:lang w:val="ru-RU"/>
        </w:rPr>
        <w:t>Мобильное</w:t>
      </w:r>
      <w:r>
        <w:rPr>
          <w:rStyle w:val="158"/>
          <w:rFonts w:hint="default"/>
          <w:lang w:val="ru-RU"/>
        </w:rPr>
        <w:t xml:space="preserve"> приложение «</w:t>
      </w:r>
      <w:r>
        <w:rPr>
          <w:rStyle w:val="158"/>
          <w:rFonts w:hint="default"/>
          <w:lang w:val="en-US"/>
        </w:rPr>
        <w:t>The Shop</w:t>
      </w:r>
      <w:r>
        <w:rPr>
          <w:rStyle w:val="158"/>
          <w:rFonts w:hint="default"/>
          <w:lang w:val="ru-RU"/>
        </w:rPr>
        <w:t>»</w:t>
      </w:r>
      <w:r>
        <w:rPr>
          <w:rStyle w:val="158"/>
        </w:rPr>
        <w:t xml:space="preserve"> будет использоваться  </w:t>
      </w:r>
      <w:r>
        <w:rPr>
          <w:rStyle w:val="158"/>
          <w:lang w:val="ru-RU"/>
        </w:rPr>
        <w:t>сотрудниками</w:t>
      </w:r>
      <w:r>
        <w:rPr>
          <w:rStyle w:val="158"/>
          <w:rFonts w:hint="default"/>
          <w:lang w:val="ru-RU"/>
        </w:rPr>
        <w:t xml:space="preserve"> сети магазинов</w:t>
      </w:r>
      <w:r>
        <w:rPr>
          <w:rStyle w:val="158"/>
        </w:rPr>
        <w:t xml:space="preserve">, </w:t>
      </w:r>
      <w:r>
        <w:rPr>
          <w:rStyle w:val="158"/>
          <w:lang w:val="ru-RU"/>
        </w:rPr>
        <w:t>покупателями</w:t>
      </w:r>
      <w:r>
        <w:rPr>
          <w:rStyle w:val="158"/>
        </w:rPr>
        <w:t xml:space="preserve">. Обмен информацией между компонентами системы и </w:t>
      </w:r>
      <w:r>
        <w:rPr>
          <w:rStyle w:val="158"/>
          <w:lang w:val="ru-RU"/>
        </w:rPr>
        <w:t>сотрудниками</w:t>
      </w:r>
      <w:r>
        <w:rPr>
          <w:rStyle w:val="158"/>
        </w:rPr>
        <w:t>/</w:t>
      </w:r>
      <w:r>
        <w:rPr>
          <w:rStyle w:val="158"/>
          <w:lang w:val="ru-RU"/>
        </w:rPr>
        <w:t>покупателями</w:t>
      </w:r>
      <w:r>
        <w:rPr>
          <w:rStyle w:val="158"/>
        </w:rPr>
        <w:t xml:space="preserve">  должен производиться путем </w:t>
      </w:r>
      <w:r>
        <w:rPr>
          <w:rStyle w:val="158"/>
          <w:rFonts w:hint="default"/>
          <w:b/>
          <w:bCs/>
          <w:lang w:val="ru-RU"/>
        </w:rPr>
        <w:t>/*</w:t>
      </w:r>
      <w:r>
        <w:rPr>
          <w:rStyle w:val="158"/>
          <w:b/>
          <w:bCs/>
          <w:lang w:val="ru-RU"/>
        </w:rPr>
        <w:t>дописать</w:t>
      </w:r>
      <w:r>
        <w:rPr>
          <w:rStyle w:val="158"/>
          <w:rFonts w:hint="default"/>
          <w:b/>
          <w:bCs/>
          <w:lang w:val="ru-RU"/>
        </w:rPr>
        <w:t xml:space="preserve"> каким путем*/</w:t>
      </w:r>
      <w:r>
        <w:rPr>
          <w:rStyle w:val="15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5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режимам функционирования приложения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     //можем это вообще не писать</w:t>
      </w:r>
    </w:p>
    <w:p>
      <w:pPr>
        <w:pStyle w:val="15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по диагностированию системы</w:t>
      </w:r>
    </w:p>
    <w:p>
      <w:pPr>
        <w:pStyle w:val="153"/>
        <w:bidi w:val="0"/>
        <w:rPr>
          <w:rFonts w:hint="default"/>
          <w:lang w:val="ru-RU" w:eastAsia="zh-CN"/>
        </w:rPr>
      </w:pPr>
      <w:r>
        <w:t xml:space="preserve">Диагностика и профилактика технических средств,  проводится раз в месяц. Проверка целостности данных и нарушений проводится </w:t>
      </w:r>
      <w:r>
        <w:rPr>
          <w:lang w:val="ru-RU"/>
        </w:rPr>
        <w:t>раз</w:t>
      </w:r>
      <w:r>
        <w:rPr>
          <w:rFonts w:hint="default"/>
          <w:lang w:val="ru-RU"/>
        </w:rPr>
        <w:t xml:space="preserve"> в неделю</w:t>
      </w:r>
      <w:r>
        <w:t xml:space="preserve">. </w:t>
      </w:r>
    </w:p>
    <w:p>
      <w:pPr>
        <w:pStyle w:val="156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Перспективы развития, модернизации приложения</w:t>
      </w:r>
    </w:p>
    <w:p>
      <w:pPr>
        <w:pStyle w:val="153"/>
        <w:bidi w:val="0"/>
      </w:pPr>
      <w:r>
        <w:t xml:space="preserve"> Модернизация </w:t>
      </w:r>
      <w:r>
        <w:rPr>
          <w:lang w:val="ru-RU"/>
        </w:rPr>
        <w:t>приложения</w:t>
      </w:r>
      <w:r>
        <w:rPr>
          <w:rFonts w:hint="default"/>
          <w:lang w:val="ru-RU"/>
        </w:rPr>
        <w:t xml:space="preserve"> может происходить в двух</w:t>
      </w:r>
      <w:r>
        <w:t xml:space="preserve"> </w:t>
      </w:r>
      <w:r>
        <w:rPr>
          <w:rFonts w:hint="default"/>
          <w:lang w:val="ru-RU"/>
        </w:rPr>
        <w:t>направлениях:</w:t>
      </w:r>
      <w:r>
        <w:t xml:space="preserve"> модернизация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клиентской</w:t>
      </w:r>
      <w:r>
        <w:rPr>
          <w:rFonts w:hint="default"/>
          <w:lang w:val="ru-RU"/>
        </w:rPr>
        <w:t xml:space="preserve"> части и модернизация серверной части</w:t>
      </w:r>
      <w:r>
        <w:t>.</w:t>
      </w:r>
      <w:r>
        <w:rPr>
          <w:rFonts w:hint="default"/>
          <w:lang w:val="ru-RU"/>
        </w:rPr>
        <w:t xml:space="preserve"> </w:t>
      </w:r>
      <w:r>
        <w:t xml:space="preserve">При модернизации </w:t>
      </w:r>
      <w:r>
        <w:rPr>
          <w:lang w:val="ru-RU"/>
        </w:rPr>
        <w:t>клиентской</w:t>
      </w:r>
      <w:r>
        <w:rPr>
          <w:rFonts w:hint="default"/>
          <w:lang w:val="ru-RU"/>
        </w:rPr>
        <w:t xml:space="preserve"> части</w:t>
      </w:r>
      <w:r>
        <w:t xml:space="preserve"> могут вноситься </w:t>
      </w:r>
      <w:r>
        <w:rPr>
          <w:lang w:val="ru-RU"/>
        </w:rPr>
        <w:t>творческие</w:t>
      </w:r>
      <w:r>
        <w:rPr>
          <w:rFonts w:hint="default"/>
          <w:lang w:val="ru-RU"/>
        </w:rPr>
        <w:t xml:space="preserve"> или технические (если на стороне серевера были добавлены новые функции) </w:t>
      </w:r>
      <w:r>
        <w:t>изменения</w:t>
      </w:r>
      <w:r>
        <w:rPr>
          <w:rFonts w:hint="default"/>
          <w:lang w:val="ru-RU"/>
        </w:rPr>
        <w:t xml:space="preserve"> в дизайн приложения,</w:t>
      </w:r>
      <w:r>
        <w:t xml:space="preserve"> а также могут обновляться до актуальных версий программные средства. </w:t>
      </w:r>
    </w:p>
    <w:p>
      <w:pPr>
        <w:pStyle w:val="153"/>
        <w:bidi w:val="0"/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модернизации серверной части может усовершенствоваться уже имеющийся функционал, может происходить добавление новых функций.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численности и квалификации персонала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работы с данным мобильным приложением необходимо разделение пользователей на:</w:t>
      </w:r>
    </w:p>
    <w:p>
      <w:pPr>
        <w:pStyle w:val="153"/>
        <w:numPr>
          <w:ilvl w:val="0"/>
          <w:numId w:val="23"/>
        </w:numPr>
        <w:bidi w:val="0"/>
        <w:ind w:left="0" w:leftChars="0" w:firstLine="84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- сотрудник магазина. Имеет возможность добавлять/удалять/редактировать акции, специальные предложения, цены товаров, добавлять/удалять/редактировать товары;</w:t>
      </w:r>
    </w:p>
    <w:p>
      <w:pPr>
        <w:pStyle w:val="153"/>
        <w:numPr>
          <w:ilvl w:val="0"/>
          <w:numId w:val="23"/>
        </w:numPr>
        <w:bidi w:val="0"/>
        <w:ind w:left="0" w:leftChars="0" w:firstLine="84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- покупатель. Имеет возможность просмотреть каталог товаров, выбрать нужные товары и поместить их в корзину, выбрать способ получения продуктов и способ оплаты.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надежности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Надежное (устойчивое) функционирование </w:t>
      </w:r>
      <w:r>
        <w:rPr>
          <w:lang w:val="ru-RU"/>
        </w:rPr>
        <w:t>м</w:t>
      </w:r>
      <w:r>
        <w:t xml:space="preserve">обильного приложения должно быть обеспечено </w:t>
      </w:r>
      <w:r>
        <w:rPr>
          <w:lang w:val="ru-RU"/>
        </w:rPr>
        <w:t>р</w:t>
      </w:r>
      <w:r>
        <w:t>азработчиками посредством создания жесткой системы разделения пользователей на категории, которые были указаны выше. Помимо этого, уязвимость приложения через так называемые «лаги», а так же уязвимость вирусами должны быть сведены к нулю. В противном случае, приложение не будет в состоянии выполнять возложенные на него функции и придет в негодность. После решения этих задач требуется сделать приложение "легким", чтобы оно не требовало огромной скорости подключения к сети Интернет и не тратило трафик пользователей приложения.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защите информации от несанкционированного доступа</w:t>
      </w:r>
    </w:p>
    <w:p>
      <w:pPr>
        <w:pStyle w:val="153"/>
        <w:bidi w:val="0"/>
      </w:pPr>
      <w:r>
        <w:t xml:space="preserve">При работе с </w:t>
      </w:r>
      <w:r>
        <w:rPr>
          <w:lang w:val="ru-RU"/>
        </w:rPr>
        <w:t>мобильным</w:t>
      </w:r>
      <w:r>
        <w:rPr>
          <w:rFonts w:hint="default"/>
          <w:lang w:val="ru-RU"/>
        </w:rPr>
        <w:t xml:space="preserve"> приложением</w:t>
      </w:r>
      <w:r>
        <w:t>, необходимо, чтобы он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 </w:t>
      </w:r>
      <w:r>
        <w:t>был</w:t>
      </w:r>
      <w:r>
        <w:rPr>
          <w:lang w:val="ru-RU"/>
        </w:rPr>
        <w:t>о</w:t>
      </w:r>
      <w:r>
        <w:t xml:space="preserve"> защищен</w:t>
      </w:r>
      <w:r>
        <w:rPr>
          <w:lang w:val="ru-RU"/>
        </w:rPr>
        <w:t>о</w:t>
      </w:r>
      <w:r>
        <w:t xml:space="preserve"> от попыток изменения и разрушения. </w:t>
      </w:r>
      <w:r>
        <w:rPr>
          <w:lang w:val="ru-RU"/>
        </w:rPr>
        <w:t>Приложение</w:t>
      </w:r>
      <w:r>
        <w:t xml:space="preserve"> нуждается в защите информации от несанкционированного доступа. Существует </w:t>
      </w:r>
      <w:r>
        <w:rPr>
          <w:lang w:val="ru-RU"/>
        </w:rPr>
        <w:t>два</w:t>
      </w:r>
      <w:r>
        <w:t xml:space="preserve"> вида доступа:</w:t>
      </w:r>
    </w:p>
    <w:p>
      <w:pPr>
        <w:pStyle w:val="153"/>
        <w:numPr>
          <w:ilvl w:val="0"/>
          <w:numId w:val="24"/>
        </w:numPr>
        <w:bidi w:val="0"/>
        <w:ind w:left="0" w:leftChars="0" w:firstLine="840" w:firstLineChars="0"/>
      </w:pPr>
      <w:r>
        <w:rPr>
          <w:lang w:val="ru-RU"/>
        </w:rPr>
        <w:t>доступ</w:t>
      </w:r>
      <w:r>
        <w:rPr>
          <w:rFonts w:hint="default"/>
          <w:lang w:val="ru-RU"/>
        </w:rPr>
        <w:t xml:space="preserve"> сотрудникам магазина. Изменение акций, цен, корректировка каталога;</w:t>
      </w:r>
    </w:p>
    <w:p>
      <w:pPr>
        <w:pStyle w:val="153"/>
        <w:numPr>
          <w:ilvl w:val="0"/>
          <w:numId w:val="24"/>
        </w:numPr>
        <w:bidi w:val="0"/>
        <w:ind w:left="0" w:leftChars="0" w:firstLine="840" w:firstLineChars="0"/>
      </w:pPr>
      <w:r>
        <w:rPr>
          <w:rFonts w:hint="default"/>
          <w:lang w:val="ru-RU"/>
        </w:rPr>
        <w:t>доступ потребителям. Просмотр каталога, совершение покупок (включает в себя заполнение корзины, выбор способа получения товаров и способа оплаты) онлайн, регистрация.</w:t>
      </w:r>
    </w:p>
    <w:p>
      <w:pPr>
        <w:pStyle w:val="156"/>
        <w:numPr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по сохранности информации</w:t>
      </w:r>
    </w:p>
    <w:p>
      <w:pPr>
        <w:pStyle w:val="153"/>
        <w:bidi w:val="0"/>
      </w:pPr>
      <w:r>
        <w:rPr>
          <w:rFonts w:hint="default"/>
          <w:lang w:val="ru-RU"/>
        </w:rPr>
        <w:t xml:space="preserve">Сохранность информации должна обеспечиваться в случае неверных действий сотрудников магазина. Для этого необходимо предусмотреть хранение цен, акций, товаров в базе данных. </w:t>
      </w:r>
      <w: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по стандартизации и унификации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//пример :</w:t>
      </w:r>
    </w:p>
    <w:p>
      <w:pPr>
        <w:pStyle w:val="157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процессе функционирования системы  должны использоваться программные и аппаратные средства с учетом удобства их применения в рамках комплекса.</w:t>
      </w:r>
    </w:p>
    <w:p>
      <w:pPr>
        <w:spacing w:line="360" w:lineRule="auto"/>
        <w:ind w:firstLine="360"/>
        <w:jc w:val="both"/>
      </w:pPr>
      <w:r>
        <w:t xml:space="preserve">База данных хранится в формате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Access</w:t>
      </w:r>
      <w:r>
        <w:t xml:space="preserve"> (</w:t>
      </w:r>
      <w:r>
        <w:rPr>
          <w:lang w:val="en-US"/>
        </w:rPr>
        <w:t>mdb</w:t>
      </w:r>
      <w:r>
        <w:t>-файл). После внесения изменений все данные сохранять в том же файле.</w:t>
      </w:r>
    </w:p>
    <w:p>
      <w:pPr>
        <w:spacing w:line="360" w:lineRule="auto"/>
        <w:ind w:firstLine="360"/>
        <w:jc w:val="both"/>
      </w:pPr>
      <w:r>
        <w:t xml:space="preserve">Интерфейс системы построить на основе стандартных для операционной системы </w:t>
      </w:r>
      <w:r>
        <w:rPr>
          <w:lang w:val="en-US"/>
        </w:rPr>
        <w:t>Windows</w:t>
      </w:r>
      <w:r>
        <w:t xml:space="preserve"> элементов. Для изображения различных объектов базы данных использовать пиктограммы, принятые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Access</w:t>
      </w:r>
      <w:r>
        <w:t>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//Оставляем этот пункт?</w:t>
      </w:r>
    </w:p>
    <w:p>
      <w:pPr>
        <w:pStyle w:val="15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функциям (задачам), выполняемым приложением</w:t>
      </w:r>
    </w:p>
    <w:p>
      <w:pPr>
        <w:pStyle w:val="156"/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Перечень функций, подлежащих автоматизации</w:t>
      </w:r>
    </w:p>
    <w:p>
      <w:pPr>
        <w:pStyle w:val="153"/>
        <w:numPr>
          <w:ilvl w:val="0"/>
          <w:numId w:val="25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определения магазина. После указания города пользователю будет предложена карта с отмеченными на ней точками магазинов, чтобы он мог выбрать ближайший к нему. Так же имеется возможность поиска нужного магазина путем ввода адреса в поисковую строку (</w:t>
      </w:r>
      <w:r>
        <w:rPr>
          <w:rFonts w:hint="default"/>
          <w:b/>
          <w:bCs/>
          <w:lang w:val="ru-RU" w:eastAsia="zh-CN"/>
        </w:rPr>
        <w:t>если не будем это делать, удали, я просто не знаю, что ещё сюда дописать</w:t>
      </w:r>
      <w:r>
        <w:rPr>
          <w:rFonts w:hint="default"/>
          <w:lang w:val="ru-RU" w:eastAsia="zh-CN"/>
        </w:rPr>
        <w:t>)</w:t>
      </w:r>
    </w:p>
    <w:p>
      <w:pPr>
        <w:pStyle w:val="153"/>
        <w:numPr>
          <w:ilvl w:val="0"/>
          <w:numId w:val="25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каталог. При выборе магазина автоматически подгружается база данных с товарами, имеющимися в данном магазине. Пользователь может произвести фильтрацию путем выбора нужных ему категорий товаров (</w:t>
      </w:r>
      <w:r>
        <w:rPr>
          <w:rFonts w:hint="default"/>
          <w:b/>
          <w:bCs/>
          <w:lang w:val="ru-RU" w:eastAsia="zh-CN"/>
        </w:rPr>
        <w:t>будем делать?</w:t>
      </w:r>
      <w:r>
        <w:rPr>
          <w:rFonts w:hint="default"/>
          <w:lang w:val="ru-RU" w:eastAsia="zh-CN"/>
        </w:rPr>
        <w:t>)</w:t>
      </w:r>
    </w:p>
    <w:p>
      <w:pPr>
        <w:pStyle w:val="153"/>
        <w:numPr>
          <w:ilvl w:val="0"/>
          <w:numId w:val="25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п/с шагомер. При выборе опции «самовывоз из магазина», после прохождения авторизации, автоматически подтягивается сервер сторонний (</w:t>
      </w:r>
      <w:r>
        <w:rPr>
          <w:rFonts w:hint="default"/>
          <w:b/>
          <w:bCs/>
          <w:lang w:val="ru-RU" w:eastAsia="zh-CN"/>
        </w:rPr>
        <w:t>я не помню, ты чот говорил, что будем вообще стороннее приложение подключать как-то, если нет, исправь</w:t>
      </w:r>
      <w:r>
        <w:rPr>
          <w:rFonts w:hint="default"/>
          <w:lang w:val="ru-RU" w:eastAsia="zh-CN"/>
        </w:rPr>
        <w:t>), который будет считать шаги, пока пользователь идет от своего местоположения до магазина. Далее автоматически рассчитается скидка, исходя из пройденного расстояния (максимум - 5% от стоимости);</w:t>
      </w:r>
    </w:p>
    <w:p>
      <w:pPr>
        <w:pStyle w:val="153"/>
        <w:numPr>
          <w:ilvl w:val="0"/>
          <w:numId w:val="25"/>
        </w:numPr>
        <w:bidi w:val="0"/>
        <w:ind w:left="0" w:leftChars="0" w:firstLine="840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п/с карта магазина. При выборе опции «самовывоз из магазина», покупателю предстоит самому найти все продукты, выбранные им, в магазине. Для облегчения этой задачи, когда пользователь окажется в магазине, он может  выбрать опцию «_название_» + расположение опции, которая создаст из корзины чеклист продуктов и  пройдется по нему, поочередно прокладывая маршрут по магазину к стеллажу, где находится этот продукт. Далее необходимо отсканировать </w:t>
      </w:r>
      <w:r>
        <w:rPr>
          <w:rFonts w:hint="default"/>
          <w:lang w:val="en-US" w:eastAsia="zh-CN"/>
        </w:rPr>
        <w:t>QR</w:t>
      </w:r>
      <w:r>
        <w:rPr>
          <w:rFonts w:hint="default"/>
          <w:lang w:val="ru-RU" w:eastAsia="zh-CN"/>
        </w:rPr>
        <w:t>-код продукта, чтобы убрать его из чеклиста.</w:t>
      </w:r>
    </w:p>
    <w:p>
      <w:pPr>
        <w:pStyle w:val="153"/>
        <w:bidi w:val="0"/>
        <w:rPr>
          <w:rFonts w:hint="default"/>
          <w:b/>
          <w:bCs/>
          <w:lang w:val="ru-RU" w:eastAsia="zh-CN"/>
        </w:rPr>
      </w:pPr>
      <w:r>
        <w:rPr>
          <w:rFonts w:hint="default"/>
          <w:b/>
          <w:bCs/>
          <w:lang w:val="ru-RU" w:eastAsia="zh-CN"/>
        </w:rPr>
        <w:t>Я, вообще, не знаю, сюда можно все подсистемы, почти, написать, так что решай сам, если надо, я допишу остальные и чот придумаю</w:t>
      </w:r>
    </w:p>
    <w:p>
      <w:pPr>
        <w:pStyle w:val="155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видам обеспечения</w:t>
      </w:r>
    </w:p>
    <w:p>
      <w:pPr>
        <w:pStyle w:val="15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состав информационного обеспечения приложения входит база данных, развернутая .... (</w:t>
      </w:r>
      <w:r>
        <w:rPr>
          <w:rFonts w:hint="default"/>
          <w:b/>
          <w:bCs/>
          <w:lang w:val="ru-RU" w:eastAsia="zh-CN"/>
        </w:rPr>
        <w:t>я только в докере умею</w:t>
      </w:r>
      <w:r>
        <w:rPr>
          <w:rFonts w:hint="default"/>
          <w:lang w:val="ru-RU" w:eastAsia="zh-CN"/>
        </w:rPr>
        <w:t>), которая будет хранить в себе информацию о товарах, о зарегистрированных пользователях. В качестве программного обеспечения входит дополнительное приложение - шагомер, обеспечивающий подсчет шагов от текущего местоположения до выбранной точки с магазином.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Состав и содержание работ по созданию приложения</w:t>
      </w:r>
    </w:p>
    <w:p>
      <w:pPr>
        <w:pStyle w:val="153"/>
        <w:bidi w:val="0"/>
      </w:pPr>
      <w:r>
        <w:t>Перечень документов, предъявляемых по окончании соответствующих</w:t>
      </w:r>
      <w:r>
        <w:rPr>
          <w:rFonts w:hint="default"/>
          <w:lang w:val="ru-RU"/>
        </w:rPr>
        <w:t xml:space="preserve"> </w:t>
      </w:r>
      <w:r>
        <w:t>стадий по созданию системы, представлен в таблице 1.</w:t>
      </w:r>
    </w:p>
    <w:p>
      <w:pPr>
        <w:pStyle w:val="153"/>
        <w:bidi w:val="0"/>
      </w:pPr>
      <w:r>
        <w:t>Разработка системы предполагается по укрупненному календарному плану, приведенному в таблице 1.</w:t>
      </w:r>
    </w:p>
    <w:tbl>
      <w:tblPr>
        <w:tblStyle w:val="12"/>
        <w:tblW w:w="97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6"/>
        <w:gridCol w:w="2160"/>
        <w:gridCol w:w="3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t>Сроки выполнения работ</w:t>
            </w: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t>Результаты работ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t xml:space="preserve">1. </w:t>
            </w:r>
            <w:r>
              <w:rPr>
                <w:lang w:val="ru-RU"/>
              </w:rPr>
              <w:t>Исследование</w:t>
            </w:r>
            <w:r>
              <w:rPr>
                <w:rFonts w:hint="default"/>
                <w:lang w:val="ru-RU"/>
              </w:rPr>
              <w:t xml:space="preserve"> и обоснование создания мобильного приложения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t>01.</w:t>
            </w:r>
            <w:r>
              <w:rPr>
                <w:rFonts w:hint="default"/>
                <w:lang w:val="ru-RU"/>
              </w:rPr>
              <w:t>03</w:t>
            </w:r>
            <w:r>
              <w:t>.</w:t>
            </w:r>
            <w:r>
              <w:rPr>
                <w:rFonts w:hint="default"/>
                <w:lang w:val="ru-RU"/>
              </w:rPr>
              <w:t>23</w:t>
            </w:r>
            <w:r>
              <w:t xml:space="preserve"> – </w:t>
            </w:r>
            <w:r>
              <w:rPr>
                <w:rFonts w:hint="default"/>
                <w:lang w:val="ru-RU"/>
              </w:rPr>
              <w:t>24</w:t>
            </w:r>
            <w:r>
              <w:t>.</w:t>
            </w:r>
            <w:r>
              <w:rPr>
                <w:rFonts w:hint="default"/>
                <w:lang w:val="ru-RU"/>
              </w:rPr>
              <w:t>03</w:t>
            </w:r>
            <w:r>
              <w:t>.</w:t>
            </w: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rPr>
                <w:lang w:val="ru-RU"/>
              </w:rPr>
              <w:t>Обследование</w:t>
            </w:r>
            <w:r>
              <w:rPr>
                <w:rFonts w:hint="default"/>
                <w:lang w:val="ru-RU"/>
              </w:rPr>
              <w:t xml:space="preserve"> (сбор и анализ данных) приложения, включая сбор о зарубежных и отечественных аналогах. </w:t>
            </w:r>
            <w:r>
              <w:rPr>
                <w:lang w:val="ru-RU"/>
              </w:rPr>
              <w:t>Разработка</w:t>
            </w:r>
            <w:r>
              <w:rPr>
                <w:rFonts w:hint="default"/>
                <w:lang w:val="ru-RU"/>
              </w:rPr>
              <w:t xml:space="preserve"> и оформление требований к системе</w:t>
            </w:r>
            <w:r>
              <w:t>.</w:t>
            </w:r>
          </w:p>
          <w:p>
            <w:pPr>
              <w:pStyle w:val="153"/>
              <w:bidi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t>2. Техническ</w:t>
            </w:r>
            <w:r>
              <w:rPr>
                <w:lang w:val="ru-RU"/>
              </w:rPr>
              <w:t>ое</w:t>
            </w:r>
            <w:r>
              <w:rPr>
                <w:rFonts w:hint="default"/>
                <w:lang w:val="ru-RU"/>
              </w:rPr>
              <w:t xml:space="preserve"> задание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</w:t>
            </w:r>
            <w:r>
              <w:t>.</w:t>
            </w:r>
            <w:r>
              <w:rPr>
                <w:rFonts w:hint="default"/>
                <w:lang w:val="ru-RU"/>
              </w:rPr>
              <w:t>03</w:t>
            </w:r>
            <w:r>
              <w:t>.</w:t>
            </w:r>
            <w:r>
              <w:rPr>
                <w:rFonts w:hint="default"/>
                <w:lang w:val="ru-RU"/>
              </w:rPr>
              <w:t>23</w:t>
            </w:r>
            <w:r>
              <w:t xml:space="preserve"> – </w:t>
            </w:r>
            <w:r>
              <w:rPr>
                <w:rFonts w:hint="default"/>
                <w:lang w:val="ru-RU"/>
              </w:rPr>
              <w:t>24</w:t>
            </w:r>
            <w:r>
              <w:t>.</w:t>
            </w:r>
            <w:r>
              <w:rPr>
                <w:rFonts w:hint="default"/>
                <w:lang w:val="ru-RU"/>
              </w:rPr>
              <w:t>03</w:t>
            </w:r>
            <w:r>
              <w:t>.</w:t>
            </w: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rPr>
                <w:lang w:val="ru-RU"/>
              </w:rPr>
              <w:t>Разработка</w:t>
            </w:r>
            <w:r>
              <w:rPr>
                <w:rFonts w:hint="default"/>
                <w:lang w:val="ru-RU"/>
              </w:rPr>
              <w:t xml:space="preserve"> технического задания.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t xml:space="preserve">3. </w:t>
            </w:r>
            <w:r>
              <w:rPr>
                <w:lang w:val="ru-RU"/>
              </w:rPr>
              <w:t>Экскизный</w:t>
            </w:r>
            <w:r>
              <w:rPr>
                <w:rFonts w:hint="default"/>
                <w:lang w:val="ru-RU"/>
              </w:rPr>
              <w:t xml:space="preserve"> проект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Разработка</w:t>
            </w:r>
            <w:r>
              <w:rPr>
                <w:rFonts w:hint="default"/>
                <w:lang w:val="ru-RU"/>
              </w:rPr>
              <w:t xml:space="preserve"> предварительных решений по выбранному варианту приложения.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t xml:space="preserve">4. </w:t>
            </w:r>
            <w:r>
              <w:rPr>
                <w:lang w:val="ru-RU"/>
              </w:rPr>
              <w:t>Технический</w:t>
            </w:r>
            <w:r>
              <w:rPr>
                <w:rFonts w:hint="default"/>
                <w:lang w:val="ru-RU"/>
              </w:rPr>
              <w:t xml:space="preserve"> проект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rPr>
                <w:lang w:val="ru-RU"/>
              </w:rPr>
              <w:t>Разработка</w:t>
            </w:r>
            <w:r>
              <w:rPr>
                <w:rFonts w:hint="default"/>
                <w:lang w:val="ru-RU"/>
              </w:rPr>
              <w:t xml:space="preserve"> предварительных решений по отдельным видам ПО, окончательных решений - по структуре приложения</w:t>
            </w:r>
            <w:r>
              <w:t xml:space="preserve"> </w:t>
            </w:r>
            <w:r>
              <w:rPr>
                <w:rFonts w:hint="default"/>
                <w:lang w:val="ru-RU"/>
              </w:rPr>
              <w:t xml:space="preserve">(функциональной). Разработка или выбор алгоритмов автоматизируемой деятельности, разработка решений по программному и информационному обеспечению.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numPr>
                <w:ilvl w:val="0"/>
                <w:numId w:val="26"/>
              </w:num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Ввод в действие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</w:p>
        </w:tc>
        <w:tc>
          <w:tcPr>
            <w:tcW w:w="3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Проведение тестирования с последующим исправлением ошибок и выпуск приложения в массовое использование. </w:t>
            </w:r>
          </w:p>
        </w:tc>
      </w:tr>
    </w:tbl>
    <w:p>
      <w:pPr>
        <w:pStyle w:val="153"/>
        <w:bidi w:val="0"/>
        <w:jc w:val="center"/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1 - календарный план работ по созданию мобильного приложения «</w:t>
      </w:r>
      <w:r>
        <w:rPr>
          <w:rFonts w:hint="default"/>
          <w:lang w:val="en-US"/>
        </w:rPr>
        <w:t>The Shop</w:t>
      </w:r>
      <w:r>
        <w:rPr>
          <w:rFonts w:hint="default"/>
          <w:lang w:val="ru-RU"/>
        </w:rPr>
        <w:t>»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/>
        </w:rP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Для обеспечения готовности </w:t>
      </w:r>
      <w:r>
        <w:rPr>
          <w:lang w:val="ru-RU"/>
        </w:rPr>
        <w:t>сети</w:t>
      </w:r>
      <w:r>
        <w:rPr>
          <w:rFonts w:hint="default"/>
          <w:lang w:val="ru-RU"/>
        </w:rPr>
        <w:t xml:space="preserve"> магазинов</w:t>
      </w:r>
      <w:r>
        <w:t xml:space="preserve"> к вводу </w:t>
      </w:r>
      <w:r>
        <w:rPr>
          <w:lang w:val="ru-RU"/>
        </w:rPr>
        <w:t>приложения</w:t>
      </w:r>
      <w:r>
        <w:t xml:space="preserve"> в действие </w:t>
      </w:r>
      <w:r>
        <w:rPr>
          <w:lang w:val="ru-RU"/>
        </w:rPr>
        <w:t>следует</w:t>
      </w:r>
      <w:r>
        <w:rPr>
          <w:rFonts w:hint="default"/>
          <w:lang w:val="ru-RU"/>
        </w:rPr>
        <w:t xml:space="preserve"> обучить сотрудников магазина правилам использования данного приложения (обучить их добавлять/редактировать/удалять товары/цены/акции).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Требования к документированию </w:t>
      </w:r>
    </w:p>
    <w:p>
      <w:pPr>
        <w:pStyle w:val="153"/>
        <w:bidi w:val="0"/>
      </w:pPr>
      <w:r>
        <w:t>Проектная документация должна быть разработана в соответствии с ГОСТ 34.201-89</w:t>
      </w:r>
      <w:r>
        <w:rPr>
          <w:rFonts w:hint="default"/>
          <w:lang w:val="ru-RU"/>
        </w:rPr>
        <w:t>.</w:t>
      </w:r>
      <w:r>
        <w:t xml:space="preserve"> </w:t>
      </w:r>
    </w:p>
    <w:p>
      <w:pPr>
        <w:pStyle w:val="153"/>
        <w:bidi w:val="0"/>
        <w:rPr>
          <w:rFonts w:hint="default"/>
          <w:lang w:val="ru-RU"/>
        </w:rPr>
      </w:pPr>
      <w:r>
        <w:t xml:space="preserve">      Отчетные материалы должны включать в себя текстовые материал</w:t>
      </w:r>
      <w:r>
        <w:rPr>
          <w:rFonts w:hint="default"/>
          <w:lang w:val="ru-RU"/>
        </w:rPr>
        <w:t xml:space="preserve"> -курсовую работу, и видео-материал - видеозапись с презентацией проекта.</w:t>
      </w:r>
    </w:p>
    <w:p>
      <w:pPr>
        <w:pStyle w:val="154"/>
        <w:numPr>
          <w:numId w:val="0"/>
        </w:numPr>
        <w:bidi w:val="0"/>
        <w:ind w:leftChars="0"/>
        <w:rPr>
          <w:rFonts w:hint="default"/>
          <w:lang w:val="ru-RU" w:eastAsia="zh-CN"/>
        </w:rPr>
      </w:pPr>
      <w:r>
        <w:br w:type="page"/>
      </w:r>
    </w:p>
    <w:p>
      <w:pPr>
        <w:pStyle w:val="154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Источники разработки</w:t>
      </w:r>
    </w:p>
    <w:p/>
    <w:p>
      <w:pPr>
        <w:pStyle w:val="159"/>
        <w:numPr>
          <w:ilvl w:val="0"/>
          <w:numId w:val="27"/>
        </w:numPr>
        <w:ind w:left="0" w:leftChars="0" w:firstLine="840" w:firstLineChars="0"/>
      </w:pPr>
      <w:r>
        <w:rPr>
          <w:sz w:val="24"/>
          <w:szCs w:val="24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159"/>
        <w:numPr>
          <w:ilvl w:val="0"/>
          <w:numId w:val="27"/>
        </w:numPr>
        <w:ind w:left="0" w:leftChars="0" w:firstLine="840" w:firstLineChars="0"/>
      </w:pPr>
      <w:r>
        <w:rPr>
          <w:sz w:val="24"/>
          <w:szCs w:val="24"/>
        </w:rPr>
        <w:t>ГОСТ 2.105-</w:t>
      </w:r>
      <w:r>
        <w:rPr>
          <w:rFonts w:hint="default"/>
          <w:sz w:val="24"/>
          <w:szCs w:val="24"/>
          <w:lang w:val="ru-RU"/>
        </w:rPr>
        <w:t>1</w:t>
      </w:r>
      <w:r>
        <w:rPr>
          <w:sz w:val="24"/>
          <w:szCs w:val="24"/>
        </w:rPr>
        <w:t>9. ЕСКД. Общие требования к текстовым документам.</w:t>
      </w:r>
    </w:p>
    <w:p>
      <w:pPr>
        <w:pStyle w:val="159"/>
        <w:numPr>
          <w:ilvl w:val="0"/>
          <w:numId w:val="27"/>
        </w:numPr>
        <w:ind w:left="0" w:leftChars="0" w:firstLine="840" w:firstLineChars="0"/>
      </w:pPr>
      <w:r>
        <w:rPr>
          <w:sz w:val="24"/>
          <w:szCs w:val="24"/>
          <w:lang w:val="ru-RU"/>
        </w:rPr>
        <w:t>ГОСТ</w:t>
      </w:r>
      <w:r>
        <w:rPr>
          <w:rFonts w:hint="default"/>
          <w:sz w:val="24"/>
          <w:szCs w:val="24"/>
          <w:lang w:val="ru-RU"/>
        </w:rPr>
        <w:t xml:space="preserve"> 24.601-68. Автоматизированные системы. Стадии создания.</w:t>
      </w:r>
    </w:p>
    <w:p>
      <w:r>
        <w:rPr>
          <w:rFonts w:hint="default"/>
          <w:sz w:val="24"/>
          <w:szCs w:val="24"/>
          <w:lang w:val="ru-RU"/>
        </w:rPr>
        <w:br w:type="page"/>
      </w:r>
    </w:p>
    <w:p>
      <w:pPr>
        <w:pStyle w:val="153"/>
        <w:bidi w:val="0"/>
      </w:pPr>
      <w:r>
        <w:t>СОСТАВИЛИ</w:t>
      </w:r>
    </w:p>
    <w:p>
      <w:pPr>
        <w:pStyle w:val="153"/>
        <w:bidi w:val="0"/>
      </w:pPr>
    </w:p>
    <w:tbl>
      <w:tblPr>
        <w:tblStyle w:val="12"/>
        <w:tblW w:w="873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91"/>
        <w:gridCol w:w="1876"/>
        <w:gridCol w:w="1832"/>
        <w:gridCol w:w="1248"/>
        <w:gridCol w:w="11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</w:tblPrEx>
        <w:trPr>
          <w:jc w:val="center"/>
        </w:trPr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jc w:val="both"/>
            </w:pPr>
            <w:r>
              <w:t>Наименова</w:t>
            </w:r>
            <w:r>
              <w:rPr>
                <w:lang w:val="ru-RU"/>
              </w:rPr>
              <w:t>н</w:t>
            </w:r>
            <w:r>
              <w:t>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организации, предприятия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Должность</w:t>
            </w:r>
          </w:p>
          <w:p>
            <w:pPr>
              <w:pStyle w:val="153"/>
              <w:bidi w:val="0"/>
              <w:ind w:left="0" w:leftChars="0" w:firstLine="0" w:firstLineChars="0"/>
            </w:pPr>
            <w:r>
              <w:t>исполнителя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Фамилия,</w:t>
            </w:r>
            <w:r>
              <w:rPr>
                <w:rFonts w:hint="default"/>
                <w:lang w:val="ru-RU"/>
              </w:rPr>
              <w:t xml:space="preserve"> </w:t>
            </w:r>
            <w:r>
              <w:t>имя,</w:t>
            </w:r>
            <w:r>
              <w:rPr>
                <w:rFonts w:hint="default"/>
                <w:lang w:val="ru-RU"/>
              </w:rPr>
              <w:t xml:space="preserve"> </w:t>
            </w:r>
            <w:r>
              <w:t>отчество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Подпись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Дата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ВГУ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Студенты</w:t>
            </w:r>
            <w:r>
              <w:rPr>
                <w:rFonts w:hint="default"/>
                <w:lang w:val="ru-RU"/>
              </w:rPr>
              <w:t xml:space="preserve"> ВГУ ФКН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Черникова</w:t>
            </w:r>
            <w:r>
              <w:rPr>
                <w:rFonts w:hint="default"/>
                <w:lang w:val="ru-RU"/>
              </w:rPr>
              <w:t xml:space="preserve"> С.А.</w:t>
            </w:r>
          </w:p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Морозов Н.В.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rPr>
                <w:rFonts w:hint="default"/>
                <w:lang w:val="ru-RU"/>
              </w:rPr>
              <w:t>21.03.23</w:t>
            </w:r>
            <w:r>
              <w:t xml:space="preserve"> </w:t>
            </w:r>
          </w:p>
        </w:tc>
      </w:tr>
    </w:tbl>
    <w:p>
      <w:pPr>
        <w:pStyle w:val="153"/>
        <w:bidi w:val="0"/>
      </w:pPr>
    </w:p>
    <w:p>
      <w:pPr>
        <w:pStyle w:val="153"/>
        <w:bidi w:val="0"/>
      </w:pPr>
    </w:p>
    <w:p>
      <w:pPr>
        <w:pStyle w:val="153"/>
        <w:bidi w:val="0"/>
      </w:pPr>
      <w:r>
        <w:t>СОГЛАСОВАНО</w:t>
      </w:r>
    </w:p>
    <w:p>
      <w:pPr>
        <w:pStyle w:val="153"/>
        <w:bidi w:val="0"/>
      </w:pPr>
    </w:p>
    <w:tbl>
      <w:tblPr>
        <w:tblStyle w:val="12"/>
        <w:tblW w:w="912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66"/>
        <w:gridCol w:w="2012"/>
        <w:gridCol w:w="1974"/>
        <w:gridCol w:w="1248"/>
        <w:gridCol w:w="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t>Наименование организации,</w:t>
            </w:r>
          </w:p>
          <w:p>
            <w:pPr>
              <w:pStyle w:val="153"/>
              <w:bidi w:val="0"/>
            </w:pPr>
            <w:r>
              <w:t>предприятия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Должность</w:t>
            </w:r>
          </w:p>
          <w:p>
            <w:pPr>
              <w:pStyle w:val="153"/>
              <w:bidi w:val="0"/>
            </w:pP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Фамилия,</w:t>
            </w:r>
            <w:r>
              <w:rPr>
                <w:rFonts w:hint="default"/>
                <w:lang w:val="ru-RU"/>
              </w:rPr>
              <w:t xml:space="preserve"> </w:t>
            </w:r>
            <w:r>
              <w:t>имя,</w:t>
            </w:r>
            <w:r>
              <w:rPr>
                <w:rFonts w:hint="default"/>
                <w:lang w:val="ru-RU"/>
              </w:rPr>
              <w:t xml:space="preserve"> </w:t>
            </w:r>
            <w:r>
              <w:t>отчество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Подпись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</w:pPr>
            <w:r>
              <w:t>Дата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ВГУ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Старший</w:t>
            </w:r>
            <w:r>
              <w:rPr>
                <w:rFonts w:hint="default"/>
                <w:lang w:val="ru-RU"/>
              </w:rPr>
              <w:t xml:space="preserve"> преподаватель</w:t>
            </w:r>
          </w:p>
        </w:tc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Зенин К.В</w:t>
            </w:r>
          </w:p>
          <w:p>
            <w:pPr>
              <w:pStyle w:val="153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Тарасов В.С.</w:t>
            </w:r>
            <w:bookmarkStart w:id="0" w:name="_GoBack"/>
            <w:bookmarkEnd w:id="0"/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153"/>
              <w:bidi w:val="0"/>
            </w:pPr>
            <w:r>
              <w:t xml:space="preserve"> </w:t>
            </w:r>
          </w:p>
        </w:tc>
      </w:tr>
    </w:tbl>
    <w:p>
      <w:pPr>
        <w:pStyle w:val="159"/>
        <w:numPr>
          <w:numId w:val="0"/>
        </w:numPr>
        <w:tabs>
          <w:tab w:val="left" w:pos="0"/>
        </w:tabs>
        <w:ind w:left="840" w:leftChars="0"/>
      </w:pPr>
    </w:p>
    <w:p>
      <w:pPr>
        <w:pStyle w:val="154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2EFF" w:usb1="D200FDFF" w:usb2="0A246029" w:usb3="00000000" w:csb0="600001FF" w:csb1="D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385CF"/>
    <w:multiLevelType w:val="singleLevel"/>
    <w:tmpl w:val="82D385C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DCECFE5"/>
    <w:multiLevelType w:val="multilevel"/>
    <w:tmpl w:val="CDCECFE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decimal"/>
      <w:pStyle w:val="16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DA236511"/>
    <w:multiLevelType w:val="singleLevel"/>
    <w:tmpl w:val="DA23651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4">
    <w:nsid w:val="E0F802E2"/>
    <w:multiLevelType w:val="singleLevel"/>
    <w:tmpl w:val="E0F802E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5">
    <w:nsid w:val="E8D772CE"/>
    <w:multiLevelType w:val="multilevel"/>
    <w:tmpl w:val="E8D772C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1967" w:leftChars="0" w:hanging="1127" w:firstLineChars="0"/>
      </w:pPr>
      <w:rPr>
        <w:rFonts w:hint="default" w:ascii="Times New Roman" w:hAnsi="Times New Roman" w:eastAsia="TimesNewRoman" w:cs="Times New Roman"/>
        <w:sz w:val="28"/>
        <w:szCs w:val="2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6">
    <w:nsid w:val="EB821336"/>
    <w:multiLevelType w:val="singleLevel"/>
    <w:tmpl w:val="EB82133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7">
    <w:nsid w:val="FA2E93D6"/>
    <w:multiLevelType w:val="multilevel"/>
    <w:tmpl w:val="FA2E93D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8">
    <w:nsid w:val="10CC16F3"/>
    <w:multiLevelType w:val="singleLevel"/>
    <w:tmpl w:val="10CC16F3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1967" w:leftChars="0" w:hanging="1127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19">
    <w:nsid w:val="13519071"/>
    <w:multiLevelType w:val="singleLevel"/>
    <w:tmpl w:val="1351907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20">
    <w:nsid w:val="16BDC3BD"/>
    <w:multiLevelType w:val="singleLevel"/>
    <w:tmpl w:val="16BDC3BD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21">
    <w:nsid w:val="331B4C7D"/>
    <w:multiLevelType w:val="singleLevel"/>
    <w:tmpl w:val="331B4C7D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22">
    <w:nsid w:val="3FE2748D"/>
    <w:multiLevelType w:val="singleLevel"/>
    <w:tmpl w:val="3FE2748D"/>
    <w:lvl w:ilvl="0" w:tentative="0">
      <w:start w:val="5"/>
      <w:numFmt w:val="decimal"/>
      <w:suff w:val="space"/>
      <w:lvlText w:val="%1."/>
      <w:lvlJc w:val="left"/>
    </w:lvl>
  </w:abstractNum>
  <w:abstractNum w:abstractNumId="23">
    <w:nsid w:val="53E2FFB3"/>
    <w:multiLevelType w:val="singleLevel"/>
    <w:tmpl w:val="53E2FFB3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abstractNum w:abstractNumId="24">
    <w:nsid w:val="57AC09B3"/>
    <w:multiLevelType w:val="multilevel"/>
    <w:tmpl w:val="57AC09B3"/>
    <w:lvl w:ilvl="0" w:tentative="0">
      <w:start w:val="1"/>
      <w:numFmt w:val="bullet"/>
      <w:lvlText w:val="−"/>
      <w:lvlJc w:val="left"/>
      <w:pPr>
        <w:tabs>
          <w:tab w:val="left" w:pos="2105"/>
        </w:tabs>
        <w:ind w:left="2105" w:leftChars="0" w:hanging="425" w:firstLineChars="0"/>
      </w:pPr>
      <w:rPr>
        <w:rFonts w:hint="default" w:ascii="Times New Roman" w:hAnsi="Times New Roman" w:eastAsia="SimSun" w:cs="Times New Roman"/>
      </w:rPr>
    </w:lvl>
    <w:lvl w:ilvl="1" w:tentative="0">
      <w:start w:val="1"/>
      <w:numFmt w:val="bullet"/>
      <w:suff w:val="space"/>
      <w:lvlText w:val="−"/>
      <w:lvlJc w:val="left"/>
      <w:pPr>
        <w:tabs>
          <w:tab w:val="left" w:pos="567"/>
        </w:tabs>
        <w:ind w:left="2247" w:leftChars="0" w:hanging="567" w:firstLineChars="0"/>
      </w:pPr>
      <w:rPr>
        <w:rFonts w:hint="default" w:ascii="Times New Roman" w:hAnsi="Times New Roman" w:eastAsia="SimSun" w:cs="Times New Roman"/>
      </w:rPr>
    </w:lvl>
    <w:lvl w:ilvl="2" w:tentative="0">
      <w:start w:val="1"/>
      <w:numFmt w:val="upperLetter"/>
      <w:lvlText w:val="..%3."/>
      <w:lvlJc w:val="left"/>
      <w:pPr>
        <w:tabs>
          <w:tab w:val="left" w:pos="2389"/>
        </w:tabs>
        <w:ind w:left="2389" w:leftChars="0" w:hanging="709" w:firstLineChars="0"/>
      </w:pPr>
      <w:rPr>
        <w:rFonts w:hint="default"/>
      </w:rPr>
    </w:lvl>
    <w:lvl w:ilvl="3" w:tentative="0">
      <w:start w:val="1"/>
      <w:numFmt w:val="upperLetter"/>
      <w:lvlText w:val="..%3.%4."/>
      <w:lvlJc w:val="left"/>
      <w:pPr>
        <w:tabs>
          <w:tab w:val="left" w:pos="2530"/>
        </w:tabs>
        <w:ind w:left="2530" w:leftChars="0" w:hanging="850" w:firstLineChars="0"/>
      </w:pPr>
      <w:rPr>
        <w:rFonts w:hint="default"/>
      </w:rPr>
    </w:lvl>
    <w:lvl w:ilvl="4" w:tentative="0">
      <w:start w:val="1"/>
      <w:numFmt w:val="upperLetter"/>
      <w:lvlText w:val="..%3.%4.%5."/>
      <w:lvlJc w:val="left"/>
      <w:pPr>
        <w:tabs>
          <w:tab w:val="left" w:pos="2671"/>
        </w:tabs>
        <w:ind w:left="2671" w:leftChars="0" w:hanging="991" w:firstLineChars="0"/>
      </w:pPr>
      <w:rPr>
        <w:rFonts w:hint="default"/>
      </w:rPr>
    </w:lvl>
    <w:lvl w:ilvl="5" w:tentative="0">
      <w:start w:val="1"/>
      <w:numFmt w:val="upperLetter"/>
      <w:lvlText w:val="..%3.%4.%5.%6."/>
      <w:lvlJc w:val="left"/>
      <w:pPr>
        <w:tabs>
          <w:tab w:val="left" w:pos="2814"/>
        </w:tabs>
        <w:ind w:left="2814" w:leftChars="0" w:hanging="1134" w:firstLineChars="0"/>
      </w:pPr>
      <w:rPr>
        <w:rFonts w:hint="default"/>
      </w:rPr>
    </w:lvl>
    <w:lvl w:ilvl="6" w:tentative="0">
      <w:start w:val="1"/>
      <w:numFmt w:val="upperLetter"/>
      <w:lvlText w:val="..%3.%4.%5.%6.%7."/>
      <w:lvlJc w:val="left"/>
      <w:pPr>
        <w:tabs>
          <w:tab w:val="left" w:pos="2955"/>
        </w:tabs>
        <w:ind w:left="2955" w:leftChars="0" w:hanging="1275" w:firstLineChars="0"/>
      </w:pPr>
      <w:rPr>
        <w:rFonts w:hint="default"/>
      </w:rPr>
    </w:lvl>
    <w:lvl w:ilvl="7" w:tentative="0">
      <w:start w:val="1"/>
      <w:numFmt w:val="upperLetter"/>
      <w:lvlText w:val="..%3.%4.%5.%6.%7.%8."/>
      <w:lvlJc w:val="left"/>
      <w:pPr>
        <w:tabs>
          <w:tab w:val="left" w:pos="3098"/>
        </w:tabs>
        <w:ind w:left="3098" w:leftChars="0" w:hanging="1418" w:firstLineChars="0"/>
      </w:pPr>
      <w:rPr>
        <w:rFonts w:hint="default"/>
      </w:rPr>
    </w:lvl>
    <w:lvl w:ilvl="8" w:tentative="0">
      <w:start w:val="1"/>
      <w:numFmt w:val="upperLetter"/>
      <w:lvlText w:val="..%3.%4.%5.%6.%7.%8.%9."/>
      <w:lvlJc w:val="left"/>
      <w:pPr>
        <w:tabs>
          <w:tab w:val="left" w:pos="3238"/>
        </w:tabs>
        <w:ind w:left="3238" w:leftChars="0" w:hanging="1558" w:firstLineChars="0"/>
      </w:pPr>
      <w:rPr>
        <w:rFonts w:hint="default"/>
      </w:rPr>
    </w:lvl>
  </w:abstractNum>
  <w:abstractNum w:abstractNumId="25">
    <w:nsid w:val="5C9EA00D"/>
    <w:multiLevelType w:val="multilevel"/>
    <w:tmpl w:val="5C9EA00D"/>
    <w:lvl w:ilvl="0" w:tentative="0">
      <w:start w:val="1"/>
      <w:numFmt w:val="decimal"/>
      <w:pStyle w:val="154"/>
      <w:suff w:val="space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55"/>
      <w:suff w:val="space"/>
      <w:lvlText w:val="%1.%2"/>
      <w:lvlJc w:val="left"/>
      <w:pPr>
        <w:tabs>
          <w:tab w:val="left" w:pos="0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56"/>
      <w:suff w:val="space"/>
      <w:lvlText w:val="%1.%2.%3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6">
    <w:nsid w:val="5F2F1E0B"/>
    <w:multiLevelType w:val="singleLevel"/>
    <w:tmpl w:val="5F2F1E0B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840" w:firstLineChars="0"/>
      </w:pPr>
      <w:rPr>
        <w:rFonts w:hint="default" w:ascii="Times New Roman" w:hAnsi="Times New Roman" w:eastAsia="TimesNewRoman" w:cs="Times New Roman"/>
        <w:sz w:val="28"/>
        <w:szCs w:val="28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2"/>
  </w:num>
  <w:num w:numId="5">
    <w:abstractNumId w:val="13"/>
  </w:num>
  <w:num w:numId="6">
    <w:abstractNumId w:val="17"/>
  </w:num>
  <w:num w:numId="7">
    <w:abstractNumId w:val="15"/>
  </w:num>
  <w:num w:numId="8">
    <w:abstractNumId w:val="14"/>
  </w:num>
  <w:num w:numId="9">
    <w:abstractNumId w:val="16"/>
  </w:num>
  <w:num w:numId="10">
    <w:abstractNumId w:val="11"/>
  </w:num>
  <w:num w:numId="11">
    <w:abstractNumId w:val="25"/>
  </w:num>
  <w:num w:numId="12">
    <w:abstractNumId w:val="2"/>
  </w:num>
  <w:num w:numId="13">
    <w:abstractNumId w:val="18"/>
  </w:num>
  <w:num w:numId="14">
    <w:abstractNumId w:val="23"/>
  </w:num>
  <w:num w:numId="15">
    <w:abstractNumId w:val="5"/>
  </w:num>
  <w:num w:numId="16">
    <w:abstractNumId w:val="6"/>
  </w:num>
  <w:num w:numId="17">
    <w:abstractNumId w:val="3"/>
  </w:num>
  <w:num w:numId="18">
    <w:abstractNumId w:val="1"/>
  </w:num>
  <w:num w:numId="19">
    <w:abstractNumId w:val="24"/>
  </w:num>
  <w:num w:numId="20">
    <w:abstractNumId w:val="7"/>
  </w:num>
  <w:num w:numId="21">
    <w:abstractNumId w:val="0"/>
  </w:num>
  <w:num w:numId="22">
    <w:abstractNumId w:val="26"/>
  </w:num>
  <w:num w:numId="23">
    <w:abstractNumId w:val="21"/>
  </w:num>
  <w:num w:numId="24">
    <w:abstractNumId w:val="19"/>
  </w:num>
  <w:num w:numId="25">
    <w:abstractNumId w:val="20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347D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640D9B"/>
    <w:rsid w:val="214B671C"/>
    <w:rsid w:val="216347DF"/>
    <w:rsid w:val="262F5198"/>
    <w:rsid w:val="37FB7023"/>
    <w:rsid w:val="3D2E204C"/>
    <w:rsid w:val="4A106B9E"/>
    <w:rsid w:val="547E2251"/>
    <w:rsid w:val="572C2C3B"/>
    <w:rsid w:val="79C7759C"/>
    <w:rsid w:val="79E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_текст"/>
    <w:basedOn w:val="1"/>
    <w:qFormat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152">
    <w:name w:val="Для_рисунков"/>
    <w:basedOn w:val="1"/>
    <w:qFormat/>
    <w:uiPriority w:val="0"/>
    <w:pPr>
      <w:spacing w:line="360" w:lineRule="auto"/>
      <w:ind w:firstLine="0"/>
      <w:jc w:val="center"/>
      <w:outlineLvl w:val="9"/>
    </w:pPr>
    <w:rPr>
      <w:rFonts w:ascii="Times New Roman" w:hAnsi="Times New Roman" w:eastAsiaTheme="minorEastAsia"/>
      <w:sz w:val="24"/>
      <w:szCs w:val="22"/>
      <w:lang w:val="ru-RU" w:eastAsia="en-US"/>
    </w:rPr>
  </w:style>
  <w:style w:type="paragraph" w:customStyle="1" w:styleId="153">
    <w:name w:val="Мой_основной_текст"/>
    <w:basedOn w:val="1"/>
    <w:link w:val="158"/>
    <w:qFormat/>
    <w:uiPriority w:val="0"/>
    <w:pPr>
      <w:shd w:val="clear" w:fill="FFFFFF"/>
      <w:adjustRightInd w:val="0"/>
      <w:snapToGrid w:val="0"/>
      <w:spacing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fill="FFFFFF"/>
      <w:lang w:bidi="ar"/>
    </w:rPr>
  </w:style>
  <w:style w:type="paragraph" w:customStyle="1" w:styleId="154">
    <w:name w:val="Моя_глава"/>
    <w:basedOn w:val="90"/>
    <w:uiPriority w:val="0"/>
    <w:pPr>
      <w:numPr>
        <w:ilvl w:val="0"/>
        <w:numId w:val="11"/>
      </w:numPr>
      <w:ind w:left="425" w:hanging="425"/>
      <w:outlineLvl w:val="0"/>
    </w:pPr>
    <w:rPr>
      <w:rFonts w:ascii="Times New Roman" w:hAnsi="Times New Roman"/>
      <w:b/>
      <w:sz w:val="28"/>
    </w:rPr>
  </w:style>
  <w:style w:type="paragraph" w:customStyle="1" w:styleId="155">
    <w:name w:val="Мой_параграф"/>
    <w:basedOn w:val="1"/>
    <w:qFormat/>
    <w:uiPriority w:val="0"/>
    <w:pPr>
      <w:numPr>
        <w:ilvl w:val="1"/>
        <w:numId w:val="11"/>
      </w:numPr>
      <w:tabs>
        <w:tab w:val="left" w:pos="567"/>
        <w:tab w:val="clear" w:pos="0"/>
      </w:tabs>
      <w:ind w:left="425" w:hanging="425"/>
      <w:outlineLvl w:val="1"/>
    </w:pPr>
    <w:rPr>
      <w:rFonts w:ascii="Times New Roman" w:hAnsi="Times New Roman"/>
      <w:b/>
      <w:sz w:val="28"/>
    </w:rPr>
  </w:style>
  <w:style w:type="paragraph" w:customStyle="1" w:styleId="156">
    <w:name w:val="Мой_пункт"/>
    <w:basedOn w:val="1"/>
    <w:uiPriority w:val="0"/>
    <w:pPr>
      <w:numPr>
        <w:ilvl w:val="2"/>
        <w:numId w:val="11"/>
      </w:numPr>
      <w:tabs>
        <w:tab w:val="left" w:pos="709"/>
        <w:tab w:val="clear" w:pos="425"/>
      </w:tabs>
      <w:ind w:left="425" w:hanging="425"/>
      <w:outlineLvl w:val="2"/>
    </w:pPr>
    <w:rPr>
      <w:rFonts w:ascii="Times New Roman" w:hAnsi="Times New Roman"/>
      <w:b/>
      <w:sz w:val="28"/>
    </w:rPr>
  </w:style>
  <w:style w:type="paragraph" w:customStyle="1" w:styleId="157">
    <w:name w:val="Стандартный HTML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58">
    <w:name w:val="Мой_основной_текст Char"/>
    <w:link w:val="153"/>
    <w:uiPriority w:val="0"/>
    <w:rPr>
      <w:rFonts w:ascii="Times New Roman" w:hAnsi="Times New Roman" w:eastAsia="Helvetica" w:cs="Times New Roman"/>
      <w:sz w:val="28"/>
      <w:szCs w:val="28"/>
      <w:shd w:val="clear" w:fill="FFFFFF"/>
      <w:lang w:bidi="ar"/>
    </w:rPr>
  </w:style>
  <w:style w:type="paragraph" w:customStyle="1" w:styleId="159">
    <w:name w:val="Дипломный Обычный"/>
    <w:basedOn w:val="1"/>
    <w:qFormat/>
    <w:uiPriority w:val="0"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160">
    <w:name w:val="Нумерованный список1"/>
    <w:basedOn w:val="1"/>
    <w:qFormat/>
    <w:uiPriority w:val="0"/>
    <w:pPr>
      <w:numPr>
        <w:ilvl w:val="0"/>
        <w:numId w:val="12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2023-03-19T10:52:00Z</dcterms:created>
  <dc:creator>Софья Черникова</dc:creator>
  <cp:lastModifiedBy>Софья Черникова</cp:lastModifiedBy>
  <dcterms:modified xsi:type="dcterms:W3CDTF">2023-03-20T21:37:20Z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30883711E5C741C793E683C938BD849C</vt:lpwstr>
  </property>
</Properties>
</file>