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3D05B906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877D88">
              <w:rPr>
                <w:rFonts w:ascii="Vazirmatn" w:hAnsi="Vazirmatn" w:cs="Vazirmatn"/>
              </w:rPr>
              <w:t>7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6752FB">
              <w:rPr>
                <w:rFonts w:ascii="Vazirmatn" w:hAnsi="Vazirmatn" w:cs="Vazirmatn"/>
              </w:rPr>
              <w:t>4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E466887" w:rsidR="00454BD3" w:rsidRPr="006552BA" w:rsidRDefault="00735121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735121">
              <w:rPr>
                <w:rFonts w:ascii="Vazirmatn" w:hAnsi="Vazirmatn" w:cs="Vazirmatn"/>
                <w:sz w:val="28"/>
                <w:szCs w:val="28"/>
              </w:rPr>
              <w:t>Application Security</w:t>
            </w:r>
          </w:p>
        </w:tc>
      </w:tr>
      <w:tr w:rsidR="00750808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145E3C0A" w:rsidR="00750808" w:rsidRPr="00750808" w:rsidRDefault="00750808" w:rsidP="00750808">
            <w:pPr>
              <w:bidi/>
              <w:jc w:val="center"/>
              <w:rPr>
                <w:rFonts w:ascii="Vazirmatn" w:hAnsi="Vazirmatn" w:cs="Vazirmatn"/>
              </w:rPr>
            </w:pPr>
            <w:r w:rsidRPr="00750808">
              <w:rPr>
                <w:rFonts w:ascii="Vazirmatn" w:hAnsi="Vazirmatn" w:cs="Vazirmatn"/>
                <w:sz w:val="22"/>
                <w:szCs w:val="22"/>
              </w:rPr>
              <w:t>User and group security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750808" w:rsidRPr="006552BA" w:rsidRDefault="00750808" w:rsidP="0075080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750808" w:rsidRPr="006552BA" w14:paraId="3ABFA10B" w14:textId="77777777" w:rsidTr="006943E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76CC0A55" w:rsidR="00750808" w:rsidRPr="00750808" w:rsidRDefault="00750808" w:rsidP="00750808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750808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Deploying application firewalls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750808" w:rsidRPr="006552BA" w:rsidRDefault="00750808" w:rsidP="007508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573293AC" w:rsidR="00750808" w:rsidRPr="00E20827" w:rsidRDefault="006943E7" w:rsidP="006943E7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6943E7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حیاتی امنیت نرم‌افزارها در سرورهای لینوکسی، مدیریت صحیح امنیت کاربران و گروه‌ها است. این جنبه از امنیت به مدیران سیستم اجازه می‌دهد تا دسترسی به منابع سیستم را کنترل کرده و از سوء استفاده‌های احتمالی جلوگیری کنند. در این مقاله به بررسی مفهوم امنیت کاربران و گروه‌ها، اهمیت آن و روش‌های پیاده‌سازی آن در لینوکس می‌پردازیم</w:t>
            </w:r>
            <w:r w:rsidRPr="006943E7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750808" w:rsidRPr="006552BA" w14:paraId="0700B112" w14:textId="77777777" w:rsidTr="0069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750808" w:rsidRPr="006552BA" w:rsidRDefault="00750808" w:rsidP="00750808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750808" w:rsidRPr="006552BA" w:rsidRDefault="00750808" w:rsidP="0075080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750808" w:rsidRPr="006552BA" w:rsidRDefault="00750808" w:rsidP="0075080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750808" w:rsidRPr="006552BA" w14:paraId="08926A1F" w14:textId="77777777" w:rsidTr="006943E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0324E99D" w:rsidR="00750808" w:rsidRPr="006552BA" w:rsidRDefault="00750808" w:rsidP="00750808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750808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Application isolation techniques</w:t>
            </w:r>
          </w:p>
        </w:tc>
        <w:tc>
          <w:tcPr>
            <w:tcW w:w="1339" w:type="dxa"/>
            <w:vAlign w:val="center"/>
          </w:tcPr>
          <w:p w14:paraId="296FEDE8" w14:textId="79ED0BCA" w:rsidR="00750808" w:rsidRPr="006552BA" w:rsidRDefault="00750808" w:rsidP="007508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750808" w:rsidRPr="006552BA" w:rsidRDefault="00750808" w:rsidP="0075080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750808" w:rsidRPr="006552BA" w14:paraId="1CF9A438" w14:textId="77777777" w:rsidTr="0069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750808" w:rsidRPr="006552BA" w:rsidRDefault="00750808" w:rsidP="00750808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750808" w:rsidRPr="006552BA" w:rsidRDefault="00750808" w:rsidP="0075080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750808" w:rsidRPr="006552BA" w:rsidRDefault="00750808" w:rsidP="0075080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750808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1545F90" w:rsidR="00750808" w:rsidRPr="006552BA" w:rsidRDefault="00750808" w:rsidP="00750808">
            <w:pPr>
              <w:bidi/>
              <w:jc w:val="center"/>
              <w:rPr>
                <w:rFonts w:ascii="Vazirmatn" w:hAnsi="Vazirmatn" w:cs="Vazirmatn"/>
                <w:sz w:val="20"/>
                <w:szCs w:val="20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1B9CFDF6" w:rsidR="00750808" w:rsidRPr="006552BA" w:rsidRDefault="00750808" w:rsidP="007508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307808B2" w:rsidR="00750808" w:rsidRPr="006552BA" w:rsidRDefault="00750808" w:rsidP="007508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BA0198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1F024F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41FCFD77" w14:textId="77777777" w:rsidR="006943E7" w:rsidRPr="006943E7" w:rsidRDefault="006943E7" w:rsidP="006943E7">
      <w:pPr>
        <w:pStyle w:val="Heading2"/>
        <w:bidi/>
        <w:rPr>
          <w:rFonts w:cs="Vazirmatn"/>
          <w:lang w:bidi="ar-SA"/>
        </w:rPr>
      </w:pPr>
      <w:r w:rsidRPr="006943E7">
        <w:rPr>
          <w:rFonts w:cs="Vazirmatn"/>
          <w:rtl/>
          <w:lang w:bidi="ar-SA"/>
        </w:rPr>
        <w:lastRenderedPageBreak/>
        <w:t>امنیت کاربران و گروه‌ها در لینوکس</w:t>
      </w:r>
    </w:p>
    <w:p w14:paraId="219489AF" w14:textId="77777777" w:rsidR="006943E7" w:rsidRDefault="006943E7" w:rsidP="006943E7">
      <w:p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rtl/>
          <w:lang w:bidi="ar-SA"/>
        </w:rPr>
        <w:t>یکی از جنبه‌های حیاتی امنیت نرم‌افزارها در سرورهای لینوکسی، مدیریت صحیح امنیت کاربران و گروه‌ها است. این جنبه از امنیت به مدیران سیستم اجازه می‌دهد تا دسترسی به منابع سیستم را کنترل کرده و از سوء استفاده‌های احتمالی جلوگیری کنند. در این مقاله به بررسی مفهوم امنیت کاربران و گروه‌ها، اهمیت آن و روش‌های پیاده‌سازی آن در لینوکس می‌پردازیم</w:t>
      </w:r>
      <w:r w:rsidRPr="006943E7">
        <w:rPr>
          <w:rFonts w:ascii="Vazirmatn" w:hAnsi="Vazirmatn" w:cs="Vazirmatn"/>
          <w:lang w:bidi="ar-SA"/>
        </w:rPr>
        <w:t>.</w:t>
      </w:r>
    </w:p>
    <w:p w14:paraId="757797E3" w14:textId="77777777" w:rsidR="006943E7" w:rsidRPr="006943E7" w:rsidRDefault="006943E7" w:rsidP="006943E7">
      <w:pPr>
        <w:bidi/>
        <w:rPr>
          <w:rFonts w:ascii="Vazirmatn" w:hAnsi="Vazirmatn" w:cs="Vazirmatn"/>
          <w:lang w:bidi="ar-SA"/>
        </w:rPr>
      </w:pPr>
    </w:p>
    <w:p w14:paraId="5A72D50A" w14:textId="77777777" w:rsidR="006943E7" w:rsidRPr="006943E7" w:rsidRDefault="006943E7" w:rsidP="006943E7">
      <w:pPr>
        <w:pStyle w:val="Heading2"/>
        <w:bidi/>
        <w:rPr>
          <w:rFonts w:cs="Vazirmatn"/>
          <w:lang w:bidi="ar-SA"/>
        </w:rPr>
      </w:pPr>
      <w:r w:rsidRPr="006943E7">
        <w:rPr>
          <w:rFonts w:cs="Vazirmatn"/>
          <w:rtl/>
          <w:lang w:bidi="ar-SA"/>
        </w:rPr>
        <w:t>اهمیت امنیت کاربران و گروه‌ها</w:t>
      </w:r>
    </w:p>
    <w:p w14:paraId="0263D201" w14:textId="77777777" w:rsidR="006943E7" w:rsidRPr="006943E7" w:rsidRDefault="006943E7" w:rsidP="006943E7">
      <w:p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rtl/>
          <w:lang w:bidi="ar-SA"/>
        </w:rPr>
        <w:t>امنیت کاربران و گروه‌ها از چند جهت اهمیت دارد</w:t>
      </w:r>
      <w:r w:rsidRPr="006943E7">
        <w:rPr>
          <w:rFonts w:ascii="Vazirmatn" w:hAnsi="Vazirmatn" w:cs="Vazirmatn"/>
          <w:lang w:bidi="ar-SA"/>
        </w:rPr>
        <w:t>:</w:t>
      </w:r>
    </w:p>
    <w:p w14:paraId="4A7C1D05" w14:textId="77777777" w:rsidR="006943E7" w:rsidRPr="006943E7" w:rsidRDefault="006943E7" w:rsidP="006943E7">
      <w:pPr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کنترل دسترسی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مدیریت صحیح کاربران و گروه‌ها به مدیران سیستم این امکان را می‌دهد که دسترسی به فایل‌ها، دایرکتوری‌ها و سرویس‌های مختلف را به طور دقیق کنترل کنند</w:t>
      </w:r>
      <w:r w:rsidRPr="006943E7">
        <w:rPr>
          <w:rFonts w:ascii="Vazirmatn" w:hAnsi="Vazirmatn" w:cs="Vazirmatn"/>
          <w:lang w:bidi="ar-SA"/>
        </w:rPr>
        <w:t>.</w:t>
      </w:r>
    </w:p>
    <w:p w14:paraId="16722C8D" w14:textId="77777777" w:rsidR="006943E7" w:rsidRPr="006943E7" w:rsidRDefault="006943E7" w:rsidP="006943E7">
      <w:pPr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جلوگیری از سوء استفاده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با تنظیم مجوزهای مناسب، می‌توان از سوء استفاده کاربران و برنامه‌ها از منابع سیستم جلوگیری کرد</w:t>
      </w:r>
      <w:r w:rsidRPr="006943E7">
        <w:rPr>
          <w:rFonts w:ascii="Vazirmatn" w:hAnsi="Vazirmatn" w:cs="Vazirmatn"/>
          <w:lang w:bidi="ar-SA"/>
        </w:rPr>
        <w:t>.</w:t>
      </w:r>
    </w:p>
    <w:p w14:paraId="3523DEA3" w14:textId="77777777" w:rsidR="006943E7" w:rsidRPr="006943E7" w:rsidRDefault="006943E7" w:rsidP="006943E7">
      <w:pPr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افزایش امنیت کلی سیستم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با محدود کردن دسترسی‌های غیرضروری، سطح حملات احتمالی کاهش یافته و امنیت کلی سیستم افزایش می‌یابد</w:t>
      </w:r>
      <w:r w:rsidRPr="006943E7">
        <w:rPr>
          <w:rFonts w:ascii="Vazirmatn" w:hAnsi="Vazirmatn" w:cs="Vazirmatn"/>
          <w:lang w:bidi="ar-SA"/>
        </w:rPr>
        <w:t>.</w:t>
      </w:r>
    </w:p>
    <w:p w14:paraId="3C20DCA5" w14:textId="77777777" w:rsidR="006943E7" w:rsidRPr="006943E7" w:rsidRDefault="006943E7" w:rsidP="006943E7">
      <w:pPr>
        <w:pStyle w:val="Heading2"/>
        <w:bidi/>
        <w:rPr>
          <w:rFonts w:cs="Vazirmatn"/>
          <w:lang w:bidi="ar-SA"/>
        </w:rPr>
      </w:pPr>
      <w:r w:rsidRPr="006943E7">
        <w:rPr>
          <w:rFonts w:cs="Vazirmatn"/>
          <w:rtl/>
          <w:lang w:bidi="ar-SA"/>
        </w:rPr>
        <w:t>اصول امنیت کاربران و گروه‌ها</w:t>
      </w:r>
    </w:p>
    <w:p w14:paraId="53BD8014" w14:textId="77777777" w:rsidR="006943E7" w:rsidRPr="006943E7" w:rsidRDefault="006943E7" w:rsidP="006943E7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ایجاد کاربران و گروه‌های خاص برای هر سرویس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هر سرویس یا برنامه باید با یک کاربر و گروه خاص اجرا شود. این کار به ایزوله کردن سرویس‌ها و محدود کردن دسترسی آن‌ها به منابع سیستم کمک می‌کند</w:t>
      </w:r>
      <w:r w:rsidRPr="006943E7">
        <w:rPr>
          <w:rFonts w:ascii="Vazirmatn" w:hAnsi="Vazirmatn" w:cs="Vazirmatn"/>
          <w:lang w:bidi="ar-SA"/>
        </w:rPr>
        <w:t>.</w:t>
      </w:r>
    </w:p>
    <w:p w14:paraId="43BE3B51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useradd -r -s /sbin/nologin service_user</w:t>
      </w:r>
    </w:p>
    <w:p w14:paraId="73F67674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groupadd service_group</w:t>
      </w:r>
    </w:p>
    <w:p w14:paraId="6167AA07" w14:textId="60F2AB9A" w:rsid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usermod -a -G service_group service_user</w:t>
      </w:r>
    </w:p>
    <w:p w14:paraId="12FF7ECD" w14:textId="77777777" w:rsidR="006943E7" w:rsidRDefault="006943E7" w:rsidP="006943E7">
      <w:pPr>
        <w:rPr>
          <w:lang w:bidi="ar-SA"/>
        </w:rPr>
      </w:pPr>
    </w:p>
    <w:p w14:paraId="2B9CE51F" w14:textId="77777777" w:rsidR="006943E7" w:rsidRPr="006943E7" w:rsidRDefault="006943E7" w:rsidP="006943E7">
      <w:pPr>
        <w:rPr>
          <w:lang w:bidi="ar-SA"/>
        </w:rPr>
      </w:pPr>
    </w:p>
    <w:p w14:paraId="0062038C" w14:textId="77777777" w:rsidR="006943E7" w:rsidRPr="006943E7" w:rsidRDefault="006943E7" w:rsidP="006943E7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lastRenderedPageBreak/>
        <w:t>استفاده از مجوزهای مناسب فایل‌ها و دایرکتوری‌ها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با تنظیم مجوزهای مناسب بر روی فایل‌ها و دایرکتوری‌ها، می‌توان دسترسی‌های غیرمجاز را محدود کرد</w:t>
      </w:r>
      <w:r w:rsidRPr="006943E7">
        <w:rPr>
          <w:rFonts w:ascii="Vazirmatn" w:hAnsi="Vazirmatn" w:cs="Vazirmatn"/>
          <w:lang w:bidi="ar-SA"/>
        </w:rPr>
        <w:t>.</w:t>
      </w:r>
    </w:p>
    <w:p w14:paraId="07245A07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chown service_user:service_group /path/to/directory</w:t>
      </w:r>
    </w:p>
    <w:p w14:paraId="189E85CD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chmod 750 /path/to/directory</w:t>
      </w:r>
    </w:p>
    <w:p w14:paraId="147FD959" w14:textId="77777777" w:rsidR="006943E7" w:rsidRPr="006943E7" w:rsidRDefault="006943E7" w:rsidP="006943E7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استفاده از</w:t>
      </w:r>
      <w:r w:rsidRPr="006943E7">
        <w:rPr>
          <w:rFonts w:ascii="Vazirmatn" w:hAnsi="Vazirmatn" w:cs="Vazirmatn"/>
          <w:b/>
          <w:bCs/>
          <w:lang w:bidi="ar-SA"/>
        </w:rPr>
        <w:t xml:space="preserve"> sudo </w:t>
      </w:r>
      <w:r w:rsidRPr="006943E7">
        <w:rPr>
          <w:rFonts w:ascii="Vazirmatn" w:hAnsi="Vazirmatn" w:cs="Vazirmatn"/>
          <w:b/>
          <w:bCs/>
          <w:rtl/>
          <w:lang w:bidi="ar-SA"/>
        </w:rPr>
        <w:t>برای دسترسی‌های مدیریتی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به جای استفاده از کاربر</w:t>
      </w:r>
      <w:r w:rsidRPr="006943E7">
        <w:rPr>
          <w:rFonts w:ascii="Vazirmatn" w:hAnsi="Vazirmatn" w:cs="Vazirmatn"/>
          <w:lang w:bidi="ar-SA"/>
        </w:rPr>
        <w:t xml:space="preserve"> root </w:t>
      </w:r>
      <w:r w:rsidRPr="006943E7">
        <w:rPr>
          <w:rFonts w:ascii="Vazirmatn" w:hAnsi="Vazirmatn" w:cs="Vazirmatn"/>
          <w:rtl/>
          <w:lang w:bidi="ar-SA"/>
        </w:rPr>
        <w:t>برای انجام وظایف مدیریتی، از</w:t>
      </w:r>
      <w:r w:rsidRPr="006943E7">
        <w:rPr>
          <w:rFonts w:ascii="Vazirmatn" w:hAnsi="Vazirmatn" w:cs="Vazirmatn"/>
          <w:lang w:bidi="ar-SA"/>
        </w:rPr>
        <w:t xml:space="preserve"> sudo </w:t>
      </w:r>
      <w:r w:rsidRPr="006943E7">
        <w:rPr>
          <w:rFonts w:ascii="Vazirmatn" w:hAnsi="Vazirmatn" w:cs="Vazirmatn"/>
          <w:rtl/>
          <w:lang w:bidi="ar-SA"/>
        </w:rPr>
        <w:t>استفاده کنید. این کار به محدود کردن دسترسی‌های غیرضروری کمک می‌کند و همچنین فعالیت‌های کاربران را قابل ردیابی می‌سازد</w:t>
      </w:r>
      <w:r w:rsidRPr="006943E7">
        <w:rPr>
          <w:rFonts w:ascii="Vazirmatn" w:hAnsi="Vazirmatn" w:cs="Vazirmatn"/>
          <w:lang w:bidi="ar-SA"/>
        </w:rPr>
        <w:t>.</w:t>
      </w:r>
    </w:p>
    <w:p w14:paraId="0A8D8133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usermod -aG sudo username</w:t>
      </w:r>
    </w:p>
    <w:p w14:paraId="71A22EEE" w14:textId="77777777" w:rsidR="006943E7" w:rsidRPr="006943E7" w:rsidRDefault="006943E7" w:rsidP="006943E7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تنظیم سیاست‌های کلمه‌عبور قوی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برای کاربران سیستم، سیاست‌های کلمه‌عبور قوی و پیچیده تنظیم کنید تا از دسترسی‌های غیرمجاز جلوگیری شود</w:t>
      </w:r>
      <w:r w:rsidRPr="006943E7">
        <w:rPr>
          <w:rFonts w:ascii="Vazirmatn" w:hAnsi="Vazirmatn" w:cs="Vazirmatn"/>
          <w:lang w:bidi="ar-SA"/>
        </w:rPr>
        <w:t>.</w:t>
      </w:r>
    </w:p>
    <w:p w14:paraId="78718C23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apt-get install libpam-pwquality</w:t>
      </w:r>
    </w:p>
    <w:p w14:paraId="371A2076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vi /etc/pam.d/common-password</w:t>
      </w:r>
    </w:p>
    <w:p w14:paraId="005C318D" w14:textId="77777777" w:rsidR="006943E7" w:rsidRPr="006943E7" w:rsidRDefault="006943E7" w:rsidP="006943E7">
      <w:p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rtl/>
          <w:lang w:bidi="ar-SA"/>
        </w:rPr>
        <w:t>سپس خط زیر را اضافه کنید</w:t>
      </w:r>
      <w:r w:rsidRPr="006943E7">
        <w:rPr>
          <w:rFonts w:ascii="Vazirmatn" w:hAnsi="Vazirmatn" w:cs="Vazirmatn"/>
          <w:lang w:bidi="ar-SA"/>
        </w:rPr>
        <w:t>:</w:t>
      </w:r>
    </w:p>
    <w:p w14:paraId="66237585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password requisite pam_pwquality.so retry=3 minlen=12 ucredit=-1 lcredit=-1 dcredit=-1 ocredit=-1</w:t>
      </w:r>
    </w:p>
    <w:p w14:paraId="79606A0C" w14:textId="77777777" w:rsidR="006943E7" w:rsidRPr="006943E7" w:rsidRDefault="006943E7" w:rsidP="006943E7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محدود کردن دسترسی به سرویس‌های خاص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 xml:space="preserve">با استفاده از فایل‌های پیکربندی مانند </w:t>
      </w:r>
      <w:r w:rsidRPr="006943E7">
        <w:rPr>
          <w:rFonts w:ascii="Vazirmatn" w:hAnsi="Vazirmatn" w:cs="Vazirmatn"/>
          <w:lang w:bidi="ar-SA"/>
        </w:rPr>
        <w:t xml:space="preserve">/etc/hosts.allow </w:t>
      </w:r>
      <w:r w:rsidRPr="006943E7">
        <w:rPr>
          <w:rFonts w:ascii="Vazirmatn" w:hAnsi="Vazirmatn" w:cs="Vazirmatn"/>
          <w:rtl/>
          <w:lang w:bidi="ar-SA"/>
        </w:rPr>
        <w:t xml:space="preserve">و </w:t>
      </w:r>
      <w:r w:rsidRPr="006943E7">
        <w:rPr>
          <w:rFonts w:ascii="Vazirmatn" w:hAnsi="Vazirmatn" w:cs="Vazirmatn"/>
          <w:lang w:bidi="ar-SA"/>
        </w:rPr>
        <w:t xml:space="preserve">/etc/hosts.deny </w:t>
      </w:r>
      <w:r w:rsidRPr="006943E7">
        <w:rPr>
          <w:rFonts w:ascii="Vazirmatn" w:hAnsi="Vazirmatn" w:cs="Vazirmatn"/>
          <w:rtl/>
          <w:lang w:bidi="ar-SA"/>
        </w:rPr>
        <w:t>می‌توان دسترسی به سرویس‌های خاص را بر اساس آدرس</w:t>
      </w:r>
      <w:r w:rsidRPr="006943E7">
        <w:rPr>
          <w:rFonts w:ascii="Vazirmatn" w:hAnsi="Vazirmatn" w:cs="Vazirmatn"/>
          <w:lang w:bidi="ar-SA"/>
        </w:rPr>
        <w:t xml:space="preserve"> IP </w:t>
      </w:r>
      <w:r w:rsidRPr="006943E7">
        <w:rPr>
          <w:rFonts w:ascii="Vazirmatn" w:hAnsi="Vazirmatn" w:cs="Vazirmatn"/>
          <w:rtl/>
          <w:lang w:bidi="ar-SA"/>
        </w:rPr>
        <w:t>محدود کرد</w:t>
      </w:r>
      <w:r w:rsidRPr="006943E7">
        <w:rPr>
          <w:rFonts w:ascii="Vazirmatn" w:hAnsi="Vazirmatn" w:cs="Vazirmatn"/>
          <w:lang w:bidi="ar-SA"/>
        </w:rPr>
        <w:t>.</w:t>
      </w:r>
    </w:p>
    <w:p w14:paraId="420E5245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sshd: 192.168.1.100</w:t>
      </w:r>
    </w:p>
    <w:p w14:paraId="3A76F43D" w14:textId="77777777" w:rsid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ALL: ALL</w:t>
      </w:r>
    </w:p>
    <w:p w14:paraId="73857BEC" w14:textId="77777777" w:rsidR="006943E7" w:rsidRPr="006943E7" w:rsidRDefault="006943E7" w:rsidP="006943E7">
      <w:pPr>
        <w:rPr>
          <w:lang w:bidi="ar-SA"/>
        </w:rPr>
      </w:pPr>
    </w:p>
    <w:p w14:paraId="00849378" w14:textId="77777777" w:rsidR="006943E7" w:rsidRPr="006943E7" w:rsidRDefault="006943E7" w:rsidP="006943E7">
      <w:pPr>
        <w:numPr>
          <w:ilvl w:val="0"/>
          <w:numId w:val="5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lastRenderedPageBreak/>
        <w:t>مانیتورینگ فعالیت‌های کاربران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 xml:space="preserve">فعالیت‌های کاربران را مانیتور کنید تا هرگونه رفتار مشکوک یا غیرمجاز را شناسایی و به موقع واکنش نشان دهید. ابزارهایی مانند </w:t>
      </w:r>
      <w:r w:rsidRPr="006943E7">
        <w:rPr>
          <w:rFonts w:ascii="Vazirmatn" w:hAnsi="Vazirmatn" w:cs="Vazirmatn"/>
          <w:lang w:bidi="ar-SA"/>
        </w:rPr>
        <w:t xml:space="preserve">auditd </w:t>
      </w:r>
      <w:r w:rsidRPr="006943E7">
        <w:rPr>
          <w:rFonts w:ascii="Vazirmatn" w:hAnsi="Vazirmatn" w:cs="Vazirmatn"/>
          <w:rtl/>
          <w:lang w:bidi="ar-SA"/>
        </w:rPr>
        <w:t>می‌توانند به این کار کمک کنند</w:t>
      </w:r>
      <w:r w:rsidRPr="006943E7">
        <w:rPr>
          <w:rFonts w:ascii="Vazirmatn" w:hAnsi="Vazirmatn" w:cs="Vazirmatn"/>
          <w:lang w:bidi="ar-SA"/>
        </w:rPr>
        <w:t>.</w:t>
      </w:r>
    </w:p>
    <w:p w14:paraId="7D7FA9E0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apt-get install auditd</w:t>
      </w:r>
    </w:p>
    <w:p w14:paraId="25A4E725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systemctl enable auditd</w:t>
      </w:r>
    </w:p>
    <w:p w14:paraId="42443827" w14:textId="77777777" w:rsid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systemctl start auditd</w:t>
      </w:r>
    </w:p>
    <w:p w14:paraId="3C9532DB" w14:textId="77777777" w:rsidR="006943E7" w:rsidRPr="006943E7" w:rsidRDefault="006943E7" w:rsidP="006943E7">
      <w:pPr>
        <w:bidi/>
        <w:rPr>
          <w:rFonts w:ascii="Vazirmatn" w:hAnsi="Vazirmatn" w:cs="Vazirmatn"/>
          <w:lang w:bidi="ar-SA"/>
        </w:rPr>
      </w:pPr>
    </w:p>
    <w:p w14:paraId="4E2B1578" w14:textId="77777777" w:rsidR="006943E7" w:rsidRPr="006943E7" w:rsidRDefault="006943E7" w:rsidP="006943E7">
      <w:pPr>
        <w:bidi/>
        <w:rPr>
          <w:rFonts w:ascii="Vazirmatn" w:hAnsi="Vazirmatn" w:cs="Vazirmatn"/>
          <w:b/>
          <w:bCs/>
          <w:lang w:bidi="ar-SA"/>
        </w:rPr>
      </w:pPr>
      <w:r w:rsidRPr="006943E7">
        <w:rPr>
          <w:rFonts w:ascii="Vazirmatn" w:hAnsi="Vazirmatn" w:cs="Vazirmatn"/>
          <w:b/>
          <w:bCs/>
          <w:rtl/>
          <w:lang w:bidi="ar-SA"/>
        </w:rPr>
        <w:t>ابزارها و برنامه‌های مفید</w:t>
      </w:r>
    </w:p>
    <w:p w14:paraId="65E38C9C" w14:textId="77777777" w:rsidR="006943E7" w:rsidRPr="006943E7" w:rsidRDefault="006943E7" w:rsidP="006943E7">
      <w:pPr>
        <w:numPr>
          <w:ilvl w:val="0"/>
          <w:numId w:val="6"/>
        </w:numPr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lang w:bidi="ar-SA"/>
        </w:rPr>
        <w:t>sudo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ابزاری برای اجرای دستورات با دسترسی‌های مدیریتی به صورت موقت</w:t>
      </w:r>
      <w:r w:rsidRPr="006943E7">
        <w:rPr>
          <w:rFonts w:ascii="Vazirmatn" w:hAnsi="Vazirmatn" w:cs="Vazirmatn"/>
          <w:lang w:bidi="ar-SA"/>
        </w:rPr>
        <w:t>.</w:t>
      </w:r>
    </w:p>
    <w:p w14:paraId="29DEFFCA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command</w:t>
      </w:r>
    </w:p>
    <w:p w14:paraId="6B07AD8A" w14:textId="77777777" w:rsidR="006943E7" w:rsidRPr="006943E7" w:rsidRDefault="006943E7" w:rsidP="006943E7">
      <w:pPr>
        <w:numPr>
          <w:ilvl w:val="0"/>
          <w:numId w:val="6"/>
        </w:numPr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lang w:bidi="ar-SA"/>
        </w:rPr>
        <w:t>libpam-pwquality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ماژولی برای تنظیم سیاست‌های کلمه‌عبور قوی و پیچیده</w:t>
      </w:r>
      <w:r w:rsidRPr="006943E7">
        <w:rPr>
          <w:rFonts w:ascii="Vazirmatn" w:hAnsi="Vazirmatn" w:cs="Vazirmatn"/>
          <w:lang w:bidi="ar-SA"/>
        </w:rPr>
        <w:t>.</w:t>
      </w:r>
    </w:p>
    <w:p w14:paraId="2FCAD67E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apt-get install libpam-pwquality</w:t>
      </w:r>
    </w:p>
    <w:p w14:paraId="1393702D" w14:textId="77777777" w:rsidR="006943E7" w:rsidRPr="006943E7" w:rsidRDefault="006943E7" w:rsidP="006943E7">
      <w:pPr>
        <w:numPr>
          <w:ilvl w:val="0"/>
          <w:numId w:val="6"/>
        </w:numPr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lang w:bidi="ar-SA"/>
        </w:rPr>
        <w:t>auditd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یک سرویس برای مانیتورینگ و لاگ‌گیری فعالیت‌های کاربران</w:t>
      </w:r>
      <w:r w:rsidRPr="006943E7">
        <w:rPr>
          <w:rFonts w:ascii="Vazirmatn" w:hAnsi="Vazirmatn" w:cs="Vazirmatn"/>
          <w:lang w:bidi="ar-SA"/>
        </w:rPr>
        <w:t>.</w:t>
      </w:r>
    </w:p>
    <w:p w14:paraId="67E8CA1E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apt-get install auditd</w:t>
      </w:r>
    </w:p>
    <w:p w14:paraId="689EC261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systemctl enable auditd</w:t>
      </w:r>
    </w:p>
    <w:p w14:paraId="2D93E924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systemctl start auditd</w:t>
      </w:r>
    </w:p>
    <w:p w14:paraId="1E63E51E" w14:textId="77777777" w:rsidR="006943E7" w:rsidRPr="006943E7" w:rsidRDefault="006943E7" w:rsidP="006943E7">
      <w:pPr>
        <w:numPr>
          <w:ilvl w:val="0"/>
          <w:numId w:val="6"/>
        </w:num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b/>
          <w:bCs/>
          <w:lang w:bidi="ar-SA"/>
        </w:rPr>
        <w:t>usermod</w:t>
      </w:r>
      <w:r w:rsidRPr="006943E7">
        <w:rPr>
          <w:rFonts w:ascii="Vazirmatn" w:hAnsi="Vazirmatn" w:cs="Vazirmatn"/>
          <w:lang w:bidi="ar-SA"/>
        </w:rPr>
        <w:t xml:space="preserve">: </w:t>
      </w:r>
      <w:r w:rsidRPr="006943E7">
        <w:rPr>
          <w:rFonts w:ascii="Vazirmatn" w:hAnsi="Vazirmatn" w:cs="Vazirmatn"/>
          <w:rtl/>
          <w:lang w:bidi="ar-SA"/>
        </w:rPr>
        <w:t>ابزاری برای مدیریت کاربران و گروه‌ها</w:t>
      </w:r>
      <w:r w:rsidRPr="006943E7">
        <w:rPr>
          <w:rFonts w:ascii="Vazirmatn" w:hAnsi="Vazirmatn" w:cs="Vazirmatn"/>
          <w:lang w:bidi="ar-SA"/>
        </w:rPr>
        <w:t>.</w:t>
      </w:r>
    </w:p>
    <w:p w14:paraId="0BA64A83" w14:textId="77777777" w:rsidR="006943E7" w:rsidRPr="006943E7" w:rsidRDefault="006943E7" w:rsidP="006943E7">
      <w:pPr>
        <w:pStyle w:val="CodeBlock"/>
        <w:rPr>
          <w:lang w:bidi="ar-SA"/>
        </w:rPr>
      </w:pPr>
      <w:r w:rsidRPr="006943E7">
        <w:rPr>
          <w:lang w:bidi="ar-SA"/>
        </w:rPr>
        <w:t>sudo usermod -aG groupname username</w:t>
      </w:r>
    </w:p>
    <w:p w14:paraId="40DF1BAD" w14:textId="77777777" w:rsidR="006943E7" w:rsidRDefault="006943E7" w:rsidP="006943E7">
      <w:pPr>
        <w:bidi/>
        <w:rPr>
          <w:rFonts w:ascii="Vazirmatn" w:hAnsi="Vazirmatn" w:cs="Vazirmatn"/>
          <w:b/>
          <w:bCs/>
          <w:lang w:bidi="ar-SA"/>
        </w:rPr>
      </w:pPr>
    </w:p>
    <w:p w14:paraId="03DC1CB3" w14:textId="77777777" w:rsidR="006943E7" w:rsidRDefault="006943E7" w:rsidP="006943E7">
      <w:pPr>
        <w:bidi/>
        <w:rPr>
          <w:rFonts w:ascii="Vazirmatn" w:hAnsi="Vazirmatn" w:cs="Vazirmatn"/>
          <w:b/>
          <w:bCs/>
          <w:lang w:bidi="ar-SA"/>
        </w:rPr>
      </w:pPr>
    </w:p>
    <w:p w14:paraId="44FA3839" w14:textId="77777777" w:rsidR="006943E7" w:rsidRDefault="006943E7" w:rsidP="006943E7">
      <w:pPr>
        <w:bidi/>
        <w:rPr>
          <w:rFonts w:ascii="Vazirmatn" w:hAnsi="Vazirmatn" w:cs="Vazirmatn"/>
          <w:b/>
          <w:bCs/>
          <w:lang w:bidi="ar-SA"/>
        </w:rPr>
      </w:pPr>
    </w:p>
    <w:p w14:paraId="05854468" w14:textId="2E45C097" w:rsidR="006943E7" w:rsidRPr="006943E7" w:rsidRDefault="006943E7" w:rsidP="006943E7">
      <w:pPr>
        <w:pStyle w:val="Heading2"/>
        <w:bidi/>
        <w:rPr>
          <w:rFonts w:cs="Vazirmatn"/>
          <w:lang w:bidi="ar-SA"/>
        </w:rPr>
      </w:pPr>
      <w:r w:rsidRPr="006943E7">
        <w:rPr>
          <w:rFonts w:cs="Vazirmatn"/>
          <w:rtl/>
          <w:lang w:bidi="ar-SA"/>
        </w:rPr>
        <w:lastRenderedPageBreak/>
        <w:t>نتیجه‌گیری</w:t>
      </w:r>
    </w:p>
    <w:p w14:paraId="649E01D3" w14:textId="77777777" w:rsidR="006943E7" w:rsidRPr="006943E7" w:rsidRDefault="006943E7" w:rsidP="006943E7">
      <w:pPr>
        <w:bidi/>
        <w:rPr>
          <w:rFonts w:ascii="Vazirmatn" w:hAnsi="Vazirmatn" w:cs="Vazirmatn"/>
          <w:lang w:bidi="ar-SA"/>
        </w:rPr>
      </w:pPr>
      <w:r w:rsidRPr="006943E7">
        <w:rPr>
          <w:rFonts w:ascii="Vazirmatn" w:hAnsi="Vazirmatn" w:cs="Vazirmatn"/>
          <w:rtl/>
          <w:lang w:bidi="ar-SA"/>
        </w:rPr>
        <w:t>مدیریت صحیح امنیت کاربران و گروه‌ها یکی از اصول اساسی در افزایش امنیت سرورهای لینوکسی است. با استفاده از روش‌ها و ابزارهای مناسب، می‌توان دسترسی به منابع سیستم را کنترل کرد و از سوء استفاده‌های احتمالی جلوگیری کرد. آشنایی و پیاده‌سازی صحیح این اصول به مدیران سیستم کمک می‌کند تا از داده‌های حساس خود محافظت کرده و از عملکرد بهینه سرورهای خود اطمینان حاصل کنند</w:t>
      </w:r>
      <w:r w:rsidRPr="006943E7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871E52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C0BB" w14:textId="77777777" w:rsidR="00F7179D" w:rsidRDefault="00F7179D" w:rsidP="00051B70">
      <w:pPr>
        <w:spacing w:after="0" w:line="240" w:lineRule="auto"/>
      </w:pPr>
      <w:r>
        <w:separator/>
      </w:r>
    </w:p>
  </w:endnote>
  <w:endnote w:type="continuationSeparator" w:id="0">
    <w:p w14:paraId="3D9446C1" w14:textId="77777777" w:rsidR="00F7179D" w:rsidRDefault="00F7179D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6A517" w14:textId="77777777" w:rsidR="00F7179D" w:rsidRDefault="00F7179D" w:rsidP="00051B70">
      <w:pPr>
        <w:spacing w:after="0" w:line="240" w:lineRule="auto"/>
      </w:pPr>
      <w:r>
        <w:separator/>
      </w:r>
    </w:p>
  </w:footnote>
  <w:footnote w:type="continuationSeparator" w:id="0">
    <w:p w14:paraId="46EF09DA" w14:textId="77777777" w:rsidR="00F7179D" w:rsidRDefault="00F7179D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4F48FF0C" w:rsidR="00051B70" w:rsidRDefault="00750808">
                              <w:pPr>
                                <w:spacing w:after="0" w:line="240" w:lineRule="auto"/>
                              </w:pPr>
                              <w:r>
                                <w:t>Application Security | User and group security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4F48FF0C" w:rsidR="00051B70" w:rsidRDefault="00750808">
                        <w:pPr>
                          <w:spacing w:after="0" w:line="240" w:lineRule="auto"/>
                        </w:pPr>
                        <w:r>
                          <w:t>Application Security | User and group security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93929"/>
    <w:multiLevelType w:val="multilevel"/>
    <w:tmpl w:val="39F6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94406"/>
    <w:multiLevelType w:val="multilevel"/>
    <w:tmpl w:val="A2BE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C5D4C"/>
    <w:multiLevelType w:val="multilevel"/>
    <w:tmpl w:val="E53A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F6BC5"/>
    <w:multiLevelType w:val="multilevel"/>
    <w:tmpl w:val="5320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B45C8"/>
    <w:multiLevelType w:val="multilevel"/>
    <w:tmpl w:val="9CA0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2201">
    <w:abstractNumId w:val="4"/>
  </w:num>
  <w:num w:numId="2" w16cid:durableId="838233797">
    <w:abstractNumId w:val="5"/>
  </w:num>
  <w:num w:numId="3" w16cid:durableId="1766992254">
    <w:abstractNumId w:val="2"/>
  </w:num>
  <w:num w:numId="4" w16cid:durableId="1686176793">
    <w:abstractNumId w:val="1"/>
  </w:num>
  <w:num w:numId="5" w16cid:durableId="1503468291">
    <w:abstractNumId w:val="3"/>
  </w:num>
  <w:num w:numId="6" w16cid:durableId="112665655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564E1"/>
    <w:rsid w:val="0006462A"/>
    <w:rsid w:val="00073167"/>
    <w:rsid w:val="00073525"/>
    <w:rsid w:val="000827D5"/>
    <w:rsid w:val="000A07AE"/>
    <w:rsid w:val="000A55D5"/>
    <w:rsid w:val="000B2BB2"/>
    <w:rsid w:val="000B4BE5"/>
    <w:rsid w:val="000B6D47"/>
    <w:rsid w:val="000D1E67"/>
    <w:rsid w:val="000D203F"/>
    <w:rsid w:val="000D4CFF"/>
    <w:rsid w:val="000E0A9C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5527E"/>
    <w:rsid w:val="00180624"/>
    <w:rsid w:val="0018307A"/>
    <w:rsid w:val="00197632"/>
    <w:rsid w:val="001A7EFD"/>
    <w:rsid w:val="001C1529"/>
    <w:rsid w:val="001D311E"/>
    <w:rsid w:val="001D5E68"/>
    <w:rsid w:val="001D68D2"/>
    <w:rsid w:val="001E0303"/>
    <w:rsid w:val="001E646A"/>
    <w:rsid w:val="001E6A70"/>
    <w:rsid w:val="001F024F"/>
    <w:rsid w:val="00223153"/>
    <w:rsid w:val="00227F84"/>
    <w:rsid w:val="0024499F"/>
    <w:rsid w:val="00261AB8"/>
    <w:rsid w:val="002757B6"/>
    <w:rsid w:val="002856F7"/>
    <w:rsid w:val="0028744A"/>
    <w:rsid w:val="002977C4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2F530F"/>
    <w:rsid w:val="00303B54"/>
    <w:rsid w:val="0030482B"/>
    <w:rsid w:val="00304A2C"/>
    <w:rsid w:val="00326233"/>
    <w:rsid w:val="003307D2"/>
    <w:rsid w:val="003328BB"/>
    <w:rsid w:val="00354FA6"/>
    <w:rsid w:val="00362C75"/>
    <w:rsid w:val="003704C0"/>
    <w:rsid w:val="00374838"/>
    <w:rsid w:val="00376878"/>
    <w:rsid w:val="00376E9E"/>
    <w:rsid w:val="003A41FF"/>
    <w:rsid w:val="003D1111"/>
    <w:rsid w:val="003D737B"/>
    <w:rsid w:val="003E05F7"/>
    <w:rsid w:val="003E22C2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97C0E"/>
    <w:rsid w:val="004A05B2"/>
    <w:rsid w:val="004B39BC"/>
    <w:rsid w:val="004C2DD6"/>
    <w:rsid w:val="004C34C3"/>
    <w:rsid w:val="00502498"/>
    <w:rsid w:val="00511530"/>
    <w:rsid w:val="005150C8"/>
    <w:rsid w:val="00526899"/>
    <w:rsid w:val="00536FB5"/>
    <w:rsid w:val="005402CE"/>
    <w:rsid w:val="0056510F"/>
    <w:rsid w:val="00570708"/>
    <w:rsid w:val="00573276"/>
    <w:rsid w:val="0057579C"/>
    <w:rsid w:val="005823BF"/>
    <w:rsid w:val="005901F3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677FF"/>
    <w:rsid w:val="00673400"/>
    <w:rsid w:val="006752FB"/>
    <w:rsid w:val="006943E7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121"/>
    <w:rsid w:val="007356A3"/>
    <w:rsid w:val="00750808"/>
    <w:rsid w:val="00786325"/>
    <w:rsid w:val="00792C14"/>
    <w:rsid w:val="00795F7D"/>
    <w:rsid w:val="0079760D"/>
    <w:rsid w:val="007A4816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1726"/>
    <w:rsid w:val="00871E52"/>
    <w:rsid w:val="00877D88"/>
    <w:rsid w:val="00885DDE"/>
    <w:rsid w:val="00893433"/>
    <w:rsid w:val="008A3712"/>
    <w:rsid w:val="008B60BC"/>
    <w:rsid w:val="008B620C"/>
    <w:rsid w:val="008B68E3"/>
    <w:rsid w:val="008C2848"/>
    <w:rsid w:val="008E0E06"/>
    <w:rsid w:val="008E22D8"/>
    <w:rsid w:val="008E28A1"/>
    <w:rsid w:val="008E512C"/>
    <w:rsid w:val="008E65DD"/>
    <w:rsid w:val="008F5402"/>
    <w:rsid w:val="008F654D"/>
    <w:rsid w:val="009003AC"/>
    <w:rsid w:val="00906A56"/>
    <w:rsid w:val="0091248C"/>
    <w:rsid w:val="009310F9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45A2"/>
    <w:rsid w:val="00A07E81"/>
    <w:rsid w:val="00A13B98"/>
    <w:rsid w:val="00A25FDE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F0236"/>
    <w:rsid w:val="00B064FD"/>
    <w:rsid w:val="00B20FDA"/>
    <w:rsid w:val="00B26C40"/>
    <w:rsid w:val="00B330B1"/>
    <w:rsid w:val="00B3424A"/>
    <w:rsid w:val="00B347A8"/>
    <w:rsid w:val="00B36E7B"/>
    <w:rsid w:val="00B37EB1"/>
    <w:rsid w:val="00B47A49"/>
    <w:rsid w:val="00B61A08"/>
    <w:rsid w:val="00B67717"/>
    <w:rsid w:val="00B755D9"/>
    <w:rsid w:val="00B95AB6"/>
    <w:rsid w:val="00BA0198"/>
    <w:rsid w:val="00BA2424"/>
    <w:rsid w:val="00BA3E96"/>
    <w:rsid w:val="00BB4659"/>
    <w:rsid w:val="00BC5787"/>
    <w:rsid w:val="00BC76B2"/>
    <w:rsid w:val="00BD4E7A"/>
    <w:rsid w:val="00BE423A"/>
    <w:rsid w:val="00BE63E8"/>
    <w:rsid w:val="00C10B73"/>
    <w:rsid w:val="00C13CF8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4FF"/>
    <w:rsid w:val="00D46993"/>
    <w:rsid w:val="00D62FFA"/>
    <w:rsid w:val="00D70615"/>
    <w:rsid w:val="00D76BE7"/>
    <w:rsid w:val="00D84DE5"/>
    <w:rsid w:val="00DB3758"/>
    <w:rsid w:val="00DB6AFE"/>
    <w:rsid w:val="00DC06AA"/>
    <w:rsid w:val="00DD38A0"/>
    <w:rsid w:val="00DE653E"/>
    <w:rsid w:val="00E06ACA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8E0"/>
    <w:rsid w:val="00E54C4B"/>
    <w:rsid w:val="00E604AF"/>
    <w:rsid w:val="00E70FB8"/>
    <w:rsid w:val="00E82FCE"/>
    <w:rsid w:val="00E86151"/>
    <w:rsid w:val="00E959A4"/>
    <w:rsid w:val="00EA5D20"/>
    <w:rsid w:val="00EB2015"/>
    <w:rsid w:val="00EC3BE3"/>
    <w:rsid w:val="00EE10BB"/>
    <w:rsid w:val="00EE5E46"/>
    <w:rsid w:val="00EE62C4"/>
    <w:rsid w:val="00EF1BFA"/>
    <w:rsid w:val="00F0306D"/>
    <w:rsid w:val="00F30F42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66893"/>
    <w:rsid w:val="00F7179D"/>
    <w:rsid w:val="00F84DA5"/>
    <w:rsid w:val="00F92CFF"/>
    <w:rsid w:val="00F952F7"/>
    <w:rsid w:val="00FB4B70"/>
    <w:rsid w:val="00FB7AF3"/>
    <w:rsid w:val="00FC0CE8"/>
    <w:rsid w:val="00FC6CEC"/>
    <w:rsid w:val="00FE3C69"/>
    <w:rsid w:val="00FF24C5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| Deploying application firewalls</vt:lpstr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| User and group security</dc:title>
  <dc:subject/>
  <dc:creator>Summer</dc:creator>
  <cp:keywords/>
  <dc:description/>
  <cp:lastModifiedBy>Summer</cp:lastModifiedBy>
  <cp:revision>131</cp:revision>
  <dcterms:created xsi:type="dcterms:W3CDTF">2024-06-02T15:59:00Z</dcterms:created>
  <dcterms:modified xsi:type="dcterms:W3CDTF">2024-07-19T16:31:00Z</dcterms:modified>
</cp:coreProperties>
</file>