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lastRenderedPageBreak/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 xml:space="preserve">펑션의 매개변수로 </w:t>
      </w:r>
      <w:r w:rsidR="00FB47F5">
        <w:rPr>
          <w:rFonts w:hint="eastAsia"/>
        </w:rPr>
        <w:lastRenderedPageBreak/>
        <w:t>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lastRenderedPageBreak/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lastRenderedPageBreak/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pPr>
        <w:rPr>
          <w:rFonts w:hint="eastAsia"/>
        </w:rPr>
      </w:pPr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>
      <w:pPr>
        <w:rPr>
          <w:rFonts w:hint="eastAsia"/>
        </w:rPr>
      </w:pPr>
    </w:p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lastRenderedPageBreak/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  <w:rPr>
          <w:rFonts w:hint="eastAsia"/>
        </w:rPr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517558" w:rsidRDefault="00517558" w:rsidP="00E24DEC">
      <w:pPr>
        <w:pStyle w:val="a3"/>
        <w:numPr>
          <w:ilvl w:val="2"/>
          <w:numId w:val="2"/>
        </w:numPr>
        <w:ind w:leftChars="0"/>
      </w:pPr>
      <w:r>
        <w:rPr>
          <w:rStyle w:val="a6"/>
        </w:rPr>
        <w:t>SELECT</w:t>
      </w:r>
      <w:r>
        <w:rPr>
          <w:rStyle w:val="djdebugcollapsed"/>
        </w:rPr>
        <w:t xml:space="preserve"> `store_order`.`id`, </w:t>
      </w:r>
      <w:r>
        <w:br/>
      </w:r>
      <w:r>
        <w:rPr>
          <w:rStyle w:val="djdebugcollapsed"/>
        </w:rPr>
        <w:t xml:space="preserve">       `store_order`.`placed_at`, </w:t>
      </w:r>
      <w:r>
        <w:br/>
      </w:r>
      <w:r>
        <w:rPr>
          <w:rStyle w:val="djdebugcollapsed"/>
        </w:rPr>
        <w:t xml:space="preserve">       `store_order`.`payment_status`, </w:t>
      </w:r>
      <w:r>
        <w:br/>
      </w:r>
      <w:r>
        <w:rPr>
          <w:rStyle w:val="djdebugcollapsed"/>
        </w:rPr>
        <w:t xml:space="preserve">       `store_order`.`customer_id`, </w:t>
      </w:r>
      <w:r>
        <w:br/>
      </w:r>
      <w:r>
        <w:rPr>
          <w:rStyle w:val="djdebugcollapsed"/>
        </w:rPr>
        <w:t xml:space="preserve">       `store_customer`.`id`, </w:t>
      </w:r>
      <w:r>
        <w:br/>
      </w:r>
      <w:r>
        <w:rPr>
          <w:rStyle w:val="djdebugcollapsed"/>
        </w:rPr>
        <w:t xml:space="preserve">       `store_customer`.`first_name`, </w:t>
      </w:r>
      <w:r>
        <w:br/>
      </w:r>
      <w:r>
        <w:rPr>
          <w:rStyle w:val="djdebugcollapsed"/>
        </w:rPr>
        <w:t xml:space="preserve">       `store_customer`.`last_name`, </w:t>
      </w:r>
      <w:r>
        <w:br/>
      </w:r>
      <w:r>
        <w:rPr>
          <w:rStyle w:val="djdebugcollapsed"/>
        </w:rPr>
        <w:t xml:space="preserve">       `store_customer`.`email`, </w:t>
      </w:r>
      <w:r>
        <w:br/>
      </w:r>
      <w:r>
        <w:rPr>
          <w:rStyle w:val="djdebugcollapsed"/>
        </w:rPr>
        <w:t xml:space="preserve">       `store_customer`.`phone`, </w:t>
      </w:r>
      <w:r>
        <w:br/>
      </w:r>
      <w:r>
        <w:rPr>
          <w:rStyle w:val="djdebugcollapsed"/>
        </w:rPr>
        <w:t xml:space="preserve">       `store_customer`.`birth_date`, </w:t>
      </w:r>
      <w:r>
        <w:br/>
      </w:r>
      <w:r>
        <w:rPr>
          <w:rStyle w:val="djdebugcollapsed"/>
        </w:rPr>
        <w:t xml:space="preserve">       `store_customer`.`membership` </w:t>
      </w:r>
      <w:r>
        <w:rPr>
          <w:b/>
          <w:bCs/>
        </w:rPr>
        <w:br/>
      </w:r>
      <w:r>
        <w:rPr>
          <w:rStyle w:val="a6"/>
        </w:rPr>
        <w:t>  FROM</w:t>
      </w:r>
      <w:r>
        <w:rPr>
          <w:rStyle w:val="djdebugcollapsed"/>
        </w:rPr>
        <w:t xml:space="preserve"> `store_order` </w:t>
      </w:r>
      <w:r>
        <w:rPr>
          <w:b/>
          <w:bCs/>
        </w:rPr>
        <w:br/>
      </w:r>
      <w:r>
        <w:rPr>
          <w:rStyle w:val="a6"/>
        </w:rPr>
        <w:t> INNER JOIN</w:t>
      </w:r>
      <w:r>
        <w:rPr>
          <w:rStyle w:val="djdebugcollapsed"/>
        </w:rPr>
        <w:t xml:space="preserve"> `store_customer` </w:t>
      </w:r>
      <w:r>
        <w:rPr>
          <w:b/>
          <w:bCs/>
        </w:rPr>
        <w:br/>
      </w:r>
      <w:r>
        <w:rPr>
          <w:rStyle w:val="a6"/>
        </w:rPr>
        <w:t>    ON</w:t>
      </w:r>
      <w:r>
        <w:rPr>
          <w:rStyle w:val="djdebugcollapsed"/>
        </w:rPr>
        <w:t xml:space="preserve"> (`store_order`.`customer_id` = `store_customer`.`id`)</w:t>
      </w:r>
    </w:p>
    <w:p w:rsidR="00517558" w:rsidRDefault="00517558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또한 </w:t>
      </w:r>
      <w:r>
        <w:t xml:space="preserve">Order </w:t>
      </w:r>
      <w:r>
        <w:rPr>
          <w:rFonts w:hint="eastAsia"/>
        </w:rPr>
        <w:t xml:space="preserve">입장에서 </w:t>
      </w:r>
      <w:r>
        <w:t xml:space="preserve">Customer </w:t>
      </w:r>
      <w:r>
        <w:rPr>
          <w:rFonts w:hint="eastAsia"/>
        </w:rPr>
        <w:t xml:space="preserve">테이블의 컬럼을 읽어올 때 </w:t>
      </w:r>
      <w:r>
        <w:t>prefetch_related</w:t>
      </w:r>
      <w:r>
        <w:rPr>
          <w:rFonts w:hint="eastAsia"/>
        </w:rPr>
        <w:t>도 사용할 수도 있음(2개의 쿼리가 실행됨)</w:t>
      </w:r>
    </w:p>
    <w:p w:rsidR="00517558" w:rsidRDefault="00517558" w:rsidP="00E24DEC">
      <w:pPr>
        <w:pStyle w:val="a3"/>
        <w:numPr>
          <w:ilvl w:val="2"/>
          <w:numId w:val="2"/>
        </w:numPr>
        <w:ind w:leftChars="0"/>
        <w:rPr>
          <w:rStyle w:val="djdebugcollapsed"/>
        </w:rPr>
      </w:pPr>
      <w:r>
        <w:rPr>
          <w:rStyle w:val="a6"/>
        </w:rPr>
        <w:t>SELECT</w:t>
      </w:r>
      <w:r>
        <w:rPr>
          <w:rStyle w:val="djdebugcollapsed"/>
        </w:rPr>
        <w:t xml:space="preserve"> `store_order`.`id`, </w:t>
      </w:r>
      <w:r>
        <w:br/>
      </w:r>
      <w:r>
        <w:rPr>
          <w:rStyle w:val="djdebugcollapsed"/>
        </w:rPr>
        <w:t xml:space="preserve">       `store_order`.`placed_at`, </w:t>
      </w:r>
      <w:r>
        <w:br/>
      </w:r>
      <w:r>
        <w:rPr>
          <w:rStyle w:val="djdebugcollapsed"/>
        </w:rPr>
        <w:t xml:space="preserve">       `store_order`.`payment_status`, </w:t>
      </w:r>
      <w:r>
        <w:br/>
      </w:r>
      <w:r>
        <w:rPr>
          <w:rStyle w:val="djdebugcollapsed"/>
        </w:rPr>
        <w:t xml:space="preserve">       `store_order`.`customer_id` </w:t>
      </w:r>
      <w:r>
        <w:rPr>
          <w:b/>
          <w:bCs/>
        </w:rPr>
        <w:br/>
      </w:r>
      <w:r>
        <w:rPr>
          <w:rStyle w:val="a6"/>
        </w:rPr>
        <w:t>  FROM</w:t>
      </w:r>
      <w:r>
        <w:rPr>
          <w:rStyle w:val="djdebugcollapsed"/>
        </w:rPr>
        <w:t xml:space="preserve"> `store_order`</w:t>
      </w:r>
    </w:p>
    <w:p w:rsidR="00517558" w:rsidRDefault="00517558" w:rsidP="00517558">
      <w:pPr>
        <w:pStyle w:val="a3"/>
        <w:numPr>
          <w:ilvl w:val="2"/>
          <w:numId w:val="2"/>
        </w:numPr>
        <w:ind w:leftChars="0"/>
      </w:pPr>
      <w:r>
        <w:rPr>
          <w:rStyle w:val="a6"/>
        </w:rPr>
        <w:lastRenderedPageBreak/>
        <w:t>SELECT</w:t>
      </w:r>
      <w:r>
        <w:rPr>
          <w:rStyle w:val="djdebugcollapsed"/>
        </w:rPr>
        <w:t xml:space="preserve"> `store_customer`.`id`, </w:t>
      </w:r>
      <w:r>
        <w:br/>
      </w:r>
      <w:r>
        <w:rPr>
          <w:rStyle w:val="djdebugcollapsed"/>
        </w:rPr>
        <w:t xml:space="preserve">       `store_customer`.`first_name`, </w:t>
      </w:r>
      <w:r>
        <w:br/>
      </w:r>
      <w:r>
        <w:rPr>
          <w:rStyle w:val="djdebugcollapsed"/>
        </w:rPr>
        <w:t xml:space="preserve">       `store_customer`.`last_name`, </w:t>
      </w:r>
      <w:r>
        <w:br/>
      </w:r>
      <w:r>
        <w:rPr>
          <w:rStyle w:val="djdebugcollapsed"/>
        </w:rPr>
        <w:t xml:space="preserve">       `store_customer`.`email`, </w:t>
      </w:r>
      <w:r>
        <w:br/>
      </w:r>
      <w:r>
        <w:rPr>
          <w:rStyle w:val="djdebugcollapsed"/>
        </w:rPr>
        <w:t xml:space="preserve">       `store_customer`.`phone`, </w:t>
      </w:r>
      <w:r>
        <w:br/>
      </w:r>
      <w:r>
        <w:rPr>
          <w:rStyle w:val="djdebugcollapsed"/>
        </w:rPr>
        <w:t xml:space="preserve">       `store_customer`.`birth_date`, </w:t>
      </w:r>
      <w:r>
        <w:br/>
      </w:r>
      <w:r>
        <w:rPr>
          <w:rStyle w:val="djdebugcollapsed"/>
        </w:rPr>
        <w:t xml:space="preserve">       `store_customer`.`membership` </w:t>
      </w:r>
      <w:r>
        <w:rPr>
          <w:b/>
          <w:bCs/>
        </w:rPr>
        <w:br/>
      </w:r>
      <w:r>
        <w:rPr>
          <w:rStyle w:val="a6"/>
        </w:rPr>
        <w:t>  FROM</w:t>
      </w:r>
      <w:r>
        <w:rPr>
          <w:rStyle w:val="djdebugcollapsed"/>
        </w:rPr>
        <w:t xml:space="preserve"> `store_customer` </w:t>
      </w:r>
      <w:r>
        <w:rPr>
          <w:b/>
          <w:bCs/>
        </w:rPr>
        <w:br/>
      </w:r>
      <w:r>
        <w:rPr>
          <w:rStyle w:val="a6"/>
        </w:rPr>
        <w:t> WHERE</w:t>
      </w:r>
      <w:r>
        <w:rPr>
          <w:rStyle w:val="djdebugcollapsed"/>
        </w:rPr>
        <w:t xml:space="preserve"> `store_customer`.`id` IN (1, 2, 3, 6, 7, 8, 9, 10, 11, 13, 14, 15, 16, 17, 18, 19, 20, 21, 22, 23, 24, 25, 26, 27, 28,</w:t>
      </w:r>
      <w:r>
        <w:rPr>
          <w:rStyle w:val="djdebugcollapsed"/>
        </w:rPr>
        <w:t xml:space="preserve"> …)</w:t>
      </w:r>
      <w:bookmarkStart w:id="0" w:name="_GoBack"/>
      <w:bookmarkEnd w:id="0"/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 w:rsidR="00517558">
        <w:t>select_related</w:t>
      </w:r>
      <w:r w:rsidR="00517558">
        <w:rPr>
          <w:rFonts w:hint="eastAsia"/>
        </w:rPr>
        <w:t>는 사용할 수 없고,</w:t>
      </w:r>
      <w:r w:rsidR="00517558">
        <w:t xml:space="preserve"> </w:t>
      </w:r>
      <w:r>
        <w:t>prefetch_related(‘order_set’)</w:t>
      </w:r>
      <w:r w:rsidR="00517558">
        <w:rPr>
          <w:rFonts w:hint="eastAsia"/>
        </w:rPr>
        <w:t>만을</w:t>
      </w:r>
      <w:r>
        <w:rPr>
          <w:rFonts w:hint="eastAsia"/>
        </w:rPr>
        <w:t xml:space="preserve">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  <w:rPr>
          <w:rFonts w:hint="eastAsia"/>
        </w:rPr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 xml:space="preserve">이라는 속성을 갖게 </w:t>
      </w:r>
      <w:r>
        <w:rPr>
          <w:rFonts w:hint="eastAsia"/>
        </w:rPr>
        <w:lastRenderedPageBreak/>
        <w:t>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pPr>
        <w:rPr>
          <w:rFonts w:hint="eastAsia"/>
        </w:rPr>
      </w:pPr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>
      <w:pPr>
        <w:rPr>
          <w:rFonts w:hint="eastAsia"/>
        </w:rPr>
      </w:pPr>
    </w:p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 xml:space="preserve">구조가 저장된 파일)이 </w:t>
      </w:r>
      <w:r>
        <w:rPr>
          <w:rFonts w:hint="eastAsia"/>
        </w:rPr>
        <w:lastRenderedPageBreak/>
        <w:t>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  <w:rPr>
          <w:rFonts w:hint="eastAsia"/>
        </w:rPr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  <w:rPr>
          <w:rFonts w:hint="eastAsia"/>
        </w:rPr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  <w:rPr>
          <w:rFonts w:hint="eastAsia"/>
        </w:rPr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>왼쪽 사이</w:t>
      </w:r>
      <w:r>
        <w:rPr>
          <w:rFonts w:hint="eastAsia"/>
        </w:rPr>
        <w:lastRenderedPageBreak/>
        <w:t xml:space="preserve">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pPr>
        <w:rPr>
          <w:rFonts w:hint="eastAsia"/>
        </w:rPr>
      </w:pPr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>
      <w:pPr>
        <w:rPr>
          <w:rFonts w:hint="eastAsia"/>
        </w:rPr>
      </w:pPr>
    </w:p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Pr="009A0799" w:rsidRDefault="006A5940" w:rsidP="00927642">
      <w:pPr>
        <w:rPr>
          <w:b/>
        </w:rPr>
      </w:pPr>
      <w:r w:rsidRPr="009A0799">
        <w:rPr>
          <w:rFonts w:hint="eastAsia"/>
          <w:b/>
        </w:rPr>
        <w:t>더미데이터 만드는 법 : mockaroo.com</w:t>
      </w:r>
    </w:p>
    <w:p w:rsidR="00333A8C" w:rsidRDefault="00333A8C" w:rsidP="00927642"/>
    <w:p w:rsidR="009A0799" w:rsidRDefault="009A0799" w:rsidP="00927642">
      <w:pPr>
        <w:rPr>
          <w:rFonts w:hint="eastAsia"/>
        </w:rPr>
      </w:pPr>
      <w:r>
        <w:rPr>
          <w:rFonts w:hint="eastAsia"/>
        </w:rPr>
        <w:t xml:space="preserve">장고 </w:t>
      </w:r>
      <w:r>
        <w:t>ORM</w:t>
      </w:r>
    </w:p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9A0799">
      <w:pPr>
        <w:ind w:firstLineChars="100" w:firstLine="200"/>
      </w:pPr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 w:rsidR="009A0799">
        <w:t>lazy</w:t>
      </w:r>
      <w:r>
        <w:rPr>
          <w:rFonts w:hint="eastAsia"/>
        </w:rPr>
        <w:t>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B352B5" w:rsidRDefault="00B352B5" w:rsidP="009A0799">
      <w:pPr>
        <w:ind w:firstLineChars="100" w:firstLine="200"/>
      </w:pPr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F604DA" w:rsidRPr="00F604DA" w:rsidRDefault="00F604DA" w:rsidP="00F604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04D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04D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04D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04D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04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04D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604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04DA" w:rsidRPr="00F604DA" w:rsidRDefault="00F604DA" w:rsidP="003620B2"/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F604DA" w:rsidP="003620B2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 xml:space="preserve">메소드는 </w:t>
      </w:r>
      <w:r>
        <w:rPr>
          <w:rFonts w:hint="eastAsia"/>
        </w:rPr>
        <w:t>쿼리셋이 아닌 오</w:t>
      </w:r>
      <w:r>
        <w:rPr>
          <w:rFonts w:hint="eastAsia"/>
        </w:rPr>
        <w:t>브젝트를 반환한다.</w:t>
      </w:r>
    </w:p>
    <w:p w:rsidR="00F604DA" w:rsidRDefault="00F604DA" w:rsidP="003620B2">
      <w:pPr>
        <w:rPr>
          <w:rFonts w:hint="eastAsia"/>
        </w:rPr>
      </w:pPr>
    </w:p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lastRenderedPageBreak/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Pr="00A64FF8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53A64" w:rsidRDefault="00E8013B" w:rsidP="00927642">
      <w:r>
        <w:rPr>
          <w:rFonts w:hint="eastAsia"/>
        </w:rPr>
        <w:t>이런 형식도 가능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C28E3" w:rsidRPr="000C28E3" w:rsidRDefault="000C28E3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1856A4" w:rsidRDefault="009204FB" w:rsidP="00927642">
      <w:r>
        <w:rPr>
          <w:rFonts w:hint="eastAsia"/>
        </w:rPr>
        <w:t>딕셔너리 형식으로 각 필드를 읽어온다.</w:t>
      </w:r>
      <w:r w:rsidR="001856A4">
        <w:t xml:space="preserve"> </w:t>
      </w:r>
      <w:r w:rsidR="001856A4">
        <w:rPr>
          <w:rFonts w:hint="eastAsia"/>
        </w:rPr>
        <w:t>관련성이 있는 테이블의 다른 필드도 읽어 올 수 있고,</w:t>
      </w:r>
      <w:r w:rsidR="001856A4">
        <w:t xml:space="preserve"> </w:t>
      </w:r>
      <w:r w:rsidR="001856A4">
        <w:rPr>
          <w:rFonts w:hint="eastAsia"/>
        </w:rPr>
        <w:t>이 때에는 더블 언더스코어를 사용해야 한다.</w:t>
      </w:r>
      <w:r w:rsidR="001856A4">
        <w:t xml:space="preserve"> </w:t>
      </w:r>
      <w:r w:rsidR="001856A4">
        <w:rPr>
          <w:rFonts w:hint="eastAsia"/>
        </w:rPr>
        <w:t>위에서 의문을 가졌던 것</w:t>
      </w:r>
    </w:p>
    <w:p w:rsidR="009204FB" w:rsidRDefault="009204FB" w:rsidP="001856A4">
      <w:r w:rsidRPr="009204FB">
        <w:rPr>
          <w:rFonts w:hint="eastAsia"/>
        </w:rPr>
        <w:lastRenderedPageBreak/>
        <w:t>{'id': 2, 'title': 'Island Oasis - Raspberry', 'collection__title': 'Beauty'}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collection.collection__title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1856A4" w:rsidP="001856A4">
      <w:r>
        <w:rPr>
          <w:rFonts w:hint="eastAsia"/>
        </w:rPr>
        <w:t>템플릿에 표시는 위와 같이 한다.</w:t>
      </w:r>
    </w:p>
    <w:p w:rsidR="001856A4" w:rsidRPr="009204FB" w:rsidRDefault="001856A4" w:rsidP="001856A4"/>
    <w:p w:rsidR="009204FB" w:rsidRPr="009204FB" w:rsidRDefault="009204FB" w:rsidP="009204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4FB" w:rsidRPr="009204FB" w:rsidRDefault="009204FB" w:rsidP="00927642">
      <w:r>
        <w:rPr>
          <w:rFonts w:hint="eastAsia"/>
        </w:rPr>
        <w:t>터플 형식으로 각 필드를 읽어온다.</w:t>
      </w:r>
    </w:p>
    <w:p w:rsidR="009204FB" w:rsidRPr="009204FB" w:rsidRDefault="009204FB" w:rsidP="001856A4">
      <w:r w:rsidRPr="009204FB">
        <w:rPr>
          <w:rFonts w:hint="eastAsia"/>
        </w:rPr>
        <w:t>(2, 'Island Oasis - Raspberry', 'Beauty')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collection.0 }} {{ collection.1 }} {{ collection.2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0DB7" w:rsidRDefault="0026614D" w:rsidP="00927642">
      <w:r>
        <w:rPr>
          <w:rFonts w:hint="eastAsia"/>
        </w:rPr>
        <w:t xml:space="preserve">튜플은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Product 클래스의 인스턴스 형식으로 각 필드를 읽어온다.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rPr>
          <w:rFonts w:hint="eastAsia"/>
        </w:rPr>
        <w:t xml:space="preserve">id와 </w:t>
      </w:r>
      <w:r w:rsidR="001769DB">
        <w:t>title</w:t>
      </w:r>
      <w:r w:rsidR="001769DB">
        <w:rPr>
          <w:rFonts w:hint="eastAsia"/>
        </w:rPr>
        <w:t xml:space="preserve"> 필드를 빼고 읽어온다.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769DB" w:rsidRPr="001769DB" w:rsidRDefault="006A3D80" w:rsidP="00927642">
      <w:r>
        <w:rPr>
          <w:rFonts w:hint="eastAsia"/>
        </w:rPr>
        <w:t xml:space="preserve">위와 같은 경우가 예상되거나 필요할 때 </w:t>
      </w:r>
      <w:r w:rsidR="001769DB">
        <w:rPr>
          <w:rFonts w:hint="eastAsia"/>
        </w:rPr>
        <w:t>미리 관련 쿼리를 로딩해 놓는다는 것인데,</w:t>
      </w:r>
      <w:r w:rsidR="001769DB">
        <w:t xml:space="preserve"> </w:t>
      </w:r>
      <w:r w:rsidR="001769DB">
        <w:rPr>
          <w:rFonts w:hint="eastAsia"/>
        </w:rPr>
        <w:t>이게 어떤 실용적인 의미가 있는지 모르겠다.</w:t>
      </w:r>
      <w:r w:rsidR="001769DB">
        <w:t xml:space="preserve"> </w:t>
      </w:r>
      <w:r w:rsidR="001769DB">
        <w:rPr>
          <w:rFonts w:hint="eastAsia"/>
        </w:rPr>
        <w:t>실용적인 의미가 있을지도 모르겠다</w:t>
      </w:r>
      <w:r>
        <w:rPr>
          <w:rFonts w:hint="eastAsia"/>
        </w:rPr>
        <w:t>(하나의 명령어로 관련 테이블까지 로드)</w:t>
      </w:r>
      <w:r w:rsidR="001769DB">
        <w:rPr>
          <w:rFonts w:hint="eastAsia"/>
        </w:rPr>
        <w:t>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'collection__field'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6614D" w:rsidRDefault="006A3D80" w:rsidP="00927642">
      <w:r>
        <w:rPr>
          <w:rFonts w:hint="eastAsia"/>
        </w:rPr>
        <w:t>이와 같은 형식으로도 사용가능(해당 필드만 로드?</w:t>
      </w:r>
      <w:r>
        <w:t>)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Default="006A3D80" w:rsidP="00927642">
      <w:r>
        <w:rPr>
          <w:rFonts w:hint="eastAsia"/>
        </w:rPr>
        <w:t>p</w:t>
      </w:r>
      <w:r>
        <w:t>roduct</w:t>
      </w:r>
      <w:r>
        <w:rPr>
          <w:rFonts w:hint="eastAsia"/>
        </w:rPr>
        <w:t>는 하나의 컬렉션에만 속하므로,</w:t>
      </w:r>
      <w:r>
        <w:t xml:space="preserve"> select_related</w:t>
      </w:r>
      <w:r>
        <w:rPr>
          <w:rFonts w:hint="eastAsia"/>
        </w:rPr>
        <w:t>를 사용하고,</w:t>
      </w:r>
      <w:r>
        <w:t xml:space="preserve"> product</w:t>
      </w:r>
      <w:r>
        <w:rPr>
          <w:rFonts w:hint="eastAsia"/>
        </w:rPr>
        <w:t xml:space="preserve">는 여러개의 </w:t>
      </w:r>
      <w:r>
        <w:t>promotion</w:t>
      </w:r>
      <w:r>
        <w:rPr>
          <w:rFonts w:hint="eastAsia"/>
        </w:rPr>
        <w:t>과 관련될 수 있으므로,</w:t>
      </w:r>
      <w:r>
        <w:t xml:space="preserve"> prefetch_related</w:t>
      </w:r>
      <w:r>
        <w:rPr>
          <w:rFonts w:hint="eastAsia"/>
        </w:rPr>
        <w:t>를 사용한다.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Pr="006A3D80" w:rsidRDefault="006A3D80" w:rsidP="00927642">
      <w:r>
        <w:rPr>
          <w:rFonts w:hint="eastAsia"/>
        </w:rPr>
        <w:lastRenderedPageBreak/>
        <w:t>처럼 체이닝하는 것도 가능, 순서 바꾸는 것도 가능(모두 프리로드)</w:t>
      </w:r>
    </w:p>
    <w:p w:rsidR="00A64FF8" w:rsidRDefault="00A64FF8" w:rsidP="007D4F8F">
      <w:r>
        <w:rPr>
          <w:rFonts w:hint="eastAsia"/>
        </w:rPr>
        <w:t>html에 렌더링 하는 법</w:t>
      </w:r>
    </w:p>
    <w:p w:rsidR="000C28E3" w:rsidRDefault="000C28E3" w:rsidP="00927642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</w:t>
      </w:r>
      <w:r w:rsidR="00EC0DB7">
        <w:rPr>
          <w:rFonts w:hint="eastAsia"/>
        </w:rPr>
        <w:t>,</w:t>
      </w:r>
      <w:r w:rsidR="00EC0DB7">
        <w:t xml:space="preserve"> </w:t>
      </w:r>
      <w:r w:rsidR="00EC0DB7">
        <w:rPr>
          <w:rFonts w:hint="eastAsia"/>
        </w:rPr>
        <w:t>단일 오브젝트는 그냥 렌더링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A64FF8" w:rsidRDefault="00A64FF8" w:rsidP="00927642">
      <w:r>
        <w:rPr>
          <w:rFonts w:hint="eastAsia"/>
        </w:rPr>
        <w:t>views.py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927642">
      <w:r>
        <w:rPr>
          <w:rFonts w:hint="eastAsia"/>
        </w:rPr>
        <w:t>template</w:t>
      </w:r>
    </w:p>
    <w:p w:rsidR="00A64FF8" w:rsidRDefault="00A64FF8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id__in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).distinct()).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4FF8" w:rsidRPr="0026614D" w:rsidRDefault="00A64FF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BAD" w:rsidRDefault="008A0BAD" w:rsidP="00583E40">
      <w:pPr>
        <w:spacing w:after="0" w:line="240" w:lineRule="auto"/>
      </w:pPr>
      <w:r>
        <w:separator/>
      </w:r>
    </w:p>
  </w:endnote>
  <w:endnote w:type="continuationSeparator" w:id="0">
    <w:p w:rsidR="008A0BAD" w:rsidRDefault="008A0BAD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BAD" w:rsidRDefault="008A0BAD" w:rsidP="00583E40">
      <w:pPr>
        <w:spacing w:after="0" w:line="240" w:lineRule="auto"/>
      </w:pPr>
      <w:r>
        <w:separator/>
      </w:r>
    </w:p>
  </w:footnote>
  <w:footnote w:type="continuationSeparator" w:id="0">
    <w:p w:rsidR="008A0BAD" w:rsidRDefault="008A0BAD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03696"/>
    <w:rsid w:val="00111F4E"/>
    <w:rsid w:val="00114FC7"/>
    <w:rsid w:val="00126751"/>
    <w:rsid w:val="001769DB"/>
    <w:rsid w:val="001856A4"/>
    <w:rsid w:val="00253A64"/>
    <w:rsid w:val="0026614D"/>
    <w:rsid w:val="002B798C"/>
    <w:rsid w:val="002D1E1F"/>
    <w:rsid w:val="002F17DB"/>
    <w:rsid w:val="00314FC6"/>
    <w:rsid w:val="00333A8C"/>
    <w:rsid w:val="003620B2"/>
    <w:rsid w:val="00384C92"/>
    <w:rsid w:val="003E117D"/>
    <w:rsid w:val="00412614"/>
    <w:rsid w:val="004243AF"/>
    <w:rsid w:val="004316A1"/>
    <w:rsid w:val="00443A8D"/>
    <w:rsid w:val="004C2272"/>
    <w:rsid w:val="004D6D00"/>
    <w:rsid w:val="004F4E2E"/>
    <w:rsid w:val="0050563D"/>
    <w:rsid w:val="00517558"/>
    <w:rsid w:val="00522110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A3D80"/>
    <w:rsid w:val="006A5940"/>
    <w:rsid w:val="006B7B8D"/>
    <w:rsid w:val="006E36FA"/>
    <w:rsid w:val="0070083E"/>
    <w:rsid w:val="0071029D"/>
    <w:rsid w:val="007C5B37"/>
    <w:rsid w:val="007D1A38"/>
    <w:rsid w:val="007D28F9"/>
    <w:rsid w:val="007D4F8F"/>
    <w:rsid w:val="007E15DA"/>
    <w:rsid w:val="00821571"/>
    <w:rsid w:val="00845193"/>
    <w:rsid w:val="0084537C"/>
    <w:rsid w:val="00847483"/>
    <w:rsid w:val="0085605B"/>
    <w:rsid w:val="00891708"/>
    <w:rsid w:val="008A0BAD"/>
    <w:rsid w:val="008A7A17"/>
    <w:rsid w:val="008A7BD1"/>
    <w:rsid w:val="00906F0C"/>
    <w:rsid w:val="0091780C"/>
    <w:rsid w:val="009204FB"/>
    <w:rsid w:val="00927642"/>
    <w:rsid w:val="0095156C"/>
    <w:rsid w:val="00953A6A"/>
    <w:rsid w:val="00995E40"/>
    <w:rsid w:val="009A0799"/>
    <w:rsid w:val="009E5ADF"/>
    <w:rsid w:val="00A22004"/>
    <w:rsid w:val="00A64FF8"/>
    <w:rsid w:val="00A737F0"/>
    <w:rsid w:val="00AD4D01"/>
    <w:rsid w:val="00AE7D58"/>
    <w:rsid w:val="00B352B5"/>
    <w:rsid w:val="00B37E1D"/>
    <w:rsid w:val="00B525E2"/>
    <w:rsid w:val="00B96BD6"/>
    <w:rsid w:val="00BC679C"/>
    <w:rsid w:val="00BC69A1"/>
    <w:rsid w:val="00C126A2"/>
    <w:rsid w:val="00C22030"/>
    <w:rsid w:val="00C50E40"/>
    <w:rsid w:val="00C714F6"/>
    <w:rsid w:val="00CD0DF6"/>
    <w:rsid w:val="00CE48AB"/>
    <w:rsid w:val="00CF4EBF"/>
    <w:rsid w:val="00D6779E"/>
    <w:rsid w:val="00D67ED1"/>
    <w:rsid w:val="00DD0484"/>
    <w:rsid w:val="00E111AF"/>
    <w:rsid w:val="00E13234"/>
    <w:rsid w:val="00E24688"/>
    <w:rsid w:val="00E24DEC"/>
    <w:rsid w:val="00E45C33"/>
    <w:rsid w:val="00E8013B"/>
    <w:rsid w:val="00E80B98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604DA"/>
    <w:rsid w:val="00FA249E"/>
    <w:rsid w:val="00FB33C0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7F710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customStyle="1" w:styleId="djdebugcollapsed">
    <w:name w:val="djdebugcollapsed"/>
    <w:basedOn w:val="a0"/>
    <w:rsid w:val="00517558"/>
  </w:style>
  <w:style w:type="character" w:styleId="a6">
    <w:name w:val="Strong"/>
    <w:basedOn w:val="a0"/>
    <w:uiPriority w:val="22"/>
    <w:qFormat/>
    <w:rsid w:val="00517558"/>
    <w:rPr>
      <w:b/>
      <w:bCs/>
    </w:rPr>
  </w:style>
  <w:style w:type="character" w:customStyle="1" w:styleId="djdebuguncollapsed">
    <w:name w:val="djdebuguncollapsed"/>
    <w:basedOn w:val="a0"/>
    <w:rsid w:val="0051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24</Pages>
  <Words>4118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9</cp:revision>
  <dcterms:created xsi:type="dcterms:W3CDTF">2021-10-17T20:51:00Z</dcterms:created>
  <dcterms:modified xsi:type="dcterms:W3CDTF">2021-10-21T11:57:00Z</dcterms:modified>
</cp:coreProperties>
</file>