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PRH 20.1 - Programa Químico de Petróleo e Biocombustíveis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ANEXO 2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- DECLARAÇÃO DE CIÊNCIA E CONCORDÂNCIA COM AS REGRAS DOS PROGRAMAS PRHs-ANP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360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ESTA DECLARAÇÃO DEVE SER PREENCHIDA, ASSINADA, SALVA COMO 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DECLARACAO_PRH20.1 EDITALPROJETOS_NOME DO PROFESSOR(A)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E ENVIADA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EM FORMATO PDF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PARA O E-MAIL </w:t>
      </w:r>
      <w:hyperlink r:id="rId7">
        <w:r w:rsidDel="00000000" w:rsidR="00000000" w:rsidRPr="00000000">
          <w:rPr>
            <w:b w:val="1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prh20@iq.ufrj.br</w:t>
        </w:r>
      </w:hyperlink>
      <w:r w:rsidDel="00000000" w:rsidR="00000000" w:rsidRPr="00000000">
        <w:rPr>
          <w:b w:val="1"/>
          <w:sz w:val="22"/>
          <w:szCs w:val="22"/>
          <w:highlight w:val="white"/>
          <w:vertAlign w:val="baseline"/>
          <w:rtl w:val="0"/>
        </w:rPr>
        <w:t xml:space="preserve">, COM CÓPIA PARA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secprh20@gmail.com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junto com a documentação solicitada no Edital PUBLICADO EM www.iq.ufrj.br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360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360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Eu _________________________________________________, portador(a) da carteira de identidade no (ou do no passaporte, se estrangeiro)_________________________e CPF no __________________________, declaro que tenho ciência e que concordo com as regras do PRH 20.1, conforme descrito no Manual do Usuário do PROGRAMA DE RECURSOS HUMANOS DA ANP GESTÃO FINEP PARA O SETOR PETRÓLEO, GÁS NATURAL E BIOCOMBUSTÍVEIS PRH-ANP.</w:t>
      </w:r>
    </w:p>
    <w:p w:rsidR="00000000" w:rsidDel="00000000" w:rsidP="00000000" w:rsidRDefault="00000000" w:rsidRPr="00000000" w14:paraId="00000009">
      <w:pPr>
        <w:spacing w:after="120"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_______________________, ____de ____________de 20___.</w:t>
      </w:r>
    </w:p>
    <w:p w:rsidR="00000000" w:rsidDel="00000000" w:rsidP="00000000" w:rsidRDefault="00000000" w:rsidRPr="00000000" w14:paraId="0000000B">
      <w:pPr>
        <w:spacing w:after="120" w:line="360" w:lineRule="auto"/>
        <w:ind w:firstLine="153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                LOCAL                                    DATA</w:t>
      </w:r>
    </w:p>
    <w:p w:rsidR="00000000" w:rsidDel="00000000" w:rsidP="00000000" w:rsidRDefault="00000000" w:rsidRPr="00000000" w14:paraId="0000000C">
      <w:pPr>
        <w:spacing w:after="120"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360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E">
      <w:pPr>
        <w:spacing w:after="120" w:line="360" w:lineRule="auto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ASSINATURA DO PROFESSOR(A)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7" w:w="11905" w:orient="portrait"/>
      <w:pgMar w:bottom="851" w:top="1003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8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084580" cy="895350"/>
          <wp:effectExtent b="0" l="0" r="0" t="0"/>
          <wp:docPr descr="PRH ANP 2019" id="1045" name="image2.jpg"/>
          <a:graphic>
            <a:graphicData uri="http://schemas.openxmlformats.org/drawingml/2006/picture">
              <pic:pic>
                <pic:nvPicPr>
                  <pic:cNvPr descr="PRH ANP 2019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4580" cy="895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398905" cy="719455"/>
          <wp:effectExtent b="0" l="0" r="0" t="0"/>
          <wp:docPr id="104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8905" cy="719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b="0" l="0" r="0" t="0"/>
          <wp:wrapSquare wrapText="bothSides" distB="0" distT="0" distL="114300" distR="114300"/>
          <wp:docPr id="104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b="0" l="0" r="0" t="0"/>
          <wp:wrapSquare wrapText="bothSides" distB="0" distT="0" distL="114300" distR="114300"/>
          <wp:docPr id="104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16"/>
      <w:effect w:val="none"/>
      <w:vertAlign w:val="baseline"/>
      <w:cs w:val="0"/>
      <w:em w:val="none"/>
      <w:lang w:bidi="ar-SA" w:eastAsia="ar-SA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i w:val="1"/>
      <w:iCs w:val="1"/>
      <w:color w:val="000000"/>
      <w:w w:val="100"/>
      <w:position w:val="-1"/>
      <w:sz w:val="24"/>
      <w:szCs w:val="16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color w:val="auto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line="360" w:lineRule="auto"/>
      <w:ind w:leftChars="-1" w:rightChars="0" w:firstLineChars="-1"/>
      <w:jc w:val="center"/>
      <w:textDirection w:val="btLr"/>
      <w:textAlignment w:val="top"/>
      <w:outlineLvl w:val="2"/>
    </w:pPr>
    <w:rPr>
      <w:rFonts w:ascii="Times New Roman" w:cs="Arial" w:hAnsi="Times New Roman"/>
      <w:b w:val="1"/>
      <w:i w:val="1"/>
      <w:iCs w:val="1"/>
      <w:color w:val="000000"/>
      <w:w w:val="100"/>
      <w:position w:val="-1"/>
      <w:sz w:val="24"/>
      <w:szCs w:val="16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Nimbus Sans L" w:cs="Lucidasans" w:eastAsia="HG Mincho Light J" w:hAnsi="Nimbus Sans L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color w:val="auto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Lucidasans" w:hAnsi="Times New Roman"/>
      <w:color w:val="auto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Lucidasans" w:hAnsi="Arial"/>
      <w:i w:val="1"/>
      <w:iCs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ucidasans" w:hAnsi="Arial"/>
      <w:color w:val="000000"/>
      <w:w w:val="100"/>
      <w:position w:val="-1"/>
      <w:sz w:val="24"/>
      <w:szCs w:val="16"/>
      <w:effect w:val="none"/>
      <w:vertAlign w:val="baseline"/>
      <w:cs w:val="0"/>
      <w:em w:val="none"/>
      <w:lang w:bidi="ar-SA" w:eastAsia="ar-SA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suppressAutoHyphens w:val="0"/>
      <w:autoSpaceDE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Subtítulo">
    <w:name w:val="Subtítulo"/>
    <w:basedOn w:val="Normal"/>
    <w:next w:val="Corpodetexto"/>
    <w:autoRedefine w:val="0"/>
    <w:hidden w:val="0"/>
    <w:qFormat w:val="0"/>
    <w:pPr>
      <w:suppressAutoHyphens w:val="0"/>
      <w:autoSpaceDE w:val="0"/>
      <w:spacing w:line="1" w:lineRule="atLeast"/>
      <w:ind w:right="-285"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bCs w:val="1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WW-BodyText2">
    <w:name w:val="WW-Body Text 2"/>
    <w:basedOn w:val="Normal"/>
    <w:next w:val="WW-BodyText2"/>
    <w:autoRedefine w:val="0"/>
    <w:hidden w:val="0"/>
    <w:qFormat w:val="0"/>
    <w:pPr>
      <w:suppressAutoHyphens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color w:val="000000"/>
      <w:w w:val="100"/>
      <w:position w:val="-1"/>
      <w:sz w:val="24"/>
      <w:szCs w:val="16"/>
      <w:effect w:val="none"/>
      <w:vertAlign w:val="baseline"/>
      <w:cs w:val="0"/>
      <w:em w:val="none"/>
      <w:lang w:bidi="ar-SA" w:eastAsia="ar-SA" w:val="pt-BR"/>
    </w:rPr>
  </w:style>
  <w:style w:type="paragraph" w:styleId="WW-BodyTextIndent2">
    <w:name w:val="WW-Body Text Indent 2"/>
    <w:basedOn w:val="Normal"/>
    <w:next w:val="WW-BodyTextIndent2"/>
    <w:autoRedefine w:val="0"/>
    <w:hidden w:val="0"/>
    <w:qFormat w:val="0"/>
    <w:pPr>
      <w:suppressAutoHyphens w:val="0"/>
      <w:spacing w:line="1" w:lineRule="atLeast"/>
      <w:ind w:left="990"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color w:val="auto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16"/>
      <w:effect w:val="none"/>
      <w:vertAlign w:val="baseline"/>
      <w:cs w:val="0"/>
      <w:em w:val="none"/>
      <w:lang w:bidi="ar-SA" w:eastAsia="ar-SA" w:val="pt-BR"/>
    </w:rPr>
  </w:style>
  <w:style w:type="paragraph" w:styleId="TableContents">
    <w:name w:val="Table Contents"/>
    <w:basedOn w:val="Corpodetexto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color w:val="auto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hAnsi="Times New Roman"/>
      <w:b w:val="1"/>
      <w:bCs w:val="1"/>
      <w:i w:val="1"/>
      <w:iCs w:val="1"/>
      <w:color w:val="auto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Corpodetexto21">
    <w:name w:val="Corpo de texto 21"/>
    <w:basedOn w:val="Normal"/>
    <w:next w:val="Corpodetexto21"/>
    <w:autoRedefine w:val="0"/>
    <w:hidden w:val="0"/>
    <w:qFormat w:val="0"/>
    <w:pPr>
      <w:suppressAutoHyphens w:val="0"/>
      <w:spacing w:before="20" w:line="360" w:lineRule="auto"/>
      <w:ind w:right="-142"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ff"/>
      <w:w w:val="100"/>
      <w:position w:val="-1"/>
      <w:sz w:val="20"/>
      <w:szCs w:val="16"/>
      <w:effect w:val="none"/>
      <w:vertAlign w:val="baseline"/>
      <w:cs w:val="0"/>
      <w:em w:val="none"/>
      <w:lang w:bidi="ar-SA" w:eastAsia="ar-SA" w:val="pt-BR"/>
    </w:rPr>
  </w:style>
  <w:style w:type="paragraph" w:styleId="Framecontents">
    <w:name w:val="Frame contents"/>
    <w:basedOn w:val="Corpodetexto"/>
    <w:next w:val="Framecontents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color w:val="auto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1"/>
    <w:pPr>
      <w:suppressAutoHyphens w:val="0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000000"/>
      <w:w w:val="100"/>
      <w:position w:val="-1"/>
      <w:sz w:val="24"/>
      <w:szCs w:val="16"/>
      <w:effect w:val="none"/>
      <w:vertAlign w:val="baseline"/>
      <w:cs w:val="0"/>
      <w:em w:val="none"/>
      <w:lang w:bidi="ar-SA" w:eastAsia="ar-SA" w:val="und"/>
    </w:rPr>
  </w:style>
  <w:style w:type="character" w:styleId="Corpodetexto2Char">
    <w:name w:val="Corpo de texto 2 Char"/>
    <w:next w:val="Corpodetexto2Char"/>
    <w:autoRedefine w:val="0"/>
    <w:hidden w:val="0"/>
    <w:qFormat w:val="0"/>
    <w:rPr>
      <w:rFonts w:ascii="Arial" w:cs="Arial" w:hAnsi="Arial"/>
      <w:color w:val="000000"/>
      <w:w w:val="100"/>
      <w:position w:val="-1"/>
      <w:sz w:val="24"/>
      <w:szCs w:val="16"/>
      <w:effect w:val="none"/>
      <w:vertAlign w:val="baseline"/>
      <w:cs w:val="0"/>
      <w:em w:val="none"/>
      <w:lang w:eastAsia="ar-SA"/>
    </w:rPr>
  </w:style>
  <w:style w:type="paragraph" w:styleId="Recuodecorpodetexto3">
    <w:name w:val="Recuo de corpo de texto 3"/>
    <w:basedOn w:val="Normal"/>
    <w:next w:val="Recuodecorpodetexto3"/>
    <w:autoRedefine w:val="0"/>
    <w:hidden w:val="0"/>
    <w:qFormat w:val="1"/>
    <w:pPr>
      <w:suppressAutoHyphens w:val="0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und"/>
    </w:rPr>
  </w:style>
  <w:style w:type="character" w:styleId="Recuodecorpodetexto3Char">
    <w:name w:val="Recuo de corpo de texto 3 Char"/>
    <w:next w:val="Recuodecorpodetexto3Char"/>
    <w:autoRedefine w:val="0"/>
    <w:hidden w:val="0"/>
    <w:qFormat w:val="0"/>
    <w:rPr>
      <w:rFonts w:ascii="Arial" w:cs="Arial" w:hAnsi="Arial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Corpodetexto3">
    <w:name w:val="Corpo de texto 3"/>
    <w:basedOn w:val="Normal"/>
    <w:next w:val="Corpodetexto3"/>
    <w:autoRedefine w:val="0"/>
    <w:hidden w:val="0"/>
    <w:qFormat w:val="1"/>
    <w:pPr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und"/>
    </w:rPr>
  </w:style>
  <w:style w:type="character" w:styleId="Corpodetexto3Char">
    <w:name w:val="Corpo de texto 3 Char"/>
    <w:next w:val="Corpodetexto3Char"/>
    <w:autoRedefine w:val="0"/>
    <w:hidden w:val="0"/>
    <w:qFormat w:val="0"/>
    <w:rPr>
      <w:rFonts w:ascii="Arial" w:cs="Arial" w:hAnsi="Arial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0"/>
      <w:spacing w:line="1" w:lineRule="atLeast"/>
      <w:ind w:left="-65" w:leftChars="-1" w:rightChars="0" w:firstLineChars="-1"/>
      <w:jc w:val="both"/>
      <w:textDirection w:val="btLr"/>
      <w:textAlignment w:val="top"/>
      <w:outlineLvl w:val="0"/>
    </w:pPr>
    <w:rPr>
      <w:rFonts w:ascii="Arial" w:cs="Times New Roman" w:hAnsi="Arial"/>
      <w:color w:val="000000"/>
      <w:w w:val="100"/>
      <w:position w:val="-1"/>
      <w:sz w:val="20"/>
      <w:szCs w:val="16"/>
      <w:effect w:val="none"/>
      <w:vertAlign w:val="baseline"/>
      <w:cs w:val="0"/>
      <w:em w:val="none"/>
      <w:lang w:bidi="ar-SA" w:eastAsia="ar-SA" w:val="und"/>
    </w:rPr>
  </w:style>
  <w:style w:type="character" w:styleId="RecuodecorpodetextoChar">
    <w:name w:val="Recuo de corpo de texto Char"/>
    <w:next w:val="RecuodecorpodetextoChar"/>
    <w:autoRedefine w:val="0"/>
    <w:hidden w:val="0"/>
    <w:qFormat w:val="0"/>
    <w:rPr>
      <w:rFonts w:ascii="Arial" w:cs="Arial" w:hAnsi="Arial"/>
      <w:color w:val="000000"/>
      <w:w w:val="100"/>
      <w:position w:val="-1"/>
      <w:szCs w:val="16"/>
      <w:effect w:val="none"/>
      <w:vertAlign w:val="baseline"/>
      <w:cs w:val="0"/>
      <w:em w:val="none"/>
      <w:lang w:eastAsia="ar-SA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color w:val="auto"/>
      <w:w w:val="100"/>
      <w:position w:val="-1"/>
      <w:sz w:val="23"/>
      <w:szCs w:val="23"/>
      <w:effect w:val="none"/>
      <w:vertAlign w:val="baseline"/>
      <w:cs w:val="0"/>
      <w:em w:val="none"/>
      <w:lang w:bidi="ar-SA" w:eastAsia="pt-BR" w:val="pt-BR"/>
    </w:rPr>
  </w:style>
  <w:style w:type="character" w:styleId="A2">
    <w:name w:val="A2"/>
    <w:next w:val="A2"/>
    <w:autoRedefine w:val="0"/>
    <w:hidden w:val="0"/>
    <w:qFormat w:val="0"/>
    <w:rPr>
      <w:color w:val="000000"/>
      <w:w w:val="100"/>
      <w:position w:val="-1"/>
      <w:sz w:val="10"/>
      <w:szCs w:val="10"/>
      <w:effect w:val="none"/>
      <w:vertAlign w:val="baseline"/>
      <w:cs w:val="0"/>
      <w:em w:val="none"/>
      <w:lang/>
    </w:rPr>
  </w:style>
  <w:style w:type="paragraph" w:styleId="TA_Main_Text">
    <w:name w:val="TA_Main_Text"/>
    <w:basedOn w:val="Normal"/>
    <w:next w:val="TA_Main_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240" w:lineRule="atLeast"/>
      <w:ind w:leftChars="-1" w:rightChars="0" w:firstLine="202" w:firstLineChars="-1"/>
      <w:jc w:val="both"/>
      <w:textDirection w:val="btLr"/>
      <w:textAlignment w:val="baseline"/>
      <w:outlineLvl w:val="0"/>
    </w:pPr>
    <w:rPr>
      <w:rFonts w:ascii="Times" w:cs="Times" w:hAnsi="Times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CorpodetextoChar">
    <w:name w:val="Corpo de texto Char"/>
    <w:next w:val="Corpodetexto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eastAsia="ar-SA"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rFonts w:ascii="Arial" w:cs="Arial" w:hAnsi="Arial"/>
      <w:color w:val="000000"/>
      <w:w w:val="100"/>
      <w:position w:val="-1"/>
      <w:effect w:val="none"/>
      <w:vertAlign w:val="baseline"/>
      <w:cs w:val="0"/>
      <w:em w:val="none"/>
      <w:lang w:eastAsia="ar-SA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b w:val="1"/>
      <w:bCs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und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rFonts w:ascii="Arial" w:cs="Arial" w:hAnsi="Arial"/>
      <w:b w:val="1"/>
      <w:bCs w:val="1"/>
      <w:color w:val="000000"/>
      <w:w w:val="100"/>
      <w:position w:val="-1"/>
      <w:effect w:val="none"/>
      <w:vertAlign w:val="baseline"/>
      <w:cs w:val="0"/>
      <w:em w:val="none"/>
      <w:lang w:eastAsia="ar-SA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Times New Roman" w:hAnsi="Segoe UI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hAnsi="Segoe UI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eastAsia="ar-SA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long_text">
    <w:name w:val="long_text"/>
    <w:next w:val="long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ferences">
    <w:name w:val="References"/>
    <w:next w:val="References"/>
    <w:autoRedefine w:val="0"/>
    <w:hidden w:val="0"/>
    <w:qFormat w:val="0"/>
    <w:pPr>
      <w:suppressAutoHyphens w:val="1"/>
      <w:spacing w:line="180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A0">
    <w:name w:val="A0"/>
    <w:next w:val="A0"/>
    <w:autoRedefine w:val="0"/>
    <w:hidden w:val="0"/>
    <w:qFormat w:val="0"/>
    <w:rPr>
      <w:color w:val="000000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emEspaçamento">
    <w:name w:val="Sem Espaçamento"/>
    <w:next w:val="SemEspaça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paragraph" w:styleId="ref">
    <w:name w:val="ref"/>
    <w:basedOn w:val="Normal"/>
    <w:next w:val="ref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label">
    <w:name w:val="label"/>
    <w:next w:val="labe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ption">
    <w:name w:val="caption"/>
    <w:next w:val="cap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h20@iq.ufrj.b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vwHgLd+Bz9IWauPHKwx35thCvw==">CgMxLjAyCGguZ2pkZ3hzOAByITFLMGo2QlRkUVlTdmtqNDJYWS1yRVdoR3ZKZ1pKS3dQWA==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2023-03-22T15:07:00Z</dcterms:created>
  <dc:creator>Aline Ramalho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str>0x010100B8B7E338C3DC7144B80F2EA26746856D</vt:lpstr>
  </property>
</Properties>
</file>