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</w:pPr>
      <w:r>
        <w:rPr>
          <w:rFonts w:hint="eastAsia"/>
        </w:rPr>
        <w:t>上海冰峰网络有限公司下一代防火墙存在信息泄露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漏洞描述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上海冰峰网络有限公司下一代防火墙存在信息泄露，攻击者可通过此漏洞获取敏感信息。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漏洞复现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Fofa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app="ICEFLOW-VPN"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60670" cy="1790700"/>
            <wp:effectExtent l="0" t="0" r="3810" b="762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067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部分界面如下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8120" cy="2589530"/>
            <wp:effectExtent l="0" t="0" r="10160" b="127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隐患URL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/log/system.log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45100" cy="2573655"/>
            <wp:effectExtent l="0" t="0" r="12700" b="190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57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修复建议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1、产商已发布安全版本，请联系产商修复。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E14FB6"/>
    <w:multiLevelType w:val="singleLevel"/>
    <w:tmpl w:val="0BE14FB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VlNmU0MDY3ZjU0MTgxOGRiNjg4OTc5NWFkNGI1NmUifQ=="/>
  </w:docVars>
  <w:rsids>
    <w:rsidRoot w:val="00000000"/>
    <w:rsid w:val="0AE142A2"/>
    <w:rsid w:val="1F381145"/>
    <w:rsid w:val="3886065C"/>
    <w:rsid w:val="7E695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2023-12-17T14:39:00Z</dcterms:created>
  <dc:creator>wll</dc:creator>
  <cp:lastModifiedBy>----末悲</cp:lastModifiedBy>
  <dcterms:modified xsi:type="dcterms:W3CDTF">2023-12-18T06:42:00Z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66C594E2D8854B0E859CA204B3DB8D95_12</vt:lpwstr>
  </property>
</Properties>
</file>