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浙江大华技术股份有限公司智能物联综合管理平台(ICC)存在逻辑漏洞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315" w:afterAutospacing="0" w:line="21" w:lineRule="atLeast"/>
        <w:ind w:lef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</w:rPr>
        <w:t>fofa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</w:rPr>
        <w:t>body="*客户端会小于800*"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7480" cy="2175510"/>
            <wp:effectExtent l="0" t="0" r="5080" b="381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</w:rPr>
        <w:t>漏洞复现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</w:rPr>
        <w:t>界面如下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2875" cy="2562225"/>
            <wp:effectExtent l="0" t="0" r="4445" b="1333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pacing w:before="210" w:beforeAutospacing="0" w:after="315" w:afterAutospacing="0" w:line="21" w:lineRule="atLeast"/>
        <w:ind w:lef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3"/>
          <w:szCs w:val="23"/>
        </w:rPr>
        <w:t>漏洞1 API信息泄露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6360" cy="2712720"/>
            <wp:effectExtent l="0" t="0" r="0" b="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"https://171.221.199.222:6581/api/"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hint="eastAsia" w:ascii="宋体" w:hAnsi="宋体" w:eastAsia="宋体" w:cs="宋体"/>
          <w:sz w:val="24"/>
          <w:szCs w:val="24"/>
        </w:rPr>
        <w:t>https://171.221.199.222:6581/api/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6350" cy="2495550"/>
            <wp:effectExtent l="0" t="0" r="3810" b="381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315" w:afterAutospacing="0" w:line="21" w:lineRule="atLeast"/>
        <w:ind w:lef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3"/>
          <w:szCs w:val="23"/>
        </w:rPr>
        <w:t>漏洞2 任意密码登录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4"/>
          <w:szCs w:val="24"/>
        </w:rPr>
        <w:t>直接输入账户justForTest，密码任意输入,直接进入后台。界面如下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1605" cy="2561590"/>
            <wp:effectExtent l="0" t="0" r="5715" b="13970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spacing w:before="0" w:beforeAutospacing="0" w:after="315" w:after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lNmU0MDY3ZjU0MTgxOGRiNjg4OTc5NWFkNGI1NmUifQ=="/>
  </w:docVars>
  <w:rsids>
    <w:rsidRoot w:val="00000000"/>
    <w:rsid w:val="00C72D96"/>
    <w:rsid w:val="0FD5244A"/>
    <w:rsid w:val="527F5A5C"/>
    <w:rsid w:val="54B908EF"/>
    <w:rsid w:val="55BE47B7"/>
    <w:rsid w:val="59114F45"/>
    <w:rsid w:val="6C861C34"/>
    <w:rsid w:val="6EB2181E"/>
    <w:rsid w:val="6FA33526"/>
    <w:rsid w:val="777E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54</Words>
  <Characters>73</Characters>
  <Lines>0</Lines>
  <Paragraphs>0</Paragraphs>
  <TotalTime>31</TotalTime>
  <ScaleCrop>false</ScaleCrop>
  <LinksUpToDate>false</LinksUpToDate>
  <CharactersWithSpaces>74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2023-10-26T07:01:00Z</dcterms:created>
  <dc:creator>wll</dc:creator>
  <cp:lastModifiedBy>----末悲</cp:lastModifiedBy>
  <dcterms:modified xsi:type="dcterms:W3CDTF">2023-10-26T14:53:31Z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9F7550F73647464A91EC1652B2A16F1B_12</vt:lpwstr>
  </property>
</Properties>
</file>