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7869" w14:textId="77777777" w:rsidR="00F95DFC" w:rsidRDefault="00F95DFC" w:rsidP="00F95DFC">
      <w:pPr>
        <w:rPr>
          <w:b/>
          <w:bCs/>
        </w:rPr>
      </w:pPr>
      <w:r>
        <w:rPr>
          <w:b/>
          <w:bCs/>
        </w:rPr>
        <w:t xml:space="preserve">Developer Section: </w:t>
      </w:r>
    </w:p>
    <w:p w14:paraId="113EF557" w14:textId="77777777" w:rsidR="00F95DFC" w:rsidRPr="00F575DD" w:rsidRDefault="00F95DFC" w:rsidP="00F95DFC">
      <w:pPr>
        <w:jc w:val="both"/>
      </w:pPr>
      <w:r w:rsidRPr="00F575DD">
        <w:rPr>
          <w:b/>
          <w:bCs/>
        </w:rPr>
        <w:t>Meta Description:</w:t>
      </w:r>
      <w:r w:rsidRPr="00F575DD">
        <w:t xml:space="preserve"> Explore the Central Board of Secondary Education School Quality Assessment and Assurance Framework (SQAAF) and discover how it promotes self-reflection, accountability, collaboration, and innovation to drive continuous school improvement and institutional excellence.</w:t>
      </w:r>
    </w:p>
    <w:p w14:paraId="3756CFFD" w14:textId="77777777" w:rsidR="00F95DFC" w:rsidRPr="00F575DD" w:rsidRDefault="00F95DFC" w:rsidP="00F95DFC">
      <w:r w:rsidRPr="00F575DD">
        <w:rPr>
          <w:b/>
          <w:bCs/>
        </w:rPr>
        <w:t>Suggested URL Slug:</w:t>
      </w:r>
      <w:r w:rsidRPr="00F575DD">
        <w:t xml:space="preserve"> / </w:t>
      </w:r>
      <w:proofErr w:type="spellStart"/>
      <w:r w:rsidRPr="00F575DD">
        <w:t>cbse</w:t>
      </w:r>
      <w:proofErr w:type="spellEnd"/>
      <w:r w:rsidRPr="00F575DD">
        <w:t>-</w:t>
      </w:r>
      <w:proofErr w:type="spellStart"/>
      <w:r w:rsidRPr="00F575DD">
        <w:t>sqaaf</w:t>
      </w:r>
      <w:proofErr w:type="spellEnd"/>
      <w:r w:rsidRPr="00F575DD">
        <w:t>-school-quality-assessment-and-assurance-framework/</w:t>
      </w:r>
    </w:p>
    <w:p w14:paraId="1875FE65" w14:textId="77777777" w:rsidR="00F95DFC" w:rsidRDefault="00F95DFC" w:rsidP="00F95DFC">
      <w:r w:rsidRPr="00F575DD">
        <w:rPr>
          <w:b/>
          <w:bCs/>
        </w:rPr>
        <w:t>Focus Keywords:</w:t>
      </w:r>
      <w:r w:rsidRPr="00F575DD">
        <w:t xml:space="preserve"> </w:t>
      </w:r>
    </w:p>
    <w:p w14:paraId="01AD283C" w14:textId="77777777" w:rsidR="00F95DFC" w:rsidRPr="00F575DD" w:rsidRDefault="00F95DFC" w:rsidP="00F95DFC">
      <w:pPr>
        <w:pStyle w:val="ListParagraph"/>
        <w:numPr>
          <w:ilvl w:val="0"/>
          <w:numId w:val="1"/>
        </w:numPr>
      </w:pPr>
      <w:r w:rsidRPr="00F575DD">
        <w:t>CBSE SQAAF</w:t>
      </w:r>
    </w:p>
    <w:p w14:paraId="6AED3A78" w14:textId="77777777" w:rsidR="00F95DFC" w:rsidRPr="00F575DD" w:rsidRDefault="00F95DFC" w:rsidP="00F95DFC">
      <w:pPr>
        <w:pStyle w:val="ListParagraph"/>
        <w:numPr>
          <w:ilvl w:val="0"/>
          <w:numId w:val="1"/>
        </w:numPr>
      </w:pPr>
      <w:r w:rsidRPr="00F575DD">
        <w:t>School Quality Assessment and Assurance Framework</w:t>
      </w:r>
    </w:p>
    <w:p w14:paraId="29E90209" w14:textId="77777777" w:rsidR="00F95DFC" w:rsidRPr="00F575DD" w:rsidRDefault="00F95DFC" w:rsidP="00F95DFC">
      <w:pPr>
        <w:pStyle w:val="ListParagraph"/>
        <w:numPr>
          <w:ilvl w:val="0"/>
          <w:numId w:val="1"/>
        </w:numPr>
      </w:pPr>
      <w:r w:rsidRPr="00F575DD">
        <w:t>School Quality Assessment</w:t>
      </w:r>
    </w:p>
    <w:p w14:paraId="6AFFE829" w14:textId="77777777" w:rsidR="00F95DFC" w:rsidRPr="00F575DD" w:rsidRDefault="00F95DFC" w:rsidP="00F95DFC">
      <w:pPr>
        <w:pStyle w:val="ListParagraph"/>
        <w:numPr>
          <w:ilvl w:val="0"/>
          <w:numId w:val="1"/>
        </w:numPr>
      </w:pPr>
      <w:r w:rsidRPr="00F575DD">
        <w:t>School Quality Assurance</w:t>
      </w:r>
    </w:p>
    <w:p w14:paraId="767A6560" w14:textId="77777777" w:rsidR="00F95DFC" w:rsidRPr="00F575DD" w:rsidRDefault="00F95DFC" w:rsidP="00F95DFC">
      <w:pPr>
        <w:pStyle w:val="ListParagraph"/>
        <w:numPr>
          <w:ilvl w:val="0"/>
          <w:numId w:val="1"/>
        </w:numPr>
      </w:pPr>
      <w:r w:rsidRPr="00F575DD">
        <w:t>CBSE School Self-Assessment</w:t>
      </w:r>
    </w:p>
    <w:p w14:paraId="50901713" w14:textId="77777777" w:rsidR="00F95DFC" w:rsidRPr="00F575DD" w:rsidRDefault="00F95DFC" w:rsidP="00F95DFC">
      <w:pPr>
        <w:pStyle w:val="ListParagraph"/>
        <w:numPr>
          <w:ilvl w:val="0"/>
          <w:numId w:val="1"/>
        </w:numPr>
      </w:pPr>
      <w:r w:rsidRPr="00F575DD">
        <w:t>Institutional Excellence in Schools</w:t>
      </w:r>
    </w:p>
    <w:p w14:paraId="42D20FD7" w14:textId="77777777" w:rsidR="00F95DFC" w:rsidRDefault="00F95DFC" w:rsidP="00F95DFC">
      <w:pPr>
        <w:rPr>
          <w:b/>
          <w:bCs/>
          <w:sz w:val="32"/>
          <w:szCs w:val="30"/>
        </w:rPr>
      </w:pPr>
      <w:r w:rsidRPr="00F575DD">
        <w:rPr>
          <w:b/>
          <w:bCs/>
        </w:rPr>
        <w:t>Suggested Tags:</w:t>
      </w:r>
      <w:r w:rsidRPr="00F575DD">
        <w:t xml:space="preserve"> CBSE, SQAAF, School Quality, NEP 2020, Educational Leadership, School Improvement, Quality Assurance, School Governance, Teacher Development, Innovation in Education</w:t>
      </w:r>
    </w:p>
    <w:p w14:paraId="52A09F04" w14:textId="77777777" w:rsidR="008925A6" w:rsidRDefault="008925A6"/>
    <w:sectPr w:rsidR="0089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2164A"/>
    <w:multiLevelType w:val="hybridMultilevel"/>
    <w:tmpl w:val="86AA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74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FC"/>
    <w:rsid w:val="00286BB3"/>
    <w:rsid w:val="004B51B5"/>
    <w:rsid w:val="00731EEA"/>
    <w:rsid w:val="008925A6"/>
    <w:rsid w:val="00B94633"/>
    <w:rsid w:val="00C36A79"/>
    <w:rsid w:val="00CB7DE7"/>
    <w:rsid w:val="00DD4767"/>
    <w:rsid w:val="00E33B72"/>
    <w:rsid w:val="00EC505C"/>
    <w:rsid w:val="00F9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352C"/>
  <w15:chartTrackingRefBased/>
  <w15:docId w15:val="{89C3FB8F-4D32-4BE8-88D8-DFDEEB46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DFC"/>
  </w:style>
  <w:style w:type="paragraph" w:styleId="Heading1">
    <w:name w:val="heading 1"/>
    <w:basedOn w:val="Normal"/>
    <w:next w:val="Normal"/>
    <w:link w:val="Heading1Char"/>
    <w:uiPriority w:val="9"/>
    <w:qFormat/>
    <w:rsid w:val="00F95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 Veena Memorial SSEEWA Society</dc:creator>
  <cp:keywords/>
  <dc:description/>
  <cp:lastModifiedBy>IQAC Veena Memorial SSEEWA Society</cp:lastModifiedBy>
  <cp:revision>1</cp:revision>
  <dcterms:created xsi:type="dcterms:W3CDTF">2026-07-09T08:21:00Z</dcterms:created>
  <dcterms:modified xsi:type="dcterms:W3CDTF">2026-07-09T08:23:00Z</dcterms:modified>
</cp:coreProperties>
</file>