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BE519" w14:textId="7A6DA060" w:rsidR="00812913" w:rsidRDefault="00EE52A4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Spring Boot introduces the </w:t>
      </w:r>
      <w:hyperlink r:id="rId4" w:anchor="spring-boot-application" w:history="1">
        <w:r>
          <w:rPr>
            <w:rStyle w:val="Emphasis"/>
            <w:rFonts w:ascii="Raleway" w:hAnsi="Raleway"/>
            <w:b/>
            <w:bCs/>
            <w:color w:val="267438"/>
            <w:sz w:val="27"/>
            <w:szCs w:val="27"/>
            <w:u w:val="single"/>
          </w:rPr>
          <w:t>@SpringBootApplication </w:t>
        </w:r>
      </w:hyperlink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annotation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. This single annotation is equivalent to using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@Configuration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,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@EnableAutoConfiguration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, and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@ComponentScan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.</w:t>
      </w:r>
    </w:p>
    <w:p w14:paraId="5AAE7178" w14:textId="3FDD2FEA" w:rsidR="00EE52A4" w:rsidRDefault="00EE52A4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As a result, when we run this Spring Boot application, 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it will automatically scan the components in the current package and its sub-packages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. </w:t>
      </w:r>
      <w:proofErr w:type="gram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Thus</w:t>
      </w:r>
      <w:proofErr w:type="gram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it will register them in Spring's Application Context, and allow us to inject beans using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@Autowired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.</w:t>
      </w:r>
    </w:p>
    <w:p w14:paraId="2383FFDF" w14:textId="1904E254" w:rsidR="00D813AB" w:rsidRDefault="00D813AB">
      <w:pP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In Spring, the objects that form the backbone of your application and that are managed by the Spring IoC container are called beans. A bean is an object that is instantiated, assembled, and otherwise managed by a Spring IoC container.</w:t>
      </w:r>
      <w:r w:rsidR="002170F5"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 xml:space="preserve"> The life cycle of Bean is controlled by Spring. </w:t>
      </w:r>
    </w:p>
    <w:p w14:paraId="6B6B8123" w14:textId="51D2C93C" w:rsidR="00D83E45" w:rsidRPr="00D83E45" w:rsidRDefault="00D83E45">
      <w:pPr>
        <w:rPr>
          <w:rFonts w:ascii="Raleway" w:hAnsi="Raleway"/>
          <w:color w:val="000000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> </w:t>
      </w:r>
      <w:r w:rsidRPr="00D83E45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the </w:t>
      </w:r>
      <w:proofErr w:type="spellStart"/>
      <w:r w:rsidRPr="00D83E45">
        <w:rPr>
          <w:rStyle w:val="HTMLCode"/>
          <w:rFonts w:ascii="Consolas" w:eastAsiaTheme="minorHAnsi" w:hAnsi="Consolas"/>
          <w:color w:val="000000"/>
          <w:sz w:val="28"/>
          <w:szCs w:val="28"/>
        </w:rPr>
        <w:t>BeanFactory</w:t>
      </w:r>
      <w:proofErr w:type="spellEnd"/>
      <w:r w:rsidRPr="00D83E45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 provides the configuration framework and basic functionality, and the </w:t>
      </w:r>
      <w:proofErr w:type="spellStart"/>
      <w:r w:rsidRPr="00D83E45">
        <w:rPr>
          <w:rStyle w:val="HTMLCode"/>
          <w:rFonts w:ascii="Consolas" w:eastAsiaTheme="minorHAnsi" w:hAnsi="Consolas"/>
          <w:color w:val="000000"/>
          <w:sz w:val="28"/>
          <w:szCs w:val="28"/>
        </w:rPr>
        <w:t>ApplicationContext</w:t>
      </w:r>
      <w:proofErr w:type="spellEnd"/>
      <w:r w:rsidRPr="00D83E45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 adds more enterprise-specific functionality. The </w:t>
      </w:r>
      <w:proofErr w:type="spellStart"/>
      <w:r w:rsidRPr="00D83E45">
        <w:rPr>
          <w:rStyle w:val="HTMLCode"/>
          <w:rFonts w:ascii="Consolas" w:eastAsiaTheme="minorHAnsi" w:hAnsi="Consolas"/>
          <w:color w:val="000000"/>
          <w:sz w:val="28"/>
          <w:szCs w:val="28"/>
        </w:rPr>
        <w:t>ApplicationContext</w:t>
      </w:r>
      <w:proofErr w:type="spellEnd"/>
      <w:r w:rsidRPr="00D83E45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 is a complete superset of the </w:t>
      </w:r>
      <w:proofErr w:type="spellStart"/>
      <w:r w:rsidRPr="00D83E45">
        <w:rPr>
          <w:rStyle w:val="HTMLCode"/>
          <w:rFonts w:ascii="Consolas" w:eastAsiaTheme="minorHAnsi" w:hAnsi="Consolas"/>
          <w:color w:val="000000"/>
          <w:sz w:val="28"/>
          <w:szCs w:val="28"/>
        </w:rPr>
        <w:t>BeanFactory</w:t>
      </w:r>
      <w:proofErr w:type="spellEnd"/>
      <w:r w:rsidRPr="00D83E45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 and is used exclusively in this chapter in descriptions of Spring’s IoC container. For more information on using the </w:t>
      </w:r>
      <w:proofErr w:type="spellStart"/>
      <w:r w:rsidRPr="00D83E45">
        <w:rPr>
          <w:rStyle w:val="HTMLCode"/>
          <w:rFonts w:ascii="Consolas" w:eastAsiaTheme="minorHAnsi" w:hAnsi="Consolas"/>
          <w:color w:val="000000"/>
          <w:sz w:val="28"/>
          <w:szCs w:val="28"/>
        </w:rPr>
        <w:t>BeanFactory</w:t>
      </w:r>
      <w:proofErr w:type="spellEnd"/>
      <w:r w:rsidRPr="00D83E45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 instead of the </w:t>
      </w:r>
      <w:proofErr w:type="spellStart"/>
      <w:r w:rsidRPr="00D83E45">
        <w:rPr>
          <w:rStyle w:val="HTMLCode"/>
          <w:rFonts w:ascii="Consolas" w:eastAsiaTheme="minorHAnsi" w:hAnsi="Consolas"/>
          <w:color w:val="000000"/>
          <w:sz w:val="28"/>
          <w:szCs w:val="28"/>
        </w:rPr>
        <w:t>ApplicationContext</w:t>
      </w:r>
      <w:proofErr w:type="spellEnd"/>
      <w:r w:rsidRPr="00D83E45">
        <w:rPr>
          <w:rStyle w:val="HTMLCode"/>
          <w:rFonts w:ascii="Consolas" w:eastAsiaTheme="minorHAnsi" w:hAnsi="Consolas"/>
          <w:color w:val="000000"/>
          <w:sz w:val="28"/>
          <w:szCs w:val="28"/>
        </w:rPr>
        <w:t>,</w:t>
      </w:r>
      <w:r w:rsidRPr="00D83E45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 see the section covering the </w:t>
      </w:r>
      <w:proofErr w:type="spellStart"/>
      <w:r w:rsidRPr="00D83E45">
        <w:rPr>
          <w:sz w:val="28"/>
          <w:szCs w:val="28"/>
        </w:rPr>
        <w:fldChar w:fldCharType="begin"/>
      </w:r>
      <w:r w:rsidRPr="00D83E45">
        <w:rPr>
          <w:sz w:val="28"/>
          <w:szCs w:val="28"/>
        </w:rPr>
        <w:instrText xml:space="preserve"> HYPERLINK "https://docs.spring.io/spring-framework/docs/current/reference/html/core.html" \l "beans-beanfactory" </w:instrText>
      </w:r>
      <w:r w:rsidRPr="00D83E45">
        <w:rPr>
          <w:sz w:val="28"/>
          <w:szCs w:val="28"/>
        </w:rPr>
        <w:fldChar w:fldCharType="separate"/>
      </w:r>
      <w:r w:rsidRPr="00D83E45">
        <w:rPr>
          <w:rStyle w:val="HTMLCode"/>
          <w:rFonts w:ascii="Consolas" w:eastAsiaTheme="minorHAnsi" w:hAnsi="Consolas"/>
          <w:color w:val="086DC3"/>
          <w:sz w:val="28"/>
          <w:szCs w:val="28"/>
          <w:shd w:val="clear" w:color="auto" w:fill="FFFFFF"/>
        </w:rPr>
        <w:t>BeanFactory</w:t>
      </w:r>
      <w:proofErr w:type="spellEnd"/>
      <w:r w:rsidRPr="00D83E45">
        <w:rPr>
          <w:rStyle w:val="Hyperlink"/>
          <w:rFonts w:ascii="Open Sans" w:hAnsi="Open Sans" w:cs="Open Sans"/>
          <w:color w:val="086DC3"/>
          <w:sz w:val="28"/>
          <w:szCs w:val="28"/>
          <w:shd w:val="clear" w:color="auto" w:fill="FFFFFF"/>
        </w:rPr>
        <w:t> API</w:t>
      </w:r>
      <w:r w:rsidRPr="00D83E45">
        <w:rPr>
          <w:sz w:val="28"/>
          <w:szCs w:val="28"/>
        </w:rPr>
        <w:fldChar w:fldCharType="end"/>
      </w:r>
      <w:r w:rsidRPr="00D83E45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.</w:t>
      </w:r>
    </w:p>
    <w:p w14:paraId="54E80745" w14:textId="77777777" w:rsidR="00EE52A4" w:rsidRDefault="00EE52A4"/>
    <w:sectPr w:rsidR="00EE5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A4"/>
    <w:rsid w:val="002170F5"/>
    <w:rsid w:val="00584BF9"/>
    <w:rsid w:val="00685891"/>
    <w:rsid w:val="00812913"/>
    <w:rsid w:val="00966161"/>
    <w:rsid w:val="00D813AB"/>
    <w:rsid w:val="00D83E45"/>
    <w:rsid w:val="00EE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A45F"/>
  <w15:chartTrackingRefBased/>
  <w15:docId w15:val="{EBE23070-5C98-4763-A11A-926E6E3C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52A4"/>
    <w:rPr>
      <w:b/>
      <w:bCs/>
    </w:rPr>
  </w:style>
  <w:style w:type="character" w:styleId="Emphasis">
    <w:name w:val="Emphasis"/>
    <w:basedOn w:val="DefaultParagraphFont"/>
    <w:uiPriority w:val="20"/>
    <w:qFormat/>
    <w:rsid w:val="00EE52A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83E4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3E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eldung.com/spring-boot-annot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4</cp:revision>
  <dcterms:created xsi:type="dcterms:W3CDTF">2022-07-19T15:02:00Z</dcterms:created>
  <dcterms:modified xsi:type="dcterms:W3CDTF">2022-07-19T15:33:00Z</dcterms:modified>
</cp:coreProperties>
</file>