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D75" w:rsidRDefault="00934034">
      <w:pPr>
        <w:spacing w:line="360" w:lineRule="auto"/>
        <w:jc w:val="center"/>
        <w:rPr>
          <w:rFonts w:ascii="仿宋" w:eastAsia="仿宋" w:hAnsi="仿宋" w:cs="仿宋"/>
          <w:sz w:val="28"/>
          <w:szCs w:val="28"/>
        </w:rPr>
      </w:pPr>
      <w:r>
        <w:rPr>
          <w:rFonts w:ascii="黑体" w:eastAsia="黑体" w:hAnsi="黑体" w:cs="黑体" w:hint="eastAsia"/>
          <w:sz w:val="36"/>
          <w:szCs w:val="36"/>
        </w:rPr>
        <w:t>计算机学院</w:t>
      </w:r>
      <w:r w:rsidR="00AE70AA">
        <w:rPr>
          <w:rFonts w:ascii="黑体" w:eastAsia="黑体" w:hAnsi="黑体" w:cs="黑体" w:hint="eastAsia"/>
          <w:sz w:val="36"/>
          <w:szCs w:val="36"/>
        </w:rPr>
        <w:t>线上教学课程考试方案</w:t>
      </w:r>
    </w:p>
    <w:p w:rsidR="00ED749E" w:rsidRPr="00345E9B" w:rsidRDefault="00ED749E" w:rsidP="006D7771">
      <w:pPr>
        <w:spacing w:line="360" w:lineRule="auto"/>
        <w:ind w:firstLineChars="200" w:firstLine="560"/>
        <w:rPr>
          <w:rFonts w:ascii="仿宋" w:eastAsia="仿宋" w:hAnsi="仿宋" w:cs="仿宋"/>
          <w:sz w:val="28"/>
          <w:szCs w:val="28"/>
        </w:rPr>
      </w:pPr>
    </w:p>
    <w:p w:rsidR="00282D75" w:rsidRDefault="00ED749E" w:rsidP="006D7771">
      <w:pPr>
        <w:spacing w:line="360" w:lineRule="auto"/>
        <w:rPr>
          <w:rFonts w:ascii="仿宋" w:eastAsia="仿宋" w:hAnsi="仿宋" w:cs="仿宋"/>
          <w:sz w:val="28"/>
          <w:szCs w:val="28"/>
        </w:rPr>
      </w:pPr>
      <w:r>
        <w:rPr>
          <w:rFonts w:ascii="仿宋" w:eastAsia="仿宋" w:hAnsi="仿宋" w:cs="仿宋" w:hint="eastAsia"/>
          <w:sz w:val="28"/>
          <w:szCs w:val="28"/>
        </w:rPr>
        <w:t>四</w:t>
      </w:r>
      <w:r w:rsidR="006D7771">
        <w:rPr>
          <w:rFonts w:ascii="仿宋" w:eastAsia="仿宋" w:hAnsi="仿宋" w:cs="仿宋" w:hint="eastAsia"/>
          <w:sz w:val="28"/>
          <w:szCs w:val="28"/>
        </w:rPr>
        <w:t>、</w:t>
      </w:r>
      <w:r w:rsidR="00345E9B">
        <w:rPr>
          <w:rFonts w:ascii="仿宋" w:eastAsia="仿宋" w:hAnsi="仿宋" w:cs="仿宋" w:hint="eastAsia"/>
          <w:sz w:val="28"/>
          <w:szCs w:val="28"/>
        </w:rPr>
        <w:t>注意事项</w:t>
      </w:r>
      <w:r w:rsidR="006339A6">
        <w:rPr>
          <w:rFonts w:ascii="仿宋" w:eastAsia="仿宋" w:hAnsi="仿宋" w:cs="仿宋" w:hint="eastAsia"/>
          <w:sz w:val="28"/>
          <w:szCs w:val="28"/>
        </w:rPr>
        <w:t>：</w:t>
      </w:r>
    </w:p>
    <w:p w:rsidR="00345E9B" w:rsidRPr="00ED749E" w:rsidRDefault="00ED749E" w:rsidP="00ED749E">
      <w:pPr>
        <w:pStyle w:val="af0"/>
        <w:spacing w:line="360" w:lineRule="auto"/>
        <w:ind w:firstLineChars="150"/>
        <w:rPr>
          <w:rFonts w:ascii="仿宋" w:eastAsia="仿宋" w:hAnsi="仿宋" w:cs="仿宋"/>
          <w:sz w:val="28"/>
          <w:szCs w:val="28"/>
        </w:rPr>
      </w:pPr>
      <w:r>
        <w:rPr>
          <w:rFonts w:ascii="仿宋" w:eastAsia="仿宋" w:hAnsi="仿宋" w:cs="仿宋" w:hint="eastAsia"/>
          <w:sz w:val="28"/>
          <w:szCs w:val="28"/>
        </w:rPr>
        <w:t>（一）</w:t>
      </w:r>
      <w:r w:rsidR="00345E9B" w:rsidRPr="00ED749E">
        <w:rPr>
          <w:rFonts w:ascii="仿宋" w:eastAsia="仿宋" w:hAnsi="仿宋" w:cs="仿宋" w:hint="eastAsia"/>
          <w:sz w:val="28"/>
          <w:szCs w:val="28"/>
        </w:rPr>
        <w:t>学生</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考前下载电子版答题纸，自行打印足够答题纸。</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考前积极配合老师完成考试场景模拟及设备调试，熟悉考试流程、确认摄像设备安放位置（确保答题人及答题</w:t>
      </w:r>
      <w:proofErr w:type="gramStart"/>
      <w:r w:rsidRPr="00ED749E">
        <w:rPr>
          <w:rFonts w:ascii="仿宋" w:eastAsia="仿宋" w:hAnsi="仿宋" w:cs="仿宋" w:hint="eastAsia"/>
          <w:sz w:val="28"/>
          <w:szCs w:val="28"/>
        </w:rPr>
        <w:t>纸全部</w:t>
      </w:r>
      <w:proofErr w:type="gramEnd"/>
      <w:r w:rsidRPr="00ED749E">
        <w:rPr>
          <w:rFonts w:ascii="仿宋" w:eastAsia="仿宋" w:hAnsi="仿宋" w:cs="仿宋" w:hint="eastAsia"/>
          <w:sz w:val="28"/>
          <w:szCs w:val="28"/>
        </w:rPr>
        <w:t>处于拍摄范围内）。</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考试开始前1</w:t>
      </w:r>
      <w:r w:rsidRPr="00ED749E">
        <w:rPr>
          <w:rFonts w:ascii="仿宋" w:eastAsia="仿宋" w:hAnsi="仿宋" w:cs="仿宋"/>
          <w:sz w:val="28"/>
          <w:szCs w:val="28"/>
        </w:rPr>
        <w:t>5</w:t>
      </w:r>
      <w:r w:rsidRPr="00ED749E">
        <w:rPr>
          <w:rFonts w:ascii="仿宋" w:eastAsia="仿宋" w:hAnsi="仿宋" w:cs="仿宋" w:hint="eastAsia"/>
          <w:sz w:val="28"/>
          <w:szCs w:val="28"/>
        </w:rPr>
        <w:t>分钟完成考试准备，准备考试答题相关用品，将摄像设备安放到合适位置，保持设备静音。</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考试开始前5分钟下发电子版试卷后，学生打开试卷文档，正式考试开始前不得执行任何其他操作。</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bookmarkStart w:id="0" w:name="_Hlk38623519"/>
      <w:r w:rsidRPr="00ED749E">
        <w:rPr>
          <w:rFonts w:ascii="仿宋" w:eastAsia="仿宋" w:hAnsi="仿宋" w:cs="仿宋" w:hint="eastAsia"/>
          <w:sz w:val="28"/>
          <w:szCs w:val="28"/>
        </w:rPr>
        <w:t>考试正式开始后，仅允许通过鼠标滚轮、滑动笔记本电脑触摸板或滑动平板电脑手机等触屏设备屏幕翻阅试卷，其他操作均视为作弊</w:t>
      </w:r>
      <w:bookmarkEnd w:id="0"/>
      <w:r w:rsidR="00ED749E" w:rsidRPr="00ED749E">
        <w:rPr>
          <w:rFonts w:ascii="仿宋" w:eastAsia="仿宋" w:hAnsi="仿宋" w:cs="仿宋" w:hint="eastAsia"/>
          <w:sz w:val="28"/>
          <w:szCs w:val="28"/>
        </w:rPr>
        <w:t>。</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考试过程中学生不得离开座位，十分特殊的情况可报告监考老师经允许后离开座位，时间不得超过3分钟。</w:t>
      </w:r>
    </w:p>
    <w:p w:rsidR="00345E9B" w:rsidRPr="00ED749E"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考试结束立即停止答题，并在考试结束后1</w:t>
      </w:r>
      <w:r w:rsidRPr="00ED749E">
        <w:rPr>
          <w:rFonts w:ascii="仿宋" w:eastAsia="仿宋" w:hAnsi="仿宋" w:cs="仿宋"/>
          <w:sz w:val="28"/>
          <w:szCs w:val="28"/>
        </w:rPr>
        <w:t>5</w:t>
      </w:r>
      <w:r w:rsidRPr="00ED749E">
        <w:rPr>
          <w:rFonts w:ascii="仿宋" w:eastAsia="仿宋" w:hAnsi="仿宋" w:cs="仿宋" w:hint="eastAsia"/>
          <w:sz w:val="28"/>
          <w:szCs w:val="28"/>
        </w:rPr>
        <w:t>分钟内拍摄答题纸，并将所有照片合为一个PDF文件，发送至指定邮箱，操作过程不得离开座位、不得关闭摄像头。试卷提交时间以接收方邮箱显示时间为准，超出考试结束1</w:t>
      </w:r>
      <w:r w:rsidRPr="00ED749E">
        <w:rPr>
          <w:rFonts w:ascii="仿宋" w:eastAsia="仿宋" w:hAnsi="仿宋" w:cs="仿宋"/>
          <w:sz w:val="28"/>
          <w:szCs w:val="28"/>
        </w:rPr>
        <w:t>5</w:t>
      </w:r>
      <w:r w:rsidRPr="00ED749E">
        <w:rPr>
          <w:rFonts w:ascii="仿宋" w:eastAsia="仿宋" w:hAnsi="仿宋" w:cs="仿宋" w:hint="eastAsia"/>
          <w:sz w:val="28"/>
          <w:szCs w:val="28"/>
        </w:rPr>
        <w:t>分钟判为0分。</w:t>
      </w:r>
    </w:p>
    <w:p w:rsidR="00345E9B" w:rsidRDefault="00345E9B" w:rsidP="00345E9B">
      <w:pPr>
        <w:pStyle w:val="af0"/>
        <w:numPr>
          <w:ilvl w:val="0"/>
          <w:numId w:val="10"/>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监考老师宣布可关闭摄像头后，学生方可关闭摄像设备，考</w:t>
      </w:r>
      <w:r w:rsidRPr="00ED749E">
        <w:rPr>
          <w:rFonts w:ascii="仿宋" w:eastAsia="仿宋" w:hAnsi="仿宋" w:cs="仿宋" w:hint="eastAsia"/>
          <w:sz w:val="28"/>
          <w:szCs w:val="28"/>
        </w:rPr>
        <w:lastRenderedPageBreak/>
        <w:t>试完成。</w:t>
      </w:r>
    </w:p>
    <w:p w:rsidR="00345E9B" w:rsidRPr="00ED749E" w:rsidRDefault="00A86502" w:rsidP="009D1CE3">
      <w:pPr>
        <w:pStyle w:val="a9"/>
        <w:ind w:firstLine="560"/>
        <w:rPr>
          <w:rFonts w:ascii="仿宋" w:eastAsia="仿宋" w:hAnsi="仿宋" w:cs="仿宋"/>
          <w:sz w:val="28"/>
          <w:szCs w:val="28"/>
        </w:rPr>
      </w:pPr>
      <w:r w:rsidRPr="009D1CE3">
        <w:rPr>
          <w:rFonts w:ascii="仿宋" w:eastAsia="仿宋" w:hAnsi="仿宋" w:cs="仿宋" w:hint="eastAsia"/>
          <w:sz w:val="28"/>
          <w:szCs w:val="28"/>
        </w:rPr>
        <w:t>（9）</w:t>
      </w:r>
      <w:r w:rsidR="009D1CE3">
        <w:rPr>
          <w:rFonts w:ascii="仿宋" w:eastAsia="仿宋" w:hAnsi="仿宋" w:cs="仿宋" w:hint="eastAsia"/>
          <w:sz w:val="28"/>
          <w:szCs w:val="28"/>
        </w:rPr>
        <w:t>如发现答案</w:t>
      </w:r>
      <w:r w:rsidRPr="009D1CE3">
        <w:rPr>
          <w:rFonts w:ascii="仿宋" w:eastAsia="仿宋" w:hAnsi="仿宋" w:cs="仿宋" w:hint="eastAsia"/>
          <w:sz w:val="28"/>
          <w:szCs w:val="28"/>
        </w:rPr>
        <w:t>雷同，</w:t>
      </w:r>
      <w:r w:rsidR="009D1CE3">
        <w:rPr>
          <w:rFonts w:ascii="仿宋" w:eastAsia="仿宋" w:hAnsi="仿宋" w:cs="仿宋" w:hint="eastAsia"/>
          <w:sz w:val="28"/>
          <w:szCs w:val="28"/>
        </w:rPr>
        <w:t>相关考生成绩记零分。</w:t>
      </w:r>
    </w:p>
    <w:p w:rsidR="00345E9B" w:rsidRPr="00ED749E" w:rsidRDefault="00ED749E" w:rsidP="00ED749E">
      <w:pPr>
        <w:pStyle w:val="af0"/>
        <w:spacing w:line="360" w:lineRule="auto"/>
        <w:ind w:left="420" w:firstLineChars="0" w:firstLine="0"/>
        <w:rPr>
          <w:rFonts w:ascii="仿宋" w:eastAsia="仿宋" w:hAnsi="仿宋" w:cs="仿宋"/>
          <w:sz w:val="28"/>
          <w:szCs w:val="28"/>
        </w:rPr>
      </w:pPr>
      <w:r>
        <w:rPr>
          <w:rFonts w:ascii="仿宋" w:eastAsia="仿宋" w:hAnsi="仿宋" w:cs="仿宋" w:hint="eastAsia"/>
          <w:sz w:val="28"/>
          <w:szCs w:val="28"/>
        </w:rPr>
        <w:t>（二）老师及监考老师</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主考老师应当在考试2天前安排学生进行考试场景模拟，并调试设备，熟悉考试流程、</w:t>
      </w:r>
      <w:r w:rsidRPr="004D694F">
        <w:rPr>
          <w:rFonts w:ascii="仿宋" w:eastAsia="仿宋" w:hAnsi="仿宋" w:cs="仿宋" w:hint="eastAsia"/>
          <w:sz w:val="28"/>
          <w:szCs w:val="28"/>
        </w:rPr>
        <w:t>确认摄像设备安放位置（确保答题人及答题</w:t>
      </w:r>
      <w:proofErr w:type="gramStart"/>
      <w:r w:rsidRPr="004D694F">
        <w:rPr>
          <w:rFonts w:ascii="仿宋" w:eastAsia="仿宋" w:hAnsi="仿宋" w:cs="仿宋" w:hint="eastAsia"/>
          <w:sz w:val="28"/>
          <w:szCs w:val="28"/>
        </w:rPr>
        <w:t>纸全部</w:t>
      </w:r>
      <w:proofErr w:type="gramEnd"/>
      <w:r w:rsidRPr="004D694F">
        <w:rPr>
          <w:rFonts w:ascii="仿宋" w:eastAsia="仿宋" w:hAnsi="仿宋" w:cs="仿宋" w:hint="eastAsia"/>
          <w:sz w:val="28"/>
          <w:szCs w:val="28"/>
        </w:rPr>
        <w:t>处于拍摄范围内）</w:t>
      </w:r>
      <w:r w:rsidRPr="00ED749E">
        <w:rPr>
          <w:rFonts w:ascii="仿宋" w:eastAsia="仿宋" w:hAnsi="仿宋" w:cs="仿宋" w:hint="eastAsia"/>
          <w:sz w:val="28"/>
          <w:szCs w:val="28"/>
        </w:rPr>
        <w:t>。</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主考老师可申请安排其他老师参与监考或安排研究生监考。</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监考员应当采用合适的线上教学或会议平台，确保可以同时显示所有学生的考试画面。</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考试开始前1</w:t>
      </w:r>
      <w:r w:rsidRPr="00ED749E">
        <w:rPr>
          <w:rFonts w:ascii="仿宋" w:eastAsia="仿宋" w:hAnsi="仿宋" w:cs="仿宋"/>
          <w:sz w:val="28"/>
          <w:szCs w:val="28"/>
        </w:rPr>
        <w:t>5</w:t>
      </w:r>
      <w:r w:rsidRPr="00ED749E">
        <w:rPr>
          <w:rFonts w:ascii="仿宋" w:eastAsia="仿宋" w:hAnsi="仿宋" w:cs="仿宋" w:hint="eastAsia"/>
          <w:sz w:val="28"/>
          <w:szCs w:val="28"/>
        </w:rPr>
        <w:t>分钟，监考员需检查学生摄像头是否开启、是否能看到学生及答题纸全貌、设备是否静音。</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考试开始前5分钟，由</w:t>
      </w:r>
      <w:r w:rsidR="00ED749E">
        <w:rPr>
          <w:rFonts w:ascii="仿宋" w:eastAsia="仿宋" w:hAnsi="仿宋" w:cs="仿宋" w:hint="eastAsia"/>
          <w:sz w:val="28"/>
          <w:szCs w:val="28"/>
        </w:rPr>
        <w:t>主考和</w:t>
      </w:r>
      <w:r w:rsidRPr="00ED749E">
        <w:rPr>
          <w:rFonts w:ascii="仿宋" w:eastAsia="仿宋" w:hAnsi="仿宋" w:cs="仿宋" w:hint="eastAsia"/>
          <w:sz w:val="28"/>
          <w:szCs w:val="28"/>
        </w:rPr>
        <w:t>监考员发放考试试卷PDF文件，发放文件</w:t>
      </w:r>
      <w:proofErr w:type="gramStart"/>
      <w:r w:rsidRPr="00ED749E">
        <w:rPr>
          <w:rFonts w:ascii="仿宋" w:eastAsia="仿宋" w:hAnsi="仿宋" w:cs="仿宋" w:hint="eastAsia"/>
          <w:sz w:val="28"/>
          <w:szCs w:val="28"/>
        </w:rPr>
        <w:t>至考试</w:t>
      </w:r>
      <w:proofErr w:type="gramEnd"/>
      <w:r w:rsidRPr="00ED749E">
        <w:rPr>
          <w:rFonts w:ascii="仿宋" w:eastAsia="仿宋" w:hAnsi="仿宋" w:cs="仿宋" w:hint="eastAsia"/>
          <w:sz w:val="28"/>
          <w:szCs w:val="28"/>
        </w:rPr>
        <w:t>正式开始期间，仅允许学生打开文件，不得进行其他操作。</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考试过程中，监考员应当实时查看学生考试画面，防止作弊行为，</w:t>
      </w:r>
      <w:r w:rsidRPr="00ED749E">
        <w:rPr>
          <w:rFonts w:ascii="仿宋" w:eastAsia="仿宋" w:hAnsi="仿宋" w:cs="仿宋"/>
          <w:sz w:val="28"/>
          <w:szCs w:val="28"/>
        </w:rPr>
        <w:t>仅允许</w:t>
      </w:r>
      <w:r w:rsidRPr="00ED749E">
        <w:rPr>
          <w:rFonts w:ascii="仿宋" w:eastAsia="仿宋" w:hAnsi="仿宋" w:cs="仿宋" w:hint="eastAsia"/>
          <w:sz w:val="28"/>
          <w:szCs w:val="28"/>
        </w:rPr>
        <w:t>学生</w:t>
      </w:r>
      <w:r w:rsidRPr="00ED749E">
        <w:rPr>
          <w:rFonts w:ascii="仿宋" w:eastAsia="仿宋" w:hAnsi="仿宋" w:cs="仿宋"/>
          <w:sz w:val="28"/>
          <w:szCs w:val="28"/>
        </w:rPr>
        <w:t>通过鼠标滚轮、滑动笔记本电脑触摸板或滑动平板电脑手机等触屏设备屏幕翻阅试卷，其他操作均视为作弊</w:t>
      </w:r>
      <w:r w:rsidRPr="00ED749E">
        <w:rPr>
          <w:rFonts w:ascii="仿宋" w:eastAsia="仿宋" w:hAnsi="仿宋" w:cs="仿宋" w:hint="eastAsia"/>
          <w:sz w:val="28"/>
          <w:szCs w:val="28"/>
        </w:rPr>
        <w:t>。</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考试过程中原则上学生不得离开座位，十分特殊的情况可允许其离开座位，时间不得超过3分钟。</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监考员应在考试结束前3</w:t>
      </w:r>
      <w:r w:rsidRPr="00ED749E">
        <w:rPr>
          <w:rFonts w:ascii="仿宋" w:eastAsia="仿宋" w:hAnsi="仿宋" w:cs="仿宋"/>
          <w:sz w:val="28"/>
          <w:szCs w:val="28"/>
        </w:rPr>
        <w:t>0</w:t>
      </w:r>
      <w:r w:rsidRPr="00ED749E">
        <w:rPr>
          <w:rFonts w:ascii="仿宋" w:eastAsia="仿宋" w:hAnsi="仿宋" w:cs="仿宋" w:hint="eastAsia"/>
          <w:sz w:val="28"/>
          <w:szCs w:val="28"/>
        </w:rPr>
        <w:t>分钟、1</w:t>
      </w:r>
      <w:r w:rsidRPr="00ED749E">
        <w:rPr>
          <w:rFonts w:ascii="仿宋" w:eastAsia="仿宋" w:hAnsi="仿宋" w:cs="仿宋"/>
          <w:sz w:val="28"/>
          <w:szCs w:val="28"/>
        </w:rPr>
        <w:t>0</w:t>
      </w:r>
      <w:r w:rsidRPr="00ED749E">
        <w:rPr>
          <w:rFonts w:ascii="仿宋" w:eastAsia="仿宋" w:hAnsi="仿宋" w:cs="仿宋" w:hint="eastAsia"/>
          <w:sz w:val="28"/>
          <w:szCs w:val="28"/>
        </w:rPr>
        <w:t>分钟给予提醒。考试结束时告知学生停止答题，并监督学生在考后1</w:t>
      </w:r>
      <w:r w:rsidRPr="00ED749E">
        <w:rPr>
          <w:rFonts w:ascii="仿宋" w:eastAsia="仿宋" w:hAnsi="仿宋" w:cs="仿宋"/>
          <w:sz w:val="28"/>
          <w:szCs w:val="28"/>
        </w:rPr>
        <w:t>5</w:t>
      </w:r>
      <w:r w:rsidRPr="00ED749E">
        <w:rPr>
          <w:rFonts w:ascii="仿宋" w:eastAsia="仿宋" w:hAnsi="仿宋" w:cs="仿宋" w:hint="eastAsia"/>
          <w:sz w:val="28"/>
          <w:szCs w:val="28"/>
        </w:rPr>
        <w:t>分钟内将答</w:t>
      </w:r>
      <w:r w:rsidRPr="00ED749E">
        <w:rPr>
          <w:rFonts w:ascii="仿宋" w:eastAsia="仿宋" w:hAnsi="仿宋" w:cs="仿宋" w:hint="eastAsia"/>
          <w:sz w:val="28"/>
          <w:szCs w:val="28"/>
        </w:rPr>
        <w:lastRenderedPageBreak/>
        <w:t>题纸拍照生成PDF文件发送至指定邮箱，操作过程中学生不得离开座位、不得关闭摄像头。试卷提交时间以接收方邮箱显示时间为准，超出考试结束</w:t>
      </w:r>
      <w:r w:rsidRPr="00ED749E">
        <w:rPr>
          <w:rFonts w:ascii="仿宋" w:eastAsia="仿宋" w:hAnsi="仿宋" w:cs="仿宋"/>
          <w:sz w:val="28"/>
          <w:szCs w:val="28"/>
        </w:rPr>
        <w:t>15分钟判为0分</w:t>
      </w:r>
      <w:r w:rsidRPr="00ED749E">
        <w:rPr>
          <w:rFonts w:ascii="仿宋" w:eastAsia="仿宋" w:hAnsi="仿宋" w:cs="仿宋" w:hint="eastAsia"/>
          <w:sz w:val="28"/>
          <w:szCs w:val="28"/>
        </w:rPr>
        <w:t>。</w:t>
      </w:r>
    </w:p>
    <w:p w:rsidR="00345E9B" w:rsidRPr="00ED749E" w:rsidRDefault="00345E9B" w:rsidP="00345E9B">
      <w:pPr>
        <w:pStyle w:val="af0"/>
        <w:numPr>
          <w:ilvl w:val="0"/>
          <w:numId w:val="11"/>
        </w:numPr>
        <w:spacing w:line="360" w:lineRule="auto"/>
        <w:ind w:firstLineChars="0"/>
        <w:rPr>
          <w:rFonts w:ascii="仿宋" w:eastAsia="仿宋" w:hAnsi="仿宋" w:cs="仿宋"/>
          <w:sz w:val="28"/>
          <w:szCs w:val="28"/>
        </w:rPr>
      </w:pPr>
      <w:r w:rsidRPr="00ED749E">
        <w:rPr>
          <w:rFonts w:ascii="仿宋" w:eastAsia="仿宋" w:hAnsi="仿宋" w:cs="仿宋" w:hint="eastAsia"/>
          <w:sz w:val="28"/>
          <w:szCs w:val="28"/>
        </w:rPr>
        <w:t>试卷提交完成后，监考员方可告知学生关闭摄像头。</w:t>
      </w:r>
    </w:p>
    <w:p w:rsidR="00C770FD" w:rsidRDefault="00ED749E" w:rsidP="00C770FD">
      <w:pPr>
        <w:pStyle w:val="af0"/>
        <w:spacing w:line="360" w:lineRule="auto"/>
        <w:ind w:leftChars="200" w:left="1260" w:hangingChars="300" w:hanging="840"/>
        <w:rPr>
          <w:rFonts w:ascii="仿宋" w:eastAsia="仿宋" w:hAnsi="仿宋" w:cs="仿宋"/>
          <w:b/>
          <w:color w:val="FF0000"/>
          <w:sz w:val="28"/>
          <w:szCs w:val="28"/>
        </w:rPr>
      </w:pPr>
      <w:r>
        <w:rPr>
          <w:rFonts w:ascii="仿宋" w:eastAsia="仿宋" w:hAnsi="仿宋" w:cs="仿宋" w:hint="eastAsia"/>
          <w:sz w:val="28"/>
          <w:szCs w:val="28"/>
        </w:rPr>
        <w:t>（10）主考和</w:t>
      </w:r>
      <w:r w:rsidR="00345E9B" w:rsidRPr="00ED749E">
        <w:rPr>
          <w:rFonts w:ascii="仿宋" w:eastAsia="仿宋" w:hAnsi="仿宋" w:cs="仿宋" w:hint="eastAsia"/>
          <w:sz w:val="28"/>
          <w:szCs w:val="28"/>
        </w:rPr>
        <w:t>监考员需提前测试录</w:t>
      </w:r>
      <w:proofErr w:type="gramStart"/>
      <w:r w:rsidR="00345E9B" w:rsidRPr="00ED749E">
        <w:rPr>
          <w:rFonts w:ascii="仿宋" w:eastAsia="仿宋" w:hAnsi="仿宋" w:cs="仿宋" w:hint="eastAsia"/>
          <w:sz w:val="28"/>
          <w:szCs w:val="28"/>
        </w:rPr>
        <w:t>屏软件</w:t>
      </w:r>
      <w:proofErr w:type="gramEnd"/>
      <w:r w:rsidR="00345E9B" w:rsidRPr="00ED749E">
        <w:rPr>
          <w:rFonts w:ascii="仿宋" w:eastAsia="仿宋" w:hAnsi="仿宋" w:cs="仿宋" w:hint="eastAsia"/>
          <w:sz w:val="28"/>
          <w:szCs w:val="28"/>
        </w:rPr>
        <w:t>并对考试全过程进行录屏，从考前5分钟发放试卷开始，至考后1</w:t>
      </w:r>
      <w:r w:rsidR="00345E9B" w:rsidRPr="00ED749E">
        <w:rPr>
          <w:rFonts w:ascii="仿宋" w:eastAsia="仿宋" w:hAnsi="仿宋" w:cs="仿宋"/>
          <w:sz w:val="28"/>
          <w:szCs w:val="28"/>
        </w:rPr>
        <w:t>5</w:t>
      </w:r>
      <w:r w:rsidR="00345E9B" w:rsidRPr="00ED749E">
        <w:rPr>
          <w:rFonts w:ascii="仿宋" w:eastAsia="仿宋" w:hAnsi="仿宋" w:cs="仿宋" w:hint="eastAsia"/>
          <w:sz w:val="28"/>
          <w:szCs w:val="28"/>
        </w:rPr>
        <w:t>分钟试卷提交完毕结束</w:t>
      </w:r>
      <w:r w:rsidR="00D23DB3">
        <w:rPr>
          <w:rFonts w:ascii="仿宋" w:eastAsia="仿宋" w:hAnsi="仿宋" w:cs="仿宋" w:hint="eastAsia"/>
          <w:sz w:val="28"/>
          <w:szCs w:val="28"/>
        </w:rPr>
        <w:t>。</w:t>
      </w:r>
    </w:p>
    <w:p w:rsidR="00282D75" w:rsidRDefault="00162C2A">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七</w:t>
      </w:r>
      <w:r w:rsidR="00AE70AA">
        <w:rPr>
          <w:rFonts w:ascii="仿宋" w:eastAsia="仿宋" w:hAnsi="仿宋" w:cs="仿宋" w:hint="eastAsia"/>
          <w:sz w:val="28"/>
          <w:szCs w:val="28"/>
        </w:rPr>
        <w:t>、严肃考风考纪</w:t>
      </w:r>
    </w:p>
    <w:p w:rsidR="00282D75" w:rsidRDefault="00AE70AA">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课程考试务必做到公平公正，通过考试检验和</w:t>
      </w:r>
      <w:proofErr w:type="gramStart"/>
      <w:r>
        <w:rPr>
          <w:rFonts w:ascii="仿宋" w:eastAsia="仿宋" w:hAnsi="仿宋" w:cs="仿宋" w:hint="eastAsia"/>
          <w:sz w:val="28"/>
          <w:szCs w:val="28"/>
        </w:rPr>
        <w:t>体现线</w:t>
      </w:r>
      <w:proofErr w:type="gramEnd"/>
      <w:r>
        <w:rPr>
          <w:rFonts w:ascii="仿宋" w:eastAsia="仿宋" w:hAnsi="仿宋" w:cs="仿宋" w:hint="eastAsia"/>
          <w:sz w:val="28"/>
          <w:szCs w:val="28"/>
        </w:rPr>
        <w:t>上教学的实际成效。教师要引导学生对自己的学业负责，端正考试态度，维护优良学风和考风。对违反考试纪律、考试舞弊的学生和发生教学责任事故的教师，将根据学校有关规定严肃处理。</w:t>
      </w:r>
    </w:p>
    <w:p w:rsidR="00282D75" w:rsidRDefault="00162C2A">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八</w:t>
      </w:r>
      <w:r w:rsidR="00AE70AA">
        <w:rPr>
          <w:rFonts w:ascii="仿宋" w:eastAsia="仿宋" w:hAnsi="仿宋" w:cs="仿宋" w:hint="eastAsia"/>
          <w:sz w:val="28"/>
          <w:szCs w:val="28"/>
        </w:rPr>
        <w:t>、注意事项</w:t>
      </w:r>
    </w:p>
    <w:p w:rsidR="00282D75" w:rsidRDefault="00AE70AA">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平台考试要考虑因人数、流量而产生的网络拥堵问题，任课教师在选择平台考试的同时应做好考试应急预案。            </w:t>
      </w:r>
    </w:p>
    <w:p w:rsidR="00282D75" w:rsidRDefault="00282D75">
      <w:pPr>
        <w:spacing w:line="360" w:lineRule="auto"/>
        <w:ind w:firstLineChars="200" w:firstLine="560"/>
        <w:rPr>
          <w:rFonts w:ascii="仿宋" w:eastAsia="仿宋" w:hAnsi="仿宋" w:cs="仿宋"/>
          <w:sz w:val="28"/>
          <w:szCs w:val="28"/>
        </w:rPr>
      </w:pPr>
      <w:bookmarkStart w:id="1" w:name="_GoBack"/>
      <w:bookmarkEnd w:id="1"/>
    </w:p>
    <w:p w:rsidR="00282D75" w:rsidRDefault="00BD0476">
      <w:pPr>
        <w:spacing w:line="360" w:lineRule="auto"/>
        <w:ind w:firstLineChars="200" w:firstLine="560"/>
        <w:jc w:val="right"/>
        <w:rPr>
          <w:rFonts w:ascii="仿宋" w:eastAsia="仿宋" w:hAnsi="仿宋" w:cs="仿宋"/>
          <w:sz w:val="28"/>
          <w:szCs w:val="28"/>
        </w:rPr>
      </w:pPr>
      <w:r>
        <w:rPr>
          <w:rFonts w:ascii="仿宋" w:eastAsia="仿宋" w:hAnsi="仿宋" w:cs="仿宋" w:hint="eastAsia"/>
          <w:sz w:val="28"/>
          <w:szCs w:val="28"/>
        </w:rPr>
        <w:t>计算机学院</w:t>
      </w:r>
      <w:r w:rsidR="00F527ED">
        <w:rPr>
          <w:rFonts w:ascii="仿宋" w:eastAsia="仿宋" w:hAnsi="仿宋" w:cs="仿宋" w:hint="eastAsia"/>
          <w:sz w:val="28"/>
          <w:szCs w:val="28"/>
        </w:rPr>
        <w:t>本科</w:t>
      </w:r>
      <w:r w:rsidR="00AE70AA">
        <w:rPr>
          <w:rFonts w:ascii="仿宋" w:eastAsia="仿宋" w:hAnsi="仿宋" w:cs="仿宋" w:hint="eastAsia"/>
          <w:sz w:val="28"/>
          <w:szCs w:val="28"/>
        </w:rPr>
        <w:t>办</w:t>
      </w:r>
    </w:p>
    <w:p w:rsidR="00282D75" w:rsidRDefault="00AE70AA">
      <w:pPr>
        <w:spacing w:line="360" w:lineRule="auto"/>
        <w:ind w:firstLineChars="200" w:firstLine="560"/>
        <w:jc w:val="right"/>
        <w:rPr>
          <w:rFonts w:ascii="仿宋" w:eastAsia="仿宋" w:hAnsi="仿宋" w:cs="仿宋"/>
          <w:sz w:val="28"/>
          <w:szCs w:val="28"/>
        </w:rPr>
      </w:pPr>
      <w:r>
        <w:rPr>
          <w:rFonts w:ascii="仿宋" w:eastAsia="仿宋" w:hAnsi="仿宋" w:cs="仿宋" w:hint="eastAsia"/>
          <w:sz w:val="28"/>
          <w:szCs w:val="28"/>
        </w:rPr>
        <w:t>2020年4月</w:t>
      </w:r>
      <w:r w:rsidR="00BD0476">
        <w:rPr>
          <w:rFonts w:ascii="仿宋" w:eastAsia="仿宋" w:hAnsi="仿宋" w:cs="仿宋" w:hint="eastAsia"/>
          <w:sz w:val="28"/>
          <w:szCs w:val="28"/>
        </w:rPr>
        <w:t>22</w:t>
      </w:r>
      <w:r>
        <w:rPr>
          <w:rFonts w:ascii="仿宋" w:eastAsia="仿宋" w:hAnsi="仿宋" w:cs="仿宋" w:hint="eastAsia"/>
          <w:sz w:val="28"/>
          <w:szCs w:val="28"/>
        </w:rPr>
        <w:t>日</w:t>
      </w:r>
    </w:p>
    <w:p w:rsidR="00282D75" w:rsidRDefault="00282D75">
      <w:pPr>
        <w:spacing w:line="360" w:lineRule="auto"/>
        <w:ind w:firstLineChars="200" w:firstLine="560"/>
        <w:rPr>
          <w:rFonts w:ascii="仿宋" w:eastAsia="仿宋" w:hAnsi="仿宋" w:cs="仿宋"/>
          <w:sz w:val="28"/>
          <w:szCs w:val="28"/>
        </w:rPr>
      </w:pPr>
    </w:p>
    <w:p w:rsidR="00282D75" w:rsidRDefault="00282D75"/>
    <w:sectPr w:rsidR="00282D75" w:rsidSect="008F7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AAC" w:rsidRDefault="00B30AAC" w:rsidP="00934034">
      <w:r>
        <w:separator/>
      </w:r>
    </w:p>
  </w:endnote>
  <w:endnote w:type="continuationSeparator" w:id="0">
    <w:p w:rsidR="00B30AAC" w:rsidRDefault="00B30AAC" w:rsidP="0093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AAC" w:rsidRDefault="00B30AAC" w:rsidP="00934034">
      <w:r>
        <w:separator/>
      </w:r>
    </w:p>
  </w:footnote>
  <w:footnote w:type="continuationSeparator" w:id="0">
    <w:p w:rsidR="00B30AAC" w:rsidRDefault="00B30AAC" w:rsidP="00934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A612B5"/>
    <w:multiLevelType w:val="singleLevel"/>
    <w:tmpl w:val="80A612B5"/>
    <w:lvl w:ilvl="0">
      <w:start w:val="1"/>
      <w:numFmt w:val="chineseCounting"/>
      <w:suff w:val="nothing"/>
      <w:lvlText w:val="%1、"/>
      <w:lvlJc w:val="left"/>
      <w:rPr>
        <w:rFonts w:hint="eastAsia"/>
      </w:rPr>
    </w:lvl>
  </w:abstractNum>
  <w:abstractNum w:abstractNumId="1" w15:restartNumberingAfterBreak="0">
    <w:nsid w:val="D850B0F5"/>
    <w:multiLevelType w:val="singleLevel"/>
    <w:tmpl w:val="D850B0F5"/>
    <w:lvl w:ilvl="0">
      <w:start w:val="2"/>
      <w:numFmt w:val="decimal"/>
      <w:suff w:val="nothing"/>
      <w:lvlText w:val="%1、"/>
      <w:lvlJc w:val="left"/>
    </w:lvl>
  </w:abstractNum>
  <w:abstractNum w:abstractNumId="2" w15:restartNumberingAfterBreak="0">
    <w:nsid w:val="3ED95D93"/>
    <w:multiLevelType w:val="hybridMultilevel"/>
    <w:tmpl w:val="C57821FC"/>
    <w:lvl w:ilvl="0" w:tplc="97EA5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F6A46"/>
    <w:multiLevelType w:val="hybridMultilevel"/>
    <w:tmpl w:val="CAEAF1E8"/>
    <w:lvl w:ilvl="0" w:tplc="2ED05BE4">
      <w:start w:val="1"/>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723492D"/>
    <w:multiLevelType w:val="hybridMultilevel"/>
    <w:tmpl w:val="434C0E90"/>
    <w:lvl w:ilvl="0" w:tplc="67A22C7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4DE46CED"/>
    <w:multiLevelType w:val="hybridMultilevel"/>
    <w:tmpl w:val="DA1E59A2"/>
    <w:lvl w:ilvl="0" w:tplc="EB3025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1C472F"/>
    <w:multiLevelType w:val="hybridMultilevel"/>
    <w:tmpl w:val="02ACE0EC"/>
    <w:lvl w:ilvl="0" w:tplc="7E48F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60A8B"/>
    <w:multiLevelType w:val="hybridMultilevel"/>
    <w:tmpl w:val="36D86856"/>
    <w:lvl w:ilvl="0" w:tplc="19760B98">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8A15DA"/>
    <w:multiLevelType w:val="hybridMultilevel"/>
    <w:tmpl w:val="5240D3A8"/>
    <w:lvl w:ilvl="0" w:tplc="6EA890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BF3A94"/>
    <w:multiLevelType w:val="hybridMultilevel"/>
    <w:tmpl w:val="9CC6CA84"/>
    <w:lvl w:ilvl="0" w:tplc="CF404014">
      <w:start w:val="1"/>
      <w:numFmt w:val="decimal"/>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742A50D7"/>
    <w:multiLevelType w:val="hybridMultilevel"/>
    <w:tmpl w:val="91CE3506"/>
    <w:lvl w:ilvl="0" w:tplc="1042F152">
      <w:start w:val="4"/>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 w:numId="3">
    <w:abstractNumId w:val="3"/>
  </w:num>
  <w:num w:numId="4">
    <w:abstractNumId w:val="4"/>
  </w:num>
  <w:num w:numId="5">
    <w:abstractNumId w:val="9"/>
  </w:num>
  <w:num w:numId="6">
    <w:abstractNumId w:val="2"/>
  </w:num>
  <w:num w:numId="7">
    <w:abstractNumId w:val="10"/>
  </w:num>
  <w:num w:numId="8">
    <w:abstractNumId w:val="6"/>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7F7567F8"/>
    <w:rsid w:val="000B0345"/>
    <w:rsid w:val="000E6381"/>
    <w:rsid w:val="00121FA3"/>
    <w:rsid w:val="00162C2A"/>
    <w:rsid w:val="00165F32"/>
    <w:rsid w:val="00282D75"/>
    <w:rsid w:val="002926FD"/>
    <w:rsid w:val="002F4AA0"/>
    <w:rsid w:val="00345E9B"/>
    <w:rsid w:val="003D37FC"/>
    <w:rsid w:val="003E5AF6"/>
    <w:rsid w:val="00472A59"/>
    <w:rsid w:val="004C6380"/>
    <w:rsid w:val="004D694F"/>
    <w:rsid w:val="00556FBB"/>
    <w:rsid w:val="005775DE"/>
    <w:rsid w:val="005C1502"/>
    <w:rsid w:val="005C5000"/>
    <w:rsid w:val="006339A6"/>
    <w:rsid w:val="0068171A"/>
    <w:rsid w:val="006A47B3"/>
    <w:rsid w:val="006B1239"/>
    <w:rsid w:val="006D6565"/>
    <w:rsid w:val="006D7771"/>
    <w:rsid w:val="00700BAC"/>
    <w:rsid w:val="00790114"/>
    <w:rsid w:val="007C6501"/>
    <w:rsid w:val="00810774"/>
    <w:rsid w:val="00815105"/>
    <w:rsid w:val="00826894"/>
    <w:rsid w:val="00835102"/>
    <w:rsid w:val="008F703C"/>
    <w:rsid w:val="00934034"/>
    <w:rsid w:val="009A7395"/>
    <w:rsid w:val="009D1CE3"/>
    <w:rsid w:val="00A46ED1"/>
    <w:rsid w:val="00A62775"/>
    <w:rsid w:val="00A73336"/>
    <w:rsid w:val="00A86502"/>
    <w:rsid w:val="00AD137D"/>
    <w:rsid w:val="00AE70AA"/>
    <w:rsid w:val="00B30AAC"/>
    <w:rsid w:val="00B81231"/>
    <w:rsid w:val="00BA2090"/>
    <w:rsid w:val="00BD0476"/>
    <w:rsid w:val="00C13262"/>
    <w:rsid w:val="00C770FD"/>
    <w:rsid w:val="00CC1A40"/>
    <w:rsid w:val="00D23DB3"/>
    <w:rsid w:val="00D34FDA"/>
    <w:rsid w:val="00DC2547"/>
    <w:rsid w:val="00DF3691"/>
    <w:rsid w:val="00EA2DCE"/>
    <w:rsid w:val="00EB5BEB"/>
    <w:rsid w:val="00ED749E"/>
    <w:rsid w:val="00F23E0D"/>
    <w:rsid w:val="00F301DC"/>
    <w:rsid w:val="00F527ED"/>
    <w:rsid w:val="00FD0F35"/>
    <w:rsid w:val="56B0183F"/>
    <w:rsid w:val="7B884858"/>
    <w:rsid w:val="7F7567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E7BFBF"/>
  <w15:docId w15:val="{674B307E-5707-4D3E-8B83-C1EEDA89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F703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8F703C"/>
    <w:pPr>
      <w:jc w:val="left"/>
    </w:pPr>
  </w:style>
  <w:style w:type="character" w:styleId="a5">
    <w:name w:val="annotation reference"/>
    <w:basedOn w:val="a0"/>
    <w:qFormat/>
    <w:rsid w:val="008F703C"/>
    <w:rPr>
      <w:sz w:val="21"/>
      <w:szCs w:val="21"/>
    </w:rPr>
  </w:style>
  <w:style w:type="paragraph" w:styleId="a6">
    <w:name w:val="Balloon Text"/>
    <w:basedOn w:val="a"/>
    <w:link w:val="a7"/>
    <w:rsid w:val="000E6381"/>
    <w:rPr>
      <w:sz w:val="18"/>
      <w:szCs w:val="18"/>
    </w:rPr>
  </w:style>
  <w:style w:type="character" w:customStyle="1" w:styleId="a7">
    <w:name w:val="批注框文本 字符"/>
    <w:basedOn w:val="a0"/>
    <w:link w:val="a6"/>
    <w:rsid w:val="000E6381"/>
    <w:rPr>
      <w:rFonts w:asciiTheme="minorHAnsi" w:eastAsiaTheme="minorEastAsia" w:hAnsiTheme="minorHAnsi" w:cstheme="minorBidi"/>
      <w:kern w:val="2"/>
      <w:sz w:val="18"/>
      <w:szCs w:val="18"/>
    </w:rPr>
  </w:style>
  <w:style w:type="character" w:styleId="a8">
    <w:name w:val="Hyperlink"/>
    <w:basedOn w:val="a0"/>
    <w:rsid w:val="000E6381"/>
    <w:rPr>
      <w:color w:val="0563C1" w:themeColor="hyperlink"/>
      <w:u w:val="single"/>
    </w:rPr>
  </w:style>
  <w:style w:type="character" w:customStyle="1" w:styleId="1">
    <w:name w:val="未处理的提及1"/>
    <w:basedOn w:val="a0"/>
    <w:uiPriority w:val="99"/>
    <w:semiHidden/>
    <w:unhideWhenUsed/>
    <w:rsid w:val="000E6381"/>
    <w:rPr>
      <w:color w:val="605E5C"/>
      <w:shd w:val="clear" w:color="auto" w:fill="E1DFDD"/>
    </w:rPr>
  </w:style>
  <w:style w:type="paragraph" w:styleId="a9">
    <w:name w:val="List Paragraph"/>
    <w:basedOn w:val="a"/>
    <w:uiPriority w:val="99"/>
    <w:rsid w:val="000E6381"/>
    <w:pPr>
      <w:ind w:firstLineChars="200" w:firstLine="420"/>
    </w:pPr>
  </w:style>
  <w:style w:type="paragraph" w:styleId="aa">
    <w:name w:val="annotation subject"/>
    <w:basedOn w:val="a3"/>
    <w:next w:val="a3"/>
    <w:link w:val="ab"/>
    <w:rsid w:val="00AE70AA"/>
    <w:rPr>
      <w:b/>
      <w:bCs/>
    </w:rPr>
  </w:style>
  <w:style w:type="character" w:customStyle="1" w:styleId="a4">
    <w:name w:val="批注文字 字符"/>
    <w:basedOn w:val="a0"/>
    <w:link w:val="a3"/>
    <w:rsid w:val="00AE70AA"/>
    <w:rPr>
      <w:rFonts w:asciiTheme="minorHAnsi" w:eastAsiaTheme="minorEastAsia" w:hAnsiTheme="minorHAnsi" w:cstheme="minorBidi"/>
      <w:kern w:val="2"/>
      <w:sz w:val="21"/>
      <w:szCs w:val="24"/>
    </w:rPr>
  </w:style>
  <w:style w:type="character" w:customStyle="1" w:styleId="ab">
    <w:name w:val="批注主题 字符"/>
    <w:basedOn w:val="a4"/>
    <w:link w:val="aa"/>
    <w:rsid w:val="00AE70AA"/>
    <w:rPr>
      <w:rFonts w:asciiTheme="minorHAnsi" w:eastAsiaTheme="minorEastAsia" w:hAnsiTheme="minorHAnsi" w:cstheme="minorBidi"/>
      <w:b/>
      <w:bCs/>
      <w:kern w:val="2"/>
      <w:sz w:val="21"/>
      <w:szCs w:val="24"/>
    </w:rPr>
  </w:style>
  <w:style w:type="paragraph" w:styleId="ac">
    <w:name w:val="header"/>
    <w:basedOn w:val="a"/>
    <w:link w:val="ad"/>
    <w:rsid w:val="0093403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934034"/>
    <w:rPr>
      <w:rFonts w:asciiTheme="minorHAnsi" w:eastAsiaTheme="minorEastAsia" w:hAnsiTheme="minorHAnsi" w:cstheme="minorBidi"/>
      <w:kern w:val="2"/>
      <w:sz w:val="18"/>
      <w:szCs w:val="18"/>
    </w:rPr>
  </w:style>
  <w:style w:type="paragraph" w:styleId="ae">
    <w:name w:val="footer"/>
    <w:basedOn w:val="a"/>
    <w:link w:val="af"/>
    <w:rsid w:val="00934034"/>
    <w:pPr>
      <w:tabs>
        <w:tab w:val="center" w:pos="4153"/>
        <w:tab w:val="right" w:pos="8306"/>
      </w:tabs>
      <w:snapToGrid w:val="0"/>
      <w:jc w:val="left"/>
    </w:pPr>
    <w:rPr>
      <w:sz w:val="18"/>
      <w:szCs w:val="18"/>
    </w:rPr>
  </w:style>
  <w:style w:type="character" w:customStyle="1" w:styleId="af">
    <w:name w:val="页脚 字符"/>
    <w:basedOn w:val="a0"/>
    <w:link w:val="ae"/>
    <w:rsid w:val="00934034"/>
    <w:rPr>
      <w:rFonts w:asciiTheme="minorHAnsi" w:eastAsiaTheme="minorEastAsia" w:hAnsiTheme="minorHAnsi" w:cstheme="minorBidi"/>
      <w:kern w:val="2"/>
      <w:sz w:val="18"/>
      <w:szCs w:val="18"/>
    </w:rPr>
  </w:style>
  <w:style w:type="paragraph" w:customStyle="1" w:styleId="af0">
    <w:basedOn w:val="a"/>
    <w:next w:val="a9"/>
    <w:uiPriority w:val="34"/>
    <w:qFormat/>
    <w:rsid w:val="00345E9B"/>
    <w:pPr>
      <w:ind w:firstLineChars="200" w:firstLine="420"/>
    </w:pPr>
    <w:rPr>
      <w:rFonts w:ascii="等线" w:eastAsia="等线" w:hAnsi="等线" w:cs="Times New Roman"/>
      <w:szCs w:val="22"/>
    </w:rPr>
  </w:style>
  <w:style w:type="paragraph" w:styleId="HTML">
    <w:name w:val="HTML Preformatted"/>
    <w:basedOn w:val="a"/>
    <w:link w:val="HTML0"/>
    <w:uiPriority w:val="99"/>
    <w:unhideWhenUsed/>
    <w:rsid w:val="00C132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1326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7734">
      <w:bodyDiv w:val="1"/>
      <w:marLeft w:val="0"/>
      <w:marRight w:val="0"/>
      <w:marTop w:val="0"/>
      <w:marBottom w:val="0"/>
      <w:divBdr>
        <w:top w:val="none" w:sz="0" w:space="0" w:color="auto"/>
        <w:left w:val="none" w:sz="0" w:space="0" w:color="auto"/>
        <w:bottom w:val="none" w:sz="0" w:space="0" w:color="auto"/>
        <w:right w:val="none" w:sz="0" w:space="0" w:color="auto"/>
      </w:divBdr>
    </w:div>
    <w:div w:id="2124109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A86D44-0440-44E9-A100-761BD107C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191</Words>
  <Characters>1090</Characters>
  <Application>Microsoft Office Word</Application>
  <DocSecurity>0</DocSecurity>
  <Lines>9</Lines>
  <Paragraphs>2</Paragraphs>
  <ScaleCrop>false</ScaleCrop>
  <Company>Users</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Jicheng Hu</cp:lastModifiedBy>
  <cp:revision>11</cp:revision>
  <dcterms:created xsi:type="dcterms:W3CDTF">2020-04-24T05:28:00Z</dcterms:created>
  <dcterms:modified xsi:type="dcterms:W3CDTF">2020-06-02T03:04:00Z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