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Homework 11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Problems of Chapter 5: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P12 -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Describe how loops in paths can be detected in BGP.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identify loops in the Border Gateway Protocol (BGP):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Since BGP spreads and receives information about the availability of all neighboring Autonomous Systems (AS), routing is determined using the AS-PATH and NEXT-HOP attributes. Therefore the router checks all the AS numbers listed in the path. If it detects its own AS number, it will reject the advertisement to prevent looping. 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P16-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Consider the following network. ISP B provides national backbone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to regional ISP A. ISP C provides national backbone service to regional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ISP D. Each ISP consists of one AS. B and C peer with each other in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places using BGP. Consider traffic going from A to D. B would prefer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to hand that traffic over to C on the West Coast (so that C would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to absorb the cost of carrying the traffic cross-country), while C would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prefer to get the traffic via its East Coast peering point with B (so that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would have carried the traffic across the country). What BGP mechanism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might C use, so that B would hand over A-to-D traffic at its East Coast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peering point? To answer this question, you will need to dig into the BGP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specification.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501390"/>
            <wp:effectExtent l="0" t="0" r="15240" b="3810"/>
            <wp:docPr id="1" name="Picture 1" descr="Screenshot 2023-05-18 at 10.26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18 at 10.26.0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Answer: To make B redirect all its traffic to D on the east coast, C can achieve this by advertising its route to D solely through its east coast peering point with B.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P20-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Suppose ASs X and Z are not directly connected but instead are connected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by AS Y. Further suppose that X has a peering agreement with Y, and that 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has a peering agreement with Z. Finally, suppose that Z wants to transit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of Y’s traffic but does not want to transit X’s traffic. Does BGP allow Z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implement this policy?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Answer: Yes, BGP allows Z to implement the given policy. Given that AS X, AS Y, and AS Z are part of the network, the Inter-AS routing protocol used in this network is  Border Gateway Protocol (BGP).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 thus,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Neighboring AS provides subnet reachability information.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X and AS Y have a peering agreement.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Y and AS Z have a peering agreeme</w:t>
      </w:r>
      <w:bookmarkStart w:id="0" w:name="_GoBack"/>
      <w:bookmarkEnd w:id="0"/>
      <w:r>
        <w:rPr>
          <w:rFonts w:hint="default"/>
          <w:b/>
          <w:bCs/>
          <w:lang w:val="en-US"/>
        </w:rPr>
        <w:t>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Z has the ability to create policies using this protocol.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Each AS retains the BGP route information.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Y must inform AS X that it has no path to AS Z.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X is unaware that AS Y has a path to AS Z.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X does not route traffic.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 Z is capable of receiving all traffic from AS Y.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P22-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In Section 5.7, we saw that it was preferable to transport SNMP messages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unreliable UDP datagrams. Why do you think the designers of SNMP chose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UDP rather than TCP as the transport protocol of choice for SNMP?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TimesLTPro-Roman" w:cs="TimesLTPro-Roman" w:asciiTheme="minorAscii" w:hAnsiTheme="minorAscii"/>
          <w:b/>
          <w:bCs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eastAsia="TimesLTPro-Roman" w:asciiTheme="minorAscii" w:hAnsiTheme="minorAscii"/>
          <w:b/>
          <w:bCs/>
          <w:color w:val="231F20"/>
          <w:kern w:val="0"/>
          <w:sz w:val="20"/>
          <w:szCs w:val="20"/>
          <w:lang w:val="en-US" w:eastAsia="zh-CN"/>
        </w:rPr>
        <w:t>Answer: The creators of SNMP, a protocol used for managing networks, decided to use UDP instead of TCP as the preferred transport protocol because if SNMP were to use TCP, it would stop sending messages. If a network manager needs to send SNMP messages, the TCP's control mechanism would interfere with SNMP and cause it to back off.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https://www.github.com/network-whu/lab/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3.Wireshark_ICMP.docx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Student ID: 2021326660024 LAURON JOHN ALBERT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9CF102"/>
    <w:multiLevelType w:val="singleLevel"/>
    <w:tmpl w:val="7D9CF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E3396"/>
    <w:rsid w:val="061E4834"/>
    <w:rsid w:val="08E27D9B"/>
    <w:rsid w:val="0DEE3396"/>
    <w:rsid w:val="19185218"/>
    <w:rsid w:val="1A8962C8"/>
    <w:rsid w:val="1F3C5FFF"/>
    <w:rsid w:val="22F822B9"/>
    <w:rsid w:val="2D60110A"/>
    <w:rsid w:val="39BA4298"/>
    <w:rsid w:val="3C9E1C4F"/>
    <w:rsid w:val="459040FF"/>
    <w:rsid w:val="4618037D"/>
    <w:rsid w:val="474D674C"/>
    <w:rsid w:val="480C2163"/>
    <w:rsid w:val="4DE569C8"/>
    <w:rsid w:val="596F4300"/>
    <w:rsid w:val="5B6B156E"/>
    <w:rsid w:val="5E1C257C"/>
    <w:rsid w:val="69201173"/>
    <w:rsid w:val="6CB22A29"/>
    <w:rsid w:val="74B3733F"/>
    <w:rsid w:val="759B13A5"/>
    <w:rsid w:val="792151BF"/>
    <w:rsid w:val="79FE105C"/>
    <w:rsid w:val="E7E7E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2023-05-18T22:10:00Z</dcterms:created>
  <dc:creator>John Lauron</dc:creator>
  <cp:lastModifiedBy>John Lauron</cp:lastModifiedBy>
  <dcterms:modified xsi:type="dcterms:W3CDTF">2023-05-18T15:37:59Z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EB2A112658F648D5B7049F3EE01FA0B0</vt:lpwstr>
  </property>
</Properties>
</file>