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8FB" w14:textId="55F2ABDC" w:rsidR="006D1363" w:rsidRDefault="00E74F2D">
      <w:pPr>
        <w:rPr>
          <w:sz w:val="44"/>
          <w:szCs w:val="52"/>
        </w:rPr>
      </w:pPr>
      <w:r w:rsidRPr="00E74F2D">
        <w:rPr>
          <w:sz w:val="44"/>
          <w:szCs w:val="52"/>
        </w:rPr>
        <w:t>P8)</w:t>
      </w:r>
    </w:p>
    <w:p w14:paraId="7ED77455" w14:textId="77777777" w:rsidR="00E74F2D" w:rsidRDefault="00E74F2D" w:rsidP="00E74F2D">
      <w:pPr>
        <w:jc w:val="both"/>
        <w:rPr>
          <w:sz w:val="24"/>
          <w:szCs w:val="32"/>
        </w:rPr>
      </w:pPr>
      <w:r w:rsidRPr="00E74F2D">
        <w:rPr>
          <w:sz w:val="32"/>
          <w:szCs w:val="40"/>
        </w:rPr>
        <w:t xml:space="preserve">a. </w:t>
      </w:r>
      <w:r w:rsidRPr="00E74F2D">
        <w:rPr>
          <w:sz w:val="24"/>
          <w:szCs w:val="32"/>
        </w:rPr>
        <w:t xml:space="preserve">Each user requires 200 kbps when transmitting, but they only transmit 10 percent of the time. </w:t>
      </w:r>
    </w:p>
    <w:p w14:paraId="50D44BBD" w14:textId="78208190" w:rsidR="00E74F2D" w:rsidRPr="00E74F2D" w:rsidRDefault="00E74F2D" w:rsidP="00E74F2D">
      <w:pPr>
        <w:jc w:val="both"/>
        <w:rPr>
          <w:b/>
          <w:bCs/>
          <w:sz w:val="24"/>
          <w:szCs w:val="32"/>
        </w:rPr>
      </w:pPr>
      <w:r w:rsidRPr="00E74F2D">
        <w:rPr>
          <w:b/>
          <w:bCs/>
          <w:sz w:val="24"/>
          <w:szCs w:val="32"/>
        </w:rPr>
        <w:t>A</w:t>
      </w:r>
      <w:r w:rsidRPr="00E74F2D">
        <w:rPr>
          <w:b/>
          <w:bCs/>
          <w:sz w:val="24"/>
          <w:szCs w:val="32"/>
        </w:rPr>
        <w:t>verage bandwidth requirement is:</w:t>
      </w:r>
    </w:p>
    <w:p w14:paraId="3D969491" w14:textId="726D4D12" w:rsidR="00E74F2D" w:rsidRDefault="00E74F2D" w:rsidP="00E74F2D">
      <w:pPr>
        <w:jc w:val="both"/>
        <w:rPr>
          <w:sz w:val="24"/>
          <w:szCs w:val="32"/>
        </w:rPr>
      </w:pPr>
      <w:r w:rsidRPr="00E74F2D">
        <w:rPr>
          <w:sz w:val="24"/>
          <w:szCs w:val="32"/>
        </w:rPr>
        <w:t>Average bandwidth requirement per user = 200 kbps * 0.1 = 20 kbps</w:t>
      </w:r>
    </w:p>
    <w:p w14:paraId="557AC672" w14:textId="77777777" w:rsidR="00E74F2D" w:rsidRPr="00E74F2D" w:rsidRDefault="00E74F2D" w:rsidP="00E74F2D">
      <w:pPr>
        <w:jc w:val="both"/>
        <w:rPr>
          <w:sz w:val="24"/>
          <w:szCs w:val="32"/>
        </w:rPr>
      </w:pPr>
    </w:p>
    <w:p w14:paraId="0C2F05BB" w14:textId="1E680469" w:rsidR="00E74F2D" w:rsidRPr="00E74F2D" w:rsidRDefault="00E74F2D" w:rsidP="00E74F2D">
      <w:pPr>
        <w:jc w:val="both"/>
        <w:rPr>
          <w:b/>
          <w:bCs/>
          <w:sz w:val="24"/>
          <w:szCs w:val="32"/>
        </w:rPr>
      </w:pPr>
      <w:r w:rsidRPr="00E74F2D">
        <w:rPr>
          <w:b/>
          <w:bCs/>
          <w:sz w:val="24"/>
          <w:szCs w:val="32"/>
        </w:rPr>
        <w:t>T</w:t>
      </w:r>
      <w:r w:rsidRPr="00E74F2D">
        <w:rPr>
          <w:b/>
          <w:bCs/>
          <w:sz w:val="24"/>
          <w:szCs w:val="32"/>
        </w:rPr>
        <w:t>otal bandwidth required for all users:</w:t>
      </w:r>
    </w:p>
    <w:p w14:paraId="02FB8E76" w14:textId="77777777" w:rsidR="00E74F2D" w:rsidRPr="00E74F2D" w:rsidRDefault="00E74F2D" w:rsidP="00E74F2D">
      <w:pPr>
        <w:jc w:val="both"/>
        <w:rPr>
          <w:sz w:val="24"/>
          <w:szCs w:val="32"/>
        </w:rPr>
      </w:pPr>
      <w:r w:rsidRPr="00E74F2D">
        <w:rPr>
          <w:sz w:val="24"/>
          <w:szCs w:val="32"/>
        </w:rPr>
        <w:t>Total bandwidth required = Average bandwidth per user * Number of users</w:t>
      </w:r>
    </w:p>
    <w:p w14:paraId="76B51469" w14:textId="3E6CA6F2" w:rsidR="00E74F2D" w:rsidRPr="00E74F2D" w:rsidRDefault="00E74F2D" w:rsidP="00E74F2D">
      <w:pPr>
        <w:jc w:val="both"/>
        <w:rPr>
          <w:sz w:val="24"/>
          <w:szCs w:val="32"/>
        </w:rPr>
      </w:pPr>
      <w:r w:rsidRPr="00E74F2D">
        <w:rPr>
          <w:sz w:val="24"/>
          <w:szCs w:val="32"/>
        </w:rPr>
        <w:t>= 20 kbps * Number of users</w:t>
      </w:r>
    </w:p>
    <w:p w14:paraId="05551875" w14:textId="77777777" w:rsidR="00E74F2D" w:rsidRDefault="00E74F2D" w:rsidP="00E74F2D">
      <w:pPr>
        <w:jc w:val="both"/>
        <w:rPr>
          <w:sz w:val="24"/>
          <w:szCs w:val="32"/>
        </w:rPr>
      </w:pPr>
    </w:p>
    <w:p w14:paraId="076017B6" w14:textId="1F07B26F" w:rsidR="00E74F2D" w:rsidRPr="00E74F2D" w:rsidRDefault="00E74F2D" w:rsidP="00E74F2D">
      <w:pPr>
        <w:jc w:val="both"/>
        <w:rPr>
          <w:b/>
          <w:bCs/>
          <w:sz w:val="24"/>
          <w:szCs w:val="32"/>
        </w:rPr>
      </w:pPr>
      <w:r w:rsidRPr="00E74F2D">
        <w:rPr>
          <w:b/>
          <w:bCs/>
          <w:sz w:val="24"/>
          <w:szCs w:val="32"/>
        </w:rPr>
        <w:t>Fi</w:t>
      </w:r>
      <w:r w:rsidRPr="00E74F2D">
        <w:rPr>
          <w:b/>
          <w:bCs/>
          <w:sz w:val="24"/>
          <w:szCs w:val="32"/>
        </w:rPr>
        <w:t>nd the maximum number of users that can be supported:</w:t>
      </w:r>
    </w:p>
    <w:p w14:paraId="4ACD0B3F" w14:textId="576B5C78" w:rsidR="00E74F2D" w:rsidRPr="00E74F2D" w:rsidRDefault="00E74F2D" w:rsidP="00E74F2D">
      <w:pPr>
        <w:jc w:val="both"/>
        <w:rPr>
          <w:sz w:val="24"/>
          <w:szCs w:val="32"/>
        </w:rPr>
      </w:pPr>
      <w:r w:rsidRPr="00E74F2D">
        <w:rPr>
          <w:sz w:val="24"/>
          <w:szCs w:val="32"/>
        </w:rPr>
        <w:t>10 Mbps = 10,000 kbps</w:t>
      </w:r>
    </w:p>
    <w:p w14:paraId="11D8DC11" w14:textId="4CC74D32" w:rsidR="00E74F2D" w:rsidRPr="00E74F2D" w:rsidRDefault="00E74F2D" w:rsidP="00E74F2D">
      <w:pPr>
        <w:jc w:val="both"/>
        <w:rPr>
          <w:sz w:val="24"/>
          <w:szCs w:val="32"/>
        </w:rPr>
      </w:pPr>
      <w:r w:rsidRPr="00E74F2D">
        <w:rPr>
          <w:sz w:val="24"/>
          <w:szCs w:val="32"/>
        </w:rPr>
        <w:t>So, the equation becomes:</w:t>
      </w:r>
    </w:p>
    <w:p w14:paraId="73B4E31B" w14:textId="14E95CB2" w:rsidR="00E74F2D" w:rsidRPr="00E74F2D" w:rsidRDefault="00E74F2D" w:rsidP="00E74F2D">
      <w:pPr>
        <w:jc w:val="both"/>
        <w:rPr>
          <w:sz w:val="24"/>
          <w:szCs w:val="32"/>
        </w:rPr>
      </w:pPr>
      <w:r w:rsidRPr="00E74F2D">
        <w:rPr>
          <w:sz w:val="24"/>
          <w:szCs w:val="32"/>
        </w:rPr>
        <w:t>10,000 kbps = 20 kbps * Number of users</w:t>
      </w:r>
    </w:p>
    <w:p w14:paraId="24DDEDC7" w14:textId="297A6A9B" w:rsidR="00E74F2D" w:rsidRPr="00E74F2D" w:rsidRDefault="00E74F2D" w:rsidP="00E74F2D">
      <w:pPr>
        <w:jc w:val="both"/>
        <w:rPr>
          <w:sz w:val="24"/>
          <w:szCs w:val="32"/>
        </w:rPr>
      </w:pPr>
      <w:r w:rsidRPr="00E74F2D">
        <w:rPr>
          <w:sz w:val="24"/>
          <w:szCs w:val="32"/>
        </w:rPr>
        <w:t>Number of users = 10,000 kbps / 20 kbps = 500 users</w:t>
      </w:r>
    </w:p>
    <w:p w14:paraId="70F7B7CB" w14:textId="77777777" w:rsidR="00E74F2D" w:rsidRDefault="00E74F2D" w:rsidP="00E74F2D">
      <w:pPr>
        <w:jc w:val="both"/>
        <w:rPr>
          <w:sz w:val="24"/>
          <w:szCs w:val="32"/>
        </w:rPr>
      </w:pPr>
      <w:r w:rsidRPr="00E74F2D">
        <w:rPr>
          <w:sz w:val="24"/>
          <w:szCs w:val="32"/>
        </w:rPr>
        <w:t>Therefore, when using circuit switching, the maximum number of users that can be supported is 500.</w:t>
      </w:r>
    </w:p>
    <w:p w14:paraId="59DCD3DC" w14:textId="77777777" w:rsidR="00E74F2D" w:rsidRDefault="00E74F2D" w:rsidP="00E74F2D">
      <w:pPr>
        <w:jc w:val="both"/>
        <w:rPr>
          <w:sz w:val="24"/>
          <w:szCs w:val="32"/>
        </w:rPr>
      </w:pPr>
    </w:p>
    <w:p w14:paraId="4A796876" w14:textId="77777777" w:rsidR="00E74F2D" w:rsidRDefault="00E74F2D" w:rsidP="00E74F2D">
      <w:pPr>
        <w:jc w:val="both"/>
        <w:rPr>
          <w:sz w:val="24"/>
          <w:szCs w:val="32"/>
        </w:rPr>
      </w:pPr>
    </w:p>
    <w:p w14:paraId="30228615" w14:textId="77777777" w:rsidR="00E74F2D" w:rsidRDefault="00E74F2D" w:rsidP="00E74F2D">
      <w:pPr>
        <w:jc w:val="both"/>
        <w:rPr>
          <w:sz w:val="24"/>
          <w:szCs w:val="32"/>
        </w:rPr>
      </w:pPr>
    </w:p>
    <w:p w14:paraId="10FCEFD7" w14:textId="77777777" w:rsidR="00E74F2D" w:rsidRDefault="00E74F2D" w:rsidP="00E74F2D">
      <w:pPr>
        <w:jc w:val="both"/>
        <w:rPr>
          <w:sz w:val="24"/>
          <w:szCs w:val="32"/>
        </w:rPr>
      </w:pPr>
    </w:p>
    <w:p w14:paraId="09052FF1" w14:textId="77777777" w:rsidR="00E74F2D" w:rsidRDefault="00E74F2D" w:rsidP="00E74F2D">
      <w:pPr>
        <w:jc w:val="both"/>
        <w:rPr>
          <w:sz w:val="24"/>
          <w:szCs w:val="32"/>
        </w:rPr>
      </w:pPr>
    </w:p>
    <w:p w14:paraId="37075606" w14:textId="77777777" w:rsidR="00E74F2D" w:rsidRDefault="00E74F2D" w:rsidP="00E74F2D">
      <w:pPr>
        <w:jc w:val="both"/>
        <w:rPr>
          <w:sz w:val="24"/>
          <w:szCs w:val="32"/>
        </w:rPr>
      </w:pPr>
    </w:p>
    <w:p w14:paraId="405473F1" w14:textId="77777777" w:rsidR="00E74F2D" w:rsidRDefault="00E74F2D" w:rsidP="00E74F2D">
      <w:pPr>
        <w:jc w:val="both"/>
        <w:rPr>
          <w:sz w:val="24"/>
          <w:szCs w:val="32"/>
        </w:rPr>
      </w:pPr>
    </w:p>
    <w:p w14:paraId="66972D16" w14:textId="77777777" w:rsidR="00E74F2D" w:rsidRDefault="00E74F2D" w:rsidP="00E74F2D">
      <w:pPr>
        <w:jc w:val="both"/>
        <w:rPr>
          <w:sz w:val="24"/>
          <w:szCs w:val="32"/>
        </w:rPr>
      </w:pPr>
    </w:p>
    <w:p w14:paraId="16366339" w14:textId="77777777" w:rsidR="00E74F2D" w:rsidRDefault="00E74F2D" w:rsidP="00E74F2D">
      <w:pPr>
        <w:jc w:val="both"/>
        <w:rPr>
          <w:sz w:val="24"/>
          <w:szCs w:val="32"/>
        </w:rPr>
      </w:pPr>
    </w:p>
    <w:p w14:paraId="0EF7F02C" w14:textId="77777777" w:rsidR="00E74F2D" w:rsidRDefault="00E74F2D" w:rsidP="00E74F2D">
      <w:pPr>
        <w:jc w:val="both"/>
        <w:rPr>
          <w:sz w:val="24"/>
          <w:szCs w:val="32"/>
        </w:rPr>
      </w:pPr>
    </w:p>
    <w:p w14:paraId="2971E2CF" w14:textId="77777777" w:rsidR="00E74F2D" w:rsidRDefault="00E74F2D" w:rsidP="00E74F2D">
      <w:pPr>
        <w:jc w:val="both"/>
        <w:rPr>
          <w:sz w:val="24"/>
          <w:szCs w:val="32"/>
        </w:rPr>
      </w:pPr>
    </w:p>
    <w:p w14:paraId="7EFDF879" w14:textId="618150DB" w:rsidR="00E74F2D" w:rsidRDefault="00E74F2D" w:rsidP="00E74F2D">
      <w:pPr>
        <w:jc w:val="both"/>
        <w:rPr>
          <w:sz w:val="24"/>
          <w:szCs w:val="32"/>
        </w:rPr>
      </w:pPr>
      <w:r>
        <w:rPr>
          <w:sz w:val="24"/>
          <w:szCs w:val="32"/>
        </w:rPr>
        <w:lastRenderedPageBreak/>
        <w:t xml:space="preserve">b. </w:t>
      </w:r>
      <w:r w:rsidRPr="00E74F2D">
        <w:rPr>
          <w:sz w:val="24"/>
          <w:szCs w:val="32"/>
        </w:rPr>
        <w:t>Probability of transmitting = Percentage of time transmitting / Total time</w:t>
      </w:r>
    </w:p>
    <w:p w14:paraId="7C1CA226" w14:textId="77777777" w:rsidR="00E74F2D" w:rsidRPr="00E74F2D" w:rsidRDefault="00E74F2D" w:rsidP="00E74F2D">
      <w:pPr>
        <w:jc w:val="both"/>
        <w:rPr>
          <w:sz w:val="24"/>
          <w:szCs w:val="32"/>
        </w:rPr>
      </w:pPr>
    </w:p>
    <w:p w14:paraId="4F75A518" w14:textId="14FC9D92" w:rsidR="00E74F2D" w:rsidRPr="00E74F2D" w:rsidRDefault="00E74F2D" w:rsidP="00E74F2D">
      <w:pPr>
        <w:jc w:val="both"/>
        <w:rPr>
          <w:b/>
          <w:bCs/>
          <w:sz w:val="24"/>
          <w:szCs w:val="32"/>
        </w:rPr>
      </w:pPr>
      <w:r w:rsidRPr="00E74F2D">
        <w:rPr>
          <w:b/>
          <w:bCs/>
          <w:sz w:val="24"/>
          <w:szCs w:val="32"/>
        </w:rPr>
        <w:t>T</w:t>
      </w:r>
      <w:r w:rsidRPr="00E74F2D">
        <w:rPr>
          <w:b/>
          <w:bCs/>
          <w:sz w:val="24"/>
          <w:szCs w:val="32"/>
        </w:rPr>
        <w:t>he probability of transmitting for a given user is:</w:t>
      </w:r>
    </w:p>
    <w:p w14:paraId="6F4B5C10" w14:textId="77777777" w:rsidR="00E74F2D" w:rsidRPr="00E74F2D" w:rsidRDefault="00E74F2D" w:rsidP="00E74F2D">
      <w:pPr>
        <w:jc w:val="both"/>
        <w:rPr>
          <w:sz w:val="24"/>
          <w:szCs w:val="32"/>
        </w:rPr>
      </w:pPr>
      <w:r w:rsidRPr="00E74F2D">
        <w:rPr>
          <w:sz w:val="24"/>
          <w:szCs w:val="32"/>
        </w:rPr>
        <w:t>Probability of transmitting = 10% = 0.10</w:t>
      </w:r>
    </w:p>
    <w:p w14:paraId="3917C38E" w14:textId="77777777" w:rsidR="00E74F2D" w:rsidRPr="00E74F2D" w:rsidRDefault="00E74F2D" w:rsidP="00E74F2D">
      <w:pPr>
        <w:jc w:val="both"/>
        <w:rPr>
          <w:sz w:val="24"/>
          <w:szCs w:val="32"/>
        </w:rPr>
      </w:pPr>
    </w:p>
    <w:p w14:paraId="395426B2" w14:textId="5FB5EE3C" w:rsidR="00E74F2D" w:rsidRDefault="00E74F2D" w:rsidP="00E74F2D">
      <w:pPr>
        <w:jc w:val="both"/>
        <w:rPr>
          <w:sz w:val="24"/>
          <w:szCs w:val="32"/>
        </w:rPr>
      </w:pPr>
      <w:r w:rsidRPr="00E74F2D">
        <w:rPr>
          <w:sz w:val="24"/>
          <w:szCs w:val="32"/>
        </w:rPr>
        <w:t>Therefore, the probability that a given user is transmitting at any given moment is 0.10 or 10%</w:t>
      </w:r>
    </w:p>
    <w:p w14:paraId="3610E0D1" w14:textId="77777777" w:rsidR="00E74F2D" w:rsidRDefault="00E74F2D" w:rsidP="00E74F2D">
      <w:pPr>
        <w:jc w:val="both"/>
        <w:rPr>
          <w:sz w:val="24"/>
          <w:szCs w:val="32"/>
        </w:rPr>
      </w:pPr>
    </w:p>
    <w:p w14:paraId="0E40D205" w14:textId="463436A9" w:rsidR="00E74F2D" w:rsidRDefault="00E74F2D" w:rsidP="00E74F2D">
      <w:pPr>
        <w:jc w:val="both"/>
        <w:rPr>
          <w:rStyle w:val="mord"/>
          <w:rFonts w:ascii="KaTeX_Math" w:hAnsi="KaTeX_Math"/>
          <w:i/>
          <w:iCs/>
          <w:color w:val="0D0D0D"/>
          <w:sz w:val="20"/>
          <w:szCs w:val="20"/>
          <w:shd w:val="clear" w:color="auto" w:fill="FFFFFF"/>
        </w:rPr>
      </w:pPr>
      <w:r>
        <w:rPr>
          <w:sz w:val="24"/>
          <w:szCs w:val="32"/>
        </w:rPr>
        <w:t xml:space="preserve">c. Using binomial distribution formula = </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X</w:t>
      </w:r>
      <w:r>
        <w:rPr>
          <w:rStyle w:val="mrel"/>
          <w:color w:val="0D0D0D"/>
          <w:sz w:val="29"/>
          <w:szCs w:val="29"/>
          <w:shd w:val="clear" w:color="auto" w:fill="FFFFFF"/>
        </w:rPr>
        <w:t>=</w:t>
      </w:r>
      <w:proofErr w:type="gramStart"/>
      <w:r>
        <w:rPr>
          <w:rStyle w:val="mord"/>
          <w:rFonts w:ascii="KaTeX_Math" w:hAnsi="KaTeX_Math"/>
          <w:i/>
          <w:iCs/>
          <w:color w:val="0D0D0D"/>
          <w:sz w:val="29"/>
          <w:szCs w:val="29"/>
          <w:shd w:val="clear" w:color="auto" w:fill="FFFFFF"/>
        </w:rPr>
        <w:t>k</w:t>
      </w:r>
      <w:r>
        <w:rPr>
          <w:rStyle w:val="mclose"/>
          <w:color w:val="0D0D0D"/>
          <w:sz w:val="29"/>
          <w:szCs w:val="29"/>
          <w:shd w:val="clear" w:color="auto" w:fill="FFFFFF"/>
        </w:rPr>
        <w:t>)</w:t>
      </w:r>
      <w:r>
        <w:rPr>
          <w:rStyle w:val="mrel"/>
          <w:color w:val="0D0D0D"/>
          <w:sz w:val="29"/>
          <w:szCs w:val="29"/>
          <w:shd w:val="clear" w:color="auto" w:fill="FFFFFF"/>
        </w:rPr>
        <w:t>=</w:t>
      </w:r>
      <w:proofErr w:type="gramEnd"/>
      <w:r>
        <w:rPr>
          <w:rStyle w:val="delimsizing"/>
          <w:rFonts w:ascii="KaTeX_Size1" w:hAnsi="KaTeX_Size1"/>
          <w:color w:val="0D0D0D"/>
          <w:sz w:val="29"/>
          <w:szCs w:val="29"/>
          <w:shd w:val="clear" w:color="auto" w:fill="FFFFFF"/>
        </w:rPr>
        <w:t>(</w:t>
      </w:r>
      <w:proofErr w:type="spellStart"/>
      <w:r>
        <w:rPr>
          <w:rStyle w:val="mord"/>
          <w:rFonts w:ascii="KaTeX_Math" w:hAnsi="KaTeX_Math"/>
          <w:i/>
          <w:iCs/>
          <w:color w:val="0D0D0D"/>
          <w:sz w:val="20"/>
          <w:szCs w:val="20"/>
          <w:shd w:val="clear" w:color="auto" w:fill="FFFFFF"/>
        </w:rPr>
        <w:t>kn</w:t>
      </w:r>
      <w:proofErr w:type="spellEnd"/>
      <w:r>
        <w:rPr>
          <w:rStyle w:val="vlist-s"/>
          <w:color w:val="0D0D0D"/>
          <w:sz w:val="2"/>
          <w:szCs w:val="2"/>
          <w:shd w:val="clear" w:color="auto" w:fill="FFFFFF"/>
        </w:rPr>
        <w:t>​</w:t>
      </w:r>
      <w:r>
        <w:rPr>
          <w:rStyle w:val="delimsizing"/>
          <w:rFonts w:ascii="KaTeX_Size1" w:hAnsi="KaTeX_Size1"/>
          <w:color w:val="0D0D0D"/>
          <w:sz w:val="29"/>
          <w:szCs w:val="29"/>
          <w:shd w:val="clear" w:color="auto" w:fill="FFFFFF"/>
        </w:rPr>
        <w:t>)</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rd"/>
          <w:rFonts w:ascii="KaTeX_Math" w:hAnsi="KaTeX_Math"/>
          <w:i/>
          <w:iCs/>
          <w:color w:val="0D0D0D"/>
          <w:sz w:val="20"/>
          <w:szCs w:val="20"/>
          <w:shd w:val="clear" w:color="auto" w:fill="FFFFFF"/>
        </w:rPr>
        <w:t>k</w:t>
      </w:r>
      <w:r>
        <w:rPr>
          <w:rStyle w:val="mbin"/>
          <w:color w:val="0D0D0D"/>
          <w:sz w:val="29"/>
          <w:szCs w:val="29"/>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1</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close"/>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bin"/>
          <w:color w:val="0D0D0D"/>
          <w:sz w:val="20"/>
          <w:szCs w:val="20"/>
          <w:shd w:val="clear" w:color="auto" w:fill="FFFFFF"/>
        </w:rPr>
        <w:t>−</w:t>
      </w:r>
      <w:r>
        <w:rPr>
          <w:rStyle w:val="mord"/>
          <w:rFonts w:ascii="KaTeX_Math" w:hAnsi="KaTeX_Math"/>
          <w:i/>
          <w:iCs/>
          <w:color w:val="0D0D0D"/>
          <w:sz w:val="20"/>
          <w:szCs w:val="20"/>
          <w:shd w:val="clear" w:color="auto" w:fill="FFFFFF"/>
        </w:rPr>
        <w:t>k</w:t>
      </w:r>
    </w:p>
    <w:p w14:paraId="21C8A747" w14:textId="47C3BAD3" w:rsidR="00E74F2D" w:rsidRDefault="00E74F2D" w:rsidP="00E74F2D">
      <w:pPr>
        <w:jc w:val="both"/>
        <w:rPr>
          <w:sz w:val="24"/>
          <w:szCs w:val="32"/>
        </w:rPr>
      </w:pPr>
      <w:r>
        <w:rPr>
          <w:sz w:val="24"/>
          <w:szCs w:val="32"/>
        </w:rPr>
        <w:t>P(X=k) = (120 k) x (</w:t>
      </w:r>
      <w:proofErr w:type="gramStart"/>
      <w:r>
        <w:rPr>
          <w:sz w:val="24"/>
          <w:szCs w:val="32"/>
        </w:rPr>
        <w:t>0.10)^</w:t>
      </w:r>
      <w:proofErr w:type="gramEnd"/>
      <w:r>
        <w:rPr>
          <w:sz w:val="24"/>
          <w:szCs w:val="32"/>
        </w:rPr>
        <w:t>k x (1-0.1)^120-k</w:t>
      </w:r>
    </w:p>
    <w:p w14:paraId="35861962" w14:textId="77777777" w:rsidR="00E74F2D" w:rsidRDefault="00E74F2D" w:rsidP="00E74F2D">
      <w:pPr>
        <w:jc w:val="both"/>
        <w:rPr>
          <w:sz w:val="24"/>
          <w:szCs w:val="32"/>
        </w:rPr>
      </w:pPr>
    </w:p>
    <w:p w14:paraId="3658DC10" w14:textId="77777777" w:rsidR="00E74F2D" w:rsidRPr="00E74F2D" w:rsidRDefault="00E74F2D" w:rsidP="00E74F2D">
      <w:pPr>
        <w:jc w:val="both"/>
        <w:rPr>
          <w:sz w:val="24"/>
          <w:szCs w:val="32"/>
        </w:rPr>
      </w:pPr>
    </w:p>
    <w:p w14:paraId="1B96CA39" w14:textId="6C57A8C3" w:rsidR="00E74F2D" w:rsidRDefault="00E74F2D" w:rsidP="00E74F2D">
      <w:pPr>
        <w:rPr>
          <w:sz w:val="44"/>
          <w:szCs w:val="52"/>
        </w:rPr>
      </w:pPr>
      <w:r w:rsidRPr="00E74F2D">
        <w:rPr>
          <w:sz w:val="44"/>
          <w:szCs w:val="52"/>
        </w:rPr>
        <w:t>P</w:t>
      </w:r>
      <w:r>
        <w:rPr>
          <w:sz w:val="44"/>
          <w:szCs w:val="52"/>
        </w:rPr>
        <w:t>25</w:t>
      </w:r>
      <w:r w:rsidRPr="00E74F2D">
        <w:rPr>
          <w:sz w:val="44"/>
          <w:szCs w:val="52"/>
        </w:rPr>
        <w:t>)</w:t>
      </w:r>
      <w:r>
        <w:rPr>
          <w:sz w:val="44"/>
          <w:szCs w:val="52"/>
        </w:rPr>
        <w:t xml:space="preserve"> </w:t>
      </w:r>
    </w:p>
    <w:p w14:paraId="1CD32D84" w14:textId="111336ED" w:rsidR="00E74F2D" w:rsidRPr="00E74F2D" w:rsidRDefault="00E74F2D" w:rsidP="00E74F2D">
      <w:pPr>
        <w:rPr>
          <w:sz w:val="24"/>
          <w:szCs w:val="32"/>
        </w:rPr>
      </w:pPr>
      <w:r w:rsidRPr="00E74F2D">
        <w:rPr>
          <w:sz w:val="24"/>
          <w:szCs w:val="32"/>
        </w:rPr>
        <w:t xml:space="preserve">a. </w:t>
      </w:r>
      <w:r w:rsidRPr="00E74F2D">
        <w:rPr>
          <w:sz w:val="24"/>
          <w:szCs w:val="32"/>
        </w:rPr>
        <w:t>First, we need to calculate the propagation delay (</w:t>
      </w:r>
      <w:proofErr w:type="spellStart"/>
      <w:r w:rsidRPr="00E74F2D">
        <w:rPr>
          <w:sz w:val="24"/>
          <w:szCs w:val="32"/>
        </w:rPr>
        <w:t>d_prop</w:t>
      </w:r>
      <w:proofErr w:type="spellEnd"/>
      <w:r w:rsidRPr="00E74F2D">
        <w:rPr>
          <w:sz w:val="24"/>
          <w:szCs w:val="32"/>
        </w:rPr>
        <w:t>). This is the time it takes for a signal to travel from one end of the link to the other.</w:t>
      </w:r>
    </w:p>
    <w:p w14:paraId="6C85E3B6" w14:textId="77777777" w:rsidR="00E74F2D" w:rsidRPr="00E74F2D" w:rsidRDefault="00E74F2D" w:rsidP="00E74F2D">
      <w:pPr>
        <w:rPr>
          <w:sz w:val="24"/>
          <w:szCs w:val="32"/>
        </w:rPr>
      </w:pPr>
      <w:r w:rsidRPr="00E74F2D">
        <w:rPr>
          <w:sz w:val="24"/>
          <w:szCs w:val="32"/>
        </w:rPr>
        <w:t>Propagation delay (</w:t>
      </w:r>
      <w:proofErr w:type="spellStart"/>
      <w:r w:rsidRPr="00E74F2D">
        <w:rPr>
          <w:sz w:val="24"/>
          <w:szCs w:val="32"/>
        </w:rPr>
        <w:t>d_prop</w:t>
      </w:r>
      <w:proofErr w:type="spellEnd"/>
      <w:r w:rsidRPr="00E74F2D">
        <w:rPr>
          <w:sz w:val="24"/>
          <w:szCs w:val="32"/>
        </w:rPr>
        <w:t>) = distance / propagation speed</w:t>
      </w:r>
    </w:p>
    <w:p w14:paraId="677DB740" w14:textId="77777777" w:rsidR="00E74F2D" w:rsidRPr="00E74F2D" w:rsidRDefault="00E74F2D" w:rsidP="00E74F2D">
      <w:pPr>
        <w:rPr>
          <w:sz w:val="24"/>
          <w:szCs w:val="32"/>
        </w:rPr>
      </w:pPr>
      <w:r w:rsidRPr="00E74F2D">
        <w:rPr>
          <w:sz w:val="24"/>
          <w:szCs w:val="32"/>
        </w:rPr>
        <w:t>= 20,000,000 meters / (2.5 x 10^8 meters/sec)</w:t>
      </w:r>
    </w:p>
    <w:p w14:paraId="623FFADA" w14:textId="292EDD84" w:rsidR="00E74F2D" w:rsidRPr="00E74F2D" w:rsidRDefault="00E74F2D" w:rsidP="00E74F2D">
      <w:pPr>
        <w:rPr>
          <w:sz w:val="24"/>
          <w:szCs w:val="32"/>
        </w:rPr>
      </w:pPr>
      <w:r w:rsidRPr="00E74F2D">
        <w:rPr>
          <w:rFonts w:hint="eastAsia"/>
          <w:sz w:val="24"/>
          <w:szCs w:val="32"/>
        </w:rPr>
        <w:t>≈</w:t>
      </w:r>
      <w:r w:rsidRPr="00E74F2D">
        <w:rPr>
          <w:rFonts w:hint="eastAsia"/>
          <w:sz w:val="24"/>
          <w:szCs w:val="32"/>
        </w:rPr>
        <w:t xml:space="preserve"> 0.08 seconds</w:t>
      </w:r>
    </w:p>
    <w:p w14:paraId="261C5829" w14:textId="05F4EC5F" w:rsidR="00E74F2D" w:rsidRPr="00E74F2D" w:rsidRDefault="00E74F2D" w:rsidP="00E74F2D">
      <w:pPr>
        <w:rPr>
          <w:sz w:val="24"/>
          <w:szCs w:val="32"/>
        </w:rPr>
      </w:pPr>
      <w:r w:rsidRPr="00E74F2D">
        <w:rPr>
          <w:sz w:val="24"/>
          <w:szCs w:val="32"/>
        </w:rPr>
        <w:t xml:space="preserve">Now, we can calculate the bandwidth-delay product (R * </w:t>
      </w:r>
      <w:proofErr w:type="spellStart"/>
      <w:r w:rsidRPr="00E74F2D">
        <w:rPr>
          <w:sz w:val="24"/>
          <w:szCs w:val="32"/>
        </w:rPr>
        <w:t>d_prop</w:t>
      </w:r>
      <w:proofErr w:type="spellEnd"/>
      <w:r w:rsidRPr="00E74F2D">
        <w:rPr>
          <w:sz w:val="24"/>
          <w:szCs w:val="32"/>
        </w:rPr>
        <w:t>):</w:t>
      </w:r>
    </w:p>
    <w:p w14:paraId="286EF53D" w14:textId="77777777" w:rsidR="00E74F2D" w:rsidRPr="00E74F2D" w:rsidRDefault="00E74F2D" w:rsidP="00E74F2D">
      <w:pPr>
        <w:rPr>
          <w:sz w:val="24"/>
          <w:szCs w:val="32"/>
        </w:rPr>
      </w:pPr>
      <w:r w:rsidRPr="00E74F2D">
        <w:rPr>
          <w:sz w:val="24"/>
          <w:szCs w:val="32"/>
        </w:rPr>
        <w:t xml:space="preserve">Bandwidth-delay product = R * </w:t>
      </w:r>
      <w:proofErr w:type="spellStart"/>
      <w:r w:rsidRPr="00E74F2D">
        <w:rPr>
          <w:sz w:val="24"/>
          <w:szCs w:val="32"/>
        </w:rPr>
        <w:t>d_prop</w:t>
      </w:r>
      <w:proofErr w:type="spellEnd"/>
    </w:p>
    <w:p w14:paraId="43C2DE8E" w14:textId="77777777" w:rsidR="00E74F2D" w:rsidRPr="00E74F2D" w:rsidRDefault="00E74F2D" w:rsidP="00E74F2D">
      <w:pPr>
        <w:rPr>
          <w:sz w:val="24"/>
          <w:szCs w:val="32"/>
        </w:rPr>
      </w:pPr>
      <w:r w:rsidRPr="00E74F2D">
        <w:rPr>
          <w:sz w:val="24"/>
          <w:szCs w:val="32"/>
        </w:rPr>
        <w:t>= 5 Mbps * 0.08 seconds</w:t>
      </w:r>
    </w:p>
    <w:p w14:paraId="3C18A938" w14:textId="201C9CB4" w:rsidR="00E74F2D" w:rsidRPr="00E74F2D" w:rsidRDefault="00E74F2D" w:rsidP="00E74F2D">
      <w:pPr>
        <w:rPr>
          <w:sz w:val="24"/>
          <w:szCs w:val="32"/>
        </w:rPr>
      </w:pPr>
      <w:r w:rsidRPr="00E74F2D">
        <w:rPr>
          <w:sz w:val="24"/>
          <w:szCs w:val="32"/>
        </w:rPr>
        <w:t>= 0.4 Megabits</w:t>
      </w:r>
    </w:p>
    <w:p w14:paraId="5D967617" w14:textId="19208ECE" w:rsidR="00E74F2D" w:rsidRDefault="00E74F2D" w:rsidP="00E74F2D">
      <w:pPr>
        <w:rPr>
          <w:sz w:val="24"/>
          <w:szCs w:val="32"/>
        </w:rPr>
      </w:pPr>
      <w:r w:rsidRPr="00E74F2D">
        <w:rPr>
          <w:sz w:val="24"/>
          <w:szCs w:val="32"/>
        </w:rPr>
        <w:t>So, the bandwidth-delay product for this link is 0.4 Megabits.</w:t>
      </w:r>
    </w:p>
    <w:p w14:paraId="19F7FDD3" w14:textId="77777777" w:rsidR="00E74F2D" w:rsidRDefault="00E74F2D" w:rsidP="00E74F2D">
      <w:pPr>
        <w:rPr>
          <w:sz w:val="24"/>
          <w:szCs w:val="32"/>
        </w:rPr>
      </w:pPr>
    </w:p>
    <w:p w14:paraId="4EE3E3F9" w14:textId="77777777" w:rsidR="00E74F2D" w:rsidRDefault="00E74F2D" w:rsidP="00E74F2D">
      <w:pPr>
        <w:rPr>
          <w:sz w:val="24"/>
          <w:szCs w:val="32"/>
        </w:rPr>
      </w:pPr>
    </w:p>
    <w:p w14:paraId="7C454471" w14:textId="77777777" w:rsidR="00E74F2D" w:rsidRDefault="00E74F2D" w:rsidP="00E74F2D">
      <w:pPr>
        <w:rPr>
          <w:sz w:val="24"/>
          <w:szCs w:val="32"/>
        </w:rPr>
      </w:pPr>
    </w:p>
    <w:p w14:paraId="551E47C8" w14:textId="77777777" w:rsidR="00E74F2D" w:rsidRDefault="00E74F2D" w:rsidP="00E74F2D">
      <w:pPr>
        <w:rPr>
          <w:sz w:val="24"/>
          <w:szCs w:val="32"/>
        </w:rPr>
      </w:pPr>
    </w:p>
    <w:p w14:paraId="7BF40F5A" w14:textId="77777777" w:rsidR="00E74F2D" w:rsidRDefault="00E74F2D" w:rsidP="00E74F2D">
      <w:pPr>
        <w:rPr>
          <w:sz w:val="24"/>
          <w:szCs w:val="32"/>
        </w:rPr>
      </w:pPr>
    </w:p>
    <w:p w14:paraId="3D28F94E" w14:textId="77777777" w:rsidR="00EA5078" w:rsidRPr="00EA5078" w:rsidRDefault="00EA5078" w:rsidP="00EA5078">
      <w:pPr>
        <w:rPr>
          <w:sz w:val="24"/>
          <w:szCs w:val="32"/>
        </w:rPr>
      </w:pPr>
      <w:r>
        <w:rPr>
          <w:sz w:val="24"/>
          <w:szCs w:val="32"/>
        </w:rPr>
        <w:lastRenderedPageBreak/>
        <w:t xml:space="preserve">b. </w:t>
      </w:r>
      <w:r w:rsidRPr="00EA5078">
        <w:rPr>
          <w:sz w:val="24"/>
          <w:szCs w:val="32"/>
        </w:rPr>
        <w:t xml:space="preserve">The maximum number of bits that will be in the link at any given time is equal to the bandwidth-delay product (R * </w:t>
      </w:r>
      <w:proofErr w:type="spellStart"/>
      <w:r w:rsidRPr="00EA5078">
        <w:rPr>
          <w:sz w:val="24"/>
          <w:szCs w:val="32"/>
        </w:rPr>
        <w:t>d_prop</w:t>
      </w:r>
      <w:proofErr w:type="spellEnd"/>
      <w:r w:rsidRPr="00EA5078">
        <w:rPr>
          <w:sz w:val="24"/>
          <w:szCs w:val="32"/>
        </w:rPr>
        <w:t>).</w:t>
      </w:r>
    </w:p>
    <w:p w14:paraId="67F0FA61" w14:textId="77777777" w:rsidR="00EA5078" w:rsidRPr="00EA5078" w:rsidRDefault="00EA5078" w:rsidP="00EA5078">
      <w:pPr>
        <w:rPr>
          <w:sz w:val="24"/>
          <w:szCs w:val="32"/>
        </w:rPr>
      </w:pPr>
    </w:p>
    <w:p w14:paraId="22C23B4C" w14:textId="77777777" w:rsidR="00EA5078" w:rsidRPr="00EA5078" w:rsidRDefault="00EA5078" w:rsidP="00EA5078">
      <w:pPr>
        <w:rPr>
          <w:sz w:val="24"/>
          <w:szCs w:val="32"/>
        </w:rPr>
      </w:pPr>
      <w:r w:rsidRPr="00EA5078">
        <w:rPr>
          <w:sz w:val="24"/>
          <w:szCs w:val="32"/>
        </w:rPr>
        <w:t>We have already calculated the bandwidth-delay product in part (a), which is 0.4 Megabits.</w:t>
      </w:r>
    </w:p>
    <w:p w14:paraId="1069A735" w14:textId="77777777" w:rsidR="00EA5078" w:rsidRPr="00EA5078" w:rsidRDefault="00EA5078" w:rsidP="00EA5078">
      <w:pPr>
        <w:rPr>
          <w:sz w:val="24"/>
          <w:szCs w:val="32"/>
        </w:rPr>
      </w:pPr>
    </w:p>
    <w:p w14:paraId="40405281" w14:textId="77777777" w:rsidR="00EA5078" w:rsidRPr="00EA5078" w:rsidRDefault="00EA5078" w:rsidP="00EA5078">
      <w:pPr>
        <w:rPr>
          <w:sz w:val="24"/>
          <w:szCs w:val="32"/>
        </w:rPr>
      </w:pPr>
      <w:r w:rsidRPr="00EA5078">
        <w:rPr>
          <w:sz w:val="24"/>
          <w:szCs w:val="32"/>
        </w:rPr>
        <w:t>So, the maximum number of bits that will be in the link at any given time is 0.4 Megabits.</w:t>
      </w:r>
    </w:p>
    <w:p w14:paraId="7EA9E5D1" w14:textId="77777777" w:rsidR="00EA5078" w:rsidRPr="00EA5078" w:rsidRDefault="00EA5078" w:rsidP="00EA5078">
      <w:pPr>
        <w:rPr>
          <w:sz w:val="24"/>
          <w:szCs w:val="32"/>
        </w:rPr>
      </w:pPr>
    </w:p>
    <w:p w14:paraId="56E283A7" w14:textId="77777777" w:rsidR="00EA5078" w:rsidRPr="00EA5078" w:rsidRDefault="00EA5078" w:rsidP="00EA5078">
      <w:pPr>
        <w:rPr>
          <w:sz w:val="24"/>
          <w:szCs w:val="32"/>
        </w:rPr>
      </w:pPr>
      <w:r w:rsidRPr="00EA5078">
        <w:rPr>
          <w:sz w:val="24"/>
          <w:szCs w:val="32"/>
        </w:rPr>
        <w:t>Since 1 Megabit = 1,000,000 bits, we convert 0.4 Megabits to bits:</w:t>
      </w:r>
    </w:p>
    <w:p w14:paraId="4AE179E8" w14:textId="77777777" w:rsidR="00EA5078" w:rsidRPr="00EA5078" w:rsidRDefault="00EA5078" w:rsidP="00EA5078">
      <w:pPr>
        <w:rPr>
          <w:sz w:val="24"/>
          <w:szCs w:val="32"/>
        </w:rPr>
      </w:pPr>
    </w:p>
    <w:p w14:paraId="470E83C3" w14:textId="77777777" w:rsidR="00EA5078" w:rsidRPr="00EA5078" w:rsidRDefault="00EA5078" w:rsidP="00EA5078">
      <w:pPr>
        <w:rPr>
          <w:sz w:val="24"/>
          <w:szCs w:val="32"/>
        </w:rPr>
      </w:pPr>
      <w:r w:rsidRPr="00EA5078">
        <w:rPr>
          <w:sz w:val="24"/>
          <w:szCs w:val="32"/>
        </w:rPr>
        <w:t>0.4 Megabits * 1,000,000 bits/Megabit = 400,000 bits</w:t>
      </w:r>
    </w:p>
    <w:p w14:paraId="12E19873" w14:textId="77777777" w:rsidR="00EA5078" w:rsidRPr="00EA5078" w:rsidRDefault="00EA5078" w:rsidP="00EA5078">
      <w:pPr>
        <w:rPr>
          <w:sz w:val="24"/>
          <w:szCs w:val="32"/>
        </w:rPr>
      </w:pPr>
    </w:p>
    <w:p w14:paraId="1182236A" w14:textId="73A227A0" w:rsidR="00E74F2D" w:rsidRDefault="00EA5078" w:rsidP="00EA5078">
      <w:pPr>
        <w:rPr>
          <w:sz w:val="24"/>
          <w:szCs w:val="32"/>
        </w:rPr>
      </w:pPr>
      <w:r w:rsidRPr="00EA5078">
        <w:rPr>
          <w:sz w:val="24"/>
          <w:szCs w:val="32"/>
        </w:rPr>
        <w:t>Therefore, the maximum number of bits that will be in the link at any given time is 400,000 bits.</w:t>
      </w:r>
    </w:p>
    <w:p w14:paraId="0CFF6D71" w14:textId="77777777" w:rsidR="00EA5078" w:rsidRDefault="00EA5078" w:rsidP="00EA5078">
      <w:pPr>
        <w:rPr>
          <w:sz w:val="24"/>
          <w:szCs w:val="32"/>
        </w:rPr>
      </w:pPr>
    </w:p>
    <w:p w14:paraId="758C207F" w14:textId="1CFEFCFC" w:rsidR="00EA5078" w:rsidRDefault="00EA5078" w:rsidP="00EA5078">
      <w:pPr>
        <w:jc w:val="both"/>
        <w:rPr>
          <w:rFonts w:ascii="Segoe UI" w:hAnsi="Segoe UI" w:cs="Segoe UI"/>
          <w:color w:val="0D0D0D"/>
          <w:shd w:val="clear" w:color="auto" w:fill="FFFFFF"/>
        </w:rPr>
      </w:pPr>
      <w:r>
        <w:rPr>
          <w:sz w:val="24"/>
          <w:szCs w:val="32"/>
        </w:rPr>
        <w:t xml:space="preserve">c. </w:t>
      </w:r>
      <w:r>
        <w:rPr>
          <w:rFonts w:ascii="Segoe UI" w:hAnsi="Segoe UI" w:cs="Segoe UI"/>
          <w:color w:val="0D0D0D"/>
          <w:shd w:val="clear" w:color="auto" w:fill="FFFFFF"/>
        </w:rPr>
        <w:t>The bandwidth-delay product represents the maximum data volume in transit over a link. It's the product of the link's bandwidth and propagation delay. This figure guides network design, optimizing performance, buffer sizing, and TCP window adjustments. It's vital for efficient resource utilization and latency reduction.</w:t>
      </w:r>
    </w:p>
    <w:p w14:paraId="4919F807" w14:textId="77777777" w:rsidR="00EA5078" w:rsidRDefault="00EA5078" w:rsidP="00EA5078">
      <w:pPr>
        <w:jc w:val="both"/>
        <w:rPr>
          <w:rFonts w:ascii="Segoe UI" w:hAnsi="Segoe UI" w:cs="Segoe UI"/>
          <w:color w:val="0D0D0D"/>
          <w:shd w:val="clear" w:color="auto" w:fill="FFFFFF"/>
        </w:rPr>
      </w:pPr>
    </w:p>
    <w:p w14:paraId="3F3A0964" w14:textId="1F984D52" w:rsidR="00EA5078" w:rsidRPr="00EA5078" w:rsidRDefault="00EA5078" w:rsidP="00EA5078">
      <w:pPr>
        <w:jc w:val="both"/>
        <w:rPr>
          <w:rFonts w:ascii="Segoe UI" w:hAnsi="Segoe UI" w:cs="Segoe UI"/>
          <w:color w:val="0D0D0D"/>
          <w:shd w:val="clear" w:color="auto" w:fill="FFFFFF"/>
        </w:rPr>
      </w:pPr>
      <w:r>
        <w:rPr>
          <w:rFonts w:ascii="Segoe UI" w:hAnsi="Segoe UI" w:cs="Segoe UI"/>
          <w:color w:val="0D0D0D"/>
          <w:shd w:val="clear" w:color="auto" w:fill="FFFFFF"/>
        </w:rPr>
        <w:t xml:space="preserve">d. </w:t>
      </w:r>
      <w:r w:rsidRPr="00EA5078">
        <w:rPr>
          <w:rFonts w:ascii="Segoe UI" w:hAnsi="Segoe UI" w:cs="Segoe UI"/>
          <w:color w:val="0D0D0D"/>
          <w:shd w:val="clear" w:color="auto" w:fill="FFFFFF"/>
        </w:rPr>
        <w:t>To find the width of a bit in the link, we need to consider the propagation delay and the speed of the signal.</w:t>
      </w:r>
    </w:p>
    <w:p w14:paraId="30870E81" w14:textId="77777777"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Propagation speed = 2.5 × 10^8 meters/sec</w:t>
      </w:r>
    </w:p>
    <w:p w14:paraId="48444826" w14:textId="77777777"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Propagation delay (</w:t>
      </w:r>
      <w:proofErr w:type="spellStart"/>
      <w:r w:rsidRPr="00EA5078">
        <w:rPr>
          <w:rFonts w:ascii="Segoe UI" w:hAnsi="Segoe UI" w:cs="Segoe UI"/>
          <w:color w:val="0D0D0D"/>
          <w:shd w:val="clear" w:color="auto" w:fill="FFFFFF"/>
        </w:rPr>
        <w:t>d_prop</w:t>
      </w:r>
      <w:proofErr w:type="spellEnd"/>
      <w:r w:rsidRPr="00EA5078">
        <w:rPr>
          <w:rFonts w:ascii="Segoe UI" w:hAnsi="Segoe UI" w:cs="Segoe UI"/>
          <w:color w:val="0D0D0D"/>
          <w:shd w:val="clear" w:color="auto" w:fill="FFFFFF"/>
        </w:rPr>
        <w:t>) = 0.08 seconds (as calculated earlier)</w:t>
      </w:r>
    </w:p>
    <w:p w14:paraId="111A692D" w14:textId="30DAF644"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The width of a bit can be calculated as the distance the signal travels during the propagation delay. This can be calculated as:</w:t>
      </w:r>
    </w:p>
    <w:p w14:paraId="191E6480" w14:textId="5B266060"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Width of a bit = Propagation speed × Propagation delay</w:t>
      </w:r>
    </w:p>
    <w:p w14:paraId="3E022F3C" w14:textId="77777777"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Substituting the values:</w:t>
      </w:r>
    </w:p>
    <w:p w14:paraId="74DAD521" w14:textId="77777777"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Width of a bit = 2.5 × 10^8 meters/sec × 0.08 seconds</w:t>
      </w:r>
    </w:p>
    <w:p w14:paraId="529D674F" w14:textId="6A4C1C43" w:rsidR="00EA5078" w:rsidRP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 2 × 10^7 meters</w:t>
      </w:r>
    </w:p>
    <w:p w14:paraId="19771F63" w14:textId="7B911E75" w:rsidR="00EA5078" w:rsidRDefault="00EA5078" w:rsidP="00EA5078">
      <w:pPr>
        <w:jc w:val="both"/>
        <w:rPr>
          <w:rFonts w:ascii="Segoe UI" w:hAnsi="Segoe UI" w:cs="Segoe UI"/>
          <w:color w:val="0D0D0D"/>
          <w:shd w:val="clear" w:color="auto" w:fill="FFFFFF"/>
        </w:rPr>
      </w:pPr>
      <w:r w:rsidRPr="00EA5078">
        <w:rPr>
          <w:rFonts w:ascii="Segoe UI" w:hAnsi="Segoe UI" w:cs="Segoe UI"/>
          <w:color w:val="0D0D0D"/>
          <w:shd w:val="clear" w:color="auto" w:fill="FFFFFF"/>
        </w:rPr>
        <w:t>So, the width of a bit in the link is 20,000,000 meters.</w:t>
      </w:r>
    </w:p>
    <w:p w14:paraId="66ACB836" w14:textId="77777777" w:rsidR="00EA5078" w:rsidRDefault="00EA5078" w:rsidP="00EA5078">
      <w:pPr>
        <w:jc w:val="both"/>
        <w:rPr>
          <w:rFonts w:ascii="Segoe UI" w:hAnsi="Segoe UI" w:cs="Segoe UI"/>
          <w:color w:val="0D0D0D"/>
          <w:shd w:val="clear" w:color="auto" w:fill="FFFFFF"/>
        </w:rPr>
      </w:pPr>
    </w:p>
    <w:p w14:paraId="7AA054E2" w14:textId="77777777" w:rsidR="00EA5078" w:rsidRPr="00E74F2D" w:rsidRDefault="00EA5078" w:rsidP="00EA5078">
      <w:pPr>
        <w:jc w:val="both"/>
        <w:rPr>
          <w:sz w:val="24"/>
          <w:szCs w:val="32"/>
        </w:rPr>
      </w:pPr>
    </w:p>
    <w:p w14:paraId="6A52D20B" w14:textId="347C4D1A" w:rsidR="00E74F2D" w:rsidRPr="00E74F2D" w:rsidRDefault="00EA5078" w:rsidP="00E74F2D">
      <w:pPr>
        <w:rPr>
          <w:sz w:val="44"/>
          <w:szCs w:val="52"/>
        </w:rPr>
      </w:pPr>
      <w:r w:rsidRPr="00EA5078">
        <w:rPr>
          <w:sz w:val="24"/>
          <w:szCs w:val="32"/>
        </w:rPr>
        <w:t xml:space="preserve">e. </w:t>
      </w:r>
      <w:r>
        <w:rPr>
          <w:rFonts w:ascii="Segoe UI" w:hAnsi="Segoe UI" w:cs="Segoe UI"/>
          <w:color w:val="0D0D0D"/>
          <w:shd w:val="clear" w:color="auto" w:fill="FFFFFF"/>
        </w:rPr>
        <w:t xml:space="preserve">The width of a bit in terms of the propagation speed </w:t>
      </w:r>
      <w:r>
        <w:rPr>
          <w:rStyle w:val="katex-mathml"/>
          <w:rFonts w:ascii="Tahoma" w:hAnsi="Tahoma" w:cs="Tahoma"/>
          <w:color w:val="0D0D0D"/>
          <w:sz w:val="29"/>
          <w:szCs w:val="29"/>
          <w:bdr w:val="none" w:sz="0" w:space="0" w:color="auto" w:frame="1"/>
          <w:shd w:val="clear" w:color="auto" w:fill="FFFFFF"/>
        </w:rPr>
        <w:t>(s)</w:t>
      </w:r>
      <w:r>
        <w:rPr>
          <w:rFonts w:ascii="Segoe UI" w:hAnsi="Segoe UI" w:cs="Segoe UI"/>
          <w:color w:val="0D0D0D"/>
          <w:shd w:val="clear" w:color="auto" w:fill="FFFFFF"/>
        </w:rPr>
        <w:t xml:space="preserve">, the transmission rate </w:t>
      </w:r>
      <w:r>
        <w:rPr>
          <w:rStyle w:val="katex-mathml"/>
          <w:rFonts w:ascii="Tahoma" w:hAnsi="Tahoma" w:cs="Tahoma"/>
          <w:color w:val="0D0D0D"/>
          <w:sz w:val="29"/>
          <w:szCs w:val="29"/>
          <w:bdr w:val="none" w:sz="0" w:space="0" w:color="auto" w:frame="1"/>
          <w:shd w:val="clear" w:color="auto" w:fill="FFFFFF"/>
        </w:rPr>
        <w:t>(R)</w:t>
      </w:r>
      <w:r>
        <w:rPr>
          <w:rFonts w:ascii="Segoe UI" w:hAnsi="Segoe UI" w:cs="Segoe UI"/>
          <w:color w:val="0D0D0D"/>
          <w:shd w:val="clear" w:color="auto" w:fill="FFFFFF"/>
        </w:rPr>
        <w:t xml:space="preserve">, and the length of the link </w:t>
      </w:r>
      <w:r>
        <w:rPr>
          <w:rStyle w:val="katex-mathml"/>
          <w:rFonts w:ascii="Tahoma" w:hAnsi="Tahoma" w:cs="Tahoma"/>
          <w:color w:val="0D0D0D"/>
          <w:sz w:val="29"/>
          <w:szCs w:val="29"/>
          <w:bdr w:val="none" w:sz="0" w:space="0" w:color="auto" w:frame="1"/>
          <w:shd w:val="clear" w:color="auto" w:fill="FFFFFF"/>
        </w:rPr>
        <w:t>(m)</w:t>
      </w:r>
      <w:r>
        <w:rPr>
          <w:rFonts w:ascii="Segoe UI" w:hAnsi="Segoe UI" w:cs="Segoe UI"/>
          <w:color w:val="0D0D0D"/>
          <w:shd w:val="clear" w:color="auto" w:fill="FFFFFF"/>
        </w:rPr>
        <w:t xml:space="preserve"> is simply the length of the link </w:t>
      </w:r>
      <w:r>
        <w:rPr>
          <w:rStyle w:val="katex-mathml"/>
          <w:rFonts w:ascii="Tahoma" w:hAnsi="Tahoma" w:cs="Tahoma"/>
          <w:color w:val="0D0D0D"/>
          <w:sz w:val="29"/>
          <w:szCs w:val="29"/>
          <w:bdr w:val="none" w:sz="0" w:space="0" w:color="auto" w:frame="1"/>
          <w:shd w:val="clear" w:color="auto" w:fill="FFFFFF"/>
        </w:rPr>
        <w:t>(m)</w:t>
      </w:r>
      <w:r>
        <w:rPr>
          <w:rFonts w:ascii="Segoe UI" w:hAnsi="Segoe UI" w:cs="Segoe UI"/>
          <w:color w:val="0D0D0D"/>
          <w:shd w:val="clear" w:color="auto" w:fill="FFFFFF"/>
        </w:rPr>
        <w:t>. In other words, the width of a bit is equal to the distance the signal travels along the link during the propagation delay, which is the length of the link itself.</w:t>
      </w:r>
    </w:p>
    <w:p w14:paraId="0650CE09" w14:textId="77777777" w:rsidR="00E74F2D" w:rsidRPr="00E74F2D" w:rsidRDefault="00E74F2D" w:rsidP="00E74F2D">
      <w:pPr>
        <w:rPr>
          <w:sz w:val="44"/>
          <w:szCs w:val="52"/>
        </w:rPr>
      </w:pPr>
    </w:p>
    <w:p w14:paraId="64FCE12B" w14:textId="77777777" w:rsidR="00E74F2D" w:rsidRPr="00E74F2D" w:rsidRDefault="00E74F2D" w:rsidP="00E74F2D">
      <w:pPr>
        <w:rPr>
          <w:sz w:val="44"/>
          <w:szCs w:val="52"/>
        </w:rPr>
      </w:pPr>
    </w:p>
    <w:p w14:paraId="5B534DF8" w14:textId="54572DC6" w:rsidR="00E74F2D" w:rsidRPr="00E74F2D" w:rsidRDefault="00E74F2D">
      <w:pPr>
        <w:rPr>
          <w:sz w:val="44"/>
          <w:szCs w:val="52"/>
        </w:rPr>
      </w:pPr>
    </w:p>
    <w:p w14:paraId="04848D83" w14:textId="77777777" w:rsidR="00E74F2D" w:rsidRDefault="00E74F2D"/>
    <w:sectPr w:rsidR="00E7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2D"/>
    <w:rsid w:val="006D1363"/>
    <w:rsid w:val="00A04A19"/>
    <w:rsid w:val="00E74F2D"/>
    <w:rsid w:val="00EA50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85B6"/>
  <w15:chartTrackingRefBased/>
  <w15:docId w15:val="{D0C2C819-86F9-4232-984E-EEC5A9ED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E74F2D"/>
  </w:style>
  <w:style w:type="character" w:customStyle="1" w:styleId="mopen">
    <w:name w:val="mopen"/>
    <w:basedOn w:val="DefaultParagraphFont"/>
    <w:rsid w:val="00E74F2D"/>
  </w:style>
  <w:style w:type="character" w:customStyle="1" w:styleId="mrel">
    <w:name w:val="mrel"/>
    <w:basedOn w:val="DefaultParagraphFont"/>
    <w:rsid w:val="00E74F2D"/>
  </w:style>
  <w:style w:type="character" w:customStyle="1" w:styleId="mclose">
    <w:name w:val="mclose"/>
    <w:basedOn w:val="DefaultParagraphFont"/>
    <w:rsid w:val="00E74F2D"/>
  </w:style>
  <w:style w:type="character" w:customStyle="1" w:styleId="delimsizing">
    <w:name w:val="delimsizing"/>
    <w:basedOn w:val="DefaultParagraphFont"/>
    <w:rsid w:val="00E74F2D"/>
  </w:style>
  <w:style w:type="character" w:customStyle="1" w:styleId="vlist-s">
    <w:name w:val="vlist-s"/>
    <w:basedOn w:val="DefaultParagraphFont"/>
    <w:rsid w:val="00E74F2D"/>
  </w:style>
  <w:style w:type="character" w:customStyle="1" w:styleId="mbin">
    <w:name w:val="mbin"/>
    <w:basedOn w:val="DefaultParagraphFont"/>
    <w:rsid w:val="00E74F2D"/>
  </w:style>
  <w:style w:type="character" w:customStyle="1" w:styleId="katex-mathml">
    <w:name w:val="katex-mathml"/>
    <w:basedOn w:val="DefaultParagraphFont"/>
    <w:rsid w:val="00EA5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9395">
      <w:bodyDiv w:val="1"/>
      <w:marLeft w:val="0"/>
      <w:marRight w:val="0"/>
      <w:marTop w:val="0"/>
      <w:marBottom w:val="0"/>
      <w:divBdr>
        <w:top w:val="none" w:sz="0" w:space="0" w:color="auto"/>
        <w:left w:val="none" w:sz="0" w:space="0" w:color="auto"/>
        <w:bottom w:val="none" w:sz="0" w:space="0" w:color="auto"/>
        <w:right w:val="none" w:sz="0" w:space="0" w:color="auto"/>
      </w:divBdr>
      <w:divsChild>
        <w:div w:id="1285038871">
          <w:marLeft w:val="0"/>
          <w:marRight w:val="0"/>
          <w:marTop w:val="0"/>
          <w:marBottom w:val="0"/>
          <w:divBdr>
            <w:top w:val="single" w:sz="2" w:space="0" w:color="E3E3E3"/>
            <w:left w:val="single" w:sz="2" w:space="0" w:color="E3E3E3"/>
            <w:bottom w:val="single" w:sz="2" w:space="0" w:color="E3E3E3"/>
            <w:right w:val="single" w:sz="2" w:space="0" w:color="E3E3E3"/>
          </w:divBdr>
          <w:divsChild>
            <w:div w:id="140348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612287">
                  <w:marLeft w:val="0"/>
                  <w:marRight w:val="0"/>
                  <w:marTop w:val="0"/>
                  <w:marBottom w:val="0"/>
                  <w:divBdr>
                    <w:top w:val="single" w:sz="2" w:space="0" w:color="E3E3E3"/>
                    <w:left w:val="single" w:sz="2" w:space="0" w:color="E3E3E3"/>
                    <w:bottom w:val="single" w:sz="2" w:space="0" w:color="E3E3E3"/>
                    <w:right w:val="single" w:sz="2" w:space="0" w:color="E3E3E3"/>
                  </w:divBdr>
                  <w:divsChild>
                    <w:div w:id="1721321760">
                      <w:marLeft w:val="0"/>
                      <w:marRight w:val="0"/>
                      <w:marTop w:val="0"/>
                      <w:marBottom w:val="0"/>
                      <w:divBdr>
                        <w:top w:val="single" w:sz="2" w:space="0" w:color="E3E3E3"/>
                        <w:left w:val="single" w:sz="2" w:space="0" w:color="E3E3E3"/>
                        <w:bottom w:val="single" w:sz="2" w:space="0" w:color="E3E3E3"/>
                        <w:right w:val="single" w:sz="2" w:space="0" w:color="E3E3E3"/>
                      </w:divBdr>
                      <w:divsChild>
                        <w:div w:id="278420696">
                          <w:marLeft w:val="0"/>
                          <w:marRight w:val="0"/>
                          <w:marTop w:val="0"/>
                          <w:marBottom w:val="0"/>
                          <w:divBdr>
                            <w:top w:val="single" w:sz="2" w:space="0" w:color="E3E3E3"/>
                            <w:left w:val="single" w:sz="2" w:space="0" w:color="E3E3E3"/>
                            <w:bottom w:val="single" w:sz="2" w:space="0" w:color="E3E3E3"/>
                            <w:right w:val="single" w:sz="2" w:space="0" w:color="E3E3E3"/>
                          </w:divBdr>
                          <w:divsChild>
                            <w:div w:id="1781022538">
                              <w:marLeft w:val="0"/>
                              <w:marRight w:val="0"/>
                              <w:marTop w:val="0"/>
                              <w:marBottom w:val="0"/>
                              <w:divBdr>
                                <w:top w:val="single" w:sz="2" w:space="0" w:color="E3E3E3"/>
                                <w:left w:val="single" w:sz="2" w:space="0" w:color="E3E3E3"/>
                                <w:bottom w:val="single" w:sz="2" w:space="0" w:color="E3E3E3"/>
                                <w:right w:val="single" w:sz="2" w:space="0" w:color="E3E3E3"/>
                              </w:divBdr>
                              <w:divsChild>
                                <w:div w:id="293099419">
                                  <w:marLeft w:val="0"/>
                                  <w:marRight w:val="0"/>
                                  <w:marTop w:val="0"/>
                                  <w:marBottom w:val="0"/>
                                  <w:divBdr>
                                    <w:top w:val="single" w:sz="2" w:space="0" w:color="E3E3E3"/>
                                    <w:left w:val="single" w:sz="2" w:space="0" w:color="E3E3E3"/>
                                    <w:bottom w:val="single" w:sz="2" w:space="0" w:color="E3E3E3"/>
                                    <w:right w:val="single" w:sz="2" w:space="0" w:color="E3E3E3"/>
                                  </w:divBdr>
                                  <w:divsChild>
                                    <w:div w:id="197440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890619">
      <w:bodyDiv w:val="1"/>
      <w:marLeft w:val="0"/>
      <w:marRight w:val="0"/>
      <w:marTop w:val="0"/>
      <w:marBottom w:val="0"/>
      <w:divBdr>
        <w:top w:val="none" w:sz="0" w:space="0" w:color="auto"/>
        <w:left w:val="none" w:sz="0" w:space="0" w:color="auto"/>
        <w:bottom w:val="none" w:sz="0" w:space="0" w:color="auto"/>
        <w:right w:val="none" w:sz="0" w:space="0" w:color="auto"/>
      </w:divBdr>
    </w:div>
    <w:div w:id="1337683505">
      <w:bodyDiv w:val="1"/>
      <w:marLeft w:val="0"/>
      <w:marRight w:val="0"/>
      <w:marTop w:val="0"/>
      <w:marBottom w:val="0"/>
      <w:divBdr>
        <w:top w:val="none" w:sz="0" w:space="0" w:color="auto"/>
        <w:left w:val="none" w:sz="0" w:space="0" w:color="auto"/>
        <w:bottom w:val="none" w:sz="0" w:space="0" w:color="auto"/>
        <w:right w:val="none" w:sz="0" w:space="0" w:color="auto"/>
      </w:divBdr>
    </w:div>
    <w:div w:id="18119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 Arsanamanee</dc:creator>
  <cp:keywords/>
  <dc:description/>
  <cp:lastModifiedBy>Parkin Arsanamanee</cp:lastModifiedBy>
  <cp:revision>1</cp:revision>
  <dcterms:created xsi:type="dcterms:W3CDTF">2024-03-19T16:28:00Z</dcterms:created>
  <dcterms:modified xsi:type="dcterms:W3CDTF">2024-03-19T16:44:00Z</dcterms:modified>
</cp:coreProperties>
</file>