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9D3C7" w14:textId="6718023A" w:rsidR="00DC0FF2" w:rsidRPr="00DC0FF2" w:rsidRDefault="00DC0FF2" w:rsidP="00DC0FF2">
      <w:pPr>
        <w:widowControl/>
        <w:jc w:val="left"/>
        <w:rPr>
          <w:rFonts w:ascii="SimSun" w:eastAsia="SimSun" w:hAnsi="SimSun" w:cs="SimSun"/>
          <w:kern w:val="0"/>
          <w:sz w:val="24"/>
          <w:szCs w:val="24"/>
          <w14:ligatures w14:val="none"/>
        </w:rPr>
      </w:pPr>
      <w:r w:rsidRPr="00DC0FF2">
        <w:rPr>
          <w:rFonts w:ascii="TimesLTPro-Roman" w:eastAsia="SimSun" w:hAnsi="TimesLTPro-Roman" w:cs="SimSun"/>
          <w:color w:val="231F20"/>
          <w:kern w:val="0"/>
          <w:sz w:val="20"/>
          <w:szCs w:val="20"/>
          <w14:ligatures w14:val="none"/>
        </w:rPr>
        <w:t>P4. Consider the circuit-switched network in Figure 1.13. Recall that there are four circuits on each link. Label the four switches A, B, C, and D, going in</w:t>
      </w:r>
      <w:r>
        <w:rPr>
          <w:rFonts w:ascii="SimSun" w:eastAsia="SimSun" w:hAnsi="SimSun" w:cs="SimSun" w:hint="eastAsia"/>
          <w:kern w:val="0"/>
          <w:sz w:val="24"/>
          <w:szCs w:val="24"/>
          <w14:ligatures w14:val="none"/>
        </w:rPr>
        <w:t xml:space="preserve"> </w:t>
      </w:r>
      <w:r w:rsidRPr="00DC0FF2">
        <w:rPr>
          <w:rFonts w:ascii="TimesLTPro-Roman" w:eastAsia="SimSun" w:hAnsi="TimesLTPro-Roman" w:cs="SimSun"/>
          <w:color w:val="231F20"/>
          <w:kern w:val="0"/>
          <w:sz w:val="20"/>
          <w:szCs w:val="20"/>
          <w14:ligatures w14:val="none"/>
        </w:rPr>
        <w:t xml:space="preserve">the clockwise direction. </w:t>
      </w:r>
    </w:p>
    <w:p w14:paraId="79B3F654" w14:textId="1F1A649B" w:rsidR="00DC0FF2" w:rsidRPr="00DC0FF2" w:rsidRDefault="00DC0FF2" w:rsidP="00DC0FF2">
      <w:pPr>
        <w:widowControl/>
        <w:jc w:val="left"/>
        <w:rPr>
          <w:rFonts w:ascii="SimSun" w:eastAsia="SimSun" w:hAnsi="SimSun" w:cs="SimSun"/>
          <w:kern w:val="0"/>
          <w:sz w:val="24"/>
          <w:szCs w:val="24"/>
          <w14:ligatures w14:val="none"/>
        </w:rPr>
      </w:pPr>
      <w:r w:rsidRPr="00DC0FF2">
        <w:rPr>
          <w:rFonts w:ascii="TimesLTPro-Roman" w:eastAsia="SimSun" w:hAnsi="TimesLTPro-Roman" w:cs="SimSun"/>
          <w:color w:val="231F20"/>
          <w:kern w:val="0"/>
          <w:sz w:val="20"/>
          <w:szCs w:val="20"/>
          <w14:ligatures w14:val="none"/>
        </w:rPr>
        <w:t xml:space="preserve">a. What is the maximum number of simultaneous connections that can be in progress at any one time in this network? </w:t>
      </w:r>
    </w:p>
    <w:p w14:paraId="319CCB75" w14:textId="5292599C" w:rsidR="00DC0FF2" w:rsidRPr="00DC0FF2" w:rsidRDefault="00DC0FF2" w:rsidP="00DC0FF2">
      <w:pPr>
        <w:widowControl/>
        <w:jc w:val="left"/>
        <w:rPr>
          <w:rFonts w:ascii="SimSun" w:eastAsia="SimSun" w:hAnsi="SimSun" w:cs="SimSun"/>
          <w:kern w:val="0"/>
          <w:sz w:val="24"/>
          <w:szCs w:val="24"/>
          <w14:ligatures w14:val="none"/>
        </w:rPr>
      </w:pPr>
      <w:r w:rsidRPr="00DC0FF2">
        <w:rPr>
          <w:rFonts w:ascii="TimesLTPro-Roman" w:eastAsia="SimSun" w:hAnsi="TimesLTPro-Roman" w:cs="SimSun"/>
          <w:color w:val="231F20"/>
          <w:kern w:val="0"/>
          <w:sz w:val="20"/>
          <w:szCs w:val="20"/>
          <w14:ligatures w14:val="none"/>
        </w:rPr>
        <w:t xml:space="preserve">b. Suppose that all connections are between switches A and C. What is the maximum number of simultaneous connections that can be in progress? </w:t>
      </w:r>
    </w:p>
    <w:p w14:paraId="642852B1" w14:textId="73E42D01" w:rsidR="006B69AE" w:rsidRDefault="00DC0FF2" w:rsidP="00DC0FF2">
      <w:pPr>
        <w:widowControl/>
        <w:jc w:val="left"/>
        <w:rPr>
          <w:rFonts w:ascii="TimesLTPro-Roman" w:eastAsia="SimSun" w:hAnsi="TimesLTPro-Roman" w:cs="SimSun"/>
          <w:color w:val="231F20"/>
          <w:kern w:val="0"/>
          <w:sz w:val="20"/>
          <w:szCs w:val="20"/>
          <w14:ligatures w14:val="none"/>
        </w:rPr>
      </w:pPr>
      <w:r w:rsidRPr="00DC0FF2">
        <w:rPr>
          <w:rFonts w:ascii="TimesLTPro-Roman" w:eastAsia="SimSun" w:hAnsi="TimesLTPro-Roman" w:cs="SimSun"/>
          <w:color w:val="231F20"/>
          <w:kern w:val="0"/>
          <w:sz w:val="20"/>
          <w:szCs w:val="20"/>
          <w14:ligatures w14:val="none"/>
        </w:rPr>
        <w:t>c. Suppose we want to make four connections between switches A and C, and another four connections between switches B and D. Can we route these calls through the four links to accommodate all eight connections?</w:t>
      </w:r>
    </w:p>
    <w:p w14:paraId="65B79468" w14:textId="77777777" w:rsidR="00DC0FF2" w:rsidRDefault="00DC0FF2" w:rsidP="00DC0FF2">
      <w:pPr>
        <w:widowControl/>
        <w:jc w:val="left"/>
        <w:rPr>
          <w:rFonts w:ascii="TimesLTPro-Roman" w:eastAsia="SimSun" w:hAnsi="TimesLTPro-Roman" w:cs="SimSun"/>
          <w:color w:val="231F20"/>
          <w:kern w:val="0"/>
          <w:sz w:val="20"/>
          <w:szCs w:val="20"/>
          <w14:ligatures w14:val="none"/>
        </w:rPr>
      </w:pPr>
    </w:p>
    <w:p w14:paraId="037BD156" w14:textId="72298BFA" w:rsidR="00DC0FF2" w:rsidRDefault="00DC0FF2" w:rsidP="00DC0FF2">
      <w:pPr>
        <w:widowControl/>
        <w:jc w:val="left"/>
        <w:rPr>
          <w:rFonts w:ascii="TimesLTPro-Roman" w:eastAsia="SimSun" w:hAnsi="TimesLTPro-Roman" w:cs="SimSun"/>
          <w:color w:val="231F20"/>
          <w:kern w:val="0"/>
          <w:sz w:val="20"/>
          <w:szCs w:val="20"/>
          <w14:ligatures w14:val="none"/>
        </w:rPr>
      </w:pPr>
      <w:r>
        <w:rPr>
          <w:rFonts w:ascii="TimesLTPro-Roman" w:eastAsia="SimSun" w:hAnsi="TimesLTPro-Roman" w:cs="SimSun" w:hint="eastAsia"/>
          <w:color w:val="231F20"/>
          <w:kern w:val="0"/>
          <w:sz w:val="20"/>
          <w:szCs w:val="20"/>
          <w14:ligatures w14:val="none"/>
        </w:rPr>
        <w:t>Answer:</w:t>
      </w:r>
    </w:p>
    <w:p w14:paraId="7C41A1D2" w14:textId="77777777" w:rsidR="00DC0FF2" w:rsidRPr="00DC0FF2" w:rsidRDefault="00DC0FF2" w:rsidP="00DC0FF2">
      <w:pPr>
        <w:widowControl/>
        <w:jc w:val="left"/>
        <w:rPr>
          <w:rFonts w:ascii="TimesLTPro-Roman" w:eastAsia="SimSun" w:hAnsi="TimesLTPro-Roman" w:cs="SimSun"/>
          <w:color w:val="231F20"/>
          <w:kern w:val="0"/>
          <w:sz w:val="20"/>
          <w:szCs w:val="20"/>
          <w14:ligatures w14:val="none"/>
        </w:rPr>
      </w:pPr>
    </w:p>
    <w:p w14:paraId="0B53CD3F" w14:textId="0CB7D994" w:rsidR="00DC0FF2" w:rsidRPr="00DC0FF2" w:rsidRDefault="00DC0FF2" w:rsidP="00DC0FF2">
      <w:pPr>
        <w:widowControl/>
        <w:jc w:val="left"/>
        <w:rPr>
          <w:rFonts w:ascii="TimesLTPro-Roman" w:eastAsia="SimSun" w:hAnsi="TimesLTPro-Roman" w:cs="SimSun"/>
          <w:color w:val="231F20"/>
          <w:kern w:val="0"/>
          <w:sz w:val="20"/>
          <w:szCs w:val="20"/>
          <w14:ligatures w14:val="none"/>
        </w:rPr>
      </w:pPr>
      <w:r w:rsidRPr="00DC0FF2">
        <w:rPr>
          <w:rFonts w:ascii="TimesLTPro-Roman" w:eastAsia="SimSun" w:hAnsi="TimesLTPro-Roman" w:cs="SimSun"/>
          <w:color w:val="231F20"/>
          <w:kern w:val="0"/>
          <w:sz w:val="20"/>
          <w:szCs w:val="20"/>
          <w14:ligatures w14:val="none"/>
        </w:rPr>
        <w:t xml:space="preserve">a. The maximum number of simultaneous connections that can be in progress at any one time in this network is determined by the number of circuits on each link multiplied by the number of links. Since each link has four circuits, and there are four links, the maximum number of simultaneous connections is </w:t>
      </w:r>
    </w:p>
    <w:p w14:paraId="28F59E0A" w14:textId="77777777" w:rsidR="00DC0FF2" w:rsidRPr="00DC0FF2" w:rsidRDefault="00DC0FF2" w:rsidP="00DC0FF2">
      <w:pPr>
        <w:widowControl/>
        <w:jc w:val="left"/>
        <w:rPr>
          <w:rFonts w:ascii="TimesLTPro-Roman" w:eastAsia="SimSun" w:hAnsi="TimesLTPro-Roman" w:cs="SimSun"/>
          <w:color w:val="231F20"/>
          <w:kern w:val="0"/>
          <w:sz w:val="20"/>
          <w:szCs w:val="20"/>
          <w14:ligatures w14:val="none"/>
        </w:rPr>
      </w:pPr>
      <w:r w:rsidRPr="00DC0FF2">
        <w:rPr>
          <w:rFonts w:ascii="TimesLTPro-Roman" w:eastAsia="SimSun" w:hAnsi="TimesLTPro-Roman" w:cs="SimSun"/>
          <w:color w:val="231F20"/>
          <w:kern w:val="0"/>
          <w:sz w:val="20"/>
          <w:szCs w:val="20"/>
          <w14:ligatures w14:val="none"/>
        </w:rPr>
        <w:t>4×4=16.</w:t>
      </w:r>
    </w:p>
    <w:p w14:paraId="71BCA94A" w14:textId="77777777" w:rsidR="00DC0FF2" w:rsidRPr="00DC0FF2" w:rsidRDefault="00DC0FF2" w:rsidP="00DC0FF2">
      <w:pPr>
        <w:widowControl/>
        <w:jc w:val="left"/>
        <w:rPr>
          <w:rFonts w:ascii="TimesLTPro-Roman" w:eastAsia="SimSun" w:hAnsi="TimesLTPro-Roman" w:cs="SimSun"/>
          <w:color w:val="231F20"/>
          <w:kern w:val="0"/>
          <w:sz w:val="20"/>
          <w:szCs w:val="20"/>
          <w14:ligatures w14:val="none"/>
        </w:rPr>
      </w:pPr>
    </w:p>
    <w:p w14:paraId="584FA546" w14:textId="4C3C611D" w:rsidR="00DC0FF2" w:rsidRPr="00DC0FF2" w:rsidRDefault="00DC0FF2" w:rsidP="00DC0FF2">
      <w:pPr>
        <w:widowControl/>
        <w:jc w:val="left"/>
        <w:rPr>
          <w:rFonts w:ascii="TimesLTPro-Roman" w:eastAsia="SimSun" w:hAnsi="TimesLTPro-Roman" w:cs="SimSun"/>
          <w:color w:val="231F20"/>
          <w:kern w:val="0"/>
          <w:sz w:val="20"/>
          <w:szCs w:val="20"/>
          <w14:ligatures w14:val="none"/>
        </w:rPr>
      </w:pPr>
      <w:r w:rsidRPr="00DC0FF2">
        <w:rPr>
          <w:rFonts w:ascii="TimesLTPro-Roman" w:eastAsia="SimSun" w:hAnsi="TimesLTPro-Roman" w:cs="SimSun"/>
          <w:color w:val="231F20"/>
          <w:kern w:val="0"/>
          <w:sz w:val="20"/>
          <w:szCs w:val="20"/>
          <w14:ligatures w14:val="none"/>
        </w:rPr>
        <w:t xml:space="preserve">b. If all connections are between switches A and C, we can utilize all four links between A and C. Since each link has four circuits, the maximum number of simultaneous connections between switches A and C is </w:t>
      </w:r>
      <w:r>
        <w:rPr>
          <w:rFonts w:ascii="TimesLTPro-Roman" w:eastAsia="SimSun" w:hAnsi="TimesLTPro-Roman" w:cs="SimSun" w:hint="eastAsia"/>
          <w:color w:val="231F20"/>
          <w:kern w:val="0"/>
          <w:sz w:val="20"/>
          <w:szCs w:val="20"/>
          <w14:ligatures w14:val="none"/>
        </w:rPr>
        <w:t xml:space="preserve">still </w:t>
      </w:r>
      <w:r w:rsidRPr="00DC0FF2">
        <w:rPr>
          <w:rFonts w:ascii="TimesLTPro-Roman" w:eastAsia="SimSun" w:hAnsi="TimesLTPro-Roman" w:cs="SimSun"/>
          <w:color w:val="231F20"/>
          <w:kern w:val="0"/>
          <w:sz w:val="20"/>
          <w:szCs w:val="20"/>
          <w14:ligatures w14:val="none"/>
        </w:rPr>
        <w:t>4×4=16.</w:t>
      </w:r>
    </w:p>
    <w:p w14:paraId="02845696" w14:textId="77777777" w:rsidR="00DC0FF2" w:rsidRPr="00DC0FF2" w:rsidRDefault="00DC0FF2" w:rsidP="00DC0FF2">
      <w:pPr>
        <w:widowControl/>
        <w:jc w:val="left"/>
        <w:rPr>
          <w:rFonts w:ascii="TimesLTPro-Roman" w:eastAsia="SimSun" w:hAnsi="TimesLTPro-Roman" w:cs="SimSun"/>
          <w:color w:val="231F20"/>
          <w:kern w:val="0"/>
          <w:sz w:val="20"/>
          <w:szCs w:val="20"/>
          <w14:ligatures w14:val="none"/>
        </w:rPr>
      </w:pPr>
    </w:p>
    <w:p w14:paraId="7B3619E7" w14:textId="29FA580A" w:rsidR="00DC0FF2" w:rsidRPr="00DC0FF2" w:rsidRDefault="00DC0FF2" w:rsidP="00DC0FF2">
      <w:pPr>
        <w:widowControl/>
        <w:jc w:val="left"/>
        <w:rPr>
          <w:rFonts w:ascii="TimesLTPro-Roman" w:eastAsia="SimSun" w:hAnsi="TimesLTPro-Roman" w:cs="SimSun" w:hint="eastAsia"/>
          <w:color w:val="231F20"/>
          <w:kern w:val="0"/>
          <w:sz w:val="20"/>
          <w:szCs w:val="20"/>
          <w14:ligatures w14:val="none"/>
        </w:rPr>
      </w:pPr>
      <w:r w:rsidRPr="00DC0FF2">
        <w:rPr>
          <w:rFonts w:ascii="TimesLTPro-Roman" w:eastAsia="SimSun" w:hAnsi="TimesLTPro-Roman" w:cs="SimSun"/>
          <w:color w:val="231F20"/>
          <w:kern w:val="0"/>
          <w:sz w:val="20"/>
          <w:szCs w:val="20"/>
          <w14:ligatures w14:val="none"/>
        </w:rPr>
        <w:t>c. If we want to make four connections between switches A and C, and another four connections between switches B and D, we need to ensure that each pair of connections uses different links. However, in this network, there are only four links available. Therefore, we cannot route all eight connections through the four links without reusing links, which would result in conflicts. Therefore, it is not possible to accommodate all eight connections simultaneously without reusing links.</w:t>
      </w:r>
    </w:p>
    <w:sectPr w:rsidR="00DC0FF2" w:rsidRPr="00DC0FF2">
      <w:pgSz w:w="11906" w:h="16838"/>
      <w:pgMar w:top="1417" w:right="1701" w:bottom="1417"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LTPro-Roman">
    <w:altName w:val="Times New Roman"/>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9AE"/>
    <w:rsid w:val="006B69AE"/>
    <w:rsid w:val="00DC0F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7ACB4"/>
  <w15:chartTrackingRefBased/>
  <w15:docId w15:val="{8110ED22-8EAE-485F-8B28-9B9522C2D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313751">
      <w:bodyDiv w:val="1"/>
      <w:marLeft w:val="0"/>
      <w:marRight w:val="0"/>
      <w:marTop w:val="0"/>
      <w:marBottom w:val="0"/>
      <w:divBdr>
        <w:top w:val="none" w:sz="0" w:space="0" w:color="auto"/>
        <w:left w:val="none" w:sz="0" w:space="0" w:color="auto"/>
        <w:bottom w:val="none" w:sz="0" w:space="0" w:color="auto"/>
        <w:right w:val="none" w:sz="0" w:space="0" w:color="auto"/>
      </w:divBdr>
    </w:div>
    <w:div w:id="415174600">
      <w:bodyDiv w:val="1"/>
      <w:marLeft w:val="0"/>
      <w:marRight w:val="0"/>
      <w:marTop w:val="0"/>
      <w:marBottom w:val="0"/>
      <w:divBdr>
        <w:top w:val="none" w:sz="0" w:space="0" w:color="auto"/>
        <w:left w:val="none" w:sz="0" w:space="0" w:color="auto"/>
        <w:bottom w:val="none" w:sz="0" w:space="0" w:color="auto"/>
        <w:right w:val="none" w:sz="0" w:space="0" w:color="auto"/>
      </w:divBdr>
      <w:divsChild>
        <w:div w:id="62871185">
          <w:marLeft w:val="0"/>
          <w:marRight w:val="0"/>
          <w:marTop w:val="0"/>
          <w:marBottom w:val="0"/>
          <w:divBdr>
            <w:top w:val="none" w:sz="0" w:space="0" w:color="auto"/>
            <w:left w:val="none" w:sz="0" w:space="0" w:color="auto"/>
            <w:bottom w:val="none" w:sz="0" w:space="0" w:color="auto"/>
            <w:right w:val="none" w:sz="0" w:space="0" w:color="auto"/>
          </w:divBdr>
        </w:div>
        <w:div w:id="574171673">
          <w:marLeft w:val="0"/>
          <w:marRight w:val="0"/>
          <w:marTop w:val="0"/>
          <w:marBottom w:val="0"/>
          <w:divBdr>
            <w:top w:val="none" w:sz="0" w:space="0" w:color="auto"/>
            <w:left w:val="none" w:sz="0" w:space="0" w:color="auto"/>
            <w:bottom w:val="none" w:sz="0" w:space="0" w:color="auto"/>
            <w:right w:val="none" w:sz="0" w:space="0" w:color="auto"/>
          </w:divBdr>
        </w:div>
        <w:div w:id="497307367">
          <w:marLeft w:val="0"/>
          <w:marRight w:val="0"/>
          <w:marTop w:val="0"/>
          <w:marBottom w:val="0"/>
          <w:divBdr>
            <w:top w:val="none" w:sz="0" w:space="0" w:color="auto"/>
            <w:left w:val="none" w:sz="0" w:space="0" w:color="auto"/>
            <w:bottom w:val="none" w:sz="0" w:space="0" w:color="auto"/>
            <w:right w:val="none" w:sz="0" w:space="0" w:color="auto"/>
          </w:divBdr>
        </w:div>
        <w:div w:id="625356801">
          <w:marLeft w:val="0"/>
          <w:marRight w:val="0"/>
          <w:marTop w:val="0"/>
          <w:marBottom w:val="0"/>
          <w:divBdr>
            <w:top w:val="none" w:sz="0" w:space="0" w:color="auto"/>
            <w:left w:val="none" w:sz="0" w:space="0" w:color="auto"/>
            <w:bottom w:val="none" w:sz="0" w:space="0" w:color="auto"/>
            <w:right w:val="none" w:sz="0" w:space="0" w:color="auto"/>
          </w:divBdr>
        </w:div>
        <w:div w:id="472792104">
          <w:marLeft w:val="0"/>
          <w:marRight w:val="0"/>
          <w:marTop w:val="0"/>
          <w:marBottom w:val="0"/>
          <w:divBdr>
            <w:top w:val="none" w:sz="0" w:space="0" w:color="auto"/>
            <w:left w:val="none" w:sz="0" w:space="0" w:color="auto"/>
            <w:bottom w:val="none" w:sz="0" w:space="0" w:color="auto"/>
            <w:right w:val="none" w:sz="0" w:space="0" w:color="auto"/>
          </w:divBdr>
        </w:div>
        <w:div w:id="1791590208">
          <w:marLeft w:val="0"/>
          <w:marRight w:val="0"/>
          <w:marTop w:val="0"/>
          <w:marBottom w:val="0"/>
          <w:divBdr>
            <w:top w:val="none" w:sz="0" w:space="0" w:color="auto"/>
            <w:left w:val="none" w:sz="0" w:space="0" w:color="auto"/>
            <w:bottom w:val="none" w:sz="0" w:space="0" w:color="auto"/>
            <w:right w:val="none" w:sz="0" w:space="0" w:color="auto"/>
          </w:divBdr>
        </w:div>
        <w:div w:id="1472671015">
          <w:marLeft w:val="0"/>
          <w:marRight w:val="0"/>
          <w:marTop w:val="0"/>
          <w:marBottom w:val="0"/>
          <w:divBdr>
            <w:top w:val="none" w:sz="0" w:space="0" w:color="auto"/>
            <w:left w:val="none" w:sz="0" w:space="0" w:color="auto"/>
            <w:bottom w:val="none" w:sz="0" w:space="0" w:color="auto"/>
            <w:right w:val="none" w:sz="0" w:space="0" w:color="auto"/>
          </w:divBdr>
        </w:div>
        <w:div w:id="1070268802">
          <w:marLeft w:val="0"/>
          <w:marRight w:val="0"/>
          <w:marTop w:val="0"/>
          <w:marBottom w:val="0"/>
          <w:divBdr>
            <w:top w:val="none" w:sz="0" w:space="0" w:color="auto"/>
            <w:left w:val="none" w:sz="0" w:space="0" w:color="auto"/>
            <w:bottom w:val="none" w:sz="0" w:space="0" w:color="auto"/>
            <w:right w:val="none" w:sz="0" w:space="0" w:color="auto"/>
          </w:divBdr>
        </w:div>
        <w:div w:id="1330518232">
          <w:marLeft w:val="0"/>
          <w:marRight w:val="0"/>
          <w:marTop w:val="0"/>
          <w:marBottom w:val="0"/>
          <w:divBdr>
            <w:top w:val="none" w:sz="0" w:space="0" w:color="auto"/>
            <w:left w:val="none" w:sz="0" w:space="0" w:color="auto"/>
            <w:bottom w:val="none" w:sz="0" w:space="0" w:color="auto"/>
            <w:right w:val="none" w:sz="0" w:space="0" w:color="auto"/>
          </w:divBdr>
        </w:div>
        <w:div w:id="823350418">
          <w:marLeft w:val="0"/>
          <w:marRight w:val="0"/>
          <w:marTop w:val="0"/>
          <w:marBottom w:val="0"/>
          <w:divBdr>
            <w:top w:val="none" w:sz="0" w:space="0" w:color="auto"/>
            <w:left w:val="none" w:sz="0" w:space="0" w:color="auto"/>
            <w:bottom w:val="none" w:sz="0" w:space="0" w:color="auto"/>
            <w:right w:val="none" w:sz="0" w:space="0" w:color="auto"/>
          </w:divBdr>
        </w:div>
      </w:divsChild>
    </w:div>
    <w:div w:id="1288974313">
      <w:bodyDiv w:val="1"/>
      <w:marLeft w:val="0"/>
      <w:marRight w:val="0"/>
      <w:marTop w:val="0"/>
      <w:marBottom w:val="0"/>
      <w:divBdr>
        <w:top w:val="none" w:sz="0" w:space="0" w:color="auto"/>
        <w:left w:val="none" w:sz="0" w:space="0" w:color="auto"/>
        <w:bottom w:val="none" w:sz="0" w:space="0" w:color="auto"/>
        <w:right w:val="none" w:sz="0" w:space="0" w:color="auto"/>
      </w:divBdr>
      <w:divsChild>
        <w:div w:id="1415515764">
          <w:marLeft w:val="0"/>
          <w:marRight w:val="0"/>
          <w:marTop w:val="0"/>
          <w:marBottom w:val="0"/>
          <w:divBdr>
            <w:top w:val="none" w:sz="0" w:space="0" w:color="auto"/>
            <w:left w:val="none" w:sz="0" w:space="0" w:color="auto"/>
            <w:bottom w:val="none" w:sz="0" w:space="0" w:color="auto"/>
            <w:right w:val="none" w:sz="0" w:space="0" w:color="auto"/>
          </w:divBdr>
        </w:div>
        <w:div w:id="1906724738">
          <w:marLeft w:val="0"/>
          <w:marRight w:val="0"/>
          <w:marTop w:val="0"/>
          <w:marBottom w:val="0"/>
          <w:divBdr>
            <w:top w:val="none" w:sz="0" w:space="0" w:color="auto"/>
            <w:left w:val="none" w:sz="0" w:space="0" w:color="auto"/>
            <w:bottom w:val="none" w:sz="0" w:space="0" w:color="auto"/>
            <w:right w:val="none" w:sz="0" w:space="0" w:color="auto"/>
          </w:divBdr>
        </w:div>
        <w:div w:id="1331328095">
          <w:marLeft w:val="0"/>
          <w:marRight w:val="0"/>
          <w:marTop w:val="0"/>
          <w:marBottom w:val="0"/>
          <w:divBdr>
            <w:top w:val="none" w:sz="0" w:space="0" w:color="auto"/>
            <w:left w:val="none" w:sz="0" w:space="0" w:color="auto"/>
            <w:bottom w:val="none" w:sz="0" w:space="0" w:color="auto"/>
            <w:right w:val="none" w:sz="0" w:space="0" w:color="auto"/>
          </w:divBdr>
        </w:div>
        <w:div w:id="2116360500">
          <w:marLeft w:val="0"/>
          <w:marRight w:val="0"/>
          <w:marTop w:val="0"/>
          <w:marBottom w:val="0"/>
          <w:divBdr>
            <w:top w:val="none" w:sz="0" w:space="0" w:color="auto"/>
            <w:left w:val="none" w:sz="0" w:space="0" w:color="auto"/>
            <w:bottom w:val="none" w:sz="0" w:space="0" w:color="auto"/>
            <w:right w:val="none" w:sz="0" w:space="0" w:color="auto"/>
          </w:divBdr>
        </w:div>
        <w:div w:id="1881480628">
          <w:marLeft w:val="0"/>
          <w:marRight w:val="0"/>
          <w:marTop w:val="0"/>
          <w:marBottom w:val="0"/>
          <w:divBdr>
            <w:top w:val="none" w:sz="0" w:space="0" w:color="auto"/>
            <w:left w:val="none" w:sz="0" w:space="0" w:color="auto"/>
            <w:bottom w:val="none" w:sz="0" w:space="0" w:color="auto"/>
            <w:right w:val="none" w:sz="0" w:space="0" w:color="auto"/>
          </w:divBdr>
        </w:div>
        <w:div w:id="532547239">
          <w:marLeft w:val="0"/>
          <w:marRight w:val="0"/>
          <w:marTop w:val="0"/>
          <w:marBottom w:val="0"/>
          <w:divBdr>
            <w:top w:val="none" w:sz="0" w:space="0" w:color="auto"/>
            <w:left w:val="none" w:sz="0" w:space="0" w:color="auto"/>
            <w:bottom w:val="none" w:sz="0" w:space="0" w:color="auto"/>
            <w:right w:val="none" w:sz="0" w:space="0" w:color="auto"/>
          </w:divBdr>
        </w:div>
        <w:div w:id="926234115">
          <w:marLeft w:val="0"/>
          <w:marRight w:val="0"/>
          <w:marTop w:val="0"/>
          <w:marBottom w:val="0"/>
          <w:divBdr>
            <w:top w:val="none" w:sz="0" w:space="0" w:color="auto"/>
            <w:left w:val="none" w:sz="0" w:space="0" w:color="auto"/>
            <w:bottom w:val="none" w:sz="0" w:space="0" w:color="auto"/>
            <w:right w:val="none" w:sz="0" w:space="0" w:color="auto"/>
          </w:divBdr>
        </w:div>
        <w:div w:id="986399511">
          <w:marLeft w:val="0"/>
          <w:marRight w:val="0"/>
          <w:marTop w:val="0"/>
          <w:marBottom w:val="0"/>
          <w:divBdr>
            <w:top w:val="none" w:sz="0" w:space="0" w:color="auto"/>
            <w:left w:val="none" w:sz="0" w:space="0" w:color="auto"/>
            <w:bottom w:val="none" w:sz="0" w:space="0" w:color="auto"/>
            <w:right w:val="none" w:sz="0" w:space="0" w:color="auto"/>
          </w:divBdr>
        </w:div>
        <w:div w:id="2007316264">
          <w:marLeft w:val="0"/>
          <w:marRight w:val="0"/>
          <w:marTop w:val="0"/>
          <w:marBottom w:val="0"/>
          <w:divBdr>
            <w:top w:val="none" w:sz="0" w:space="0" w:color="auto"/>
            <w:left w:val="none" w:sz="0" w:space="0" w:color="auto"/>
            <w:bottom w:val="none" w:sz="0" w:space="0" w:color="auto"/>
            <w:right w:val="none" w:sz="0" w:space="0" w:color="auto"/>
          </w:divBdr>
        </w:div>
        <w:div w:id="392822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251</Words>
  <Characters>1437</Characters>
  <Application>Microsoft Office Word</Application>
  <DocSecurity>0</DocSecurity>
  <Lines>11</Lines>
  <Paragraphs>3</Paragraphs>
  <ScaleCrop>false</ScaleCrop>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DAIJULIETA</dc:creator>
  <cp:keywords/>
  <dc:description/>
  <cp:lastModifiedBy>DAIJULIETA</cp:lastModifiedBy>
  <cp:revision>2</cp:revision>
  <dcterms:created xsi:type="dcterms:W3CDTF">2024-03-29T18:19:00Z</dcterms:created>
  <dcterms:modified xsi:type="dcterms:W3CDTF">2024-03-29T18:28:00Z</dcterms:modified>
</cp:coreProperties>
</file>