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2: </w:t>
      </w:r>
    </w:p>
    <w:p w:rsidR="00000000" w:rsidDel="00000000" w:rsidP="00000000" w:rsidRDefault="00000000" w:rsidRPr="00000000" w14:paraId="00000002">
      <w:pPr>
        <w:spacing w:after="240" w:before="240" w:lineRule="auto"/>
        <w:rPr/>
      </w:pPr>
      <w:r w:rsidDel="00000000" w:rsidR="00000000" w:rsidRPr="00000000">
        <w:rPr>
          <w:rtl w:val="0"/>
        </w:rPr>
        <w:t xml:space="preserve">Fotografía realista de un semáforo peatonal vertical de tres luces, estilo urbano europeo, carcasa negra con marco metálico rojo brillante. En el círculo superior se ilumina el ícono de una casa (pictograma de 'quedate en casa') en color rojo intenso con efecto de luces LED tipo pixel art, brillante y nítido. Los dos círculos inferiores están apagados, mostrando el mismo ícono de casa apenas visible en tono oscuro/apagado. El semáforo está ubicado hacia el lado izquierdo del encuadre, dejando amplio espacio vacío y negativo del lado derecho para poder agregar texto superpuesto. Fondo neutro y desenfocado (bokeh), con iluminación tipo calle nocturna. Formato vertical 1080x1350 píxeles (proporción 4:5), ideal para publicación de Instagram. Alta resolución, estilo fotográfico realista, colores saturados, buen contraste, sin texto en la imagen."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Versión LUZ AMARILLA:</w:t>
      </w:r>
    </w:p>
    <w:p w:rsidR="00000000" w:rsidDel="00000000" w:rsidP="00000000" w:rsidRDefault="00000000" w:rsidRPr="00000000" w14:paraId="00000005">
      <w:pPr>
        <w:spacing w:after="240" w:before="240" w:lineRule="auto"/>
        <w:rPr/>
      </w:pPr>
      <w:r w:rsidDel="00000000" w:rsidR="00000000" w:rsidRPr="00000000">
        <w:rPr>
          <w:rtl w:val="0"/>
        </w:rPr>
        <w:t xml:space="preserve">Mismo prompt, cambiando: "En el círculo del medio se ilumina el ícono de la casa en color amarillo/ámbar brillante tipo LED. Los círculos superior e inferior permanecen apagados con el ícono apenas visible."</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Versión LUZ VERDE:</w:t>
      </w:r>
    </w:p>
    <w:p w:rsidR="00000000" w:rsidDel="00000000" w:rsidP="00000000" w:rsidRDefault="00000000" w:rsidRPr="00000000" w14:paraId="00000007">
      <w:pPr>
        <w:spacing w:after="240" w:before="240" w:lineRule="auto"/>
        <w:rPr/>
      </w:pPr>
      <w:r w:rsidDel="00000000" w:rsidR="00000000" w:rsidRPr="00000000">
        <w:rPr>
          <w:rtl w:val="0"/>
        </w:rPr>
        <w:t xml:space="preserve">Mismo prompt, cambiando: "En el círculo inferior se ilumina el ícono de la casa en color verde brillante tipo LED. Los círculos superior y medio permanecen apagados con el ícono apenas visible."</w:t>
      </w:r>
    </w:p>
    <w:p w:rsidR="00000000" w:rsidDel="00000000" w:rsidP="00000000" w:rsidRDefault="00000000" w:rsidRPr="00000000" w14:paraId="0000000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