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Prompt para NanoBanana (video):</w:t>
      </w:r>
    </w:p>
    <w:p w:rsidR="00000000" w:rsidDel="00000000" w:rsidP="00000000" w:rsidRDefault="00000000" w:rsidRPr="00000000" w14:paraId="00000002">
      <w:pPr>
        <w:spacing w:after="240" w:before="240" w:lineRule="auto"/>
        <w:rPr/>
      </w:pPr>
      <w:r w:rsidDel="00000000" w:rsidR="00000000" w:rsidRPr="00000000">
        <w:rPr>
          <w:rtl w:val="0"/>
        </w:rPr>
        <w:t xml:space="preserve">Ultra-realistic cinematic product animation. A vintage turntable sits on a clean off-white background. On the platter, instead of a vinyl record, there is a perfectly crafted gourmet hamburger viewed from above. The burger rotates smoothly like a spinning vinyl record at constant speed. The turntable tonearm rests on the burger surface and subtly follows the rotation as if reading grooves. Soft natural studio lighting, realistic shadows, slight reflections on the bun, highly detailed textures of bread, lettuce, cheese, and meat. Minimalist aesthetic, premium advertising style, shallow depth of field, smooth camera movement.</w:t>
      </w:r>
    </w:p>
    <w:p w:rsidR="00000000" w:rsidDel="00000000" w:rsidP="00000000" w:rsidRDefault="00000000" w:rsidRPr="00000000" w14:paraId="00000003">
      <w:pPr>
        <w:spacing w:after="240" w:before="240" w:lineRule="auto"/>
        <w:rPr/>
      </w:pPr>
      <w:r w:rsidDel="00000000" w:rsidR="00000000" w:rsidRPr="00000000">
        <w:rPr>
          <w:rtl w:val="0"/>
        </w:rPr>
        <w:t xml:space="preserve">Scene 1: Static top-down shot. The hamburger is completely still on the turntable.</w:t>
      </w:r>
    </w:p>
    <w:p w:rsidR="00000000" w:rsidDel="00000000" w:rsidP="00000000" w:rsidRDefault="00000000" w:rsidRPr="00000000" w14:paraId="00000004">
      <w:pPr>
        <w:spacing w:after="240" w:before="240" w:lineRule="auto"/>
        <w:rPr/>
      </w:pPr>
      <w:r w:rsidDel="00000000" w:rsidR="00000000" w:rsidRPr="00000000">
        <w:rPr>
          <w:rtl w:val="0"/>
        </w:rPr>
        <w:t xml:space="preserve">Scene 2: The platter begins spinning slowly. The hamburger rotates smoothly like a vinyl record.</w:t>
      </w:r>
    </w:p>
    <w:p w:rsidR="00000000" w:rsidDel="00000000" w:rsidP="00000000" w:rsidRDefault="00000000" w:rsidRPr="00000000" w14:paraId="00000005">
      <w:pPr>
        <w:spacing w:after="240" w:before="240" w:lineRule="auto"/>
        <w:rPr/>
      </w:pPr>
      <w:r w:rsidDel="00000000" w:rsidR="00000000" w:rsidRPr="00000000">
        <w:rPr>
          <w:rtl w:val="0"/>
        </w:rPr>
        <w:t xml:space="preserve">Scene 3: Close-up of the tonearm touching the bun. The burger continues rotating while the tonearm gently vibrates as if playing music.</w:t>
      </w:r>
    </w:p>
    <w:p w:rsidR="00000000" w:rsidDel="00000000" w:rsidP="00000000" w:rsidRDefault="00000000" w:rsidRPr="00000000" w14:paraId="00000006">
      <w:pPr>
        <w:spacing w:after="240" w:before="240" w:lineRule="auto"/>
        <w:rPr/>
      </w:pPr>
      <w:r w:rsidDel="00000000" w:rsidR="00000000" w:rsidRPr="00000000">
        <w:rPr>
          <w:rtl w:val="0"/>
        </w:rPr>
        <w:t xml:space="preserve">Scene 4: Wider overhead shot. The burger spins continuously, creating the illusion of a record playing. Soft cinematic lighting, clean background, luxury food commercial look.</w:t>
      </w:r>
    </w:p>
    <w:p w:rsidR="00000000" w:rsidDel="00000000" w:rsidP="00000000" w:rsidRDefault="00000000" w:rsidRPr="00000000" w14:paraId="00000007">
      <w:pPr>
        <w:spacing w:after="240" w:before="240" w:lineRule="auto"/>
        <w:rPr/>
      </w:pPr>
      <w:r w:rsidDel="00000000" w:rsidR="00000000" w:rsidRPr="00000000">
        <w:rPr>
          <w:rtl w:val="0"/>
        </w:rPr>
        <w:t xml:space="preserve">Motion details: Perfectly smooth rotation, realistic physics, no wobbling, no melting, no deformation. The burger remains centered on the platter at all times.</w:t>
      </w:r>
    </w:p>
    <w:p w:rsidR="00000000" w:rsidDel="00000000" w:rsidP="00000000" w:rsidRDefault="00000000" w:rsidRPr="00000000" w14:paraId="00000008">
      <w:pPr>
        <w:spacing w:after="240" w:before="240" w:lineRule="auto"/>
        <w:rPr/>
      </w:pPr>
      <w:r w:rsidDel="00000000" w:rsidR="00000000" w:rsidRPr="00000000">
        <w:rPr>
          <w:rtl w:val="0"/>
        </w:rPr>
        <w:t xml:space="preserve">Style: Hyperrealistic, food advertising, cinematic, premium commercial, 4K, photorealistic, macro texture detail, subtle film grain, elegant and minimalist composition.</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