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1: </w:t>
      </w:r>
    </w:p>
    <w:p w:rsidR="00000000" w:rsidDel="00000000" w:rsidP="00000000" w:rsidRDefault="00000000" w:rsidRPr="00000000" w14:paraId="00000002">
      <w:pPr>
        <w:rPr/>
      </w:pPr>
      <w:r w:rsidDel="00000000" w:rsidR="00000000" w:rsidRPr="00000000">
        <w:rPr>
          <w:i w:val="1"/>
          <w:iCs w:val="1"/>
          <w:rtl w:val="0"/>
        </w:rPr>
        <w:t xml:space="preserve">Prompt:</w:t>
      </w:r>
      <w:r w:rsidDel="00000000" w:rsidR="00000000" w:rsidRPr="00000000">
        <w:rPr>
          <w:rtl w:val="0"/>
        </w:rPr>
        <w:t xml:space="preserve"> Cinematic and ultra-minimalist stage design animation. High-contrast lighting. The camera pans smoothly across a dark, polished concrete floor reflecting a massive LED screen setup on a low platform stage. On the stage, a beautifully detailed, realistic drum kit and a keyboard stand in front of the huge screen. The lighting is dramatic and moody, with a strong spotlight focus, casting soft shadows. The gigantic screen alternates between a crisp white background with bold, elegant black editorial serif typography that reads "Title Goes Here", and a deep matte black background with clean sans-serif text and sharp white titles. Sophisticated, clean, and atmospheric aesthetic, corporate yet artistic stage design vibe, 8k resolution, photorealistic textures, trending on Instagram Reels, video language Spanish.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2:Transformá esta foto de producto en una campaña de fotografía de lujo estilo editorial para joyería premium. Mantené EXACTAMENTE el diseño, forma, color y detalles originales del producto subido.</w:t>
      </w:r>
    </w:p>
    <w:p w:rsidR="00000000" w:rsidDel="00000000" w:rsidP="00000000" w:rsidRDefault="00000000" w:rsidRPr="00000000" w14:paraId="00000005">
      <w:pPr>
        <w:spacing w:after="240" w:before="240" w:lineRule="auto"/>
        <w:rPr/>
      </w:pPr>
      <w:r w:rsidDel="00000000" w:rsidR="00000000" w:rsidRPr="00000000">
        <w:rPr>
          <w:rtl w:val="0"/>
        </w:rPr>
        <w:t xml:space="preserve">Estilo visual minimalista y sofisticado, inspirado en fotografía de marcas de lujo y creative commerce moderno. Fondo limpio color marfil claro o beige suave. Iluminación profesional de estudio con reflejos elegantes, sombras suaves y brillo realista sobre superficies metálicas. Composición centrada, enfoque ultra nítido, calidad high-end e-commerce/editorial</w:t>
      </w:r>
    </w:p>
    <w:p w:rsidR="00000000" w:rsidDel="00000000" w:rsidP="00000000" w:rsidRDefault="00000000" w:rsidRPr="00000000" w14:paraId="00000006">
      <w:pPr>
        <w:rPr/>
      </w:pPr>
      <w:r w:rsidDel="00000000" w:rsidR="00000000" w:rsidRPr="00000000">
        <w:rPr>
          <w:rtl w:val="0"/>
        </w:rPr>
        <w:t xml:space="preserve">3:Editorial fashion photography focused on a group of Dalmatian dogs and puppies surrounding a standing figure, luxury minimal studio aesthetic, soft natural daylight entering from the side, realistic shadows on white floor, elegant calm atmosphere, multiple Dalmatian puppies interacting naturally around the legs, one adult Dalmatian sitting beside, highly detailed fur texture, candid composition, premium magazine style, neutral monochromatic palette, clean white background, cinematic lighting, sophisticated luxury pet campaign, shallow depth of field, photorealistic, high-end fashion campaign vibe, organic poses, modern minimalism, soft contrast, ultra realistic skin and fur textures, shot on medium format camera, Vogue-style editorial, airy composition, emotional connection between dogs, natural movement, refined luxury aesthetic.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