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100"/>
        <w:jc w:val="center"/>
      </w:pPr>
      <w:r>
        <w:rPr>
          <w:rFonts w:ascii="Arial" w:cs="Arial" w:eastAsia="Arial" w:hAnsi="Arial"/>
          <w:b/>
          <w:bCs/>
          <w:color w:val="2E75B6"/>
          <w:spacing w:val="80"/>
          <w:sz w:val="22"/>
          <w:szCs w:val="22"/>
        </w:rPr>
        <w:t xml:space="preserve">PRODUCT REQUIREMENTS DOCUMENT</w:t>
      </w:r>
    </w:p>
    <w:p>
      <w:pPr>
        <w:spacing w:before="80" w:after="200"/>
        <w:jc w:val="center"/>
      </w:pPr>
      <w:r>
        <w:rPr>
          <w:rFonts w:ascii="Arial" w:cs="Arial" w:eastAsia="Arial" w:hAnsi="Arial"/>
          <w:b/>
          <w:bCs/>
          <w:color w:val="1B3A6B"/>
          <w:sz w:val="52"/>
          <w:szCs w:val="52"/>
        </w:rPr>
        <w:t xml:space="preserve">Event-Driven Multi-Country HR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300"/>
              <w:left w:type="dxa" w:w="400"/>
              <w:bottom w:type="dxa" w:w="300"/>
              <w:right w:type="dxa" w:w="400"/>
            </w:tcMar>
          </w:tcPr>
          <w:p>
            <w:pPr>
              <w:jc w:val="center"/>
            </w:pPr>
            <w:r>
              <w:rPr>
                <w:rFonts w:ascii="Arial" w:cs="Arial" w:eastAsia="Arial" w:hAnsi="Arial"/>
                <w:i/>
                <w:iCs/>
                <w:color w:val="1B3A6B"/>
                <w:sz w:val="22"/>
                <w:szCs w:val="22"/>
              </w:rPr>
              <w:t xml:space="preserve">HubService | HR Service | RabbitMQ | WebSockets | Redis | Laravel</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B3A6B"/>
                <w:sz w:val="21"/>
                <w:szCs w:val="21"/>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1.0 — Initial Release</w:t>
            </w:r>
          </w:p>
        </w:tc>
      </w:tr>
      <w:tr>
        <w:tc>
          <w:tcPr>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B3A6B"/>
                <w:sz w:val="21"/>
                <w:szCs w:val="21"/>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February 2026</w:t>
            </w:r>
          </w:p>
        </w:tc>
      </w:tr>
      <w:tr>
        <w:tc>
          <w:tcPr>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B3A6B"/>
                <w:sz w:val="21"/>
                <w:szCs w:val="21"/>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7A4A"/>
                <w:sz w:val="21"/>
                <w:szCs w:val="21"/>
              </w:rPr>
              <w:t xml:space="preserve">Implementation-Ready</w:t>
            </w:r>
          </w:p>
        </w:tc>
      </w:tr>
      <w:tr>
        <w:tc>
          <w:tcPr>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B3A6B"/>
                <w:sz w:val="21"/>
                <w:szCs w:val="21"/>
              </w:rPr>
              <w:t xml:space="preserve">Methodology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Test-Driven Development (TDD) Enforced</w:t>
            </w:r>
          </w:p>
        </w:tc>
      </w:tr>
      <w:tr>
        <w:tc>
          <w:tcPr>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1B3A6B"/>
                <w:sz w:val="21"/>
                <w:szCs w:val="21"/>
              </w:rPr>
              <w:t xml:space="preserve">Classification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Confidential — Internal Engineering Use Only</w:t>
            </w:r>
          </w:p>
        </w:tc>
      </w:tr>
    </w:tbl>
    <w:p>
      <w:r>
        <w:br w:type="page"/>
      </w:r>
    </w:p>
    <w:p>
      <w:pPr>
        <w:pStyle w:val="Heading1"/>
        <w:spacing w:before="400" w:after="200"/>
      </w:pPr>
      <w:r>
        <w:rPr>
          <w:rFonts w:ascii="Arial" w:cs="Arial" w:eastAsia="Arial" w:hAnsi="Arial"/>
          <w:b/>
          <w:bCs/>
          <w:color w:val="1B3A6B"/>
          <w:sz w:val="36"/>
          <w:szCs w:val="36"/>
        </w:rPr>
        <w:t xml:space="preserve">1. Executive Summary</w:t>
      </w:r>
    </w:p>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1.1 Product Overview</w:t>
      </w:r>
    </w:p>
    <w:p>
      <w:pPr>
        <w:spacing w:before="80" w:after="80"/>
      </w:pPr>
      <w:r>
        <w:rPr>
          <w:rFonts w:ascii="Arial" w:cs="Arial" w:eastAsia="Arial" w:hAnsi="Arial"/>
          <w:color w:val="2C2C2C"/>
          <w:sz w:val="22"/>
          <w:szCs w:val="22"/>
        </w:rPr>
        <w:t xml:space="preserve">This document defines the full product requirements for the Event-Driven Multi-Country HR Platform, a distributed backend system composed of two Laravel microservices — the HR Service and the HubService — connected through RabbitMQ for asynchronous event-driven communication, with Redis-backed caching and real-time WebSocket broadcasting to frontend clients.</w:t>
      </w:r>
    </w:p>
    <w:p>
      <w:pPr>
        <w:spacing w:before="80" w:after="80"/>
      </w:pPr>
      <w:r>
        <w:t xml:space="preserve"/>
      </w:r>
    </w:p>
    <w:p>
      <w:pPr>
        <w:spacing w:before="80" w:after="80"/>
      </w:pPr>
      <w:r>
        <w:rPr>
          <w:rFonts w:ascii="Arial" w:cs="Arial" w:eastAsia="Arial" w:hAnsi="Arial"/>
          <w:color w:val="2C2C2C"/>
          <w:sz w:val="22"/>
          <w:szCs w:val="22"/>
        </w:rPr>
        <w:t xml:space="preserve">The platform is designed to centralize employee data management across multiple country contexts (initially USA and Germany), with the HubService acting as the primary orchestration layer that receives, validates, caches, and broadcasts employee lifecycle events in real time.</w:t>
      </w:r>
    </w:p>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1.2 Problem Statement</w:t>
      </w:r>
    </w:p>
    <w:p>
      <w:pPr>
        <w:spacing w:before="80" w:after="80"/>
      </w:pPr>
      <w:r>
        <w:rPr>
          <w:rFonts w:ascii="Arial" w:cs="Arial" w:eastAsia="Arial" w:hAnsi="Arial"/>
          <w:color w:val="2C2C2C"/>
          <w:sz w:val="22"/>
          <w:szCs w:val="22"/>
        </w:rPr>
        <w:t xml:space="preserve">Modern multi-country HR platforms face several compounding challenges that traditional request-response architectures struggle to address effectively:</w:t>
      </w:r>
    </w:p>
    <w:p>
      <w:pPr>
        <w:spacing w:before="80" w:after="80"/>
      </w:pPr>
      <w:r>
        <w:t xml:space="preserve"/>
      </w:r>
    </w:p>
    <w:p>
      <w:pPr>
        <w:pStyle w:val="ListParagraph"/>
        <w:numPr>
          <w:ilvl w:val="0"/>
          <w:numId w:val="2"/>
        </w:numPr>
        <w:spacing w:before="60" w:after="60"/>
      </w:pPr>
      <w:r>
        <w:rPr>
          <w:rFonts w:ascii="Arial" w:cs="Arial" w:eastAsia="Arial" w:hAnsi="Arial"/>
          <w:color w:val="2C2C2C"/>
          <w:sz w:val="22"/>
          <w:szCs w:val="22"/>
        </w:rPr>
        <w:t xml:space="preserve">Country-specific data models: Different countries impose different legal requirements on employee records (SSN in USA, Tax ID and Goals in Germany), requiring flexible, extensible validation logic rather than a one-size-fits-all approach.</w:t>
      </w:r>
    </w:p>
    <w:p>
      <w:pPr>
        <w:pStyle w:val="ListParagraph"/>
        <w:numPr>
          <w:ilvl w:val="0"/>
          <w:numId w:val="2"/>
        </w:numPr>
        <w:spacing w:before="60" w:after="60"/>
      </w:pPr>
      <w:r>
        <w:rPr>
          <w:rFonts w:ascii="Arial" w:cs="Arial" w:eastAsia="Arial" w:hAnsi="Arial"/>
          <w:color w:val="2C2C2C"/>
          <w:sz w:val="22"/>
          <w:szCs w:val="22"/>
        </w:rPr>
        <w:t xml:space="preserve">Real-time data consistency: Frontend dashboards require instant reflection of backend data changes without polling or manual refresh, creating a need for event-driven WebSocket broadcasting.</w:t>
      </w:r>
    </w:p>
    <w:p>
      <w:pPr>
        <w:pStyle w:val="ListParagraph"/>
        <w:numPr>
          <w:ilvl w:val="0"/>
          <w:numId w:val="2"/>
        </w:numPr>
        <w:spacing w:before="60" w:after="60"/>
      </w:pPr>
      <w:r>
        <w:rPr>
          <w:rFonts w:ascii="Arial" w:cs="Arial" w:eastAsia="Arial" w:hAnsi="Arial"/>
          <w:color w:val="2C2C2C"/>
          <w:sz w:val="22"/>
          <w:szCs w:val="22"/>
        </w:rPr>
        <w:t xml:space="preserve">Performance under aggregation load: Data completeness calculations (checklists) require fetching, validating, and aggregating large employee datasets on every request — unsustainable without intelligent caching.</w:t>
      </w:r>
    </w:p>
    <w:p>
      <w:pPr>
        <w:pStyle w:val="ListParagraph"/>
        <w:numPr>
          <w:ilvl w:val="0"/>
          <w:numId w:val="2"/>
        </w:numPr>
        <w:spacing w:before="60" w:after="60"/>
      </w:pPr>
      <w:r>
        <w:rPr>
          <w:rFonts w:ascii="Arial" w:cs="Arial" w:eastAsia="Arial" w:hAnsi="Arial"/>
          <w:color w:val="2C2C2C"/>
          <w:sz w:val="22"/>
          <w:szCs w:val="22"/>
        </w:rPr>
        <w:t xml:space="preserve">Decoupled service evolution: HR business logic and platform orchestration logic must evolve independently, requiring a clean service boundary enforced through a message queue rather than direct API coupling.</w:t>
      </w:r>
    </w:p>
    <w:p>
      <w:pPr>
        <w:pStyle w:val="ListParagraph"/>
        <w:numPr>
          <w:ilvl w:val="0"/>
          <w:numId w:val="2"/>
        </w:numPr>
        <w:spacing w:before="60" w:after="60"/>
      </w:pPr>
      <w:r>
        <w:rPr>
          <w:rFonts w:ascii="Arial" w:cs="Arial" w:eastAsia="Arial" w:hAnsi="Arial"/>
          <w:color w:val="2C2C2C"/>
          <w:sz w:val="22"/>
          <w:szCs w:val="22"/>
        </w:rPr>
        <w:t xml:space="preserve">UI flexibility across jurisdictions: Frontend navigation, form schemas, and dashboard widgets must adapt dynamically per country without requiring frontend deployments, demanding a server-driven UI API layer.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B3A6B"/>
                <w:sz w:val="22"/>
                <w:szCs w:val="22"/>
              </w:rPr>
              <w:t xml:space="preserve">The core problem this platform solves: How do we provide a unified, real-time, multi-country HR management experience where business logic is country-aware, data is always fresh, and UI adapts to jurisdiction — all without tight coupling between services or the frontend?</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1.3 Goals</w:t>
      </w:r>
    </w:p>
    <w:p>
      <w:pPr>
        <w:pStyle w:val="ListParagraph"/>
        <w:numPr>
          <w:ilvl w:val="0"/>
          <w:numId w:val="3"/>
        </w:numPr>
        <w:spacing w:before="60" w:after="60"/>
      </w:pPr>
      <w:r>
        <w:rPr>
          <w:rFonts w:ascii="Arial" w:cs="Arial" w:eastAsia="Arial" w:hAnsi="Arial"/>
          <w:color w:val="2C2C2C"/>
          <w:sz w:val="22"/>
          <w:szCs w:val="22"/>
        </w:rPr>
        <w:t xml:space="preserve">Build a fully functional event-driven pipeline: HR Service publishes events → RabbitMQ routes them → HubService consumes, processes, caches, and broadcasts them.</w:t>
      </w:r>
    </w:p>
    <w:p>
      <w:pPr>
        <w:pStyle w:val="ListParagraph"/>
        <w:numPr>
          <w:ilvl w:val="0"/>
          <w:numId w:val="3"/>
        </w:numPr>
        <w:spacing w:before="60" w:after="60"/>
      </w:pPr>
      <w:r>
        <w:rPr>
          <w:rFonts w:ascii="Arial" w:cs="Arial" w:eastAsia="Arial" w:hAnsi="Arial"/>
          <w:color w:val="2C2C2C"/>
          <w:sz w:val="22"/>
          <w:szCs w:val="22"/>
        </w:rPr>
        <w:t xml:space="preserve">Implement an extensible multi-country architecture: New countries can be added by creating country-specific rule sets, requiring no changes to core pipeline logic.</w:t>
      </w:r>
    </w:p>
    <w:p>
      <w:pPr>
        <w:pStyle w:val="ListParagraph"/>
        <w:numPr>
          <w:ilvl w:val="0"/>
          <w:numId w:val="3"/>
        </w:numPr>
        <w:spacing w:before="60" w:after="60"/>
      </w:pPr>
      <w:r>
        <w:rPr>
          <w:rFonts w:ascii="Arial" w:cs="Arial" w:eastAsia="Arial" w:hAnsi="Arial"/>
          <w:color w:val="2C2C2C"/>
          <w:sz w:val="22"/>
          <w:szCs w:val="22"/>
        </w:rPr>
        <w:t xml:space="preserve">Deliver real-time UI updates via WebSockets: All connected clients receive live updates within seconds of employee data changes.</w:t>
      </w:r>
    </w:p>
    <w:p>
      <w:pPr>
        <w:pStyle w:val="ListParagraph"/>
        <w:numPr>
          <w:ilvl w:val="0"/>
          <w:numId w:val="3"/>
        </w:numPr>
        <w:spacing w:before="60" w:after="60"/>
      </w:pPr>
      <w:r>
        <w:rPr>
          <w:rFonts w:ascii="Arial" w:cs="Arial" w:eastAsia="Arial" w:hAnsi="Arial"/>
          <w:color w:val="2C2C2C"/>
          <w:sz w:val="22"/>
          <w:szCs w:val="22"/>
        </w:rPr>
        <w:t xml:space="preserve">Ensure cache correctness and efficiency: All read-heavy endpoints are cache-backed, and caches are invalidated precisely when relevant events arrive.</w:t>
      </w:r>
    </w:p>
    <w:p>
      <w:pPr>
        <w:pStyle w:val="ListParagraph"/>
        <w:numPr>
          <w:ilvl w:val="0"/>
          <w:numId w:val="3"/>
        </w:numPr>
        <w:spacing w:before="60" w:after="60"/>
      </w:pPr>
      <w:r>
        <w:rPr>
          <w:rFonts w:ascii="Arial" w:cs="Arial" w:eastAsia="Arial" w:hAnsi="Arial"/>
          <w:color w:val="2C2C2C"/>
          <w:sz w:val="22"/>
          <w:szCs w:val="22"/>
        </w:rPr>
        <w:t xml:space="preserve">Enforce Test-Driven Development (TDD): All features must have tests written before or alongside implementation, with a minimum of 80% unit test coverage on business logic.</w:t>
      </w:r>
    </w:p>
    <w:p>
      <w:pPr>
        <w:pStyle w:val="ListParagraph"/>
        <w:numPr>
          <w:ilvl w:val="0"/>
          <w:numId w:val="3"/>
        </w:numPr>
        <w:spacing w:before="60" w:after="60"/>
      </w:pPr>
      <w:r>
        <w:rPr>
          <w:rFonts w:ascii="Arial" w:cs="Arial" w:eastAsia="Arial" w:hAnsi="Arial"/>
          <w:color w:val="2C2C2C"/>
          <w:sz w:val="22"/>
          <w:szCs w:val="22"/>
        </w:rPr>
        <w:t xml:space="preserve">Provide server-driven UI APIs: Steps, schemas, and column configurations are served dynamically per country, enabling zero-frontend-deployment UI changes.</w:t>
      </w:r>
    </w:p>
    <w:p>
      <w:pPr>
        <w:pStyle w:val="ListParagraph"/>
        <w:numPr>
          <w:ilvl w:val="0"/>
          <w:numId w:val="3"/>
        </w:numPr>
        <w:spacing w:before="60" w:after="60"/>
      </w:pPr>
      <w:r>
        <w:rPr>
          <w:rFonts w:ascii="Arial" w:cs="Arial" w:eastAsia="Arial" w:hAnsi="Arial"/>
          <w:color w:val="2C2C2C"/>
          <w:sz w:val="22"/>
          <w:szCs w:val="22"/>
        </w:rPr>
        <w:t xml:space="preserve">Guarantee system observability: All event flows are logged with sufficient detail for debugging, monitoring, and audit purposes.</w:t>
      </w:r>
    </w:p>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1.4 Non-Goals</w:t>
      </w:r>
    </w:p>
    <w:p>
      <w:pPr>
        <w:spacing w:before="80" w:after="80"/>
      </w:pPr>
      <w:r>
        <w:rPr>
          <w:rFonts w:ascii="Arial" w:cs="Arial" w:eastAsia="Arial" w:hAnsi="Arial"/>
          <w:color w:val="2C2C2C"/>
          <w:sz w:val="22"/>
          <w:szCs w:val="22"/>
        </w:rPr>
        <w:t xml:space="preserve">The following items are explicitly out of scope for this engagement:</w:t>
      </w:r>
    </w:p>
    <w:p>
      <w:pPr>
        <w:pStyle w:val="ListParagraph"/>
        <w:numPr>
          <w:ilvl w:val="0"/>
          <w:numId w:val="2"/>
        </w:numPr>
        <w:spacing w:before="60" w:after="60"/>
      </w:pPr>
      <w:r>
        <w:rPr>
          <w:rFonts w:ascii="Arial" w:cs="Arial" w:eastAsia="Arial" w:hAnsi="Arial"/>
          <w:color w:val="2C2C2C"/>
          <w:sz w:val="22"/>
          <w:szCs w:val="22"/>
        </w:rPr>
        <w:t xml:space="preserve">Authentication and authorization systems (JWT, OAuth, session management)</w:t>
      </w:r>
    </w:p>
    <w:p>
      <w:pPr>
        <w:pStyle w:val="ListParagraph"/>
        <w:numPr>
          <w:ilvl w:val="0"/>
          <w:numId w:val="2"/>
        </w:numPr>
        <w:spacing w:before="60" w:after="60"/>
      </w:pPr>
      <w:r>
        <w:rPr>
          <w:rFonts w:ascii="Arial" w:cs="Arial" w:eastAsia="Arial" w:hAnsi="Arial"/>
          <w:color w:val="2C2C2C"/>
          <w:sz w:val="22"/>
          <w:szCs w:val="22"/>
        </w:rPr>
        <w:t xml:space="preserve">Production-grade security hardening (rate limiting, WAF, secrets management)</w:t>
      </w:r>
    </w:p>
    <w:p>
      <w:pPr>
        <w:pStyle w:val="ListParagraph"/>
        <w:numPr>
          <w:ilvl w:val="0"/>
          <w:numId w:val="2"/>
        </w:numPr>
        <w:spacing w:before="60" w:after="60"/>
      </w:pPr>
      <w:r>
        <w:rPr>
          <w:rFonts w:ascii="Arial" w:cs="Arial" w:eastAsia="Arial" w:hAnsi="Arial"/>
          <w:color w:val="2C2C2C"/>
          <w:sz w:val="22"/>
          <w:szCs w:val="22"/>
        </w:rPr>
        <w:t xml:space="preserve">Frontend UI development beyond a minimal WebSocket test page</w:t>
      </w:r>
    </w:p>
    <w:p>
      <w:pPr>
        <w:pStyle w:val="ListParagraph"/>
        <w:numPr>
          <w:ilvl w:val="0"/>
          <w:numId w:val="2"/>
        </w:numPr>
        <w:spacing w:before="60" w:after="60"/>
      </w:pPr>
      <w:r>
        <w:rPr>
          <w:rFonts w:ascii="Arial" w:cs="Arial" w:eastAsia="Arial" w:hAnsi="Arial"/>
          <w:color w:val="2C2C2C"/>
          <w:sz w:val="22"/>
          <w:szCs w:val="22"/>
        </w:rPr>
        <w:t xml:space="preserve">Support for countries beyond USA and Germany in the initial release</w:t>
      </w:r>
    </w:p>
    <w:p>
      <w:pPr>
        <w:pStyle w:val="ListParagraph"/>
        <w:numPr>
          <w:ilvl w:val="0"/>
          <w:numId w:val="2"/>
        </w:numPr>
        <w:spacing w:before="60" w:after="60"/>
      </w:pPr>
      <w:r>
        <w:rPr>
          <w:rFonts w:ascii="Arial" w:cs="Arial" w:eastAsia="Arial" w:hAnsi="Arial"/>
          <w:color w:val="2C2C2C"/>
          <w:sz w:val="22"/>
          <w:szCs w:val="22"/>
        </w:rPr>
        <w:t xml:space="preserve">Database performance optimization beyond basic indexing</w:t>
      </w:r>
    </w:p>
    <w:p>
      <w:pPr>
        <w:pStyle w:val="ListParagraph"/>
        <w:numPr>
          <w:ilvl w:val="0"/>
          <w:numId w:val="2"/>
        </w:numPr>
        <w:spacing w:before="60" w:after="60"/>
      </w:pPr>
      <w:r>
        <w:rPr>
          <w:rFonts w:ascii="Arial" w:cs="Arial" w:eastAsia="Arial" w:hAnsi="Arial"/>
          <w:color w:val="2C2C2C"/>
          <w:sz w:val="22"/>
          <w:szCs w:val="22"/>
        </w:rPr>
        <w:t xml:space="preserve">CI/CD pipeline setup or deployment automation</w:t>
      </w:r>
    </w:p>
    <w:p>
      <w:pPr>
        <w:pStyle w:val="ListParagraph"/>
        <w:numPr>
          <w:ilvl w:val="0"/>
          <w:numId w:val="2"/>
        </w:numPr>
        <w:spacing w:before="60" w:after="60"/>
      </w:pPr>
      <w:r>
        <w:rPr>
          <w:rFonts w:ascii="Arial" w:cs="Arial" w:eastAsia="Arial" w:hAnsi="Arial"/>
          <w:color w:val="2C2C2C"/>
          <w:sz w:val="22"/>
          <w:szCs w:val="22"/>
        </w:rPr>
        <w:t xml:space="preserve">Multi-tenancy or role-based access control (RBAC)</w:t>
      </w:r>
    </w:p>
    <w:p>
      <w:pPr>
        <w:pStyle w:val="ListParagraph"/>
        <w:numPr>
          <w:ilvl w:val="0"/>
          <w:numId w:val="2"/>
        </w:numPr>
        <w:spacing w:before="60" w:after="60"/>
      </w:pPr>
      <w:r>
        <w:rPr>
          <w:rFonts w:ascii="Arial" w:cs="Arial" w:eastAsia="Arial" w:hAnsi="Arial"/>
          <w:color w:val="2C2C2C"/>
          <w:sz w:val="22"/>
          <w:szCs w:val="22"/>
        </w:rPr>
        <w:t xml:space="preserve">Mobile application support</w:t>
      </w:r>
    </w:p>
    <w:p>
      <w:pPr>
        <w:pStyle w:val="ListParagraph"/>
        <w:numPr>
          <w:ilvl w:val="0"/>
          <w:numId w:val="2"/>
        </w:numPr>
        <w:spacing w:before="60" w:after="60"/>
      </w:pPr>
      <w:r>
        <w:rPr>
          <w:rFonts w:ascii="Arial" w:cs="Arial" w:eastAsia="Arial" w:hAnsi="Arial"/>
          <w:color w:val="2C2C2C"/>
          <w:sz w:val="22"/>
          <w:szCs w:val="22"/>
        </w:rPr>
        <w:t xml:space="preserve">Third-party HR system integrations</w:t>
      </w:r>
    </w:p>
    <w:p>
      <w:pPr>
        <w:spacing w:before="80" w:after="80"/>
      </w:pPr>
      <w:r>
        <w:t xml:space="preserve"/>
      </w:r>
    </w:p>
    <w:p>
      <w:r>
        <w:br w:type="page"/>
      </w:r>
    </w:p>
    <w:p>
      <w:pPr>
        <w:pStyle w:val="Heading1"/>
        <w:spacing w:before="400" w:after="200"/>
      </w:pPr>
      <w:r>
        <w:rPr>
          <w:rFonts w:ascii="Arial" w:cs="Arial" w:eastAsia="Arial" w:hAnsi="Arial"/>
          <w:b/>
          <w:bCs/>
          <w:color w:val="1B3A6B"/>
          <w:sz w:val="36"/>
          <w:szCs w:val="36"/>
        </w:rPr>
        <w:t xml:space="preserve">2. User Personas</w:t>
      </w:r>
    </w:p>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2.1 Primary Users</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Persona A — HR Operations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HR Operations Manager at a multi-country company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Countries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Manages employees across USA and Germany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Goal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Maintain complete, accurate employee records and track data compliance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Pain Points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Manually checking which employee records are incomplete; lack of real-time updates when data changes; inability to see country-specific compliance status at a glance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Primary Interaction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Dashboard view, employee list, checklist completion tracker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Technical Proficiency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Non-technical; interacts via UI only</w:t>
            </w:r>
          </w:p>
        </w:tc>
      </w:tr>
    </w:tbl>
    <w:p>
      <w:pPr>
        <w:spacing w:before="80" w:after="80"/>
      </w:pPr>
      <w:r>
        <w:t xml:space="preserve"/>
      </w:r>
    </w:p>
    <w:p>
      <w:pPr>
        <w:pStyle w:val="Heading3"/>
        <w:spacing w:before="240" w:after="120"/>
      </w:pPr>
      <w:r>
        <w:rPr>
          <w:rFonts w:ascii="Arial" w:cs="Arial" w:eastAsia="Arial" w:hAnsi="Arial"/>
          <w:b/>
          <w:bCs/>
          <w:color w:val="1B3A6B"/>
          <w:sz w:val="24"/>
          <w:szCs w:val="24"/>
        </w:rPr>
        <w:t xml:space="preserve">Persona B — Frontend Engineer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Frontend developer consuming HubService APIs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Goal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Build dynamic, country-aware HR dashboards that update in real time without hardcoded UI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Pain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Hardcoded UI structures that require deployments for layout changes; inconsistent data formats across countries; no push-based update mechanism</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Primary Interaction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REST APIs: /api/steps, /api/schema/{step_id}, /api/employees, /api/checklists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Technical Proficiency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High; consumes JSON APIs and WebSocket channels</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2.2 Secondary Users</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Persona C — Backend / DevOps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Engineer maintaining the platform infrastructure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Goal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Monitor event flows, diagnose processing failures, verify cache correctness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Pain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Silent failures in message queue consumers; opaque cache invalidation logic; lack of structured logging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Primary Interaction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RabbitMQ Management UI, application logs, Docker Compose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Technical Proficiency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Very high</w:t>
            </w:r>
          </w:p>
        </w:tc>
      </w:tr>
    </w:tbl>
    <w:p>
      <w:pPr>
        <w:spacing w:before="80" w:after="80"/>
      </w:pPr>
      <w:r>
        <w:t xml:space="preserve"/>
      </w:r>
    </w:p>
    <w:p>
      <w:pPr>
        <w:pStyle w:val="Heading3"/>
        <w:spacing w:before="240" w:after="120"/>
      </w:pPr>
      <w:r>
        <w:rPr>
          <w:rFonts w:ascii="Arial" w:cs="Arial" w:eastAsia="Arial" w:hAnsi="Arial"/>
          <w:b/>
          <w:bCs/>
          <w:color w:val="1B3A6B"/>
          <w:sz w:val="24"/>
          <w:szCs w:val="24"/>
        </w:rPr>
        <w:t xml:space="preserve">Persona D — QA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Quality assurance engineer validating platform behavior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Goal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Verify that country-specific validation rules are correctly applied; confirm WebSocket events fire as expected; validate API response contracts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Pain 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No structured test suite; untestable business logic buried in controllers; missing edge case coverage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Primary Interaction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PHPUnit test suite, API endpoints, WebSocket test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Technical Proficiency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High</w:t>
            </w:r>
          </w:p>
        </w:tc>
      </w:tr>
    </w:tbl>
    <w:p>
      <w:pPr>
        <w:spacing w:before="80" w:after="80"/>
      </w:pPr>
      <w:r>
        <w:t xml:space="preserve"/>
      </w:r>
    </w:p>
    <w:p>
      <w:r>
        <w:br w:type="page"/>
      </w:r>
    </w:p>
    <w:p>
      <w:pPr>
        <w:pStyle w:val="Heading1"/>
        <w:spacing w:before="400" w:after="200"/>
      </w:pPr>
      <w:r>
        <w:rPr>
          <w:rFonts w:ascii="Arial" w:cs="Arial" w:eastAsia="Arial" w:hAnsi="Arial"/>
          <w:b/>
          <w:bCs/>
          <w:color w:val="1B3A6B"/>
          <w:sz w:val="36"/>
          <w:szCs w:val="36"/>
        </w:rPr>
        <w:t xml:space="preserve">3. Product Scope</w:t>
      </w:r>
    </w:p>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3.1 In Scope</w:t>
      </w:r>
    </w:p>
    <w:p>
      <w:pPr>
        <w:pStyle w:val="ListParagraph"/>
        <w:numPr>
          <w:ilvl w:val="0"/>
          <w:numId w:val="2"/>
        </w:numPr>
        <w:spacing w:before="60" w:after="60"/>
      </w:pPr>
      <w:r>
        <w:rPr>
          <w:rFonts w:ascii="Arial" w:cs="Arial" w:eastAsia="Arial" w:hAnsi="Arial"/>
          <w:color w:val="2C2C2C"/>
          <w:sz w:val="22"/>
          <w:szCs w:val="22"/>
        </w:rPr>
        <w:t xml:space="preserve">HR Service: Full CRUD REST API for employees with country-specific data models</w:t>
      </w:r>
    </w:p>
    <w:p>
      <w:pPr>
        <w:pStyle w:val="ListParagraph"/>
        <w:numPr>
          <w:ilvl w:val="0"/>
          <w:numId w:val="2"/>
        </w:numPr>
        <w:spacing w:before="60" w:after="60"/>
      </w:pPr>
      <w:r>
        <w:rPr>
          <w:rFonts w:ascii="Arial" w:cs="Arial" w:eastAsia="Arial" w:hAnsi="Arial"/>
          <w:color w:val="2C2C2C"/>
          <w:sz w:val="22"/>
          <w:szCs w:val="22"/>
        </w:rPr>
        <w:t xml:space="preserve">HR Service: RabbitMQ event publishing on EmployeeCreated, EmployeeUpdated, EmployeeDeleted</w:t>
      </w:r>
    </w:p>
    <w:p>
      <w:pPr>
        <w:pStyle w:val="ListParagraph"/>
        <w:numPr>
          <w:ilvl w:val="0"/>
          <w:numId w:val="2"/>
        </w:numPr>
        <w:spacing w:before="60" w:after="60"/>
      </w:pPr>
      <w:r>
        <w:rPr>
          <w:rFonts w:ascii="Arial" w:cs="Arial" w:eastAsia="Arial" w:hAnsi="Arial"/>
          <w:color w:val="2C2C2C"/>
          <w:sz w:val="22"/>
          <w:szCs w:val="22"/>
        </w:rPr>
        <w:t xml:space="preserve">HubService: RabbitMQ event consumer with routing to typed event handlers</w:t>
      </w:r>
    </w:p>
    <w:p>
      <w:pPr>
        <w:pStyle w:val="ListParagraph"/>
        <w:numPr>
          <w:ilvl w:val="0"/>
          <w:numId w:val="2"/>
        </w:numPr>
        <w:spacing w:before="60" w:after="60"/>
      </w:pPr>
      <w:r>
        <w:rPr>
          <w:rFonts w:ascii="Arial" w:cs="Arial" w:eastAsia="Arial" w:hAnsi="Arial"/>
          <w:color w:val="2C2C2C"/>
          <w:sz w:val="22"/>
          <w:szCs w:val="22"/>
        </w:rPr>
        <w:t xml:space="preserve">HubService: Redis-backed caching for employee lists and checklist calculations</w:t>
      </w:r>
    </w:p>
    <w:p>
      <w:pPr>
        <w:pStyle w:val="ListParagraph"/>
        <w:numPr>
          <w:ilvl w:val="0"/>
          <w:numId w:val="2"/>
        </w:numPr>
        <w:spacing w:before="60" w:after="60"/>
      </w:pPr>
      <w:r>
        <w:rPr>
          <w:rFonts w:ascii="Arial" w:cs="Arial" w:eastAsia="Arial" w:hAnsi="Arial"/>
          <w:color w:val="2C2C2C"/>
          <w:sz w:val="22"/>
          <w:szCs w:val="22"/>
        </w:rPr>
        <w:t xml:space="preserve">HubService: Employee Checklist System with country-specific validation rules</w:t>
      </w:r>
    </w:p>
    <w:p>
      <w:pPr>
        <w:pStyle w:val="ListParagraph"/>
        <w:numPr>
          <w:ilvl w:val="0"/>
          <w:numId w:val="2"/>
        </w:numPr>
        <w:spacing w:before="60" w:after="60"/>
      </w:pPr>
      <w:r>
        <w:rPr>
          <w:rFonts w:ascii="Arial" w:cs="Arial" w:eastAsia="Arial" w:hAnsi="Arial"/>
          <w:color w:val="2C2C2C"/>
          <w:sz w:val="22"/>
          <w:szCs w:val="22"/>
        </w:rPr>
        <w:t xml:space="preserve">HubService: Server-Driven UI APIs (/api/steps, /api/employees, /api/schema/{step_id})</w:t>
      </w:r>
    </w:p>
    <w:p>
      <w:pPr>
        <w:pStyle w:val="ListParagraph"/>
        <w:numPr>
          <w:ilvl w:val="0"/>
          <w:numId w:val="2"/>
        </w:numPr>
        <w:spacing w:before="60" w:after="60"/>
      </w:pPr>
      <w:r>
        <w:rPr>
          <w:rFonts w:ascii="Arial" w:cs="Arial" w:eastAsia="Arial" w:hAnsi="Arial"/>
          <w:color w:val="2C2C2C"/>
          <w:sz w:val="22"/>
          <w:szCs w:val="22"/>
        </w:rPr>
        <w:t xml:space="preserve">HubService: Checklist API (/api/checklists) with country filter and cache invalidation</w:t>
      </w:r>
    </w:p>
    <w:p>
      <w:pPr>
        <w:pStyle w:val="ListParagraph"/>
        <w:numPr>
          <w:ilvl w:val="0"/>
          <w:numId w:val="2"/>
        </w:numPr>
        <w:spacing w:before="60" w:after="60"/>
      </w:pPr>
      <w:r>
        <w:rPr>
          <w:rFonts w:ascii="Arial" w:cs="Arial" w:eastAsia="Arial" w:hAnsi="Arial"/>
          <w:color w:val="2C2C2C"/>
          <w:sz w:val="22"/>
          <w:szCs w:val="22"/>
        </w:rPr>
        <w:t xml:space="preserve">HubService: Real-time WebSocket broadcasting via Soketi or Pusher</w:t>
      </w:r>
    </w:p>
    <w:p>
      <w:pPr>
        <w:pStyle w:val="ListParagraph"/>
        <w:numPr>
          <w:ilvl w:val="0"/>
          <w:numId w:val="2"/>
        </w:numPr>
        <w:spacing w:before="60" w:after="60"/>
      </w:pPr>
      <w:r>
        <w:rPr>
          <w:rFonts w:ascii="Arial" w:cs="Arial" w:eastAsia="Arial" w:hAnsi="Arial"/>
          <w:color w:val="2C2C2C"/>
          <w:sz w:val="22"/>
          <w:szCs w:val="22"/>
        </w:rPr>
        <w:t xml:space="preserve">Docker Compose: Full orchestration of all services in a single command</w:t>
      </w:r>
    </w:p>
    <w:p>
      <w:pPr>
        <w:pStyle w:val="ListParagraph"/>
        <w:numPr>
          <w:ilvl w:val="0"/>
          <w:numId w:val="2"/>
        </w:numPr>
        <w:spacing w:before="60" w:after="60"/>
      </w:pPr>
      <w:r>
        <w:rPr>
          <w:rFonts w:ascii="Arial" w:cs="Arial" w:eastAsia="Arial" w:hAnsi="Arial"/>
          <w:color w:val="2C2C2C"/>
          <w:sz w:val="22"/>
          <w:szCs w:val="22"/>
        </w:rPr>
        <w:t xml:space="preserve">Minimal WebSocket test HTML page to verify end-to-end real-time flow</w:t>
      </w:r>
    </w:p>
    <w:p>
      <w:pPr>
        <w:pStyle w:val="ListParagraph"/>
        <w:numPr>
          <w:ilvl w:val="0"/>
          <w:numId w:val="2"/>
        </w:numPr>
        <w:spacing w:before="60" w:after="60"/>
      </w:pPr>
      <w:r>
        <w:rPr>
          <w:rFonts w:ascii="Arial" w:cs="Arial" w:eastAsia="Arial" w:hAnsi="Arial"/>
          <w:color w:val="2C2C2C"/>
          <w:sz w:val="22"/>
          <w:szCs w:val="22"/>
        </w:rPr>
        <w:t xml:space="preserve">PHPUnit test suite: Unit, integration, and feature tests</w:t>
      </w:r>
    </w:p>
    <w:p>
      <w:pPr>
        <w:pStyle w:val="ListParagraph"/>
        <w:numPr>
          <w:ilvl w:val="0"/>
          <w:numId w:val="2"/>
        </w:numPr>
        <w:spacing w:before="60" w:after="60"/>
      </w:pPr>
      <w:r>
        <w:rPr>
          <w:rFonts w:ascii="Arial" w:cs="Arial" w:eastAsia="Arial" w:hAnsi="Arial"/>
          <w:color w:val="2C2C2C"/>
          <w:sz w:val="22"/>
          <w:szCs w:val="22"/>
        </w:rPr>
        <w:t xml:space="preserve">README documentation: Architecture overview, design decisions, setup instructions</w:t>
      </w:r>
    </w:p>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3.2 Out of Scope</w:t>
      </w:r>
    </w:p>
    <w:p>
      <w:pPr>
        <w:pStyle w:val="ListParagraph"/>
        <w:numPr>
          <w:ilvl w:val="0"/>
          <w:numId w:val="2"/>
        </w:numPr>
        <w:spacing w:before="60" w:after="60"/>
      </w:pPr>
      <w:r>
        <w:rPr>
          <w:rFonts w:ascii="Arial" w:cs="Arial" w:eastAsia="Arial" w:hAnsi="Arial"/>
          <w:color w:val="2C2C2C"/>
          <w:sz w:val="22"/>
          <w:szCs w:val="22"/>
        </w:rPr>
        <w:t xml:space="preserve">Authentication, session management, or JWT/OAuth implementation</w:t>
      </w:r>
    </w:p>
    <w:p>
      <w:pPr>
        <w:pStyle w:val="ListParagraph"/>
        <w:numPr>
          <w:ilvl w:val="0"/>
          <w:numId w:val="2"/>
        </w:numPr>
        <w:spacing w:before="60" w:after="60"/>
      </w:pPr>
      <w:r>
        <w:rPr>
          <w:rFonts w:ascii="Arial" w:cs="Arial" w:eastAsia="Arial" w:hAnsi="Arial"/>
          <w:color w:val="2C2C2C"/>
          <w:sz w:val="22"/>
          <w:szCs w:val="22"/>
        </w:rPr>
        <w:t xml:space="preserve">Countries beyond USA and Germany</w:t>
      </w:r>
    </w:p>
    <w:p>
      <w:pPr>
        <w:pStyle w:val="ListParagraph"/>
        <w:numPr>
          <w:ilvl w:val="0"/>
          <w:numId w:val="2"/>
        </w:numPr>
        <w:spacing w:before="60" w:after="60"/>
      </w:pPr>
      <w:r>
        <w:rPr>
          <w:rFonts w:ascii="Arial" w:cs="Arial" w:eastAsia="Arial" w:hAnsi="Arial"/>
          <w:color w:val="2C2C2C"/>
          <w:sz w:val="22"/>
          <w:szCs w:val="22"/>
        </w:rPr>
        <w:t xml:space="preserve">Production-grade frontend application</w:t>
      </w:r>
    </w:p>
    <w:p>
      <w:pPr>
        <w:pStyle w:val="ListParagraph"/>
        <w:numPr>
          <w:ilvl w:val="0"/>
          <w:numId w:val="2"/>
        </w:numPr>
        <w:spacing w:before="60" w:after="60"/>
      </w:pPr>
      <w:r>
        <w:rPr>
          <w:rFonts w:ascii="Arial" w:cs="Arial" w:eastAsia="Arial" w:hAnsi="Arial"/>
          <w:color w:val="2C2C2C"/>
          <w:sz w:val="22"/>
          <w:szCs w:val="22"/>
        </w:rPr>
        <w:t xml:space="preserve">Database query optimization beyond basic indexing</w:t>
      </w:r>
    </w:p>
    <w:p>
      <w:pPr>
        <w:pStyle w:val="ListParagraph"/>
        <w:numPr>
          <w:ilvl w:val="0"/>
          <w:numId w:val="2"/>
        </w:numPr>
        <w:spacing w:before="60" w:after="60"/>
      </w:pPr>
      <w:r>
        <w:rPr>
          <w:rFonts w:ascii="Arial" w:cs="Arial" w:eastAsia="Arial" w:hAnsi="Arial"/>
          <w:color w:val="2C2C2C"/>
          <w:sz w:val="22"/>
          <w:szCs w:val="22"/>
        </w:rPr>
        <w:t xml:space="preserve">CI/CD pipelines, automated deployments, or infrastructure-as-code</w:t>
      </w:r>
    </w:p>
    <w:p>
      <w:pPr>
        <w:pStyle w:val="ListParagraph"/>
        <w:numPr>
          <w:ilvl w:val="0"/>
          <w:numId w:val="2"/>
        </w:numPr>
        <w:spacing w:before="60" w:after="60"/>
      </w:pPr>
      <w:r>
        <w:rPr>
          <w:rFonts w:ascii="Arial" w:cs="Arial" w:eastAsia="Arial" w:hAnsi="Arial"/>
          <w:color w:val="2C2C2C"/>
          <w:sz w:val="22"/>
          <w:szCs w:val="22"/>
        </w:rPr>
        <w:t xml:space="preserve">Admin interfaces or CMS</w:t>
      </w:r>
    </w:p>
    <w:p>
      <w:pPr>
        <w:pStyle w:val="ListParagraph"/>
        <w:numPr>
          <w:ilvl w:val="0"/>
          <w:numId w:val="2"/>
        </w:numPr>
        <w:spacing w:before="60" w:after="60"/>
      </w:pPr>
      <w:r>
        <w:rPr>
          <w:rFonts w:ascii="Arial" w:cs="Arial" w:eastAsia="Arial" w:hAnsi="Arial"/>
          <w:color w:val="2C2C2C"/>
          <w:sz w:val="22"/>
          <w:szCs w:val="22"/>
        </w:rPr>
        <w:t xml:space="preserve">Audit trail or compliance reporting beyond application logging</w:t>
      </w:r>
    </w:p>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3.3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B3A6B"/>
                <w:sz w:val="22"/>
                <w:szCs w:val="22"/>
              </w:rPr>
              <w:t xml:space="preserve">The following assumptions were inferred from the challenge specification where explicit requirements were absent. These should be confirmed before implementation begins.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Assumption</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Rationale / 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No authentication is required for any API 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Explicitly stated in FAQ — simplifies implementation scope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HR Service and HubService are separate Laravel applications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Distinct responsibilities; separate deployment units in Docker Compose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Redis is the chosen caching technology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Best-in-class for Laravel integration; supports TTL, tag-based invalidation, and pub/sub; superior to Memcached for this use case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Soketi is chosen over Pusher for WebSockets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Self-hosted; no external dependencies; full control over configuration; included in Docker Compose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PostgreSQL is the database for the HR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Specified in Docker Compose requirements; HubService is primarily cache-driven and does not require its own persistent DB beyond potentially logging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Event payload always includes full employee object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Required for checklist validation without a second HTTP call back to HR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Cache TTL for employee lists: 5 minutes; checklist calculations: 10 minutes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Assumption — balances freshness against recomputation cost; invalidated immediately on relevant events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RabbitMQ uses a single topic exchange with routing keys by event type and country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e.g., employee.created.USA — enables selective subscription and future country-specific consumer scaling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SSN masking means showing only last 4 digits (e.g., ***-**-6789)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Standard US data privacy practice</w:t>
            </w:r>
          </w:p>
        </w:tc>
      </w:tr>
    </w:tbl>
    <w:p>
      <w:pPr>
        <w:spacing w:before="80" w:after="80"/>
      </w:pPr>
      <w:r>
        <w:t xml:space="preserve"/>
      </w:r>
    </w:p>
    <w:p>
      <w:r>
        <w:br w:type="page"/>
      </w:r>
    </w:p>
    <w:p>
      <w:pPr>
        <w:pStyle w:val="Heading1"/>
        <w:spacing w:before="400" w:after="200"/>
      </w:pPr>
      <w:r>
        <w:rPr>
          <w:rFonts w:ascii="Arial" w:cs="Arial" w:eastAsia="Arial" w:hAnsi="Arial"/>
          <w:b/>
          <w:bCs/>
          <w:color w:val="1B3A6B"/>
          <w:sz w:val="36"/>
          <w:szCs w:val="36"/>
        </w:rPr>
        <w:t xml:space="preserve">4. Feature Breakdown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B3A6B"/>
                <w:sz w:val="22"/>
                <w:szCs w:val="22"/>
              </w:rPr>
              <w:t xml:space="preserve">Each feature section includes description, business rationale, user stories, BDD acceptance criteria, test cases, and Definition of Done in accordance with TDD methodology.</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Epic 1 — HR Service: Employee Management &amp; Event Publishing</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1.1 — Employee CRUD API</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The HR Service exposes a RESTful API for creating, reading, updating, and deleting employee records. The data model is country-aware: USA employees carry SSN and address fields; Germany employees carry goal and tax_id fields. All employees share common fields: id, name, last_name, salary, country.</w:t>
      </w:r>
    </w:p>
    <w:p>
      <w:pPr>
        <w:spacing w:before="80" w:after="80"/>
      </w:pPr>
      <w:r>
        <w:t xml:space="preserve"/>
      </w:r>
    </w:p>
    <w:p>
      <w:pPr>
        <w:spacing w:before="100" w:after="60"/>
      </w:pPr>
      <w:r>
        <w:rPr>
          <w:rFonts w:ascii="Arial" w:cs="Arial" w:eastAsia="Arial" w:hAnsi="Arial"/>
          <w:b/>
          <w:bCs/>
          <w:color w:val="2E75B6"/>
          <w:spacing w:val="40"/>
          <w:sz w:val="18"/>
          <w:szCs w:val="18"/>
        </w:rPr>
        <w:t xml:space="preserve">BUSINESS RATIONALE</w:t>
      </w:r>
    </w:p>
    <w:p>
      <w:pPr>
        <w:spacing w:before="80" w:after="80"/>
      </w:pPr>
      <w:r>
        <w:rPr>
          <w:rFonts w:ascii="Arial" w:cs="Arial" w:eastAsia="Arial" w:hAnsi="Arial"/>
          <w:color w:val="2C2C2C"/>
          <w:sz w:val="22"/>
          <w:szCs w:val="22"/>
        </w:rPr>
        <w:t xml:space="preserve">This is the authoritative source of truth for employee data. All downstream processing in HubService depends on this service's ability to accurately manage and expose employee records. Without a correct, country-aware data model here, checklist validation and UI APIs will produce incorrect results.</w:t>
      </w:r>
    </w:p>
    <w:p>
      <w:pPr>
        <w:spacing w:before="80" w:after="80"/>
      </w:pPr>
      <w:r>
        <w:t xml:space="preserve"/>
      </w:r>
    </w:p>
    <w:p>
      <w:pPr>
        <w:spacing w:before="100" w:after="60"/>
      </w:pPr>
      <w:r>
        <w:rPr>
          <w:rFonts w:ascii="Arial" w:cs="Arial" w:eastAsia="Arial" w:hAnsi="Arial"/>
          <w:b/>
          <w:bCs/>
          <w:color w:val="2E75B6"/>
          <w:spacing w:val="40"/>
          <w:sz w:val="18"/>
          <w:szCs w:val="18"/>
        </w:rPr>
        <w:t xml:space="preserve">USER STORIES</w:t>
      </w:r>
    </w:p>
    <w:p>
      <w:pPr>
        <w:pStyle w:val="ListParagraph"/>
        <w:numPr>
          <w:ilvl w:val="0"/>
          <w:numId w:val="2"/>
        </w:numPr>
        <w:spacing w:before="60" w:after="60"/>
      </w:pPr>
      <w:r>
        <w:rPr>
          <w:rFonts w:ascii="Arial" w:cs="Arial" w:eastAsia="Arial" w:hAnsi="Arial"/>
          <w:color w:val="2C2C2C"/>
          <w:sz w:val="22"/>
          <w:szCs w:val="22"/>
        </w:rPr>
        <w:t xml:space="preserve">As an HR Operations Manager, I want to create a new employee record with country-specific fields, so that I can onboard employees according to their jurisdiction's requirements.</w:t>
      </w:r>
    </w:p>
    <w:p>
      <w:pPr>
        <w:pStyle w:val="ListParagraph"/>
        <w:numPr>
          <w:ilvl w:val="0"/>
          <w:numId w:val="2"/>
        </w:numPr>
        <w:spacing w:before="60" w:after="60"/>
      </w:pPr>
      <w:r>
        <w:rPr>
          <w:rFonts w:ascii="Arial" w:cs="Arial" w:eastAsia="Arial" w:hAnsi="Arial"/>
          <w:color w:val="2C2C2C"/>
          <w:sz w:val="22"/>
          <w:szCs w:val="22"/>
        </w:rPr>
        <w:t xml:space="preserve">As an HR Operations Manager, I want to update an employee's salary or goal, so that their record reflects accurate current information.</w:t>
      </w:r>
    </w:p>
    <w:p>
      <w:pPr>
        <w:pStyle w:val="ListParagraph"/>
        <w:numPr>
          <w:ilvl w:val="0"/>
          <w:numId w:val="2"/>
        </w:numPr>
        <w:spacing w:before="60" w:after="60"/>
      </w:pPr>
      <w:r>
        <w:rPr>
          <w:rFonts w:ascii="Arial" w:cs="Arial" w:eastAsia="Arial" w:hAnsi="Arial"/>
          <w:color w:val="2C2C2C"/>
          <w:sz w:val="22"/>
          <w:szCs w:val="22"/>
        </w:rPr>
        <w:t xml:space="preserve">As an HR Operations Manager, I want to delete an employee record, so that terminated employees are removed from the system.</w:t>
      </w:r>
    </w:p>
    <w:p>
      <w:pPr>
        <w:pStyle w:val="ListParagraph"/>
        <w:numPr>
          <w:ilvl w:val="0"/>
          <w:numId w:val="2"/>
        </w:numPr>
        <w:spacing w:before="60" w:after="60"/>
      </w:pPr>
      <w:r>
        <w:rPr>
          <w:rFonts w:ascii="Arial" w:cs="Arial" w:eastAsia="Arial" w:hAnsi="Arial"/>
          <w:color w:val="2C2C2C"/>
          <w:sz w:val="22"/>
          <w:szCs w:val="22"/>
        </w:rPr>
        <w:t xml:space="preserve">As a Frontend Engineer, I want to retrieve a paginated list of employees filtered by country, so that I can render country-appropriate employee tables.</w:t>
      </w:r>
    </w:p>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Create USA Employee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 valid POST /api/employees payload with country=USA, name, last_name, salary&gt;0, ssn, address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The request is processed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A 201 response is returned with the created employee resource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An EmployeeCreated event is published to RabbitMQ with routing key employee.created.USA</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employee record is persisted in PostgreSQL with all fields stored correctly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Create Germany Employee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 valid POST /api/employees payload with country=Germany, name, last_name, salary&gt;0, goal, tax_id (format DE+9 digits)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The request is processed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A 201 response is returned with the created employee resource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An EmployeeCreated event is published to RabbitMQ with routing key employee.created.Germany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Validation Failure</w:t>
            </w:r>
          </w:p>
        </w:tc>
      </w:tr>
      <w:tr>
        <w:tc>
          <w:tcPr>
            <w:tcBorders>
              <w:top w:val="none" w:color="FFFFFF" w:sz="0"/>
              <w:left w:val="none" w:color="FFFFFF" w:sz="0"/>
              <w:bottom w:val="none" w:color="FFFFFF" w:sz="0"/>
              <w:right w:val="none" w:color="FFFFFF" w:sz="0"/>
            </w:tcBorders>
            <w:shd w:fill="FAD7D3" w:val="clear"/>
            <w:tcMar>
              <w:top w:type="dxa" w:w="40"/>
              <w:left w:type="dxa" w:w="200"/>
              <w:bottom w:type="dxa" w:w="40"/>
              <w:right w:type="dxa" w:w="150"/>
            </w:tcMar>
          </w:tcPr>
          <w:p>
            <w:r>
              <w:rPr>
                <w:rFonts w:ascii="Courier New" w:cs="Courier New" w:eastAsia="Courier New" w:hAnsi="Courier New"/>
                <w:color w:val="2C2C2C"/>
                <w:sz w:val="20"/>
                <w:szCs w:val="20"/>
              </w:rPr>
              <w:t xml:space="preserve">GIVEN: A POST /api/employees payload with country=Germany and tax_id='INVALID'</w:t>
            </w:r>
          </w:p>
        </w:tc>
      </w:tr>
      <w:tr>
        <w:tc>
          <w:tcPr>
            <w:tcBorders>
              <w:top w:val="none" w:color="FFFFFF" w:sz="0"/>
              <w:left w:val="none" w:color="FFFFFF" w:sz="0"/>
              <w:bottom w:val="none" w:color="FFFFFF" w:sz="0"/>
              <w:right w:val="none" w:color="FFFFFF" w:sz="0"/>
            </w:tcBorders>
            <w:shd w:fill="FAD7D3" w:val="clear"/>
            <w:tcMar>
              <w:top w:type="dxa" w:w="40"/>
              <w:left w:type="dxa" w:w="200"/>
              <w:bottom w:type="dxa" w:w="40"/>
              <w:right w:type="dxa" w:w="150"/>
            </w:tcMar>
          </w:tcPr>
          <w:p>
            <w:r>
              <w:rPr>
                <w:rFonts w:ascii="Courier New" w:cs="Courier New" w:eastAsia="Courier New" w:hAnsi="Courier New"/>
                <w:color w:val="2C2C2C"/>
                <w:sz w:val="20"/>
                <w:szCs w:val="20"/>
              </w:rPr>
              <w:t xml:space="preserve">WHEN: The request is processed by the Form Request validator</w:t>
            </w:r>
          </w:p>
        </w:tc>
      </w:tr>
      <w:tr>
        <w:tc>
          <w:tcPr>
            <w:tcBorders>
              <w:top w:val="none" w:color="FFFFFF" w:sz="0"/>
              <w:left w:val="none" w:color="FFFFFF" w:sz="0"/>
              <w:bottom w:val="none" w:color="FFFFFF" w:sz="0"/>
              <w:right w:val="none" w:color="FFFFFF" w:sz="0"/>
            </w:tcBorders>
            <w:shd w:fill="FAD7D3" w:val="clear"/>
            <w:tcMar>
              <w:top w:type="dxa" w:w="40"/>
              <w:left w:type="dxa" w:w="200"/>
              <w:bottom w:type="dxa" w:w="40"/>
              <w:right w:type="dxa" w:w="150"/>
            </w:tcMar>
          </w:tcPr>
          <w:p>
            <w:r>
              <w:rPr>
                <w:rFonts w:ascii="Courier New" w:cs="Courier New" w:eastAsia="Courier New" w:hAnsi="Courier New"/>
                <w:color w:val="2C2C2C"/>
                <w:sz w:val="20"/>
                <w:szCs w:val="20"/>
              </w:rPr>
              <w:t xml:space="preserve">THEN: A 422 Unprocessable Entity response is returned</w:t>
            </w:r>
          </w:p>
        </w:tc>
      </w:tr>
      <w:tr>
        <w:tc>
          <w:tcPr>
            <w:tcBorders>
              <w:top w:val="none" w:color="FFFFFF" w:sz="0"/>
              <w:left w:val="none" w:color="FFFFFF" w:sz="0"/>
              <w:bottom w:val="none" w:color="FFFFFF" w:sz="0"/>
              <w:right w:val="none" w:color="FFFFFF" w:sz="0"/>
            </w:tcBorders>
            <w:shd w:fill="FAD7D3"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response body includes a validation error for the tax_id field</w:t>
            </w:r>
          </w:p>
        </w:tc>
      </w:tr>
      <w:tr>
        <w:tc>
          <w:tcPr>
            <w:tcBorders>
              <w:top w:val="none" w:color="FFFFFF" w:sz="0"/>
              <w:left w:val="none" w:color="FFFFFF" w:sz="0"/>
              <w:bottom w:val="none" w:color="FFFFFF" w:sz="0"/>
              <w:right w:val="none" w:color="FFFFFF" w:sz="0"/>
            </w:tcBorders>
            <w:shd w:fill="FAD7D3" w:val="clear"/>
            <w:tcMar>
              <w:top w:type="dxa" w:w="40"/>
              <w:left w:type="dxa" w:w="200"/>
              <w:bottom w:type="dxa" w:w="40"/>
              <w:right w:type="dxa" w:w="150"/>
            </w:tcMar>
          </w:tcPr>
          <w:p>
            <w:r>
              <w:rPr>
                <w:rFonts w:ascii="Courier New" w:cs="Courier New" w:eastAsia="Courier New" w:hAnsi="Courier New"/>
                <w:color w:val="2C2C2C"/>
                <w:sz w:val="20"/>
                <w:szCs w:val="20"/>
              </w:rPr>
              <w:t xml:space="preserve">AND: No event is published to RabbitMQ</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EmployeeFormRequest validates USA fields: ssn required, salary &gt; 0, address non-empty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Passes for valid input; returns 422 for each missing/invalid field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EmployeeFormRequest validates Germany fields: tax_id regex DE + 9 digits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Passes for 'DE123456789'; fails for 'DE123', 'US123456789', empty string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Employee model country-specific field scoping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USA employee serializes ssn and address; Germany employee serializes goal and tax_id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POST /api/employees with valid USA payload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Returns 201, persists to DB, publishes event to RabbitMQ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PUT /api/employees/{id} updates salary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Returns 200, changed_fields includes 'salary', event payload reflects new value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DELETE /api/employees/{id}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Returns 204, record soft-deleted or removed, EmployeeDeleted event published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GET /api/employees?country=USA returns paginated USA employees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Returns only USA employees with correct pagination metadata</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POST with country not in supported list (e.g., country=France)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Returns 422 with validation error for country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PUT with non-existent employee 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Returns 404 with descriptive error message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Failure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RabbitMQ unavailable during employee creation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Employee is still persisted; error is logged; does not return 500 to client (graceful degradation)</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DEFINITION OF DONE</w:t>
      </w:r>
    </w:p>
    <w:p>
      <w:pPr>
        <w:pStyle w:val="ListParagraph"/>
        <w:numPr>
          <w:ilvl w:val="0"/>
          <w:numId w:val="2"/>
        </w:numPr>
        <w:spacing w:before="60" w:after="60"/>
      </w:pPr>
      <w:r>
        <w:rPr>
          <w:rFonts w:ascii="Arial" w:cs="Arial" w:eastAsia="Arial" w:hAnsi="Arial"/>
          <w:color w:val="2C2C2C"/>
          <w:sz w:val="22"/>
          <w:szCs w:val="22"/>
        </w:rPr>
        <w:t xml:space="preserve">Unit tests for EmployeeFormRequest (USA and Germany rules) written and passing before controller implementation</w:t>
      </w:r>
    </w:p>
    <w:p>
      <w:pPr>
        <w:pStyle w:val="ListParagraph"/>
        <w:numPr>
          <w:ilvl w:val="0"/>
          <w:numId w:val="2"/>
        </w:numPr>
        <w:spacing w:before="60" w:after="60"/>
      </w:pPr>
      <w:r>
        <w:rPr>
          <w:rFonts w:ascii="Arial" w:cs="Arial" w:eastAsia="Arial" w:hAnsi="Arial"/>
          <w:color w:val="2C2C2C"/>
          <w:sz w:val="22"/>
          <w:szCs w:val="22"/>
        </w:rPr>
        <w:t xml:space="preserve">Integration tests for all 5 CRUD endpoints written and passing</w:t>
      </w:r>
    </w:p>
    <w:p>
      <w:pPr>
        <w:pStyle w:val="ListParagraph"/>
        <w:numPr>
          <w:ilvl w:val="0"/>
          <w:numId w:val="2"/>
        </w:numPr>
        <w:spacing w:before="60" w:after="60"/>
      </w:pPr>
      <w:r>
        <w:rPr>
          <w:rFonts w:ascii="Arial" w:cs="Arial" w:eastAsia="Arial" w:hAnsi="Arial"/>
          <w:color w:val="2C2C2C"/>
          <w:sz w:val="22"/>
          <w:szCs w:val="22"/>
        </w:rPr>
        <w:t xml:space="preserve">Edge case tests for unsupported country, invalid tax_id format, and missing required fields passing</w:t>
      </w:r>
    </w:p>
    <w:p>
      <w:pPr>
        <w:pStyle w:val="ListParagraph"/>
        <w:numPr>
          <w:ilvl w:val="0"/>
          <w:numId w:val="2"/>
        </w:numPr>
        <w:spacing w:before="60" w:after="60"/>
      </w:pPr>
      <w:r>
        <w:rPr>
          <w:rFonts w:ascii="Arial" w:cs="Arial" w:eastAsia="Arial" w:hAnsi="Arial"/>
          <w:color w:val="2C2C2C"/>
          <w:sz w:val="22"/>
          <w:szCs w:val="22"/>
        </w:rPr>
        <w:t xml:space="preserve">RabbitMQ failure graceful degradation test passing</w:t>
      </w:r>
    </w:p>
    <w:p>
      <w:pPr>
        <w:pStyle w:val="ListParagraph"/>
        <w:numPr>
          <w:ilvl w:val="0"/>
          <w:numId w:val="2"/>
        </w:numPr>
        <w:spacing w:before="60" w:after="60"/>
      </w:pPr>
      <w:r>
        <w:rPr>
          <w:rFonts w:ascii="Arial" w:cs="Arial" w:eastAsia="Arial" w:hAnsi="Arial"/>
          <w:color w:val="2C2C2C"/>
          <w:sz w:val="22"/>
          <w:szCs w:val="22"/>
        </w:rPr>
        <w:t xml:space="preserve">API documentation or PHPDoc comments on all controller methods</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1.2 — RabbitMQ Event Publishing</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When any CRUD operation occurs on an employee record in the HR Service, a structured event is published to RabbitMQ. The event payload includes a unique event_id (UUID), event_type, timestamp, country, employee_id, changed_fields array, and the complete current employee object.</w:t>
      </w:r>
    </w:p>
    <w:p>
      <w:pPr>
        <w:spacing w:before="80" w:after="80"/>
      </w:pPr>
      <w:r>
        <w:t xml:space="preserve"/>
      </w:r>
    </w:p>
    <w:p>
      <w:pPr>
        <w:spacing w:before="100" w:after="60"/>
      </w:pPr>
      <w:r>
        <w:rPr>
          <w:rFonts w:ascii="Arial" w:cs="Arial" w:eastAsia="Arial" w:hAnsi="Arial"/>
          <w:b/>
          <w:bCs/>
          <w:color w:val="2E75B6"/>
          <w:spacing w:val="40"/>
          <w:sz w:val="18"/>
          <w:szCs w:val="18"/>
        </w:rPr>
        <w:t xml:space="preserve">BUSINESS RATIONALE</w:t>
      </w:r>
    </w:p>
    <w:p>
      <w:pPr>
        <w:spacing w:before="80" w:after="80"/>
      </w:pPr>
      <w:r>
        <w:rPr>
          <w:rFonts w:ascii="Arial" w:cs="Arial" w:eastAsia="Arial" w:hAnsi="Arial"/>
          <w:color w:val="2C2C2C"/>
          <w:sz w:val="22"/>
          <w:szCs w:val="22"/>
        </w:rPr>
        <w:t xml:space="preserve">The event payload is the sole communication channel between HR Service and HubService. A well-structured, complete payload ensures HubService never needs to make a synchronous HTTP call back to HR Service to obtain current employee state — this is critical for both performance and reliability.</w:t>
      </w:r>
    </w:p>
    <w:p>
      <w:pPr>
        <w:spacing w:before="80" w:after="80"/>
      </w:pPr>
      <w:r>
        <w:t xml:space="preserve"/>
      </w:r>
    </w:p>
    <w:p>
      <w:pPr>
        <w:spacing w:before="100" w:after="60"/>
      </w:pPr>
      <w:r>
        <w:rPr>
          <w:rFonts w:ascii="Arial" w:cs="Arial" w:eastAsia="Arial" w:hAnsi="Arial"/>
          <w:b/>
          <w:bCs/>
          <w:color w:val="2E75B6"/>
          <w:spacing w:val="40"/>
          <w:sz w:val="18"/>
          <w:szCs w:val="18"/>
        </w:rPr>
        <w:t xml:space="preserve">USER STORIES</w:t>
      </w:r>
    </w:p>
    <w:p>
      <w:pPr>
        <w:pStyle w:val="ListParagraph"/>
        <w:numPr>
          <w:ilvl w:val="0"/>
          <w:numId w:val="2"/>
        </w:numPr>
        <w:spacing w:before="60" w:after="60"/>
      </w:pPr>
      <w:r>
        <w:rPr>
          <w:rFonts w:ascii="Arial" w:cs="Arial" w:eastAsia="Arial" w:hAnsi="Arial"/>
          <w:color w:val="2C2C2C"/>
          <w:sz w:val="22"/>
          <w:szCs w:val="22"/>
        </w:rPr>
        <w:t xml:space="preserve">As the HubService, I want to receive a structured event whenever an employee is created, updated, or deleted, so that I can update my cache and notify connected clients without polling.</w:t>
      </w:r>
    </w:p>
    <w:p>
      <w:pPr>
        <w:pStyle w:val="ListParagraph"/>
        <w:numPr>
          <w:ilvl w:val="0"/>
          <w:numId w:val="2"/>
        </w:numPr>
        <w:spacing w:before="60" w:after="60"/>
      </w:pPr>
      <w:r>
        <w:rPr>
          <w:rFonts w:ascii="Arial" w:cs="Arial" w:eastAsia="Arial" w:hAnsi="Arial"/>
          <w:color w:val="2C2C2C"/>
          <w:sz w:val="22"/>
          <w:szCs w:val="22"/>
        </w:rPr>
        <w:t xml:space="preserve">As a DevOps Engineer, I want events routed by country and event type, so that I can set up country-specific consumers or monitors in the future.</w:t>
      </w:r>
    </w:p>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Event Published on Employee Update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An employee with id=1 exists in the HR Service with salary=75000</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A PUT /api/employees/1 request updates salary to 80000</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An EmployeeUpdated event is published to RabbitMQ</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event payload contains: event_type='EmployeeUpdated', event_id (valid UUID v4), timestamp (ISO 8601), country='USA'</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data.changed_fields=['salary']</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data.employee contains the complete updated employee object with salary=80000</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routing key is 'employee.updated.USA'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Publishing Failure Handling</w:t>
            </w:r>
          </w:p>
        </w:tc>
      </w:tr>
      <w:tr>
        <w:tc>
          <w:tcPr>
            <w:tcBorders>
              <w:top w:val="none" w:color="FFFFFF" w:sz="0"/>
              <w:left w:val="none" w:color="FFFFFF" w:sz="0"/>
              <w:bottom w:val="none" w:color="FFFFFF" w:sz="0"/>
              <w:right w:val="none" w:color="FFFFFF" w:sz="0"/>
            </w:tcBorders>
            <w:shd w:fill="FAD7D3" w:val="clear"/>
            <w:tcMar>
              <w:top w:type="dxa" w:w="40"/>
              <w:left w:type="dxa" w:w="200"/>
              <w:bottom w:type="dxa" w:w="40"/>
              <w:right w:type="dxa" w:w="150"/>
            </w:tcMar>
          </w:tcPr>
          <w:p>
            <w:r>
              <w:rPr>
                <w:rFonts w:ascii="Courier New" w:cs="Courier New" w:eastAsia="Courier New" w:hAnsi="Courier New"/>
                <w:color w:val="2C2C2C"/>
                <w:sz w:val="20"/>
                <w:szCs w:val="20"/>
              </w:rPr>
              <w:t xml:space="preserve">GIVEN: RabbitMQ is unavailable (connection refused)</w:t>
            </w:r>
          </w:p>
        </w:tc>
      </w:tr>
      <w:tr>
        <w:tc>
          <w:tcPr>
            <w:tcBorders>
              <w:top w:val="none" w:color="FFFFFF" w:sz="0"/>
              <w:left w:val="none" w:color="FFFFFF" w:sz="0"/>
              <w:bottom w:val="none" w:color="FFFFFF" w:sz="0"/>
              <w:right w:val="none" w:color="FFFFFF" w:sz="0"/>
            </w:tcBorders>
            <w:shd w:fill="FAD7D3" w:val="clear"/>
            <w:tcMar>
              <w:top w:type="dxa" w:w="40"/>
              <w:left w:type="dxa" w:w="200"/>
              <w:bottom w:type="dxa" w:w="40"/>
              <w:right w:type="dxa" w:w="150"/>
            </w:tcMar>
          </w:tcPr>
          <w:p>
            <w:r>
              <w:rPr>
                <w:rFonts w:ascii="Courier New" w:cs="Courier New" w:eastAsia="Courier New" w:hAnsi="Courier New"/>
                <w:color w:val="2C2C2C"/>
                <w:sz w:val="20"/>
                <w:szCs w:val="20"/>
              </w:rPr>
              <w:t xml:space="preserve">WHEN: An employee CRUD operation is performed</w:t>
            </w:r>
          </w:p>
        </w:tc>
      </w:tr>
      <w:tr>
        <w:tc>
          <w:tcPr>
            <w:tcBorders>
              <w:top w:val="none" w:color="FFFFFF" w:sz="0"/>
              <w:left w:val="none" w:color="FFFFFF" w:sz="0"/>
              <w:bottom w:val="none" w:color="FFFFFF" w:sz="0"/>
              <w:right w:val="none" w:color="FFFFFF" w:sz="0"/>
            </w:tcBorders>
            <w:shd w:fill="FAD7D3" w:val="clear"/>
            <w:tcMar>
              <w:top w:type="dxa" w:w="40"/>
              <w:left w:type="dxa" w:w="200"/>
              <w:bottom w:type="dxa" w:w="40"/>
              <w:right w:type="dxa" w:w="150"/>
            </w:tcMar>
          </w:tcPr>
          <w:p>
            <w:r>
              <w:rPr>
                <w:rFonts w:ascii="Courier New" w:cs="Courier New" w:eastAsia="Courier New" w:hAnsi="Courier New"/>
                <w:color w:val="2C2C2C"/>
                <w:sz w:val="20"/>
                <w:szCs w:val="20"/>
              </w:rPr>
              <w:t xml:space="preserve">THEN: The database write succeeds</w:t>
            </w:r>
          </w:p>
        </w:tc>
      </w:tr>
      <w:tr>
        <w:tc>
          <w:tcPr>
            <w:tcBorders>
              <w:top w:val="none" w:color="FFFFFF" w:sz="0"/>
              <w:left w:val="none" w:color="FFFFFF" w:sz="0"/>
              <w:bottom w:val="none" w:color="FFFFFF" w:sz="0"/>
              <w:right w:val="none" w:color="FFFFFF" w:sz="0"/>
            </w:tcBorders>
            <w:shd w:fill="FAD7D3"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publishing failure is caught in a try-catch block</w:t>
            </w:r>
          </w:p>
        </w:tc>
      </w:tr>
      <w:tr>
        <w:tc>
          <w:tcPr>
            <w:tcBorders>
              <w:top w:val="none" w:color="FFFFFF" w:sz="0"/>
              <w:left w:val="none" w:color="FFFFFF" w:sz="0"/>
              <w:bottom w:val="none" w:color="FFFFFF" w:sz="0"/>
              <w:right w:val="none" w:color="FFFFFF" w:sz="0"/>
            </w:tcBorders>
            <w:shd w:fill="FAD7D3" w:val="clear"/>
            <w:tcMar>
              <w:top w:type="dxa" w:w="40"/>
              <w:left w:type="dxa" w:w="200"/>
              <w:bottom w:type="dxa" w:w="40"/>
              <w:right w:type="dxa" w:w="150"/>
            </w:tcMar>
          </w:tcPr>
          <w:p>
            <w:r>
              <w:rPr>
                <w:rFonts w:ascii="Courier New" w:cs="Courier New" w:eastAsia="Courier New" w:hAnsi="Courier New"/>
                <w:color w:val="2C2C2C"/>
                <w:sz w:val="20"/>
                <w:szCs w:val="20"/>
              </w:rPr>
              <w:t xml:space="preserve">AND: A structured error log entry is written with event_type, employee_id, and exception message</w:t>
            </w:r>
          </w:p>
        </w:tc>
      </w:tr>
      <w:tr>
        <w:tc>
          <w:tcPr>
            <w:tcBorders>
              <w:top w:val="none" w:color="FFFFFF" w:sz="0"/>
              <w:left w:val="none" w:color="FFFFFF" w:sz="0"/>
              <w:bottom w:val="none" w:color="FFFFFF" w:sz="0"/>
              <w:right w:val="none" w:color="FFFFFF" w:sz="0"/>
            </w:tcBorders>
            <w:shd w:fill="FAD7D3"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HTTP response to the client reflects the successful DB operation (not 500)</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Event payload builder produces correct structure for EmployeeCreated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All required fields present; UUID v4 valid; timestamp parseable as ISO 8601</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changed_fields array correctly identifies modified fields on update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Only modified fields listed; unchanged fields excluded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Routing key strategy: employee.{event_type_lower}.{country}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employee.created.USA, employee.updated.Germany, employee.deleted.USA</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Employee creation triggers RabbitMQ message with EmployeeCreated payload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Message received on queue with correct routing key and payload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Employee deletion triggers RabbitMQ message with EmployeeDeleted payload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Message contains employee_id and country; data.employee is the last known state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Failure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Publisher throws on RabbitMQ timeout — employee DB write succeeds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DB record exists; error logged; HTTP 201 returned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Multiple concurrent employee updates — each generates a distinct event_id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No duplicate event_ids across concurrent requests</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DEFINITION OF DONE</w:t>
      </w:r>
    </w:p>
    <w:p>
      <w:pPr>
        <w:pStyle w:val="ListParagraph"/>
        <w:numPr>
          <w:ilvl w:val="0"/>
          <w:numId w:val="2"/>
        </w:numPr>
        <w:spacing w:before="60" w:after="60"/>
      </w:pPr>
      <w:r>
        <w:rPr>
          <w:rFonts w:ascii="Arial" w:cs="Arial" w:eastAsia="Arial" w:hAnsi="Arial"/>
          <w:color w:val="2C2C2C"/>
          <w:sz w:val="22"/>
          <w:szCs w:val="22"/>
        </w:rPr>
        <w:t xml:space="preserve">Event payload builder class has 100% unit test coverage</w:t>
      </w:r>
    </w:p>
    <w:p>
      <w:pPr>
        <w:pStyle w:val="ListParagraph"/>
        <w:numPr>
          <w:ilvl w:val="0"/>
          <w:numId w:val="2"/>
        </w:numPr>
        <w:spacing w:before="60" w:after="60"/>
      </w:pPr>
      <w:r>
        <w:rPr>
          <w:rFonts w:ascii="Arial" w:cs="Arial" w:eastAsia="Arial" w:hAnsi="Arial"/>
          <w:color w:val="2C2C2C"/>
          <w:sz w:val="22"/>
          <w:szCs w:val="22"/>
        </w:rPr>
        <w:t xml:space="preserve">Integration tests verify RabbitMQ message publication for all three event types</w:t>
      </w:r>
    </w:p>
    <w:p>
      <w:pPr>
        <w:pStyle w:val="ListParagraph"/>
        <w:numPr>
          <w:ilvl w:val="0"/>
          <w:numId w:val="2"/>
        </w:numPr>
        <w:spacing w:before="60" w:after="60"/>
      </w:pPr>
      <w:r>
        <w:rPr>
          <w:rFonts w:ascii="Arial" w:cs="Arial" w:eastAsia="Arial" w:hAnsi="Arial"/>
          <w:color w:val="2C2C2C"/>
          <w:sz w:val="22"/>
          <w:szCs w:val="22"/>
        </w:rPr>
        <w:t xml:space="preserve">Failure-mode tests confirm graceful degradation when broker is unavailable</w:t>
      </w:r>
    </w:p>
    <w:p>
      <w:pPr>
        <w:pStyle w:val="ListParagraph"/>
        <w:numPr>
          <w:ilvl w:val="0"/>
          <w:numId w:val="2"/>
        </w:numPr>
        <w:spacing w:before="60" w:after="60"/>
      </w:pPr>
      <w:r>
        <w:rPr>
          <w:rFonts w:ascii="Arial" w:cs="Arial" w:eastAsia="Arial" w:hAnsi="Arial"/>
          <w:color w:val="2C2C2C"/>
          <w:sz w:val="22"/>
          <w:szCs w:val="22"/>
        </w:rPr>
        <w:t xml:space="preserve">Routing key format documented in README</w:t>
      </w:r>
    </w:p>
    <w:p>
      <w:pPr>
        <w:spacing w:before="80" w:after="80"/>
      </w:pPr>
      <w:r>
        <w:t xml:space="preserve"/>
      </w:r>
    </w:p>
    <w:p>
      <w:r>
        <w:br w:type="page"/>
      </w:r>
    </w:p>
    <w:p>
      <w:pPr>
        <w:pStyle w:val="Heading2"/>
        <w:pBdr>
          <w:bottom w:val="single" w:color="2E75B6" w:sz="4" w:space="4"/>
        </w:pBdr>
        <w:spacing w:before="320" w:after="160"/>
      </w:pPr>
      <w:r>
        <w:rPr>
          <w:rFonts w:ascii="Arial" w:cs="Arial" w:eastAsia="Arial" w:hAnsi="Arial"/>
          <w:b/>
          <w:bCs/>
          <w:color w:val="2E75B6"/>
          <w:sz w:val="28"/>
          <w:szCs w:val="28"/>
        </w:rPr>
        <w:t xml:space="preserve">Epic 2 — HubService: Event Processing Pipeline</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2.1 — RabbitMQ Event Consumer</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HubService runs a persistent RabbitMQ consumer (as a Laravel artisan command or queue worker) that subscribes to the employee events exchange, deserializes incoming messages, validates their structure, and routes them to the appropriate typed event handler (EmployeeCreatedHandler, EmployeeUpdatedHandler, EmployeeDeletedHandler).</w:t>
      </w:r>
    </w:p>
    <w:p>
      <w:pPr>
        <w:spacing w:before="80" w:after="80"/>
      </w:pPr>
      <w:r>
        <w:t xml:space="preserve"/>
      </w:r>
    </w:p>
    <w:p>
      <w:pPr>
        <w:spacing w:before="100" w:after="60"/>
      </w:pPr>
      <w:r>
        <w:rPr>
          <w:rFonts w:ascii="Arial" w:cs="Arial" w:eastAsia="Arial" w:hAnsi="Arial"/>
          <w:b/>
          <w:bCs/>
          <w:color w:val="2E75B6"/>
          <w:spacing w:val="40"/>
          <w:sz w:val="18"/>
          <w:szCs w:val="18"/>
        </w:rPr>
        <w:t xml:space="preserve">BUSINESS RATIONALE</w:t>
      </w:r>
    </w:p>
    <w:p>
      <w:pPr>
        <w:spacing w:before="80" w:after="80"/>
      </w:pPr>
      <w:r>
        <w:rPr>
          <w:rFonts w:ascii="Arial" w:cs="Arial" w:eastAsia="Arial" w:hAnsi="Arial"/>
          <w:color w:val="2C2C2C"/>
          <w:sz w:val="22"/>
          <w:szCs w:val="22"/>
        </w:rPr>
        <w:t xml:space="preserve">The consumer is the entry point for all real-time processing in HubService. Its reliability directly determines the platform's real-time data freshness. Proper error handling and retry logic ensure that transient failures do not result in lost events or stale cache state.</w:t>
      </w:r>
    </w:p>
    <w:p>
      <w:pPr>
        <w:spacing w:before="80" w:after="80"/>
      </w:pPr>
      <w:r>
        <w:t xml:space="preserve"/>
      </w:r>
    </w:p>
    <w:p>
      <w:pPr>
        <w:spacing w:before="100" w:after="60"/>
      </w:pPr>
      <w:r>
        <w:rPr>
          <w:rFonts w:ascii="Arial" w:cs="Arial" w:eastAsia="Arial" w:hAnsi="Arial"/>
          <w:b/>
          <w:bCs/>
          <w:color w:val="2E75B6"/>
          <w:spacing w:val="40"/>
          <w:sz w:val="18"/>
          <w:szCs w:val="18"/>
        </w:rPr>
        <w:t xml:space="preserve">USER STORIES</w:t>
      </w:r>
    </w:p>
    <w:p>
      <w:pPr>
        <w:pStyle w:val="ListParagraph"/>
        <w:numPr>
          <w:ilvl w:val="0"/>
          <w:numId w:val="2"/>
        </w:numPr>
        <w:spacing w:before="60" w:after="60"/>
      </w:pPr>
      <w:r>
        <w:rPr>
          <w:rFonts w:ascii="Arial" w:cs="Arial" w:eastAsia="Arial" w:hAnsi="Arial"/>
          <w:color w:val="2C2C2C"/>
          <w:sz w:val="22"/>
          <w:szCs w:val="22"/>
        </w:rPr>
        <w:t xml:space="preserve">As the HubService, I want to automatically receive and process employee events from RabbitMQ, so that my cached state and WebSocket broadcasts are always up to date.</w:t>
      </w:r>
    </w:p>
    <w:p>
      <w:pPr>
        <w:pStyle w:val="ListParagraph"/>
        <w:numPr>
          <w:ilvl w:val="0"/>
          <w:numId w:val="2"/>
        </w:numPr>
        <w:spacing w:before="60" w:after="60"/>
      </w:pPr>
      <w:r>
        <w:rPr>
          <w:rFonts w:ascii="Arial" w:cs="Arial" w:eastAsia="Arial" w:hAnsi="Arial"/>
          <w:color w:val="2C2C2C"/>
          <w:sz w:val="22"/>
          <w:szCs w:val="22"/>
        </w:rPr>
        <w:t xml:space="preserve">As a DevOps Engineer, I want failed events to be retried with exponential backoff and ultimately moved to a dead-letter queue, so that I can investigate and replay them without data loss.</w:t>
      </w:r>
    </w:p>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Event Routing</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An EmployeeCreated event arrives on the RabbitMQ queue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The consumer processes the message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The message is deserialized and validated against the expected payload schema</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EmployeeCreatedHandler is invoked with the event data</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message is acknowledged (ack'd) upon successful processing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Retry on Handler Failure</w:t>
            </w:r>
          </w:p>
        </w:tc>
      </w:tr>
      <w:tr>
        <w:tc>
          <w:tcPr>
            <w:tcBorders>
              <w:top w:val="none" w:color="FFFFFF" w:sz="0"/>
              <w:left w:val="none" w:color="FFFFFF" w:sz="0"/>
              <w:bottom w:val="none" w:color="FFFFFF" w:sz="0"/>
              <w:right w:val="none" w:color="FFFFFF" w:sz="0"/>
            </w:tcBorders>
            <w:shd w:fill="FDEBD0" w:val="clear"/>
            <w:tcMar>
              <w:top w:type="dxa" w:w="40"/>
              <w:left w:type="dxa" w:w="200"/>
              <w:bottom w:type="dxa" w:w="40"/>
              <w:right w:type="dxa" w:w="150"/>
            </w:tcMar>
          </w:tcPr>
          <w:p>
            <w:r>
              <w:rPr>
                <w:rFonts w:ascii="Courier New" w:cs="Courier New" w:eastAsia="Courier New" w:hAnsi="Courier New"/>
                <w:color w:val="2C2C2C"/>
                <w:sz w:val="20"/>
                <w:szCs w:val="20"/>
              </w:rPr>
              <w:t xml:space="preserve">GIVEN: An EmployeeUpdatedHandler throws a RuntimeException during processing</w:t>
            </w:r>
          </w:p>
        </w:tc>
      </w:tr>
      <w:tr>
        <w:tc>
          <w:tcPr>
            <w:tcBorders>
              <w:top w:val="none" w:color="FFFFFF" w:sz="0"/>
              <w:left w:val="none" w:color="FFFFFF" w:sz="0"/>
              <w:bottom w:val="none" w:color="FFFFFF" w:sz="0"/>
              <w:right w:val="none" w:color="FFFFFF" w:sz="0"/>
            </w:tcBorders>
            <w:shd w:fill="FDEBD0" w:val="clear"/>
            <w:tcMar>
              <w:top w:type="dxa" w:w="40"/>
              <w:left w:type="dxa" w:w="200"/>
              <w:bottom w:type="dxa" w:w="40"/>
              <w:right w:type="dxa" w:w="150"/>
            </w:tcMar>
          </w:tcPr>
          <w:p>
            <w:r>
              <w:rPr>
                <w:rFonts w:ascii="Courier New" w:cs="Courier New" w:eastAsia="Courier New" w:hAnsi="Courier New"/>
                <w:color w:val="2C2C2C"/>
                <w:sz w:val="20"/>
                <w:szCs w:val="20"/>
              </w:rPr>
              <w:t xml:space="preserve">WHEN: The consumer catches the exception</w:t>
            </w:r>
          </w:p>
        </w:tc>
      </w:tr>
      <w:tr>
        <w:tc>
          <w:tcPr>
            <w:tcBorders>
              <w:top w:val="none" w:color="FFFFFF" w:sz="0"/>
              <w:left w:val="none" w:color="FFFFFF" w:sz="0"/>
              <w:bottom w:val="none" w:color="FFFFFF" w:sz="0"/>
              <w:right w:val="none" w:color="FFFFFF" w:sz="0"/>
            </w:tcBorders>
            <w:shd w:fill="FDEBD0" w:val="clear"/>
            <w:tcMar>
              <w:top w:type="dxa" w:w="40"/>
              <w:left w:type="dxa" w:w="200"/>
              <w:bottom w:type="dxa" w:w="40"/>
              <w:right w:type="dxa" w:w="150"/>
            </w:tcMar>
          </w:tcPr>
          <w:p>
            <w:r>
              <w:rPr>
                <w:rFonts w:ascii="Courier New" w:cs="Courier New" w:eastAsia="Courier New" w:hAnsi="Courier New"/>
                <w:color w:val="2C2C2C"/>
                <w:sz w:val="20"/>
                <w:szCs w:val="20"/>
              </w:rPr>
              <w:t xml:space="preserve">THEN: The message is nack'd and requeued (up to 3 retry attempts)</w:t>
            </w:r>
          </w:p>
        </w:tc>
      </w:tr>
      <w:tr>
        <w:tc>
          <w:tcPr>
            <w:tcBorders>
              <w:top w:val="none" w:color="FFFFFF" w:sz="0"/>
              <w:left w:val="none" w:color="FFFFFF" w:sz="0"/>
              <w:bottom w:val="none" w:color="FFFFFF" w:sz="0"/>
              <w:right w:val="none" w:color="FFFFFF" w:sz="0"/>
            </w:tcBorders>
            <w:shd w:fill="FDEBD0" w:val="clear"/>
            <w:tcMar>
              <w:top w:type="dxa" w:w="40"/>
              <w:left w:type="dxa" w:w="200"/>
              <w:bottom w:type="dxa" w:w="40"/>
              <w:right w:type="dxa" w:w="150"/>
            </w:tcMar>
          </w:tcPr>
          <w:p>
            <w:r>
              <w:rPr>
                <w:rFonts w:ascii="Courier New" w:cs="Courier New" w:eastAsia="Courier New" w:hAnsi="Courier New"/>
                <w:color w:val="2C2C2C"/>
                <w:sz w:val="20"/>
                <w:szCs w:val="20"/>
              </w:rPr>
              <w:t xml:space="preserve">AND: Each retry attempt is logged with attempt number and error message</w:t>
            </w:r>
          </w:p>
        </w:tc>
      </w:tr>
      <w:tr>
        <w:tc>
          <w:tcPr>
            <w:tcBorders>
              <w:top w:val="none" w:color="FFFFFF" w:sz="0"/>
              <w:left w:val="none" w:color="FFFFFF" w:sz="0"/>
              <w:bottom w:val="none" w:color="FFFFFF" w:sz="0"/>
              <w:right w:val="none" w:color="FFFFFF" w:sz="0"/>
            </w:tcBorders>
            <w:shd w:fill="FDEBD0" w:val="clear"/>
            <w:tcMar>
              <w:top w:type="dxa" w:w="40"/>
              <w:left w:type="dxa" w:w="200"/>
              <w:bottom w:type="dxa" w:w="40"/>
              <w:right w:type="dxa" w:w="150"/>
            </w:tcMar>
          </w:tcPr>
          <w:p>
            <w:r>
              <w:rPr>
                <w:rFonts w:ascii="Courier New" w:cs="Courier New" w:eastAsia="Courier New" w:hAnsi="Courier New"/>
                <w:color w:val="2C2C2C"/>
                <w:sz w:val="20"/>
                <w:szCs w:val="20"/>
              </w:rPr>
              <w:t xml:space="preserve">AND: After 3 failed attempts, the message is moved to the dead-letter queue</w:t>
            </w:r>
          </w:p>
        </w:tc>
      </w:tr>
      <w:tr>
        <w:tc>
          <w:tcPr>
            <w:tcBorders>
              <w:top w:val="none" w:color="FFFFFF" w:sz="0"/>
              <w:left w:val="none" w:color="FFFFFF" w:sz="0"/>
              <w:bottom w:val="none" w:color="FFFFFF" w:sz="0"/>
              <w:right w:val="none" w:color="FFFFFF" w:sz="0"/>
            </w:tcBorders>
            <w:shd w:fill="FDEBD0" w:val="clear"/>
            <w:tcMar>
              <w:top w:type="dxa" w:w="40"/>
              <w:left w:type="dxa" w:w="200"/>
              <w:bottom w:type="dxa" w:w="40"/>
              <w:right w:type="dxa" w:w="150"/>
            </w:tcMar>
          </w:tcPr>
          <w:p>
            <w:r>
              <w:rPr>
                <w:rFonts w:ascii="Courier New" w:cs="Courier New" w:eastAsia="Courier New" w:hAnsi="Courier New"/>
                <w:color w:val="2C2C2C"/>
                <w:sz w:val="20"/>
                <w:szCs w:val="20"/>
              </w:rPr>
              <w:t xml:space="preserve">AND: A critical-level log entry is written for the dead-lettered message</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Consumer routes event_type='EmployeeCreated' to EmployeeCreatedHandler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Correct handler class instantiated and handle() called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Consumer routes event_type='EmployeeUpdated' to EmployeeUpdatedHandler</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Correct handler class instantiated and handle() called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Consumer routes event_type='EmployeeDeleted' to EmployeeDeletedHandler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Correct handler class instantiated and handle() called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Unknown event_type logs warning and skips processing</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Warning logged; no handler called; message ack'd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Malformed JSON payload logs error and nacks without retry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Error logged with raw payload; message rejected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End-to-end: HR Service creates employee → event consumed by HubService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Consumer processes event; handler invoked; cache 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Retry logic: handler throws on first 2 attempts, succeeds on 3rd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Event processed successfully; retry attempts logged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Failure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Handler throws on all 3 attempts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Message in dead-letter queue; critical log entry exists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Duplicate event_id received (idempotency check)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Second processing skipped or idempotently safe; no duplicate cache writes</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DEFINITION OF DONE</w:t>
      </w:r>
    </w:p>
    <w:p>
      <w:pPr>
        <w:pStyle w:val="ListParagraph"/>
        <w:numPr>
          <w:ilvl w:val="0"/>
          <w:numId w:val="2"/>
        </w:numPr>
        <w:spacing w:before="60" w:after="60"/>
      </w:pPr>
      <w:r>
        <w:rPr>
          <w:rFonts w:ascii="Arial" w:cs="Arial" w:eastAsia="Arial" w:hAnsi="Arial"/>
          <w:color w:val="2C2C2C"/>
          <w:sz w:val="22"/>
          <w:szCs w:val="22"/>
        </w:rPr>
        <w:t xml:space="preserve">Consumer routing logic has unit tests for all event types including unknown/malformed</w:t>
      </w:r>
    </w:p>
    <w:p>
      <w:pPr>
        <w:pStyle w:val="ListParagraph"/>
        <w:numPr>
          <w:ilvl w:val="0"/>
          <w:numId w:val="2"/>
        </w:numPr>
        <w:spacing w:before="60" w:after="60"/>
      </w:pPr>
      <w:r>
        <w:rPr>
          <w:rFonts w:ascii="Arial" w:cs="Arial" w:eastAsia="Arial" w:hAnsi="Arial"/>
          <w:color w:val="2C2C2C"/>
          <w:sz w:val="22"/>
          <w:szCs w:val="22"/>
        </w:rPr>
        <w:t xml:space="preserve">Retry logic integration test passing with simulated handler failures</w:t>
      </w:r>
    </w:p>
    <w:p>
      <w:pPr>
        <w:pStyle w:val="ListParagraph"/>
        <w:numPr>
          <w:ilvl w:val="0"/>
          <w:numId w:val="2"/>
        </w:numPr>
        <w:spacing w:before="60" w:after="60"/>
      </w:pPr>
      <w:r>
        <w:rPr>
          <w:rFonts w:ascii="Arial" w:cs="Arial" w:eastAsia="Arial" w:hAnsi="Arial"/>
          <w:color w:val="2C2C2C"/>
          <w:sz w:val="22"/>
          <w:szCs w:val="22"/>
        </w:rPr>
        <w:t xml:space="preserve">Dead-letter queue routing verified in integration test</w:t>
      </w:r>
    </w:p>
    <w:p>
      <w:pPr>
        <w:pStyle w:val="ListParagraph"/>
        <w:numPr>
          <w:ilvl w:val="0"/>
          <w:numId w:val="2"/>
        </w:numPr>
        <w:spacing w:before="60" w:after="60"/>
      </w:pPr>
      <w:r>
        <w:rPr>
          <w:rFonts w:ascii="Arial" w:cs="Arial" w:eastAsia="Arial" w:hAnsi="Arial"/>
          <w:color w:val="2C2C2C"/>
          <w:sz w:val="22"/>
          <w:szCs w:val="22"/>
        </w:rPr>
        <w:t xml:space="preserve">Idempotency behavior documented and tested</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2.2 — Event Handler: EmployeeCreatedHandler</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Handles the EmployeeCreated event. Responsibilities: (1) Store the new employee in the Redis cache keyed by employee ID and country. (2) Invalidate the country-level employee list cache and checklist summary cache. (3) Broadcast an EmployeeCreated WebSocket event to the country channel and checklist channel. (4) Log the successful processing.</w:t>
      </w:r>
    </w:p>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EmployeeCreated Processing</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An EmployeeCreated event for a USA employee (id=5) arrives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EmployeeCreatedHandler.handle() is called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The employee data is stored in Redis under key 'employee:5'</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cache keys 'employees:USA:*' and 'checklist:USA' are invalidated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 WebSocket event is broadcast to channel 'country.USA' with event name 'EmployeeCreated'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 WebSocket event is broadcast to channel 'checklist.USA' with updated checklist data</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An info-level log entry is written: 'EmployeeCreated processed: id=5, country=USA'</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Handler caches employee data under correct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Redis key 'employee:{id}' contains serialized employee JSON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Handler invalidates correct cache keys on creation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employee list cache and checklist cache for USA invalidated; Germany caches untouched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Handler broadcasts to correct WebSocket channels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Broadcast called with country.USA and checklist.USA channels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Handler logs processing info</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Log::info called with event type, employee ID, and country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Full handler execution with Redis and broadcast mocked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All side effects triggered in correct order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Employee creation for Germany — only Germany caches invalidated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USA cache keys remain; Germany cache keys invalidated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Failure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Redis write fails — exception caught, logged, broadcast still attempted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Error log entry; broadcast attempted despite cache failure</w:t>
            </w:r>
          </w:p>
        </w:tc>
      </w:tr>
    </w:tbl>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2.3 — Event Handler: EmployeeUpdatedHandler</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Handles the EmployeeUpdated event. Updates the cached employee record, invalidates affected list and checklist caches, and broadcasts the change to relevant channels including an employee-specific channel for granular frontend subscriptions.</w:t>
      </w:r>
    </w:p>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EmployeeUpdated Processing</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An EmployeeUpdated event for employee id=1 with changed_fields=['salary'] arrives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EmployeeUpdatedHandler.handle() is called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The cached employee record at key 'employee:1' is updated with the new salary value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Cache keys for 'employees:USA:*' and 'checklist:USA' are invalidated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 WebSocket event is broadcast to 'employee.1' channel with the updated employee data</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 WebSocket event is broadcast to 'country.USA' with the change summary</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An info-level log entry records the update with changed_fields listed</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Updated employee overwrites cache — changed fields reflected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Redis key has new salary; other fields unchanged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Employee-specific channel broadcast fires with correct data</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Broadcast to 'employee.{id}' channel with full updated employee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Only affected country's caches are invalidated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Changing a USA employee does not invalidate Germany caches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Salary update event → cache updated → broadcast sent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End-to-end update flow succeeds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Update with empty changed_fields array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Handler processes without error; broadcasts still sent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Update for employee not in cache (cache miss)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Cache is populated with new data from event payload; no HTTP call to HR Service</w:t>
            </w:r>
          </w:p>
        </w:tc>
      </w:tr>
    </w:tbl>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2.4 — Event Handler: EmployeeDeletedHandler</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Handles the EmployeeDeleted event. Removes the employee from cache, invalidates list and checklist caches, and broadcasts the deletion to relevant channels.</w:t>
      </w:r>
    </w:p>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EmployeeDeleted Processing</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An EmployeeDeleted event for employee id=3 (Germany) arrives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EmployeeDeletedHandler.handle() is called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The Redis key 'employee:3' is deleted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Cache keys 'employees:Germany:*' and 'checklist:Germany' are invalidated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 WebSocket event is broadcast to 'employee.3' channel with event 'EmployeeDeleted'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 WebSocket event is broadcast to 'country.Germany' with deletion notice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An info-level log entry is written</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Employee cache key is deleted on EmployeeDeleted event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Redis::delete called with correct key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Country and checklist caches invalidated for correct country</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Only Germany caches invalidated for a Germany deletion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WebSocket broadcast includes employee_id for frontend removal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Broadcast payload contains id=3 and event='deleted'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Deleting employee that is not in cache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No Redis error; deletion broadcast still sent; handled gracefully</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DEFINITION OF DONE (ALL EVENT HANDLERS)</w:t>
      </w:r>
    </w:p>
    <w:p>
      <w:pPr>
        <w:pStyle w:val="ListParagraph"/>
        <w:numPr>
          <w:ilvl w:val="0"/>
          <w:numId w:val="2"/>
        </w:numPr>
        <w:spacing w:before="60" w:after="60"/>
      </w:pPr>
      <w:r>
        <w:rPr>
          <w:rFonts w:ascii="Arial" w:cs="Arial" w:eastAsia="Arial" w:hAnsi="Arial"/>
          <w:color w:val="2C2C2C"/>
          <w:sz w:val="22"/>
          <w:szCs w:val="22"/>
        </w:rPr>
        <w:t xml:space="preserve">Tests written before handler implementation for all three handlers</w:t>
      </w:r>
    </w:p>
    <w:p>
      <w:pPr>
        <w:pStyle w:val="ListParagraph"/>
        <w:numPr>
          <w:ilvl w:val="0"/>
          <w:numId w:val="2"/>
        </w:numPr>
        <w:spacing w:before="60" w:after="60"/>
      </w:pPr>
      <w:r>
        <w:rPr>
          <w:rFonts w:ascii="Arial" w:cs="Arial" w:eastAsia="Arial" w:hAnsi="Arial"/>
          <w:color w:val="2C2C2C"/>
          <w:sz w:val="22"/>
          <w:szCs w:val="22"/>
        </w:rPr>
        <w:t xml:space="preserve">All unit and integration tests passing with 100% branch coverage on handler logic</w:t>
      </w:r>
    </w:p>
    <w:p>
      <w:pPr>
        <w:pStyle w:val="ListParagraph"/>
        <w:numPr>
          <w:ilvl w:val="0"/>
          <w:numId w:val="2"/>
        </w:numPr>
        <w:spacing w:before="60" w:after="60"/>
      </w:pPr>
      <w:r>
        <w:rPr>
          <w:rFonts w:ascii="Arial" w:cs="Arial" w:eastAsia="Arial" w:hAnsi="Arial"/>
          <w:color w:val="2C2C2C"/>
          <w:sz w:val="22"/>
          <w:szCs w:val="22"/>
        </w:rPr>
        <w:t xml:space="preserve">Cache key naming conventions documented and consistently used</w:t>
      </w:r>
    </w:p>
    <w:p>
      <w:pPr>
        <w:pStyle w:val="ListParagraph"/>
        <w:numPr>
          <w:ilvl w:val="0"/>
          <w:numId w:val="2"/>
        </w:numPr>
        <w:spacing w:before="60" w:after="60"/>
      </w:pPr>
      <w:r>
        <w:rPr>
          <w:rFonts w:ascii="Arial" w:cs="Arial" w:eastAsia="Arial" w:hAnsi="Arial"/>
          <w:color w:val="2C2C2C"/>
          <w:sz w:val="22"/>
          <w:szCs w:val="22"/>
        </w:rPr>
        <w:t xml:space="preserve">Separation of concerns validated: each handler does exactly one thing per responsibility (cache, invalidate, broadcast, log)</w:t>
      </w:r>
    </w:p>
    <w:p>
      <w:pPr>
        <w:spacing w:before="80" w:after="80"/>
      </w:pPr>
      <w:r>
        <w:t xml:space="preserve"/>
      </w:r>
    </w:p>
    <w:p>
      <w:r>
        <w:br w:type="page"/>
      </w:r>
    </w:p>
    <w:p>
      <w:pPr>
        <w:pStyle w:val="Heading2"/>
        <w:pBdr>
          <w:bottom w:val="single" w:color="2E75B6" w:sz="4" w:space="4"/>
        </w:pBdr>
        <w:spacing w:before="320" w:after="160"/>
      </w:pPr>
      <w:r>
        <w:rPr>
          <w:rFonts w:ascii="Arial" w:cs="Arial" w:eastAsia="Arial" w:hAnsi="Arial"/>
          <w:b/>
          <w:bCs/>
          <w:color w:val="2E75B6"/>
          <w:sz w:val="28"/>
          <w:szCs w:val="28"/>
        </w:rPr>
        <w:t xml:space="preserve">Epic 3 — HubService: Intelligent Caching Layer</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3.1 — Cache Architecture &amp; Strategy</w:t>
      </w:r>
    </w:p>
    <w:p>
      <w:pPr>
        <w:spacing w:before="80" w:after="80"/>
      </w:pPr>
      <w:r>
        <w:t xml:space="preserve"/>
      </w:r>
    </w:p>
    <w:p>
      <w:pPr>
        <w:spacing w:before="100" w:after="60"/>
      </w:pPr>
      <w:r>
        <w:rPr>
          <w:rFonts w:ascii="Arial" w:cs="Arial" w:eastAsia="Arial" w:hAnsi="Arial"/>
          <w:b/>
          <w:bCs/>
          <w:color w:val="2E75B6"/>
          <w:spacing w:val="40"/>
          <w:sz w:val="18"/>
          <w:szCs w:val="18"/>
        </w:rPr>
        <w:t xml:space="preserve">TECHNOLOGY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B3A6B"/>
                <w:sz w:val="22"/>
                <w:szCs w:val="22"/>
              </w:rPr>
              <w:t xml:space="preserve">Chosen Technology: Redis — Rationale: Native Laravel Cache facade support; atomic operations for invalidation; tag-based cache grouping; persistence options; superior performance vs Memcached for complex key structures; widely supported in the Laravel ecosystem.</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CACHE KEY STRUCTURE</w:t>
      </w:r>
    </w:p>
    <w:p>
      <w:pPr>
        <w:spacing w:before="80" w:after="80"/>
      </w:pPr>
      <w:r>
        <w:rPr>
          <w:rFonts w:ascii="Arial" w:cs="Arial" w:eastAsia="Arial" w:hAnsi="Arial"/>
          <w:color w:val="2C2C2C"/>
          <w:sz w:val="22"/>
          <w:szCs w:val="22"/>
        </w:rPr>
        <w:t xml:space="preserve">The following cache key naming convention must be implemented consistently across all handlers and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Cache Key</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Contents / Invalidated When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employee:{id}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Full employee JSON object — invalidated on EmployeeUpdated, deleted on EmployeeDeleted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employees:{country}:page:{page}:per_page:{per_page}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Paginated employee list for country — invalidated on any employee event for that country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checklist:{country}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Full checklist calculation result for country — invalidated on any employee event for that country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schema:{step_id}:{country}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UI schema configuration — invalidated only on manual config change (long TTL: 1 hour)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steps:{country}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Navigation steps config for country — long TTL (1 hour); rarely changes</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TTL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Cache Key Pattern</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TTL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employee:{id}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5 minutes (refreshed on each update event)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employees:{country}:*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5 minutes (event-invalidated proactively)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checklist:{country}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10 minutes (event-invalidated proactively)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schema:{step_id}:{country}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60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steps:{country}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60 minutes</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CACHE-ASIDE PATTERN IMPLEMENTATION</w:t>
      </w:r>
    </w:p>
    <w:p>
      <w:pPr>
        <w:spacing w:before="80" w:after="80"/>
      </w:pPr>
      <w:r>
        <w:rPr>
          <w:rFonts w:ascii="Arial" w:cs="Arial" w:eastAsia="Arial" w:hAnsi="Arial"/>
          <w:color w:val="2C2C2C"/>
          <w:sz w:val="22"/>
          <w:szCs w:val="22"/>
        </w:rPr>
        <w:t xml:space="preserve">All read endpoints in HubService must implement the cache-aside pattern: check cache first; on cache miss, compute/fetch the data, store in cache, then return. This must be implemented as a reusable CacheService or through Laravel's Cache::remember() method.</w:t>
      </w:r>
    </w:p>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Cache-Aside on Employee List Request</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No cached data exists for 'employees:USA:page:1:per_page:15'</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GET /api/employees?country=USA is called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HubService fetches employee list from HR Service via HTTP</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result is stored in Redis under the correct key with 5-minute TTL</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response is returned to the client</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The same endpoint is called a second time within 5 minutes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The response is served from Redis cache without calling HR Service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Cache Invalidation on Event</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'employees:USA:*' and 'checklist:USA' are populated in Redis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An EmployeeUpdated event for a USA employee is processed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All 'employees:USA:*' keys are invalidated (regardless of pagination params)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'checklist:USA' key is invalidated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Germany cache keys are not affected</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CacheService.remember() returns cached value without recomputing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Computation callable not invoked on cache hit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CacheService.invalidateCountry(USA) clears all USA-scoped keys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All USA keys removed; Germany keys present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Cache key builder produces deterministic keys from parameters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Same inputs always produce same key string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Cache miss → HR Service called → result cached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HR Service HTTP call made once; second call served from cache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Event arrives → cache invalidated → next request recomputes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After invalidation, fresh data fetched and re-cached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Performance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Response time with cache hit &lt; 50ms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P95 latency under 50ms for cached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Performance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Response time with cache miss &lt; 500ms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P95 latency under 500ms including HR Service fetch</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Redis connection lost — fallback to direct HR Service call</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Request succeeds; Redis unavailable error logged; no 500 returned to 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Cache stores null result for employee not found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Null cached to prevent cache stampede; 404 returned correctly</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DEFINITION OF DONE</w:t>
      </w:r>
    </w:p>
    <w:p>
      <w:pPr>
        <w:pStyle w:val="ListParagraph"/>
        <w:numPr>
          <w:ilvl w:val="0"/>
          <w:numId w:val="2"/>
        </w:numPr>
        <w:spacing w:before="60" w:after="60"/>
      </w:pPr>
      <w:r>
        <w:rPr>
          <w:rFonts w:ascii="Arial" w:cs="Arial" w:eastAsia="Arial" w:hAnsi="Arial"/>
          <w:color w:val="2C2C2C"/>
          <w:sz w:val="22"/>
          <w:szCs w:val="22"/>
        </w:rPr>
        <w:t xml:space="preserve">All cache operations use the Cache facade — no direct Redis calls except for pattern-based key deletion</w:t>
      </w:r>
    </w:p>
    <w:p>
      <w:pPr>
        <w:pStyle w:val="ListParagraph"/>
        <w:numPr>
          <w:ilvl w:val="0"/>
          <w:numId w:val="2"/>
        </w:numPr>
        <w:spacing w:before="60" w:after="60"/>
      </w:pPr>
      <w:r>
        <w:rPr>
          <w:rFonts w:ascii="Arial" w:cs="Arial" w:eastAsia="Arial" w:hAnsi="Arial"/>
          <w:color w:val="2C2C2C"/>
          <w:sz w:val="22"/>
          <w:szCs w:val="22"/>
        </w:rPr>
        <w:t xml:space="preserve">Cache key structure documented in README</w:t>
      </w:r>
    </w:p>
    <w:p>
      <w:pPr>
        <w:pStyle w:val="ListParagraph"/>
        <w:numPr>
          <w:ilvl w:val="0"/>
          <w:numId w:val="2"/>
        </w:numPr>
        <w:spacing w:before="60" w:after="60"/>
      </w:pPr>
      <w:r>
        <w:rPr>
          <w:rFonts w:ascii="Arial" w:cs="Arial" w:eastAsia="Arial" w:hAnsi="Arial"/>
          <w:color w:val="2C2C2C"/>
          <w:sz w:val="22"/>
          <w:szCs w:val="22"/>
        </w:rPr>
        <w:t xml:space="preserve">Cache miss fallback tested for Redis unavailability scenario</w:t>
      </w:r>
    </w:p>
    <w:p>
      <w:pPr>
        <w:pStyle w:val="ListParagraph"/>
        <w:numPr>
          <w:ilvl w:val="0"/>
          <w:numId w:val="2"/>
        </w:numPr>
        <w:spacing w:before="60" w:after="60"/>
      </w:pPr>
      <w:r>
        <w:rPr>
          <w:rFonts w:ascii="Arial" w:cs="Arial" w:eastAsia="Arial" w:hAnsi="Arial"/>
          <w:color w:val="2C2C2C"/>
          <w:sz w:val="22"/>
          <w:szCs w:val="22"/>
        </w:rPr>
        <w:t xml:space="preserve">Performance tests validate &lt; 50ms P95 for cache-hit responses</w:t>
      </w:r>
    </w:p>
    <w:p>
      <w:pPr>
        <w:spacing w:before="80" w:after="80"/>
      </w:pPr>
      <w:r>
        <w:t xml:space="preserve"/>
      </w:r>
    </w:p>
    <w:p>
      <w:r>
        <w:br w:type="page"/>
      </w:r>
    </w:p>
    <w:p>
      <w:pPr>
        <w:pStyle w:val="Heading2"/>
        <w:pBdr>
          <w:bottom w:val="single" w:color="2E75B6" w:sz="4" w:space="4"/>
        </w:pBdr>
        <w:spacing w:before="320" w:after="160"/>
      </w:pPr>
      <w:r>
        <w:rPr>
          <w:rFonts w:ascii="Arial" w:cs="Arial" w:eastAsia="Arial" w:hAnsi="Arial"/>
          <w:b/>
          <w:bCs/>
          <w:color w:val="2E75B6"/>
          <w:sz w:val="28"/>
          <w:szCs w:val="28"/>
        </w:rPr>
        <w:t xml:space="preserve">Epic 4 — HubService: Employee Checklist System</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4.1 — Country-Specific Checklist Validation Engine</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The Checklist Validation Engine evaluates each employee's data completeness against the validation rules defined for their country. It produces a per-employee checklist with: completion status per field (complete/incomplete), actionable messages for missing fields, and an overall completion percentage. The engine must be implemented using a Strategy pattern or equivalent to allow new countries to be added without modifying core logic.</w:t>
      </w:r>
    </w:p>
    <w:p>
      <w:pPr>
        <w:spacing w:before="80" w:after="80"/>
      </w:pPr>
      <w:r>
        <w:t xml:space="preserve"/>
      </w:r>
    </w:p>
    <w:p>
      <w:pPr>
        <w:spacing w:before="100" w:after="60"/>
      </w:pPr>
      <w:r>
        <w:rPr>
          <w:rFonts w:ascii="Arial" w:cs="Arial" w:eastAsia="Arial" w:hAnsi="Arial"/>
          <w:b/>
          <w:bCs/>
          <w:color w:val="2E75B6"/>
          <w:spacing w:val="40"/>
          <w:sz w:val="18"/>
          <w:szCs w:val="18"/>
        </w:rPr>
        <w:t xml:space="preserve">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Country</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Required Fields &amp;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USA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ssn: required, non-empty string | salary: required, numeric, &gt; 0 | address: required, non-empty string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Germany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salary: required, numeric, &gt; 0 | goal: required, non-empty string | tax_id: required, matches regex /^DE\d{9}$/</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BUSINESS RATIONALE</w:t>
      </w:r>
    </w:p>
    <w:p>
      <w:pPr>
        <w:spacing w:before="80" w:after="80"/>
      </w:pPr>
      <w:r>
        <w:rPr>
          <w:rFonts w:ascii="Arial" w:cs="Arial" w:eastAsia="Arial" w:hAnsi="Arial"/>
          <w:color w:val="2C2C2C"/>
          <w:sz w:val="22"/>
          <w:szCs w:val="22"/>
        </w:rPr>
        <w:t xml:space="preserve">HR compliance requires that employee records be complete. Incomplete records (missing SSN, invalid tax ID) can cause legal or payroll issues. The checklist system provides a real-time compliance dashboard, proactively surfacing data gaps to HR managers before they become problems.</w:t>
      </w:r>
    </w:p>
    <w:p>
      <w:pPr>
        <w:spacing w:before="80" w:after="80"/>
      </w:pPr>
      <w:r>
        <w:t xml:space="preserve"/>
      </w:r>
    </w:p>
    <w:p>
      <w:pPr>
        <w:spacing w:before="100" w:after="60"/>
      </w:pPr>
      <w:r>
        <w:rPr>
          <w:rFonts w:ascii="Arial" w:cs="Arial" w:eastAsia="Arial" w:hAnsi="Arial"/>
          <w:b/>
          <w:bCs/>
          <w:color w:val="2E75B6"/>
          <w:spacing w:val="40"/>
          <w:sz w:val="18"/>
          <w:szCs w:val="18"/>
        </w:rPr>
        <w:t xml:space="preserve">USER STORIES</w:t>
      </w:r>
    </w:p>
    <w:p>
      <w:pPr>
        <w:pStyle w:val="ListParagraph"/>
        <w:numPr>
          <w:ilvl w:val="0"/>
          <w:numId w:val="2"/>
        </w:numPr>
        <w:spacing w:before="60" w:after="60"/>
      </w:pPr>
      <w:r>
        <w:rPr>
          <w:rFonts w:ascii="Arial" w:cs="Arial" w:eastAsia="Arial" w:hAnsi="Arial"/>
          <w:color w:val="2C2C2C"/>
          <w:sz w:val="22"/>
          <w:szCs w:val="22"/>
        </w:rPr>
        <w:t xml:space="preserve">As an HR Operations Manager, I want to see which employees have incomplete records, so that I can prioritize data entry tasks.</w:t>
      </w:r>
    </w:p>
    <w:p>
      <w:pPr>
        <w:pStyle w:val="ListParagraph"/>
        <w:numPr>
          <w:ilvl w:val="0"/>
          <w:numId w:val="2"/>
        </w:numPr>
        <w:spacing w:before="60" w:after="60"/>
      </w:pPr>
      <w:r>
        <w:rPr>
          <w:rFonts w:ascii="Arial" w:cs="Arial" w:eastAsia="Arial" w:hAnsi="Arial"/>
          <w:color w:val="2C2C2C"/>
          <w:sz w:val="22"/>
          <w:szCs w:val="22"/>
        </w:rPr>
        <w:t xml:space="preserve">As an HR Operations Manager, I want actionable messages telling me exactly what is missing for each employee, so that I know what data to collect.</w:t>
      </w:r>
    </w:p>
    <w:p>
      <w:pPr>
        <w:pStyle w:val="ListParagraph"/>
        <w:numPr>
          <w:ilvl w:val="0"/>
          <w:numId w:val="2"/>
        </w:numPr>
        <w:spacing w:before="60" w:after="60"/>
      </w:pPr>
      <w:r>
        <w:rPr>
          <w:rFonts w:ascii="Arial" w:cs="Arial" w:eastAsia="Arial" w:hAnsi="Arial"/>
          <w:color w:val="2C2C2C"/>
          <w:sz w:val="22"/>
          <w:szCs w:val="22"/>
        </w:rPr>
        <w:t xml:space="preserve">As a Frontend Engineer, I want an overall completion percentage per country, so that I can display a compliance health metric on the dashboard.</w:t>
      </w:r>
    </w:p>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Checklist for USA Employee with Missing Address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 USA employee (id=1) with ssn='123-45-6789', salary=75000, address=''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The ChecklistValidationEngine evaluates this employee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ssn status is 'complete'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salary status is 'complete'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address status is 'incomplete' with message 'Address is required and must not be empty'</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overall_completion is 66.67% (2 of 3 fields complete)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Checklist for Germany Employee with Invalid Tax ID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 Germany employee (id=2) with salary=65000, goal='Increase productivity', tax_id='INVALID'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The ChecklistValidationEngine evaluates this employee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salary status is 'complete'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goal status is 'complete'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tax_id status is 'incomplete' with message 'Tax ID must be in format DE followed by 9 digits (e.g., DE123456789)'</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overall_completion is 66.67%</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GET /api/checklists?country=USA</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3 USA employees exist; 2 fully complete, 1 incomplete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GET /api/checklists?country=USA is called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Response includes summary.total_employees=3, summary.complete=2, summary.incomplete=1, summary.completion_rate=66.67</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Each employee entry includes: id, name, last_name, checklist (per-field status), overall_completion</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Response is served from Redis cache on subsequent calls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Cache key is 'checklist:USA'</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EXPECTED API RESPONSE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B3A6B"/>
                <w:sz w:val="22"/>
                <w:szCs w:val="22"/>
              </w:rPr>
              <w:t xml:space="preserve">{ "summary": { "country": "USA", "total_employees": 3, "complete": 2, "incomplete": 1, "completion_rate": 66.67 }, "employees": [ { "id": 1, "name": "John", "last_name": "Doe", "overall_completion": 100, "checklist": [ { "field": "ssn", "status": "complete", "message": null }, { "field": "salary", "status": "complete", "message": null }, { "field": "address", "status": "complete", "message": null } ] } ] }</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USA validator: salary=0 → incomplete with message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Salary fails &gt;0 rule; message: 'Salary must be greater than 0'</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USA validator: ssn=null → incomplete with message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SSN fails required rule; message: 'SSN is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Germany validator: tax_id='DE123456789' → 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Matches regex; status='complete'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Germany validator: tax_id='DE12345678' (8 digits) → incomplete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Fails regex; status='incomplete' with format 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Overall completion calculation: 2/3 fields = 66.67%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Floating point rounded to 2 decimal places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ChecklistValidationEngineFactory returns correct validator for country</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USA → UsaChecklistValidator; Germany → GermanyChecklistValidator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Unknown country raises InvalidCountryException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Exception thrown; not a 500 — caught at controller level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GET /api/checklists?country=USA returns correct structure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Response matches schema; all employees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Checklist result cached; second call does not recompute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Cache hit; no HR Service call on second request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EmployeeUpdated event invalidates checklist cache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After event, next checklist request recomputes fresh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GET /api/checklists without country param returns 422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Validation error: country is required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GET /api/checklists?country=France returns 422</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Validation error: unsupported country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No employees exist for country — returns empty employees array with 0% completion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Summary has total_employees=0, completion_rate=0; employees=[]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Performance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Checklist endpoint with 100 employees cached: P95 &lt; 100ms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Redis cache hit within performance budget</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DEFINITION OF DONE</w:t>
      </w:r>
    </w:p>
    <w:p>
      <w:pPr>
        <w:pStyle w:val="ListParagraph"/>
        <w:numPr>
          <w:ilvl w:val="0"/>
          <w:numId w:val="2"/>
        </w:numPr>
        <w:spacing w:before="60" w:after="60"/>
      </w:pPr>
      <w:r>
        <w:rPr>
          <w:rFonts w:ascii="Arial" w:cs="Arial" w:eastAsia="Arial" w:hAnsi="Arial"/>
          <w:color w:val="2C2C2C"/>
          <w:sz w:val="22"/>
          <w:szCs w:val="22"/>
        </w:rPr>
        <w:t xml:space="preserve">ChecklistValidationEngine uses Strategy/Factory pattern — adding a new country requires zero changes to existing classes</w:t>
      </w:r>
    </w:p>
    <w:p>
      <w:pPr>
        <w:pStyle w:val="ListParagraph"/>
        <w:numPr>
          <w:ilvl w:val="0"/>
          <w:numId w:val="2"/>
        </w:numPr>
        <w:spacing w:before="60" w:after="60"/>
      </w:pPr>
      <w:r>
        <w:rPr>
          <w:rFonts w:ascii="Arial" w:cs="Arial" w:eastAsia="Arial" w:hAnsi="Arial"/>
          <w:color w:val="2C2C2C"/>
          <w:sz w:val="22"/>
          <w:szCs w:val="22"/>
        </w:rPr>
        <w:t xml:space="preserve">All unit tests for validation rules written before engine implementation</w:t>
      </w:r>
    </w:p>
    <w:p>
      <w:pPr>
        <w:pStyle w:val="ListParagraph"/>
        <w:numPr>
          <w:ilvl w:val="0"/>
          <w:numId w:val="2"/>
        </w:numPr>
        <w:spacing w:before="60" w:after="60"/>
      </w:pPr>
      <w:r>
        <w:rPr>
          <w:rFonts w:ascii="Arial" w:cs="Arial" w:eastAsia="Arial" w:hAnsi="Arial"/>
          <w:color w:val="2C2C2C"/>
          <w:sz w:val="22"/>
          <w:szCs w:val="22"/>
        </w:rPr>
        <w:t xml:space="preserve">Cache integration tests passing (cache-aside, invalidation, TTL)</w:t>
      </w:r>
    </w:p>
    <w:p>
      <w:pPr>
        <w:pStyle w:val="ListParagraph"/>
        <w:numPr>
          <w:ilvl w:val="0"/>
          <w:numId w:val="2"/>
        </w:numPr>
        <w:spacing w:before="60" w:after="60"/>
      </w:pPr>
      <w:r>
        <w:rPr>
          <w:rFonts w:ascii="Arial" w:cs="Arial" w:eastAsia="Arial" w:hAnsi="Arial"/>
          <w:color w:val="2C2C2C"/>
          <w:sz w:val="22"/>
          <w:szCs w:val="22"/>
        </w:rPr>
        <w:t xml:space="preserve">Performance test validates &lt; 100ms P95 on cached checklist response</w:t>
      </w:r>
    </w:p>
    <w:p>
      <w:pPr>
        <w:pStyle w:val="ListParagraph"/>
        <w:numPr>
          <w:ilvl w:val="0"/>
          <w:numId w:val="2"/>
        </w:numPr>
        <w:spacing w:before="60" w:after="60"/>
      </w:pPr>
      <w:r>
        <w:rPr>
          <w:rFonts w:ascii="Arial" w:cs="Arial" w:eastAsia="Arial" w:hAnsi="Arial"/>
          <w:color w:val="2C2C2C"/>
          <w:sz w:val="22"/>
          <w:szCs w:val="22"/>
        </w:rPr>
        <w:t xml:space="preserve">API response structure validated against documented schema</w:t>
      </w:r>
    </w:p>
    <w:p>
      <w:pPr>
        <w:spacing w:before="80" w:after="80"/>
      </w:pPr>
      <w:r>
        <w:t xml:space="preserve"/>
      </w:r>
    </w:p>
    <w:p>
      <w:r>
        <w:br w:type="page"/>
      </w:r>
    </w:p>
    <w:p>
      <w:pPr>
        <w:pStyle w:val="Heading2"/>
        <w:pBdr>
          <w:bottom w:val="single" w:color="2E75B6" w:sz="4" w:space="4"/>
        </w:pBdr>
        <w:spacing w:before="320" w:after="160"/>
      </w:pPr>
      <w:r>
        <w:rPr>
          <w:rFonts w:ascii="Arial" w:cs="Arial" w:eastAsia="Arial" w:hAnsi="Arial"/>
          <w:b/>
          <w:bCs/>
          <w:color w:val="2E75B6"/>
          <w:sz w:val="28"/>
          <w:szCs w:val="28"/>
        </w:rPr>
        <w:t xml:space="preserve">Epic 5 — HubService: Real-Time WebSocket Broadcasting</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5.1 — WebSocket Infrastructure Setup</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HubService uses Soketi (self-hosted Pusher-compatible WebSocket server) for real-time broadcasting. Soketi is included in the Docker Compose setup and configured as the broadcast driver in HubService's Laravel environment. The choice of Soketi over Pusher cloud ensures no external dependencies and full local development parity.</w:t>
      </w:r>
    </w:p>
    <w:p>
      <w:pPr>
        <w:spacing w:before="80" w:after="80"/>
      </w:pPr>
      <w:r>
        <w:t xml:space="preserve"/>
      </w:r>
    </w:p>
    <w:p>
      <w:pPr>
        <w:spacing w:before="100" w:after="60"/>
      </w:pPr>
      <w:r>
        <w:rPr>
          <w:rFonts w:ascii="Arial" w:cs="Arial" w:eastAsia="Arial" w:hAnsi="Arial"/>
          <w:b/>
          <w:bCs/>
          <w:color w:val="2E75B6"/>
          <w:spacing w:val="40"/>
          <w:sz w:val="18"/>
          <w:szCs w:val="18"/>
        </w:rPr>
        <w:t xml:space="preserve">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Channel Name</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Purpose &amp; Subscribers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country.{country}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Public channel — all clients monitoring a specific country's employee data. Receives EmployeeCreated, EmployeeUpdated, EmployeeDeleted events.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checklist.{country}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Public channel — clients displaying the checklist dashboard for a country. Receives ChecklistUpdated events after any employee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employee.{id}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Public channel — clients viewing a specific employee's detail page. Receives granular EmployeeUpdated and EmployeeDeleted events for that employee.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B3A6B"/>
                <w:sz w:val="22"/>
                <w:szCs w:val="22"/>
              </w:rPr>
              <w:t xml:space="preserve">Design Decision: Public channels are used for this challenge as authentication is out of scope. In production, these would be private channels requiring authorization callbacks, particularly for employee-level channels to enforce data access control.</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WebSocket Event on Employee Update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 browser client is subscribed to channels 'country.USA' and 'employee.1'</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An EmployeeUpdated event for employee id=1 is processed by HubService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EmployeeUpdatedHandler executes its broadcast step</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The client receives an event on 'employee.1' within 2 seconds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event payload contains the updated employee object</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client also receives an event on 'country.USA' with a change summary</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client on 'checklist.USA' receives a ChecklistUpdated event</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Broadcast event class implements ShouldBroadcast interface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Event is broadcastable; channel() method returns correct channel name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EmployeeUpdatedBroadcast.broadcastOn() returns correct channels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Returns [country.{country}, employee.{id}]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ChecklistUpdatedBroadcast.broadcastOn() returns checklist channel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Returns [checklist.{country}]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Broadcast payload contains only necessary frontend data (not sensitive fields like raw SSN)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Payload validated to exclude full SSN; masked version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End-to-end: HR Service update → RabbitMQ → HubService → Soketi → browser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Browser console receives event within 2 seconds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WebSocket test HTML page connects to Soketi and displays received events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Page loads; subscribes to channels; events displayed on employee update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Edge Case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Soketi unavailable — broadcast fails gracefully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Error logged; processing continues; does not throw 500</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DEFINITION OF DONE</w:t>
      </w:r>
    </w:p>
    <w:p>
      <w:pPr>
        <w:pStyle w:val="ListParagraph"/>
        <w:numPr>
          <w:ilvl w:val="0"/>
          <w:numId w:val="2"/>
        </w:numPr>
        <w:spacing w:before="60" w:after="60"/>
      </w:pPr>
      <w:r>
        <w:rPr>
          <w:rFonts w:ascii="Arial" w:cs="Arial" w:eastAsia="Arial" w:hAnsi="Arial"/>
          <w:color w:val="2C2C2C"/>
          <w:sz w:val="22"/>
          <w:szCs w:val="22"/>
        </w:rPr>
        <w:t xml:space="preserve">Broadcast event classes exist for EmployeeCreated, EmployeeUpdated, EmployeeDeleted, and ChecklistUpdated</w:t>
      </w:r>
    </w:p>
    <w:p>
      <w:pPr>
        <w:pStyle w:val="ListParagraph"/>
        <w:numPr>
          <w:ilvl w:val="0"/>
          <w:numId w:val="2"/>
        </w:numPr>
        <w:spacing w:before="60" w:after="60"/>
      </w:pPr>
      <w:r>
        <w:rPr>
          <w:rFonts w:ascii="Arial" w:cs="Arial" w:eastAsia="Arial" w:hAnsi="Arial"/>
          <w:color w:val="2C2C2C"/>
          <w:sz w:val="22"/>
          <w:szCs w:val="22"/>
        </w:rPr>
        <w:t xml:space="preserve">All broadcast unit tests passing</w:t>
      </w:r>
    </w:p>
    <w:p>
      <w:pPr>
        <w:pStyle w:val="ListParagraph"/>
        <w:numPr>
          <w:ilvl w:val="0"/>
          <w:numId w:val="2"/>
        </w:numPr>
        <w:spacing w:before="60" w:after="60"/>
      </w:pPr>
      <w:r>
        <w:rPr>
          <w:rFonts w:ascii="Arial" w:cs="Arial" w:eastAsia="Arial" w:hAnsi="Arial"/>
          <w:color w:val="2C2C2C"/>
          <w:sz w:val="22"/>
          <w:szCs w:val="22"/>
        </w:rPr>
        <w:t xml:space="preserve">End-to-end WebSocket test passing (or verified via test HTML page)</w:t>
      </w:r>
    </w:p>
    <w:p>
      <w:pPr>
        <w:pStyle w:val="ListParagraph"/>
        <w:numPr>
          <w:ilvl w:val="0"/>
          <w:numId w:val="2"/>
        </w:numPr>
        <w:spacing w:before="60" w:after="60"/>
      </w:pPr>
      <w:r>
        <w:rPr>
          <w:rFonts w:ascii="Arial" w:cs="Arial" w:eastAsia="Arial" w:hAnsi="Arial"/>
          <w:color w:val="2C2C2C"/>
          <w:sz w:val="22"/>
          <w:szCs w:val="22"/>
        </w:rPr>
        <w:t xml:space="preserve">Soketi included and configured in Docker Compose</w:t>
      </w:r>
    </w:p>
    <w:p>
      <w:pPr>
        <w:spacing w:before="80" w:after="80"/>
      </w:pPr>
      <w:r>
        <w:t xml:space="preserve"/>
      </w:r>
    </w:p>
    <w:p>
      <w:r>
        <w:br w:type="page"/>
      </w:r>
    </w:p>
    <w:p>
      <w:pPr>
        <w:pStyle w:val="Heading2"/>
        <w:pBdr>
          <w:bottom w:val="single" w:color="2E75B6" w:sz="4" w:space="4"/>
        </w:pBdr>
        <w:spacing w:before="320" w:after="160"/>
      </w:pPr>
      <w:r>
        <w:rPr>
          <w:rFonts w:ascii="Arial" w:cs="Arial" w:eastAsia="Arial" w:hAnsi="Arial"/>
          <w:b/>
          <w:bCs/>
          <w:color w:val="2E75B6"/>
          <w:sz w:val="28"/>
          <w:szCs w:val="28"/>
        </w:rPr>
        <w:t xml:space="preserve">Epic 6 — HubService: Server-Driven UI APIs</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6.1 — Steps Configuration API</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The GET /api/steps endpoint returns navigation step configuration for the frontend. The steps vary by country, enabling backend-controlled UI navigation without frontend code changes. Each step includes an id, label, icon identifier, path, and ordering.</w:t>
      </w:r>
    </w:p>
    <w:p>
      <w:pPr>
        <w:spacing w:before="80" w:after="80"/>
      </w:pPr>
      <w:r>
        <w:t xml:space="preserve"/>
      </w:r>
    </w:p>
    <w:p>
      <w:pPr>
        <w:spacing w:before="100" w:after="60"/>
      </w:pPr>
      <w:r>
        <w:rPr>
          <w:rFonts w:ascii="Arial" w:cs="Arial" w:eastAsia="Arial" w:hAnsi="Arial"/>
          <w:b/>
          <w:bCs/>
          <w:color w:val="2E75B6"/>
          <w:spacing w:val="40"/>
          <w:sz w:val="18"/>
          <w:szCs w:val="18"/>
        </w:rPr>
        <w:t xml:space="preserve">COUNTRY STEP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Country</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Steps Returned (in 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USA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1. Dashboard (id: dashboard, path: /dashboard) | 2. Employees (id: employees, path: /employees)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Germany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1. Dashboard (id: dashboard, path: /dashboard) | 2. Employees (id: employees, path: /employees) | 3. Documentation (id: documentation, path: /documentation)</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Steps for Germany</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 GET /api/steps?country=Germany request</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The endpoint is called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Response contains 3 step objects in the following order: dashboard, employees, documentation</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Each step contains: id, label, icon, path, order fields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response is cached under key 'steps:Germany' with 60-minute TTL</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GET /api/steps?country=USA returns 2 steps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Array of 2 step objects; no documentation step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GET /api/steps?country=Germany returns 3 steps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Array of 3 step objects; documentation step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GET /api/steps without country returns 422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Validation error response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StepsConfig strategy returns correct steps per country</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USA config returns 2; Germany config returns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Response is cached; second call does not recompute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Cache hit confirmed</w:t>
            </w:r>
          </w:p>
        </w:tc>
      </w:tr>
    </w:tbl>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6.2 — Employee List API with Column Definitions</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The GET /api/employees endpoint in HubService (distinct from HR Service's own endpoint) returns paginated employee data along with column definitions that instruct the frontend how to render the employee table. Column sets differ by country. USA shows SSN in masked format; Germany shows Goal instead.</w:t>
      </w:r>
    </w:p>
    <w:p>
      <w:pPr>
        <w:spacing w:before="80" w:after="80"/>
      </w:pPr>
      <w:r>
        <w:t xml:space="preserve"/>
      </w:r>
    </w:p>
    <w:p>
      <w:pPr>
        <w:spacing w:before="100" w:after="60"/>
      </w:pPr>
      <w:r>
        <w:rPr>
          <w:rFonts w:ascii="Arial" w:cs="Arial" w:eastAsia="Arial" w:hAnsi="Arial"/>
          <w:b/>
          <w:bCs/>
          <w:color w:val="2E75B6"/>
          <w:spacing w:val="40"/>
          <w:sz w:val="18"/>
          <w:szCs w:val="18"/>
        </w:rPr>
        <w:t xml:space="preserve">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Country</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Columns Returned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USA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name (display: 'First Name'), last_name (display: 'Last Name'), salary (display: 'Salary', format: currency), ssn (display: 'SSN', masked: true)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Germany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name (display: 'First Name'), last_name (display: 'Last Name'), salary (display: 'Salary', format: currency), goal (display: 'Goal')</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USA Employee List Response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5 USA employees exist in the HR Service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GET /api/employees?country=USA&amp;page=1&amp;per_page=3 is called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Response contains columns array with 4 column definitions (name, last_name, salary, ssn)</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ssn column definition includes masked=true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Employee SSN values in the data are masked as '***-**-{last4}'</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Response includes pagination metadata: total, per_page, current_page, last_page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Only 3 employees are returned in the data array</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SSN masker: '123-45-6789' → '***-**-6789'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Correct masking format applied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USA ColumnConfig returns 4 columns with ssn masked:true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Column definitions match expected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Germany ColumnConfig returns 4 columns with goal instead of ssn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No ssn column; goal column present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GET /api/employees?country=USA returns correct columns and masked SSN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Response matches expected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Pagination: page=2 per_page=2 with 5 employees returns employees 3-4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Correct pagination; total=5; last_page=3</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Cache miss → HR Service called → response cached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Cache populated on first call; hit on second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EmployeeUpdated event → employee list cache invalidated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Post-event, fresh data fetched on next call</w:t>
            </w:r>
          </w:p>
        </w:tc>
      </w:tr>
    </w:tbl>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6.3 — Schema Configuration API</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The GET /api/schema/{step_id} endpoint returns a widget configuration object for a given step and country. This enables the frontend to render dynamic dashboards without hardcoded widget logic. Each widget specifies its type, title, data source URL, and the WebSocket channel to subscribe to for real-time updates.</w:t>
      </w:r>
    </w:p>
    <w:p>
      <w:pPr>
        <w:spacing w:before="80" w:after="80"/>
      </w:pPr>
      <w:r>
        <w:t xml:space="preserve"/>
      </w:r>
    </w:p>
    <w:p>
      <w:pPr>
        <w:spacing w:before="100" w:after="60"/>
      </w:pPr>
      <w:r>
        <w:rPr>
          <w:rFonts w:ascii="Arial" w:cs="Arial" w:eastAsia="Arial" w:hAnsi="Arial"/>
          <w:b/>
          <w:bCs/>
          <w:color w:val="2E75B6"/>
          <w:spacing w:val="40"/>
          <w:sz w:val="18"/>
          <w:szCs w:val="18"/>
        </w:rPr>
        <w:t xml:space="preserve">WIDGET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Step / Country</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Widgets Returned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dashboard / USA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1. EmployeeCount: total employees count | 2. AverageSalary: average salary across all USA employees | 3. CompletionRate: checklist completion percentage for USA</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dashboard / Germany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1. EmployeeCount: total employees count | 2. GoalTracking: count of employees with goals set vs total</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Dashboard Schema for USA</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GET /api/schema/dashboard?country=USA is called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The endpoint is processed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Response contains a widgets array with 3 widget objects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Each widget has: id, type, title, data_source (URL), realtime_channel (WebSocket channel name)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CompletionRate widget's realtime_channel is 'checklist.USA'</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The response is cached under 'schema:dashboard:USA' with 60-minute TTL</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GET /api/schema/dashboard?country=USA returns 3 widgets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EmployeeCount, AverageSalary, CompletionRate widgets present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GET /api/schema/dashboard?country=Germany returns 2 widgets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EmployeeCount, GoalTracking widgets present; no CompletionRate widget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GET /api/schema/employees?country=USA returns employees step schema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Correct widget/schema for employees step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SchemaFactory returns correct schema for step_id + country combination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Correct class resolved for each combination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Feature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Unknown step_id returns 404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Not found response</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DEFINITION OF DONE (ALL UI APIS)</w:t>
      </w:r>
    </w:p>
    <w:p>
      <w:pPr>
        <w:pStyle w:val="ListParagraph"/>
        <w:numPr>
          <w:ilvl w:val="0"/>
          <w:numId w:val="2"/>
        </w:numPr>
        <w:spacing w:before="60" w:after="60"/>
      </w:pPr>
      <w:r>
        <w:rPr>
          <w:rFonts w:ascii="Arial" w:cs="Arial" w:eastAsia="Arial" w:hAnsi="Arial"/>
          <w:color w:val="2C2C2C"/>
          <w:sz w:val="22"/>
          <w:szCs w:val="22"/>
        </w:rPr>
        <w:t xml:space="preserve">All three endpoints (steps, employees, schema) have feature tests covering USA and Germany responses</w:t>
      </w:r>
    </w:p>
    <w:p>
      <w:pPr>
        <w:pStyle w:val="ListParagraph"/>
        <w:numPr>
          <w:ilvl w:val="0"/>
          <w:numId w:val="2"/>
        </w:numPr>
        <w:spacing w:before="60" w:after="60"/>
      </w:pPr>
      <w:r>
        <w:rPr>
          <w:rFonts w:ascii="Arial" w:cs="Arial" w:eastAsia="Arial" w:hAnsi="Arial"/>
          <w:color w:val="2C2C2C"/>
          <w:sz w:val="22"/>
          <w:szCs w:val="22"/>
        </w:rPr>
        <w:t xml:space="preserve">Column masking unit test for SSN passing</w:t>
      </w:r>
    </w:p>
    <w:p>
      <w:pPr>
        <w:pStyle w:val="ListParagraph"/>
        <w:numPr>
          <w:ilvl w:val="0"/>
          <w:numId w:val="2"/>
        </w:numPr>
        <w:spacing w:before="60" w:after="60"/>
      </w:pPr>
      <w:r>
        <w:rPr>
          <w:rFonts w:ascii="Arial" w:cs="Arial" w:eastAsia="Arial" w:hAnsi="Arial"/>
          <w:color w:val="2C2C2C"/>
          <w:sz w:val="22"/>
          <w:szCs w:val="22"/>
        </w:rPr>
        <w:t xml:space="preserve">Cache integration tested for all three endpoints</w:t>
      </w:r>
    </w:p>
    <w:p>
      <w:pPr>
        <w:pStyle w:val="ListParagraph"/>
        <w:numPr>
          <w:ilvl w:val="0"/>
          <w:numId w:val="2"/>
        </w:numPr>
        <w:spacing w:before="60" w:after="60"/>
      </w:pPr>
      <w:r>
        <w:rPr>
          <w:rFonts w:ascii="Arial" w:cs="Arial" w:eastAsia="Arial" w:hAnsi="Arial"/>
          <w:color w:val="2C2C2C"/>
          <w:sz w:val="22"/>
          <w:szCs w:val="22"/>
        </w:rPr>
        <w:t xml:space="preserve">Server-Driven UI design is extensible: new countries add new config classes, no changes to API controllers</w:t>
      </w:r>
    </w:p>
    <w:p>
      <w:pPr>
        <w:spacing w:before="80" w:after="80"/>
      </w:pPr>
      <w:r>
        <w:t xml:space="preserve"/>
      </w:r>
    </w:p>
    <w:p>
      <w:r>
        <w:br w:type="page"/>
      </w:r>
    </w:p>
    <w:p>
      <w:pPr>
        <w:pStyle w:val="Heading2"/>
        <w:pBdr>
          <w:bottom w:val="single" w:color="2E75B6" w:sz="4" w:space="4"/>
        </w:pBdr>
        <w:spacing w:before="320" w:after="160"/>
      </w:pPr>
      <w:r>
        <w:rPr>
          <w:rFonts w:ascii="Arial" w:cs="Arial" w:eastAsia="Arial" w:hAnsi="Arial"/>
          <w:b/>
          <w:bCs/>
          <w:color w:val="2E75B6"/>
          <w:sz w:val="28"/>
          <w:szCs w:val="28"/>
        </w:rPr>
        <w:t xml:space="preserve">Epic 7 — Infrastructure &amp; Developer Experience</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7.1 — Docker Compose Orchestration</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The entire system must be launchable with a single 'docker-compose up -d' command. All services must be networked together, use environment variable configuration, and have health checks defined for dependent services.</w:t>
      </w:r>
    </w:p>
    <w:p>
      <w:pPr>
        <w:spacing w:before="80" w:after="80"/>
      </w:pPr>
      <w:r>
        <w:t xml:space="preserve"/>
      </w:r>
    </w:p>
    <w:p>
      <w:pPr>
        <w:spacing w:before="100" w:after="60"/>
      </w:pPr>
      <w:r>
        <w:rPr>
          <w:rFonts w:ascii="Arial" w:cs="Arial" w:eastAsia="Arial" w:hAnsi="Arial"/>
          <w:b/>
          <w:bCs/>
          <w:color w:val="2E75B6"/>
          <w:spacing w:val="40"/>
          <w:sz w:val="18"/>
          <w:szCs w:val="18"/>
        </w:rPr>
        <w:t xml:space="preserve">REQUIRED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Service</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Configuration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hr-service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Laravel app on port 8001; depends on: postgres, rabbitmq; PHP 8.2+</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hub-service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Laravel app on port 8000; depends on: rabbitmq, redis, soketi; runs consumer as artisan 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postgres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PostgreSQL 15; exposed on port 5432; initialized with schema migrations on startup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rabbitmq</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RabbitMQ 3.12 with management plugin; management UI on port 15672; broker on port 5672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redis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Redis 7; exposed on port 6379; used by HubService only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soketi</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Soketi WebSocket server; exposed on port 6001 (WSS) and 6002 (metrics); configured via env vars</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Single-Command Startup</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A developer clones the repository and has Docker and Docker Compose installed</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'docker-compose up -d' is executed from the repository root</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All 6 services start and pass their health checks within 60 seconds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HR Service is accessible at http://localhost:8001/api</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HubService is accessible at http://localhost:8000/api</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RabbitMQ Management UI is accessible at http://localhost:15672</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No manual configuration steps are required beyond cp .env.example .env</w:t>
            </w:r>
          </w:p>
        </w:tc>
      </w:tr>
    </w:tbl>
    <w:p>
      <w:pPr>
        <w:spacing w:before="80" w:after="80"/>
      </w:pPr>
      <w:r>
        <w:t xml:space="preserve"/>
      </w:r>
    </w:p>
    <w:p>
      <w:pPr>
        <w:spacing w:before="100" w:after="60"/>
      </w:pPr>
      <w:r>
        <w:rPr>
          <w:rFonts w:ascii="Arial" w:cs="Arial" w:eastAsia="Arial" w:hAnsi="Arial"/>
          <w:b/>
          <w:bCs/>
          <w:color w:val="2E75B6"/>
          <w:spacing w:val="40"/>
          <w:sz w:val="18"/>
          <w:szCs w:val="18"/>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Case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Expected 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All services start with docker-compose 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All containers in 'running' state after 60 seconds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HR Service can publish to RabbitMQ</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Test event publishable from within hr-service container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HubService consumer can consume from RabbitMQ</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Consumer process started and listening on correct queue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HubService can read/write Redis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Cache set/get operations succeed from hub-service container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Integration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HubService can broadcast to Soketi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Broadcast connection established; test event fires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Failure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Service dependency ordering respected — hub-service waits for rabbitmq healthy</w:t>
            </w:r>
          </w:p>
        </w:tc>
        <w:tc>
          <w:tcPr>
            <w:tcW w:type="dxa" w:w="3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hub-service does not start consuming before RabbitMQ is ready</w:t>
            </w:r>
          </w:p>
        </w:tc>
      </w:tr>
    </w:tbl>
    <w:p>
      <w:pPr>
        <w:spacing w:before="80" w:after="80"/>
      </w:pPr>
      <w:r>
        <w:t xml:space="preserve"/>
      </w:r>
    </w:p>
    <w:p>
      <w:pPr>
        <w:pStyle w:val="Heading3"/>
        <w:spacing w:before="240" w:after="120"/>
      </w:pPr>
      <w:r>
        <w:rPr>
          <w:rFonts w:ascii="Arial" w:cs="Arial" w:eastAsia="Arial" w:hAnsi="Arial"/>
          <w:b/>
          <w:bCs/>
          <w:color w:val="1B3A6B"/>
          <w:sz w:val="24"/>
          <w:szCs w:val="24"/>
        </w:rPr>
        <w:t xml:space="preserve">Feature 7.2 — WebSocket Test HTML Page</w:t>
      </w:r>
    </w:p>
    <w:p>
      <w:pPr>
        <w:spacing w:before="80" w:after="80"/>
      </w:pPr>
      <w:r>
        <w:t xml:space="preserve"/>
      </w:r>
    </w:p>
    <w:p>
      <w:pPr>
        <w:spacing w:before="100" w:after="60"/>
      </w:pPr>
      <w:r>
        <w:rPr>
          <w:rFonts w:ascii="Arial" w:cs="Arial" w:eastAsia="Arial" w:hAnsi="Arial"/>
          <w:b/>
          <w:bCs/>
          <w:color w:val="2E75B6"/>
          <w:spacing w:val="40"/>
          <w:sz w:val="18"/>
          <w:szCs w:val="18"/>
        </w:rPr>
        <w:t xml:space="preserve">DESCRIPTION</w:t>
      </w:r>
    </w:p>
    <w:p>
      <w:pPr>
        <w:spacing w:before="80" w:after="80"/>
      </w:pPr>
      <w:r>
        <w:rPr>
          <w:rFonts w:ascii="Arial" w:cs="Arial" w:eastAsia="Arial" w:hAnsi="Arial"/>
          <w:color w:val="2C2C2C"/>
          <w:sz w:val="22"/>
          <w:szCs w:val="22"/>
        </w:rPr>
        <w:t xml:space="preserve">A minimal HTML/JavaScript test page is included in the repository that connects to the Soketi WebSocket server, subscribes to relevant channels, and displays received events in real time. This serves as a developer verification tool and a demo aid for the video submission.</w:t>
      </w:r>
    </w:p>
    <w:p>
      <w:pPr>
        <w:spacing w:before="80" w:after="80"/>
      </w:pPr>
      <w:r>
        <w:t xml:space="preserve"/>
      </w:r>
    </w:p>
    <w:p>
      <w:pPr>
        <w:spacing w:before="100" w:after="60"/>
      </w:pPr>
      <w:r>
        <w:rPr>
          <w:rFonts w:ascii="Arial" w:cs="Arial" w:eastAsia="Arial" w:hAnsi="Arial"/>
          <w:b/>
          <w:bCs/>
          <w:color w:val="2E75B6"/>
          <w:spacing w:val="40"/>
          <w:sz w:val="18"/>
          <w:szCs w:val="18"/>
        </w:rPr>
        <w:t xml:space="preserve">ACCEPTANCE CRITERIA —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WebSocket Test Page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GIVEN: The test page is opened in a browser while the system is running</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The page loads</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It automatically connects to Soketi using the Pusher.js client library</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It subscribes to channels: 'country.USA', 'country.Germany', 'checklist.USA', 'checklist.Germany'</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AND: Connection status is displayed on the page</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WHEN: An employee is updated via the HR Service API</w:t>
            </w:r>
          </w:p>
        </w:tc>
      </w:tr>
      <w:tr>
        <w:tc>
          <w:tcPr>
            <w:tcBorders>
              <w:top w:val="none" w:color="FFFFFF" w:sz="0"/>
              <w:left w:val="none" w:color="FFFFFF" w:sz="0"/>
              <w:bottom w:val="none" w:color="FFFFFF" w:sz="0"/>
              <w:right w:val="none" w:color="FFFFFF" w:sz="0"/>
            </w:tcBorders>
            <w:shd w:fill="D4EDDA" w:val="clear"/>
            <w:tcMar>
              <w:top w:type="dxa" w:w="40"/>
              <w:left w:type="dxa" w:w="200"/>
              <w:bottom w:type="dxa" w:w="40"/>
              <w:right w:type="dxa" w:w="150"/>
            </w:tcMar>
          </w:tcPr>
          <w:p>
            <w:r>
              <w:rPr>
                <w:rFonts w:ascii="Courier New" w:cs="Courier New" w:eastAsia="Courier New" w:hAnsi="Courier New"/>
                <w:color w:val="2C2C2C"/>
                <w:sz w:val="20"/>
                <w:szCs w:val="20"/>
              </w:rPr>
              <w:t xml:space="preserve">THEN: The received WebSocket event payload is displayed on the test page within 2 seconds</w:t>
            </w:r>
          </w:p>
        </w:tc>
      </w:tr>
    </w:tbl>
    <w:p>
      <w:pPr>
        <w:spacing w:before="80" w:after="80"/>
      </w:pPr>
      <w:r>
        <w:t xml:space="preserve"/>
      </w:r>
    </w:p>
    <w:p>
      <w:r>
        <w:br w:type="page"/>
      </w:r>
    </w:p>
    <w:p>
      <w:pPr>
        <w:pStyle w:val="Heading1"/>
        <w:spacing w:before="400" w:after="200"/>
      </w:pPr>
      <w:r>
        <w:rPr>
          <w:rFonts w:ascii="Arial" w:cs="Arial" w:eastAsia="Arial" w:hAnsi="Arial"/>
          <w:b/>
          <w:bCs/>
          <w:color w:val="1B3A6B"/>
          <w:sz w:val="36"/>
          <w:szCs w:val="36"/>
        </w:rPr>
        <w:t xml:space="preserve">5. Non-Functional Requirements</w:t>
      </w:r>
    </w:p>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Requirement</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Measurable Validation Criterion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Cache-hit API response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P95 latency ≤ 50ms for /api/checklists, /api/employees, /api/steps, /api/schema/{step_id} when served from Redis cache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Cache-miss API response time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P95 latency ≤ 500ms when cache is cold and HR Service HTTP call is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WebSocket event delivery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Real-time events delivered to subscribed clients within 2 seconds of trigger event processing completing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RabbitMQ event processing throughput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Consumer processes ≥ 100 events per second under normal operating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Employee checklist calculation time (uncached)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Checklist computation for 100 employees ≤ 200ms without cache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HR Service CRUD endpoint response time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P95 latency ≤ 200ms for all create/update/delete operations</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Requirement</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Implementation &amp;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SSN Data Masking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USA employee SSN must never be returned in full from any HubService endpoint; must be masked as ***-**-{last4}. Validated by unit test asserting no full SSN in API response.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Input Validation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All API inputs validated via Laravel Form Requests before processing; validated by 422 response tests for each invalid input combination.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SQL Injection Prevention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All database queries use Eloquent ORM or parameterized query builder; no raw SQL string concatenation; validated by static analysis.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Environment Variable Security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.env files never committed to version control; .env.example provided with placeholder values; validated by .gitignore check in CI.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RabbitMQ Credentials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Non-default credentials used in docker-compose.yml via environment variables; default guest/guest credentials disabled in production config.</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Requirement</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Design Consideration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Stateless HubService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HubService API layer must be stateless — all state in Redis or PostgreSQL — enabling horizontal scaling behind a load balancer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Consumer Horizontal Scaling</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RabbitMQ consumer designed so multiple consumer instances can run concurrently without duplicate event processing (idempotent handlers)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Extensible Country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Adding a new country requires only: new Form Request rules, new Checklist validator class, new ColumnConfig class, new StepsConfig class. Zero changes to pipeline or controller logic.</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Cache Partitioning</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Cache keys are namespaced by country, preventing cross-country cache pollution and enabling independent cache eviction per jurisdiction</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5.4 Observability &amp;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Log Event</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Required Log Fields &amp;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Event received from RabbitMQ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INFO: event_type, event_id, country, employee_id, timestamp_received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Event successfully processed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INFO: event_type, event_id, processing_duration_ms, cache_keys_invalidated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Event processing failed (attempt N of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WARNING: event_type, event_id, attempt_number, exception_class, exception_message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Event dead-lettered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CRITICAL: event_type, event_id, all 3 exception messages, final_queue_destination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Cache miss — fetching from HR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DEBUG: cache_key, endpoint_called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Cache hit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DEBUG: cache_key, ttl_remaining_seconds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WebSocket broadcast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DEBUG: channel, event_name, payload_size_bytes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WebSocket broadcast failure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ERROR: channel, event_name, exception_message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RabbitMQ publish 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ERROR: event_type, employee_id, exception_message, database_write_succeeded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B3A6B"/>
                <w:sz w:val="22"/>
                <w:szCs w:val="22"/>
              </w:rPr>
              <w:t xml:space="preserve">All log entries must use structured logging (JSON format in production) with consistent field names to enable log aggregation and alerting.</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5.5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Error Scenario</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Required Handling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Redis unavailable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Log error at ERROR level; fall back to direct HR Service HTTP call; do not return 500 to client; cache write skipped silently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RabbitMQ unavailable (publish)</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Log error at ERROR level; return successful HTTP response to HR Service client (DB write succeeded); event loss acceptable in this scenario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HR Service unavailable (from HubService)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Return 503 Service Unavailable from HubService API; log error with endpoint and attempt details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Soketi unavailable (broadcast)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Log error at ERROR level; continue processing pipeline; broadcast failure does not block cache update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Malformed event payload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Log error with raw payload; reject message without retry (don't requeue); move to error log for manual inspection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Unknown country in request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Return 422 Unprocessable Entity with descriptive validation error; do not 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Handler throws uncaught exception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Caught at consumer level; nack with requeue up to 3 times; dead-letter on 3rd failure; CRITICAL log</w:t>
            </w:r>
          </w:p>
        </w:tc>
      </w:tr>
    </w:tbl>
    <w:p>
      <w:pPr>
        <w:spacing w:before="80" w:after="80"/>
      </w:pPr>
      <w:r>
        <w:t xml:space="preserve"/>
      </w:r>
    </w:p>
    <w:p>
      <w:r>
        <w:br w:type="page"/>
      </w:r>
    </w:p>
    <w:p>
      <w:pPr>
        <w:pStyle w:val="Heading1"/>
        <w:spacing w:before="400" w:after="200"/>
      </w:pPr>
      <w:r>
        <w:rPr>
          <w:rFonts w:ascii="Arial" w:cs="Arial" w:eastAsia="Arial" w:hAnsi="Arial"/>
          <w:b/>
          <w:bCs/>
          <w:color w:val="1B3A6B"/>
          <w:sz w:val="36"/>
          <w:szCs w:val="36"/>
        </w:rPr>
        <w:t xml:space="preserve">6. Risk Analysis</w:t>
      </w:r>
    </w:p>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6.1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Risk</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Probability / Impact</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Mitigation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RabbitMQ consumer connection instability in Docker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Medium / 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Implement reconnection logic with exponential backoff in consumer; use Laravel's queue system with AMQP driver where possible; health checks in Docker Compose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Cache stampede on high-traffic cache miss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Low / Medium</w:t>
            </w:r>
          </w:p>
        </w:tc>
        <w:tc>
          <w:tcPr>
            <w:tcW w:type="dxa" w:w="4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Implement mutex/locking on cache-aside pattern using Redis SETNX; use Laravel's Cache::remember() which handles this internally; low risk for challenge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Event processing order not guaranteed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Medium / 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Design handlers to be idempotent; last-write-wins strategy for cache updates; include event timestamp for conflict resolution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Soketi WebSocket connection scaling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Low / Low</w:t>
            </w:r>
          </w:p>
        </w:tc>
        <w:tc>
          <w:tcPr>
            <w:tcW w:type="dxa" w:w="4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Single-node Soketi sufficient for challenge; document production alternative (Laravel Reverb or Pusher cluster) in README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HR Service → HubService data consistency 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Medium / 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Event payload includes full employee object to avoid second HTTP call; checklist recalculated from event data, not re-fetched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Docker Compose service startup race conditions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Medium / High</w:t>
            </w:r>
          </w:p>
        </w:tc>
        <w:tc>
          <w:tcPr>
            <w:tcW w:type="dxa" w:w="4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Use depends_on with condition: service_healthy for all dependent services; implement consumer startup delay/retry logic</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6.2 Product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Risk</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Probability / Impact</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Mitigation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Checklist business rules are incomplete for edge cases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Medium / 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Define explicit test cases for boundary conditions (salary=0, salary=-1, empty string vs null, whitespace-only strings); add to unit tests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Server-driven UI schema structure is too rigid for frontend needs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Medium / High</w:t>
            </w:r>
          </w:p>
        </w:tc>
        <w:tc>
          <w:tcPr>
            <w:tcW w:type="dxa" w:w="4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Document the schema response structure clearly; design widget config to be extensible (arbitrary key-value metadata field); gather frontend feedback before finalizing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WebSocket channel naming conflicts between countries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Low / 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Namespaced channel names (country.USA vs country.Germany) prevent conflicts; test both channels simultaneously</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6.3 Dependency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Dependency</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Risk</w:t>
            </w:r>
          </w:p>
        </w:tc>
        <w:tc>
          <w:tcPr>
            <w:tcW w:type="dxa" w:w="4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RabbitMQ</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Broker downtime causes event loss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Dead-letter queue for failed processing; event loss on publish acceptable per requirements; outbox pattern recommended for production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Redis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Cache data loss on restart</w:t>
            </w:r>
          </w:p>
        </w:tc>
        <w:tc>
          <w:tcPr>
            <w:tcW w:type="dxa" w:w="48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Redis persistence (AOF) optional for challenge; system designed to rebuild cache from events; cold start degrades to cache-miss latency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HR Service availability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HubService cache miss returns 503 if HR Service is down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Cache TTL acts as buffer; document Service Level Objective for HR Service; circuit breaker pattern recommended for production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Soketi / Pusher-js compatibility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Pusher-js client version must match Soketi API version</w:t>
            </w:r>
          </w:p>
        </w:tc>
        <w:tc>
          <w:tcPr>
            <w:tcW w:type="dxa" w:w="48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Pin Pusher-js version in test HTML page; document compatible versions in README</w:t>
            </w:r>
          </w:p>
        </w:tc>
      </w:tr>
    </w:tbl>
    <w:p>
      <w:pPr>
        <w:spacing w:before="80" w:after="80"/>
      </w:pPr>
      <w:r>
        <w:t xml:space="preserve"/>
      </w:r>
    </w:p>
    <w:p>
      <w:r>
        <w:br w:type="page"/>
      </w:r>
    </w:p>
    <w:p>
      <w:pPr>
        <w:pStyle w:val="Heading1"/>
        <w:spacing w:before="400" w:after="200"/>
      </w:pPr>
      <w:r>
        <w:rPr>
          <w:rFonts w:ascii="Arial" w:cs="Arial" w:eastAsia="Arial" w:hAnsi="Arial"/>
          <w:b/>
          <w:bCs/>
          <w:color w:val="1B3A6B"/>
          <w:sz w:val="36"/>
          <w:szCs w:val="36"/>
        </w:rPr>
        <w:t xml:space="preserve">7. Metrics &amp; Success Criteria</w:t>
      </w:r>
    </w:p>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7.1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KPI</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Target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Single-command setup success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100% — docker-compose up -d starts all 6 services without manual intervention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End-to-end event latency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 3 seconds from HR Service CRUD operation to WebSocket event received in browser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API cache hit rate (steady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 90% of requests served from Redis cache during normal operation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Checklist accuracy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100% — all country-specific validation rules produce correct complete/incomplete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Unit test pass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100% — all unit tests pass on every build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Test coverage (business logic)</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 80% line coverage on checklist validators, event handlers, and cache service</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7.2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Metric</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Minimum Acceptable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Unit test coverage — ChecklistValidationEngine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100% branch coverage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Unit test coverage — Event Handlers (Created, Updated, Deleted)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 90% line coverage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Unit test coverage — Cache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 85% line coverage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Integration test coverage — API endpoints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All 6 endpoints (checklists, employees, steps, schema, HR CRUD) have at least one passing integration 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Feature test coverage — Country-specific behavior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Both USA and Germany tested for every endpoint that varies by country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Error handling test coverage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At least 1 failure-mode test per external dependency (Redis, RabbitMQ, HR Service)</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7.3 Architecture Quality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Criterion</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Validation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New country addition requires zero changes to existing classes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Code review — USA and Germany validators exist as separate classes; core engine unchanged; demonstrated by documenting how France would be added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No tight coupling between HR Service and HubService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No direct HTTP calls from HR Service to HubService and vice versa (RabbitMQ is the only communication channel)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Single Responsibility Principle applied to event handlers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Each handler class has exactly one handle() method; cache, broadcast, and log concerns use injected dependencies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All business logic is unit-testable without HTTP or DB</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Checklist validators, event payload builders, and column configs can be instantiated in pure PHP unit tests without mocking HTTP/DB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Cache key naming is consistent and documented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README documents all cache keys; no ad-hoc cache key strings in controllers</w:t>
            </w:r>
          </w:p>
        </w:tc>
      </w:tr>
    </w:tbl>
    <w:p>
      <w:pPr>
        <w:spacing w:before="80" w:after="8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7.4 Test Coverage Targets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Coverage Target</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Test Type 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ChecklistValidationEngine (USA)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100% branch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 tests first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ChecklistValidationEngine (Germany)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100% branch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 tests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EmployeeCreatedHandler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90% 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 + integration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EmployeeUpdatedHandler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90% line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 + integration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EmployeeDeletedHandler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90% 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 + integration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CacheService / Cache operations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85% line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 tests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RabbitMQ Consumer routing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90% branch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 + integration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Event payload builder (HR Service)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100% branch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Unit tests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API Controllers (HubService)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80% 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Feature tests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API Controllers (HR Service)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80% line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Feature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WebSocket Broadcast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80% 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Unit tests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Docker Compose / Infrastructure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N/A</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Manual + integration</w:t>
            </w:r>
          </w:p>
        </w:tc>
      </w:tr>
    </w:tbl>
    <w:p>
      <w:pPr>
        <w:spacing w:before="80" w:after="80"/>
      </w:pPr>
      <w:r>
        <w:t xml:space="preserve"/>
      </w:r>
    </w:p>
    <w:p>
      <w:r>
        <w:br w:type="page"/>
      </w:r>
    </w:p>
    <w:p>
      <w:pPr>
        <w:pStyle w:val="Heading1"/>
        <w:spacing w:before="400" w:after="200"/>
      </w:pPr>
      <w:r>
        <w:rPr>
          <w:rFonts w:ascii="Arial" w:cs="Arial" w:eastAsia="Arial" w:hAnsi="Arial"/>
          <w:b/>
          <w:bCs/>
          <w:color w:val="1B3A6B"/>
          <w:sz w:val="36"/>
          <w:szCs w:val="36"/>
        </w:rPr>
        <w:t xml:space="preserve">Appendix A — Data Flow Diagram (Textual)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1"/>
                <w:szCs w:val="21"/>
              </w:rPr>
              <w:t xml:space="preserve">Complete Event Flow — Employee Updated</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1. Client sends: PUT http://hr-service:8001/api/employees/1  { salary: 80000 }</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2. HR Service: validates request via EmployeeFormRequest</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3. HR Service: updates PostgreSQL employee record</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4. HR Service: builds EmployeeUpdated event payload with event_id (UUID), changed_fields=['salary'], full employee object</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5. HR Service: publishes to RabbitMQ exchange 'hr.events' with routing key 'employee.updated.USA'</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6. HR Service: returns HTTP 200 to client</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7. RabbitMQ: routes message to queue 'hub.employee.events' via topic binding</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8. HubService Consumer: receives message, deserializes, validates structure</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9. HubService Consumer: routes to EmployeeUpdatedHandler</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10. EmployeeUpdatedHandler: updates Redis key 'employee:1' with new employee data</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11. EmployeeUpdatedHandler: deletes Redis keys 'employees:USA:*' (all paginated list caches)</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12. EmployeeUpdatedHandler: deletes Redis key 'checklist:USA'</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13. EmployeeUpdatedHandler: broadcasts EmployeeUpdated event to Soketi channels: 'employee.1', 'country.USA'</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14. EmployeeUpdatedHandler: broadcasts ChecklistUpdated event to Soketi channel: 'checklist.USA'</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15. EmployeeUpdatedHandler: logs INFO entry with processing details</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16. RabbitMQ Consumer: ack's the message</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17. Soketi: pushes events to all connected browser clients subscribed to relevant channels</w:t>
            </w:r>
          </w:p>
        </w:tc>
      </w:tr>
      <w:tr>
        <w:tc>
          <w:tcPr>
            <w:tcBorders>
              <w:top w:val="none" w:color="FFFFFF" w:sz="0"/>
              <w:left w:val="none" w:color="FFFFFF" w:sz="0"/>
              <w:bottom w:val="none" w:color="FFFFFF" w:sz="0"/>
              <w:right w:val="none" w:color="FFFFFF" w:sz="0"/>
            </w:tcBorders>
            <w:shd w:fill="F5F7FA" w:val="clear"/>
            <w:tcMar>
              <w:top w:type="dxa" w:w="40"/>
              <w:left w:type="dxa" w:w="200"/>
              <w:bottom w:type="dxa" w:w="40"/>
              <w:right w:type="dxa" w:w="150"/>
            </w:tcMar>
          </w:tcPr>
          <w:p>
            <w:r>
              <w:rPr>
                <w:rFonts w:ascii="Courier New" w:cs="Courier New" w:eastAsia="Courier New" w:hAnsi="Courier New"/>
                <w:color w:val="2C2C2C"/>
                <w:sz w:val="20"/>
                <w:szCs w:val="20"/>
              </w:rPr>
              <w:t xml:space="preserve">18. Browser: receives events within ~1-2 seconds of original PUT request</w:t>
            </w:r>
          </w:p>
        </w:tc>
      </w:tr>
    </w:tbl>
    <w:p>
      <w:pPr>
        <w:spacing w:before="80" w:after="80"/>
      </w:pPr>
      <w:r>
        <w:t xml:space="preserve"/>
      </w:r>
    </w:p>
    <w:p>
      <w:pPr>
        <w:pStyle w:val="Heading1"/>
        <w:spacing w:before="400" w:after="200"/>
      </w:pPr>
      <w:r>
        <w:rPr>
          <w:rFonts w:ascii="Arial" w:cs="Arial" w:eastAsia="Arial" w:hAnsi="Arial"/>
          <w:b/>
          <w:bCs/>
          <w:color w:val="1B3A6B"/>
          <w:sz w:val="36"/>
          <w:szCs w:val="36"/>
        </w:rPr>
        <w:t xml:space="preserve">Appendix B — Glossary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HubService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The central Laravel application that orchestrates event processing, caching, and broadcasting. The main deliverable of this challenge.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HR Service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The Laravel microservice that manages employee data and publishes events. A supporting service built alongside the HubService.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RabbitMQ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The AMQP message broker used for asynchronous event-driven communication between HR Service and HubService.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Cache-Aside Pattern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A caching strategy where the application checks the cache first; on cache miss, fetches from source, stores in cache, then returns.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Event-Driven 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An architectural pattern where services communicate by producing and consuming discrete events rather than direct API calls.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Server-Driven UI</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An API design pattern where the backend controls the structure and content of the frontend UI, enabling UI changes without frontend deployments.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Soketi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 self-hosted, Pusher-compatible WebSocket server used for real-time broadcasting.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Dead-Letter Queue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A RabbitMQ queue that receives messages that could not be successfully processed after all retry attempts.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TDD (Test-Driven Development)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 development methodology where test cases are written before the implementation code, ensuring testable, well-defined behavior.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2C2C2C"/>
                <w:sz w:val="21"/>
                <w:szCs w:val="21"/>
              </w:rPr>
              <w:t xml:space="preserve">BDD (Behavior-Driven Development)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color w:val="2C2C2C"/>
                <w:sz w:val="21"/>
                <w:szCs w:val="21"/>
              </w:rPr>
              <w:t xml:space="preserve">A testing approach using Given/When/Then scenarios to describe system behavior from the user's perspective.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C2C2C"/>
                <w:sz w:val="21"/>
                <w:szCs w:val="21"/>
              </w:rPr>
              <w:t xml:space="preserve">Strategy Pattern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C2C2C"/>
                <w:sz w:val="21"/>
                <w:szCs w:val="21"/>
              </w:rPr>
              <w:t xml:space="preserve">A design pattern that defines a family of algorithms, encapsulates each one, and makes them interchangeable. Used in the Checklist Validation Engine for country-specific rules.</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single" w:color="2E75B6" w:sz="4" w:space="2"/>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555555"/>
              <w:sz w:val="18"/>
              <w:szCs w:val="18"/>
            </w:rPr>
            <w:t xml:space="preserve">HubService PRD  —  Senior Backend Engineering Challenge</w:t>
          </w:r>
        </w:p>
      </w:tc>
      <w:tc>
        <w:tcPr>
          <w:tcBorders>
            <w:top w:val="single" w:color="2E75B6" w:sz="4" w:space="2"/>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555555"/>
              <w:sz w:val="18"/>
              <w:szCs w:val="18"/>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single" w:color="2E75B6" w:sz="4" w:space="2"/>
            <w:right w:val="none" w:color="FFFFFF" w:sz="0"/>
          </w:tcBorders>
          <w:tcMar>
            <w:top w:type="dxa" w:w="60"/>
            <w:left w:type="dxa" w:w="0"/>
            <w:bottom w:type="dxa" w:w="60"/>
            <w:right w:type="dxa" w:w="0"/>
          </w:tcMar>
        </w:tcPr>
        <w:p>
          <w:r>
            <w:rPr>
              <w:rFonts w:ascii="Arial" w:cs="Arial" w:eastAsia="Arial" w:hAnsi="Arial"/>
              <w:color w:val="555555"/>
              <w:sz w:val="18"/>
              <w:szCs w:val="18"/>
            </w:rPr>
            <w:t xml:space="preserve">Product Requirements Document — Event-Driven Multi-Country Platform</w:t>
          </w:r>
        </w:p>
      </w:tc>
      <w:tc>
        <w:tcPr>
          <w:tcBorders>
            <w:top w:val="none" w:color="FFFFFF" w:sz="0"/>
            <w:left w:val="none" w:color="FFFFFF" w:sz="0"/>
            <w:bottom w:val="single" w:color="2E75B6" w:sz="4" w:space="2"/>
            <w:right w:val="none" w:color="FFFFFF" w:sz="0"/>
          </w:tcBorders>
          <w:tcMar>
            <w:top w:type="dxa" w:w="60"/>
            <w:left w:type="dxa" w:w="0"/>
            <w:bottom w:type="dxa" w:w="60"/>
            <w:right w:type="dxa" w:w="0"/>
          </w:tcMar>
        </w:tcPr>
        <w:p>
          <w:pPr>
            <w:jc w:val="right"/>
          </w:pPr>
          <w:r>
            <w:rPr>
              <w:rFonts w:ascii="Arial" w:cs="Arial" w:eastAsia="Arial" w:hAnsi="Arial"/>
              <w:color w:val="555555"/>
              <w:sz w:val="18"/>
              <w:szCs w:val="18"/>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2026-02-20T10:59:21.921Z</dcterms:created>
  <dcterms:modified xsi:type="dcterms:W3CDTF">2026-02-20T10:59:21.922Z</dcterms:modified>
</cp:coreProperties>
</file>

<file path=docProps/custom.xml><?xml version="1.0" encoding="utf-8"?>
<Properties xmlns="http://schemas.openxmlformats.org/officeDocument/2006/custom-properties" xmlns:vt="http://schemas.openxmlformats.org/officeDocument/2006/docPropsVTypes"/>
</file>