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5279" w14:textId="77777777" w:rsidR="00F52D08" w:rsidRDefault="00000000">
      <w:pPr>
        <w:pStyle w:val="Titre"/>
      </w:pPr>
      <w:r>
        <w:t xml:space="preserve">RÈGLEMENT INTÉRIEUR </w:t>
      </w:r>
    </w:p>
    <w:p w14:paraId="396DB084" w14:textId="77777777" w:rsidR="00F52D08" w:rsidRDefault="00F52D08">
      <w:pPr>
        <w:rPr>
          <w:rFonts w:ascii="Calibri" w:hAnsi="Calibri" w:cs="Calibri"/>
          <w:sz w:val="22"/>
          <w:szCs w:val="22"/>
        </w:rPr>
      </w:pPr>
    </w:p>
    <w:p w14:paraId="40199983" w14:textId="77777777" w:rsidR="00F52D08" w:rsidRDefault="00000000">
      <w:pPr>
        <w:pStyle w:val="Default"/>
        <w:rPr>
          <w:rFonts w:ascii="Calibri" w:hAnsi="Calibri" w:cs="Calibri"/>
          <w:color w:val="auto"/>
          <w:sz w:val="26"/>
          <w:szCs w:val="26"/>
        </w:rPr>
      </w:pPr>
      <w:r>
        <w:rPr>
          <w:rFonts w:ascii="Calibri" w:hAnsi="Calibri" w:cs="Calibri"/>
          <w:b/>
          <w:bCs/>
          <w:color w:val="auto"/>
          <w:sz w:val="26"/>
          <w:szCs w:val="26"/>
        </w:rPr>
        <w:t xml:space="preserve">I. Préambule </w:t>
      </w:r>
    </w:p>
    <w:p w14:paraId="3122FD19" w14:textId="7F4DF95D" w:rsidR="00F52D08" w:rsidRDefault="00000000">
      <w:pPr>
        <w:pStyle w:val="Default"/>
      </w:pPr>
      <w:r>
        <w:rPr>
          <w:rFonts w:ascii="Calibri" w:hAnsi="Calibri" w:cs="Calibri"/>
          <w:b/>
          <w:bCs/>
          <w:color w:val="auto"/>
          <w:sz w:val="22"/>
          <w:szCs w:val="22"/>
        </w:rPr>
        <w:t>L’AUTO ECOLE MC CONDUITE</w:t>
      </w:r>
      <w:r w:rsidR="00152B3E">
        <w:rPr>
          <w:rFonts w:ascii="Calibri" w:hAnsi="Calibri" w:cs="Calibri"/>
          <w:b/>
          <w:bCs/>
          <w:color w:val="auto"/>
          <w:sz w:val="22"/>
          <w:szCs w:val="22"/>
        </w:rPr>
        <w:t xml:space="preserve"> </w:t>
      </w:r>
      <w:r>
        <w:rPr>
          <w:rFonts w:ascii="Calibri" w:hAnsi="Calibri" w:cs="Calibri"/>
          <w:color w:val="auto"/>
          <w:sz w:val="22"/>
          <w:szCs w:val="22"/>
        </w:rPr>
        <w:t xml:space="preserve">est un organisme de formation professionnelle domicilié : </w:t>
      </w:r>
    </w:p>
    <w:p w14:paraId="26547F00" w14:textId="77777777" w:rsidR="00F52D08" w:rsidRDefault="00000000">
      <w:pPr>
        <w:pStyle w:val="Default"/>
      </w:pPr>
      <w:r>
        <w:rPr>
          <w:rFonts w:ascii="Calibri" w:hAnsi="Calibri" w:cs="Calibri"/>
          <w:color w:val="auto"/>
          <w:sz w:val="22"/>
          <w:szCs w:val="22"/>
        </w:rPr>
        <w:t>26 AVENUE DU 8 MAI 1945</w:t>
      </w:r>
    </w:p>
    <w:p w14:paraId="1298F174"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38130 ECHIROLLES </w:t>
      </w:r>
    </w:p>
    <w:p w14:paraId="221E7D72" w14:textId="77777777" w:rsidR="00152B3E" w:rsidRDefault="00152B3E">
      <w:pPr>
        <w:pStyle w:val="Default"/>
      </w:pPr>
    </w:p>
    <w:p w14:paraId="1073A970" w14:textId="6D64601D" w:rsidR="00F52D08" w:rsidRDefault="00000000">
      <w:pPr>
        <w:pStyle w:val="Default"/>
        <w:rPr>
          <w:rFonts w:ascii="Calibri" w:hAnsi="Calibri" w:cs="Calibri"/>
          <w:color w:val="auto"/>
          <w:sz w:val="22"/>
          <w:szCs w:val="22"/>
        </w:rPr>
      </w:pPr>
      <w:r>
        <w:rPr>
          <w:rFonts w:ascii="Calibri" w:hAnsi="Calibri" w:cs="Calibri"/>
          <w:color w:val="auto"/>
          <w:sz w:val="22"/>
          <w:szCs w:val="22"/>
        </w:rPr>
        <w:t>Le présent Règlement Intérieur précise certaines dispositions s’appliquant aux participants des différents stages organisés par l</w:t>
      </w:r>
      <w:r>
        <w:rPr>
          <w:rFonts w:ascii="Calibri" w:hAnsi="Calibri" w:cs="Calibri"/>
          <w:bCs/>
          <w:color w:val="auto"/>
          <w:sz w:val="22"/>
          <w:szCs w:val="22"/>
        </w:rPr>
        <w:t>’auto-école</w:t>
      </w:r>
      <w:r w:rsidR="00152B3E">
        <w:rPr>
          <w:rFonts w:ascii="Calibri" w:hAnsi="Calibri" w:cs="Calibri"/>
          <w:bCs/>
          <w:color w:val="auto"/>
          <w:sz w:val="22"/>
          <w:szCs w:val="22"/>
        </w:rPr>
        <w:t xml:space="preserve"> </w:t>
      </w:r>
      <w:r>
        <w:rPr>
          <w:rFonts w:ascii="Calibri" w:hAnsi="Calibri" w:cs="Calibri"/>
          <w:color w:val="auto"/>
          <w:sz w:val="22"/>
          <w:szCs w:val="22"/>
        </w:rPr>
        <w:t xml:space="preserve">dans le but de permettre un fonctionnement régulier des formations. </w:t>
      </w:r>
    </w:p>
    <w:p w14:paraId="4037ED4D" w14:textId="77777777" w:rsidR="00F52D08" w:rsidRDefault="00F52D08">
      <w:pPr>
        <w:pStyle w:val="Default"/>
        <w:rPr>
          <w:rFonts w:ascii="Calibri" w:hAnsi="Calibri" w:cs="Calibri"/>
          <w:color w:val="auto"/>
          <w:sz w:val="22"/>
          <w:szCs w:val="22"/>
        </w:rPr>
      </w:pPr>
    </w:p>
    <w:p w14:paraId="3C9784FB" w14:textId="77777777" w:rsidR="00F52D08" w:rsidRDefault="00000000">
      <w:pPr>
        <w:pStyle w:val="Default"/>
        <w:rPr>
          <w:rFonts w:ascii="Calibri" w:hAnsi="Calibri" w:cs="Calibri"/>
          <w:color w:val="auto"/>
          <w:sz w:val="22"/>
          <w:szCs w:val="22"/>
        </w:rPr>
      </w:pPr>
      <w:r>
        <w:rPr>
          <w:rFonts w:ascii="Calibri" w:hAnsi="Calibri" w:cs="Calibri"/>
          <w:b/>
          <w:bCs/>
          <w:color w:val="auto"/>
          <w:sz w:val="22"/>
          <w:szCs w:val="22"/>
        </w:rPr>
        <w:t xml:space="preserve">Définitions </w:t>
      </w:r>
    </w:p>
    <w:p w14:paraId="1BD55B24" w14:textId="77777777" w:rsidR="00F52D08" w:rsidRDefault="00000000">
      <w:pPr>
        <w:pStyle w:val="Default"/>
        <w:numPr>
          <w:ilvl w:val="0"/>
          <w:numId w:val="1"/>
        </w:numPr>
        <w:spacing w:after="69"/>
        <w:rPr>
          <w:rFonts w:ascii="Calibri" w:hAnsi="Calibri" w:cs="Calibri"/>
          <w:color w:val="auto"/>
          <w:sz w:val="22"/>
          <w:szCs w:val="22"/>
        </w:rPr>
      </w:pPr>
      <w:r>
        <w:rPr>
          <w:rFonts w:ascii="Calibri" w:hAnsi="Calibri" w:cs="Calibri"/>
          <w:bCs/>
          <w:color w:val="auto"/>
          <w:sz w:val="22"/>
          <w:szCs w:val="22"/>
        </w:rPr>
        <w:t>L’Auto-école</w:t>
      </w:r>
      <w:r>
        <w:rPr>
          <w:rFonts w:ascii="Calibri" w:hAnsi="Calibri" w:cs="Calibri"/>
          <w:b/>
          <w:bCs/>
          <w:color w:val="auto"/>
          <w:sz w:val="22"/>
          <w:szCs w:val="22"/>
        </w:rPr>
        <w:t xml:space="preserve"> </w:t>
      </w:r>
      <w:r>
        <w:rPr>
          <w:rFonts w:ascii="Calibri" w:hAnsi="Calibri" w:cs="Calibri"/>
          <w:color w:val="auto"/>
          <w:sz w:val="22"/>
          <w:szCs w:val="22"/>
        </w:rPr>
        <w:t xml:space="preserve">est désignée par « Organisme de formation » </w:t>
      </w:r>
    </w:p>
    <w:p w14:paraId="63163244" w14:textId="77777777" w:rsidR="00F52D08" w:rsidRDefault="00000000">
      <w:pPr>
        <w:pStyle w:val="Default"/>
        <w:numPr>
          <w:ilvl w:val="0"/>
          <w:numId w:val="1"/>
        </w:numPr>
        <w:spacing w:after="69"/>
        <w:rPr>
          <w:rFonts w:ascii="Calibri" w:hAnsi="Calibri" w:cs="Calibri"/>
          <w:color w:val="auto"/>
          <w:sz w:val="22"/>
          <w:szCs w:val="22"/>
        </w:rPr>
      </w:pPr>
      <w:r>
        <w:rPr>
          <w:rFonts w:ascii="Calibri" w:hAnsi="Calibri" w:cs="Calibri"/>
          <w:color w:val="auto"/>
          <w:sz w:val="22"/>
          <w:szCs w:val="22"/>
        </w:rPr>
        <w:t xml:space="preserve">Les personnes suivant le stage sont désignées par « stagiaires » </w:t>
      </w:r>
    </w:p>
    <w:p w14:paraId="659351C3" w14:textId="77777777" w:rsidR="00F52D08" w:rsidRDefault="00000000">
      <w:pPr>
        <w:pStyle w:val="Default"/>
        <w:numPr>
          <w:ilvl w:val="0"/>
          <w:numId w:val="1"/>
        </w:numPr>
        <w:rPr>
          <w:rFonts w:ascii="Calibri" w:hAnsi="Calibri" w:cs="Calibri"/>
          <w:color w:val="auto"/>
          <w:sz w:val="22"/>
          <w:szCs w:val="22"/>
        </w:rPr>
      </w:pPr>
      <w:r>
        <w:rPr>
          <w:rFonts w:ascii="Calibri" w:hAnsi="Calibri" w:cs="Calibri"/>
          <w:color w:val="auto"/>
          <w:sz w:val="22"/>
          <w:szCs w:val="22"/>
        </w:rPr>
        <w:t xml:space="preserve">Le directeur de la formation est désigné par « Le responsable de l’organisme ». </w:t>
      </w:r>
    </w:p>
    <w:p w14:paraId="5FB497BB" w14:textId="77777777" w:rsidR="00F52D08" w:rsidRDefault="00F52D08">
      <w:pPr>
        <w:rPr>
          <w:rFonts w:ascii="Calibri" w:hAnsi="Calibri" w:cs="Calibri"/>
          <w:sz w:val="22"/>
          <w:szCs w:val="22"/>
        </w:rPr>
      </w:pPr>
    </w:p>
    <w:p w14:paraId="2E2DBE5F" w14:textId="77777777" w:rsidR="00F52D08" w:rsidRDefault="00000000">
      <w:pPr>
        <w:pStyle w:val="Default"/>
        <w:rPr>
          <w:rFonts w:ascii="Calibri" w:hAnsi="Calibri" w:cs="Calibri"/>
          <w:b/>
          <w:bCs/>
          <w:color w:val="auto"/>
          <w:sz w:val="26"/>
          <w:szCs w:val="26"/>
        </w:rPr>
      </w:pPr>
      <w:r>
        <w:rPr>
          <w:rFonts w:ascii="Calibri" w:hAnsi="Calibri" w:cs="Calibri"/>
          <w:b/>
          <w:bCs/>
          <w:color w:val="auto"/>
          <w:sz w:val="26"/>
          <w:szCs w:val="26"/>
        </w:rPr>
        <w:t xml:space="preserve">II DISPOSITIONS GENERALES </w:t>
      </w:r>
    </w:p>
    <w:p w14:paraId="2BED0965" w14:textId="77777777" w:rsidR="00F52D08" w:rsidRDefault="00F52D08">
      <w:pPr>
        <w:pStyle w:val="Default"/>
        <w:rPr>
          <w:rFonts w:ascii="Calibri" w:hAnsi="Calibri" w:cs="Calibri"/>
          <w:color w:val="auto"/>
          <w:sz w:val="26"/>
          <w:szCs w:val="26"/>
        </w:rPr>
      </w:pPr>
    </w:p>
    <w:p w14:paraId="3F8E3B16"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1 </w:t>
      </w:r>
    </w:p>
    <w:p w14:paraId="4E7D9B33"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Conformément aux articles L 920-5-1 et suivants et R 922-1 et suivants du Code du travail, le présent Règlement Intérieur a pour objet de définir les règles générales et permanentes et de préciser la réglementation en matière d’hygiène et de sécurité ainsi que les règles relatives à la discipline, notamment les sanctions applicables aux stagiaires et les droits de ceux-ci en cas de sanction. </w:t>
      </w:r>
    </w:p>
    <w:p w14:paraId="43B7D60F" w14:textId="77777777" w:rsidR="00F52D08" w:rsidRDefault="00F52D08">
      <w:pPr>
        <w:pStyle w:val="Default"/>
        <w:rPr>
          <w:rFonts w:ascii="Calibri" w:hAnsi="Calibri" w:cs="Calibri"/>
          <w:color w:val="auto"/>
          <w:sz w:val="22"/>
          <w:szCs w:val="22"/>
        </w:rPr>
      </w:pPr>
    </w:p>
    <w:p w14:paraId="7E9BD1D1" w14:textId="77777777" w:rsidR="00F52D08" w:rsidRDefault="00000000">
      <w:pPr>
        <w:pStyle w:val="Default"/>
        <w:rPr>
          <w:rFonts w:ascii="Calibri" w:hAnsi="Calibri" w:cs="Calibri"/>
          <w:b/>
          <w:bCs/>
          <w:color w:val="auto"/>
          <w:sz w:val="26"/>
          <w:szCs w:val="26"/>
        </w:rPr>
      </w:pPr>
      <w:r>
        <w:rPr>
          <w:rFonts w:ascii="Calibri" w:hAnsi="Calibri" w:cs="Calibri"/>
          <w:b/>
          <w:bCs/>
          <w:color w:val="auto"/>
          <w:sz w:val="26"/>
          <w:szCs w:val="26"/>
        </w:rPr>
        <w:t xml:space="preserve">III CHAMP D’APPLICATION </w:t>
      </w:r>
    </w:p>
    <w:p w14:paraId="3ACD2CFF" w14:textId="77777777" w:rsidR="00F52D08" w:rsidRDefault="00F52D08">
      <w:pPr>
        <w:pStyle w:val="Default"/>
        <w:rPr>
          <w:rFonts w:ascii="Calibri" w:hAnsi="Calibri" w:cs="Calibri"/>
          <w:color w:val="auto"/>
          <w:sz w:val="26"/>
          <w:szCs w:val="26"/>
        </w:rPr>
      </w:pPr>
    </w:p>
    <w:p w14:paraId="6C440608"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2 : Personnes concernées </w:t>
      </w:r>
    </w:p>
    <w:p w14:paraId="08A8411E"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Le présent Règlement s’applique à tous les stagiaires inscrits à une session dispensée par l</w:t>
      </w:r>
      <w:r>
        <w:rPr>
          <w:rFonts w:ascii="Calibri" w:hAnsi="Calibri" w:cs="Calibri"/>
          <w:bCs/>
          <w:color w:val="auto"/>
          <w:sz w:val="22"/>
          <w:szCs w:val="22"/>
        </w:rPr>
        <w:t xml:space="preserve">’Auto-école </w:t>
      </w:r>
      <w:r>
        <w:rPr>
          <w:rFonts w:ascii="Calibri" w:hAnsi="Calibri" w:cs="Calibri"/>
          <w:color w:val="auto"/>
          <w:sz w:val="22"/>
          <w:szCs w:val="22"/>
        </w:rPr>
        <w:t xml:space="preserve">et ce pour toute la durée de la formation suivie. </w:t>
      </w:r>
    </w:p>
    <w:p w14:paraId="39D6D811"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Chaque stagiaire est considéré comme ayant accepté les termes du présent règlement lorsqu’il suit une formation dispensée par l</w:t>
      </w:r>
      <w:r>
        <w:rPr>
          <w:rFonts w:ascii="Calibri" w:hAnsi="Calibri" w:cs="Calibri"/>
          <w:bCs/>
          <w:color w:val="auto"/>
          <w:sz w:val="22"/>
          <w:szCs w:val="22"/>
        </w:rPr>
        <w:t xml:space="preserve">’Auto-école </w:t>
      </w:r>
      <w:r>
        <w:rPr>
          <w:rFonts w:ascii="Calibri" w:hAnsi="Calibri" w:cs="Calibri"/>
          <w:color w:val="auto"/>
          <w:sz w:val="22"/>
          <w:szCs w:val="22"/>
        </w:rPr>
        <w:t xml:space="preserve">et accepte que des mesures soient prises à son égard en cas d’inobservation du règlement. </w:t>
      </w:r>
    </w:p>
    <w:p w14:paraId="022BD88D" w14:textId="77777777" w:rsidR="00F52D08" w:rsidRDefault="00F52D08">
      <w:pPr>
        <w:pStyle w:val="Default"/>
        <w:rPr>
          <w:rFonts w:ascii="Calibri" w:hAnsi="Calibri" w:cs="Calibri"/>
          <w:color w:val="auto"/>
          <w:sz w:val="22"/>
          <w:szCs w:val="22"/>
        </w:rPr>
      </w:pPr>
    </w:p>
    <w:p w14:paraId="671F3A90"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3 : Lieu de la formation </w:t>
      </w:r>
    </w:p>
    <w:p w14:paraId="3416A000"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Les dispositions du présent Règlement sont applicables non seulement au sein des locaux de l</w:t>
      </w:r>
      <w:r>
        <w:rPr>
          <w:rFonts w:ascii="Calibri" w:hAnsi="Calibri" w:cs="Calibri"/>
          <w:bCs/>
          <w:color w:val="auto"/>
          <w:sz w:val="22"/>
          <w:szCs w:val="22"/>
        </w:rPr>
        <w:t xml:space="preserve">’Auto-école </w:t>
      </w:r>
      <w:r>
        <w:rPr>
          <w:rFonts w:ascii="Calibri" w:hAnsi="Calibri" w:cs="Calibri"/>
          <w:color w:val="auto"/>
          <w:sz w:val="22"/>
          <w:szCs w:val="22"/>
        </w:rPr>
        <w:t xml:space="preserve">mais également dans tout local ou espace accessoire à l’organisme. </w:t>
      </w:r>
    </w:p>
    <w:p w14:paraId="6304E9E1" w14:textId="77777777" w:rsidR="00F52D08" w:rsidRDefault="00F52D08">
      <w:pPr>
        <w:pStyle w:val="Default"/>
        <w:rPr>
          <w:rFonts w:ascii="Calibri" w:hAnsi="Calibri" w:cs="Calibri"/>
          <w:color w:val="auto"/>
          <w:sz w:val="22"/>
          <w:szCs w:val="22"/>
        </w:rPr>
      </w:pPr>
    </w:p>
    <w:p w14:paraId="23588C4D" w14:textId="77777777" w:rsidR="00F52D08" w:rsidRDefault="00000000">
      <w:pPr>
        <w:pStyle w:val="Default"/>
        <w:rPr>
          <w:rFonts w:ascii="Calibri" w:hAnsi="Calibri" w:cs="Calibri"/>
          <w:b/>
          <w:bCs/>
          <w:color w:val="auto"/>
          <w:sz w:val="26"/>
          <w:szCs w:val="26"/>
        </w:rPr>
      </w:pPr>
      <w:r>
        <w:rPr>
          <w:rFonts w:ascii="Calibri" w:hAnsi="Calibri" w:cs="Calibri"/>
          <w:b/>
          <w:bCs/>
          <w:color w:val="auto"/>
          <w:sz w:val="26"/>
          <w:szCs w:val="26"/>
        </w:rPr>
        <w:t xml:space="preserve">IV HYGIENE ET SECURITE </w:t>
      </w:r>
    </w:p>
    <w:p w14:paraId="170B212B" w14:textId="77777777" w:rsidR="00F52D08" w:rsidRDefault="00F52D08">
      <w:pPr>
        <w:pStyle w:val="Default"/>
        <w:rPr>
          <w:rFonts w:ascii="Calibri" w:hAnsi="Calibri" w:cs="Calibri"/>
          <w:b/>
          <w:bCs/>
          <w:color w:val="auto"/>
          <w:sz w:val="26"/>
          <w:szCs w:val="26"/>
        </w:rPr>
      </w:pPr>
    </w:p>
    <w:p w14:paraId="21043521"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4 : Règles générales </w:t>
      </w:r>
    </w:p>
    <w:p w14:paraId="397709E8" w14:textId="77777777" w:rsidR="00F52D08" w:rsidRDefault="00000000">
      <w:pPr>
        <w:rPr>
          <w:rFonts w:ascii="Calibri" w:hAnsi="Calibri" w:cs="Calibri"/>
          <w:sz w:val="22"/>
          <w:szCs w:val="22"/>
        </w:rPr>
      </w:pPr>
      <w:r>
        <w:rPr>
          <w:rFonts w:ascii="Calibri" w:hAnsi="Calibri" w:cs="Calibri"/>
          <w:sz w:val="22"/>
          <w:szCs w:val="22"/>
        </w:rPr>
        <w:t>Sur les lieux de formation et à bord des véhicules destinés à l’enseignement, l’élève doit se conformer aux instructions particulières données par les formateurs en ce qui concerne les règles de sécurité.</w:t>
      </w:r>
    </w:p>
    <w:p w14:paraId="26C3D7BC"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Chaque stagiaire doit veiller à sa sécurité personnelle et à celle des autres en respectant les consignes générales et particulières de sécurité et d’hygiène en vigueur sur le lieu de formation. </w:t>
      </w:r>
    </w:p>
    <w:p w14:paraId="42380197" w14:textId="77777777" w:rsidR="00F52D08" w:rsidRDefault="00000000">
      <w:pPr>
        <w:pStyle w:val="Default"/>
        <w:rPr>
          <w:color w:val="auto"/>
        </w:rPr>
      </w:pPr>
      <w:r>
        <w:rPr>
          <w:rFonts w:ascii="Calibri" w:hAnsi="Calibri" w:cs="Calibri"/>
          <w:color w:val="auto"/>
          <w:sz w:val="22"/>
          <w:szCs w:val="22"/>
        </w:rPr>
        <w:t>Toutefois, conformément à l’article R 922-1 du Code du travail, lorsque la formation se déroule dans une entreprise ou un établissement déjà doté d’un règlement intérieur en application de la section VI du chapitre II du titre du livre Ier du présent code, les mesures de sécurité et d’hygiène applicables aux stagiaires sont celles du règlement de cet établissement ou de cette entreprise.</w:t>
      </w:r>
    </w:p>
    <w:p w14:paraId="79A1E3D4" w14:textId="77777777" w:rsidR="00F52D08" w:rsidRDefault="00F52D08">
      <w:pPr>
        <w:rPr>
          <w:rFonts w:ascii="Calibri" w:hAnsi="Calibri" w:cs="Calibri"/>
          <w:sz w:val="22"/>
          <w:szCs w:val="22"/>
        </w:rPr>
      </w:pPr>
    </w:p>
    <w:p w14:paraId="30672046" w14:textId="77777777" w:rsidR="00152B3E" w:rsidRDefault="00152B3E">
      <w:pPr>
        <w:rPr>
          <w:rFonts w:ascii="Calibri" w:hAnsi="Calibri" w:cs="Calibri"/>
          <w:sz w:val="22"/>
          <w:szCs w:val="22"/>
        </w:rPr>
      </w:pPr>
    </w:p>
    <w:p w14:paraId="52AE4462" w14:textId="77777777"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Article 5 : Boissons alcoolisées et stupéfiant</w:t>
      </w:r>
    </w:p>
    <w:p w14:paraId="028253EC"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Il est interdit aux stagiaires de pénétrer ou de séjourner dans l’organisme de formation en état d’ivresse ainsi que d’y introduire des boissons alcoolisées. </w:t>
      </w:r>
    </w:p>
    <w:p w14:paraId="5CDA42EC" w14:textId="77777777" w:rsidR="00F52D08" w:rsidRDefault="00000000">
      <w:pPr>
        <w:rPr>
          <w:rFonts w:ascii="Calibri" w:hAnsi="Calibri" w:cs="Calibri"/>
          <w:sz w:val="22"/>
          <w:szCs w:val="22"/>
        </w:rPr>
      </w:pPr>
      <w:r>
        <w:rPr>
          <w:rFonts w:ascii="Calibri" w:hAnsi="Calibri" w:cs="Calibri"/>
          <w:sz w:val="22"/>
          <w:szCs w:val="22"/>
        </w:rPr>
        <w:t xml:space="preserve">Il est également interdit de pénétrer ou demeurer sur les lieux de formation et à bord des véhicules destinés à l’enseignement sous l’emprise de stupéfiants. </w:t>
      </w:r>
    </w:p>
    <w:p w14:paraId="3C464ECC" w14:textId="77777777" w:rsidR="00F52D08" w:rsidRDefault="00F52D08">
      <w:pPr>
        <w:pStyle w:val="Default"/>
        <w:rPr>
          <w:rFonts w:ascii="Calibri" w:hAnsi="Calibri" w:cs="Calibri"/>
          <w:color w:val="auto"/>
          <w:sz w:val="22"/>
          <w:szCs w:val="22"/>
        </w:rPr>
      </w:pPr>
    </w:p>
    <w:p w14:paraId="7049CAA3"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6 : Interdiction de fumer </w:t>
      </w:r>
    </w:p>
    <w:p w14:paraId="59EFC9F2"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En application du décret n° 92-478 du 29 mai 1992 fixant les conditions d’application de l’interdiction de fumer dans les lieux affectés à un usage collectif, il est interdit de fumer dans les locaux de la formation. </w:t>
      </w:r>
    </w:p>
    <w:p w14:paraId="5F233722" w14:textId="77777777" w:rsidR="00F52D08" w:rsidRDefault="00F52D08">
      <w:pPr>
        <w:pStyle w:val="Default"/>
        <w:rPr>
          <w:rFonts w:ascii="Calibri" w:hAnsi="Calibri" w:cs="Calibri"/>
          <w:color w:val="auto"/>
          <w:sz w:val="22"/>
          <w:szCs w:val="22"/>
        </w:rPr>
      </w:pPr>
    </w:p>
    <w:p w14:paraId="6506F49B"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7 : Lieux de restauration </w:t>
      </w:r>
    </w:p>
    <w:p w14:paraId="56E2D5AB"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Il est interdit, sauf autorisation spéciale donnée par le responsable de l’organisme, de prendre ses repas dans les salles où se déroulent les stages. </w:t>
      </w:r>
    </w:p>
    <w:p w14:paraId="572BE885" w14:textId="77777777" w:rsidR="00F52D08" w:rsidRDefault="00F52D08">
      <w:pPr>
        <w:pStyle w:val="Default"/>
        <w:rPr>
          <w:rFonts w:ascii="Calibri" w:hAnsi="Calibri" w:cs="Calibri"/>
          <w:color w:val="auto"/>
          <w:sz w:val="22"/>
          <w:szCs w:val="22"/>
        </w:rPr>
      </w:pPr>
    </w:p>
    <w:p w14:paraId="4A8429A1"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8 : Consignes d’incendie </w:t>
      </w:r>
    </w:p>
    <w:p w14:paraId="4B3DF43B"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Conformément aux articles R 232-12-17 et suivants du Code du travail, les consignes d’incendie et notamment un plan de localisation des extincteurs et des issues de secours sont affichés dans les locaux de la formation de manière à être connus de tous les stagiaires. </w:t>
      </w:r>
    </w:p>
    <w:p w14:paraId="22CF671C" w14:textId="77777777" w:rsidR="00F52D08" w:rsidRDefault="00F52D08">
      <w:pPr>
        <w:pStyle w:val="Default"/>
        <w:rPr>
          <w:rFonts w:ascii="Calibri" w:hAnsi="Calibri" w:cs="Calibri"/>
          <w:color w:val="auto"/>
          <w:sz w:val="22"/>
          <w:szCs w:val="22"/>
        </w:rPr>
      </w:pPr>
    </w:p>
    <w:p w14:paraId="09B35153" w14:textId="77777777" w:rsidR="00F52D08" w:rsidRDefault="00000000">
      <w:pPr>
        <w:rPr>
          <w:rFonts w:ascii="Calibri" w:hAnsi="Calibri" w:cs="Calibri"/>
          <w:sz w:val="22"/>
          <w:szCs w:val="22"/>
          <w:lang w:eastAsia="fr-FR" w:bidi="ar-SA"/>
        </w:rPr>
      </w:pPr>
      <w:r>
        <w:rPr>
          <w:rFonts w:ascii="Calibri" w:hAnsi="Calibri" w:cs="Calibri"/>
          <w:sz w:val="22"/>
          <w:szCs w:val="22"/>
        </w:rPr>
        <w:t xml:space="preserve">En cas d’incendie l’élève doit se référer aux consignes </w:t>
      </w:r>
      <w:r>
        <w:rPr>
          <w:rFonts w:ascii="Calibri" w:hAnsi="Calibri" w:cs="Calibri"/>
          <w:sz w:val="22"/>
          <w:szCs w:val="22"/>
          <w:lang w:eastAsia="fr-FR" w:bidi="ar-SA"/>
        </w:rPr>
        <w:t xml:space="preserve">affichées. Tous les élèves sont tenus d'en prendre connaissance et de participer aux exercices d'évacuation lorsqu'ils sont organisés. </w:t>
      </w:r>
    </w:p>
    <w:p w14:paraId="3F43A0D0" w14:textId="77777777" w:rsidR="00F52D08" w:rsidRDefault="00000000">
      <w:pPr>
        <w:rPr>
          <w:rFonts w:ascii="Calibri" w:hAnsi="Calibri" w:cs="Calibri"/>
          <w:sz w:val="22"/>
          <w:szCs w:val="22"/>
          <w:lang w:eastAsia="fr-FR" w:bidi="ar-SA"/>
        </w:rPr>
      </w:pPr>
      <w:r>
        <w:rPr>
          <w:rFonts w:ascii="Calibri" w:hAnsi="Calibri" w:cs="Calibri"/>
          <w:sz w:val="22"/>
          <w:szCs w:val="22"/>
          <w:lang w:eastAsia="fr-FR" w:bidi="ar-SA"/>
        </w:rPr>
        <w:t>D'une manière générale, en cas d'incendie ou d'ordre d'évacuation des locaux, chacun se conformera aux directives qui seront données par le responsable désigné.</w:t>
      </w:r>
    </w:p>
    <w:p w14:paraId="207D263A" w14:textId="77777777" w:rsidR="00F52D08" w:rsidRDefault="00F52D08">
      <w:pPr>
        <w:pStyle w:val="Default"/>
        <w:rPr>
          <w:rFonts w:ascii="Calibri" w:hAnsi="Calibri" w:cs="Calibri"/>
          <w:color w:val="auto"/>
          <w:sz w:val="22"/>
          <w:szCs w:val="22"/>
        </w:rPr>
      </w:pPr>
    </w:p>
    <w:p w14:paraId="7C3050AA"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9 : Accident </w:t>
      </w:r>
    </w:p>
    <w:p w14:paraId="6493828A"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Tout accident ou incident survenu à l’occasion ou en cours de formation doit être immédiatement déclaré au responsable de l’organisme par le stagiaire accidenté ou les personnes témoins de l’accident. </w:t>
      </w:r>
    </w:p>
    <w:p w14:paraId="0A03E0D9"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Conformément à l’article R962-1 du Code du travail, tout accident survenu au stagiaire pendant qu’il se trouve sur le lieu de la formation ou pendant qu’il s’y rend ou en revient, fait l’objet d’une déclaration par le responsable de l’organisme auprès de la caisse d’assurance maladie. </w:t>
      </w:r>
    </w:p>
    <w:p w14:paraId="51D589D9" w14:textId="77777777" w:rsidR="00F52D08" w:rsidRDefault="00F52D08">
      <w:pPr>
        <w:pStyle w:val="Default"/>
        <w:rPr>
          <w:rFonts w:ascii="Calibri" w:hAnsi="Calibri" w:cs="Calibri"/>
          <w:color w:val="auto"/>
          <w:sz w:val="22"/>
          <w:szCs w:val="22"/>
        </w:rPr>
      </w:pPr>
    </w:p>
    <w:p w14:paraId="32278EAD" w14:textId="77777777" w:rsidR="00F52D08" w:rsidRDefault="00F52D08">
      <w:pPr>
        <w:pStyle w:val="Default"/>
        <w:rPr>
          <w:rFonts w:ascii="Calibri" w:hAnsi="Calibri" w:cs="Calibri"/>
          <w:b/>
          <w:bCs/>
          <w:color w:val="auto"/>
          <w:sz w:val="26"/>
          <w:szCs w:val="26"/>
        </w:rPr>
      </w:pPr>
    </w:p>
    <w:p w14:paraId="329940F7" w14:textId="77777777" w:rsidR="00F52D08" w:rsidRDefault="00000000">
      <w:pPr>
        <w:pStyle w:val="Default"/>
        <w:rPr>
          <w:rFonts w:ascii="Calibri" w:hAnsi="Calibri" w:cs="Calibri"/>
          <w:b/>
          <w:bCs/>
          <w:color w:val="auto"/>
          <w:sz w:val="26"/>
          <w:szCs w:val="26"/>
        </w:rPr>
      </w:pPr>
      <w:r>
        <w:rPr>
          <w:rFonts w:ascii="Calibri" w:hAnsi="Calibri" w:cs="Calibri"/>
          <w:b/>
          <w:bCs/>
          <w:color w:val="auto"/>
          <w:sz w:val="26"/>
          <w:szCs w:val="26"/>
        </w:rPr>
        <w:t xml:space="preserve">V DISCIPLINE </w:t>
      </w:r>
    </w:p>
    <w:p w14:paraId="3C5E0D76" w14:textId="77777777" w:rsidR="00F52D08" w:rsidRDefault="00F52D08">
      <w:pPr>
        <w:pStyle w:val="Default"/>
        <w:rPr>
          <w:rFonts w:ascii="Calibri" w:hAnsi="Calibri" w:cs="Calibri"/>
          <w:color w:val="auto"/>
          <w:sz w:val="26"/>
          <w:szCs w:val="26"/>
        </w:rPr>
      </w:pPr>
    </w:p>
    <w:p w14:paraId="7F373783"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10 : Tenue et comportement </w:t>
      </w:r>
    </w:p>
    <w:p w14:paraId="0459A005"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Les stagiaires sont invités à se présenter au lieu de formation en tenue décente et adaptée et à avoir un comportement correct à l’égard de toute personne présente dans l’organisme.</w:t>
      </w:r>
    </w:p>
    <w:p w14:paraId="7D5C8401" w14:textId="77777777" w:rsidR="00F52D08" w:rsidRDefault="00F52D08">
      <w:pPr>
        <w:pStyle w:val="Default"/>
        <w:rPr>
          <w:rFonts w:ascii="Calibri" w:hAnsi="Calibri" w:cs="Calibri"/>
          <w:color w:val="auto"/>
          <w:sz w:val="22"/>
          <w:szCs w:val="22"/>
        </w:rPr>
      </w:pPr>
    </w:p>
    <w:p w14:paraId="6141104C" w14:textId="77777777" w:rsidR="00F52D08" w:rsidRDefault="00000000">
      <w:r>
        <w:rPr>
          <w:rFonts w:ascii="Calibri" w:hAnsi="Calibri" w:cs="Calibri"/>
          <w:sz w:val="22"/>
          <w:szCs w:val="22"/>
        </w:rPr>
        <w:t>Pour la formation à la catégorie B : chaussures adaptées (talons haut et tongs interdits), vêtements permettant une aisance de mouvement et ne gênant pas la prise d’information en conformité avec les prescriptions du code de la route (article R412-6).</w:t>
      </w:r>
      <w:r>
        <w:t xml:space="preserve"> </w:t>
      </w:r>
    </w:p>
    <w:p w14:paraId="181B3038" w14:textId="77777777" w:rsidR="00F52D08" w:rsidRDefault="00F52D08">
      <w:pPr>
        <w:rPr>
          <w:rFonts w:ascii="Calibri" w:hAnsi="Calibri" w:cs="Calibri"/>
          <w:sz w:val="22"/>
          <w:szCs w:val="22"/>
        </w:rPr>
      </w:pPr>
    </w:p>
    <w:p w14:paraId="66158A71" w14:textId="77777777" w:rsidR="00F52D08" w:rsidRDefault="00000000">
      <w:pPr>
        <w:rPr>
          <w:rFonts w:ascii="Calibri" w:hAnsi="Calibri" w:cs="Calibri"/>
          <w:sz w:val="22"/>
          <w:szCs w:val="22"/>
        </w:rPr>
      </w:pPr>
      <w:r>
        <w:rPr>
          <w:rFonts w:ascii="Calibri" w:hAnsi="Calibri" w:cs="Calibri"/>
          <w:sz w:val="22"/>
          <w:szCs w:val="22"/>
        </w:rPr>
        <w:t xml:space="preserve">Pour les formations deux-roues : obligation de porter un équipement obligatoire homologué (casque, gants, et chaussures qui couvrent les chevilles), de se vêtir d’un blouson adapté à la pratique du 2 roues à moteur et d’un pantalon de type « jean » au minimum. </w:t>
      </w:r>
    </w:p>
    <w:p w14:paraId="7014E78F" w14:textId="77777777" w:rsidR="00152B3E" w:rsidRDefault="00152B3E">
      <w:pPr>
        <w:rPr>
          <w:rFonts w:ascii="Calibri" w:hAnsi="Calibri" w:cs="Calibri"/>
          <w:sz w:val="22"/>
          <w:szCs w:val="22"/>
        </w:rPr>
      </w:pPr>
    </w:p>
    <w:p w14:paraId="57480818" w14:textId="77777777" w:rsidR="00152B3E" w:rsidRDefault="00152B3E">
      <w:pPr>
        <w:rPr>
          <w:rFonts w:ascii="Calibri" w:hAnsi="Calibri" w:cs="Calibri"/>
          <w:sz w:val="22"/>
          <w:szCs w:val="22"/>
        </w:rPr>
      </w:pPr>
    </w:p>
    <w:p w14:paraId="0FF9608E" w14:textId="77777777" w:rsidR="00152B3E" w:rsidRDefault="00152B3E">
      <w:pPr>
        <w:rPr>
          <w:rFonts w:ascii="Calibri" w:hAnsi="Calibri" w:cs="Calibri"/>
          <w:sz w:val="22"/>
          <w:szCs w:val="22"/>
        </w:rPr>
      </w:pPr>
    </w:p>
    <w:p w14:paraId="473C1EA9" w14:textId="77777777" w:rsidR="00152B3E" w:rsidRDefault="00152B3E">
      <w:pPr>
        <w:rPr>
          <w:rFonts w:ascii="Calibri" w:hAnsi="Calibri" w:cs="Calibri"/>
          <w:sz w:val="22"/>
          <w:szCs w:val="22"/>
        </w:rPr>
      </w:pPr>
    </w:p>
    <w:p w14:paraId="636CF06F" w14:textId="77777777" w:rsidR="00F52D08" w:rsidRDefault="00F52D08">
      <w:pPr>
        <w:pStyle w:val="Default"/>
        <w:rPr>
          <w:rFonts w:ascii="Calibri" w:hAnsi="Calibri" w:cs="Calibri"/>
          <w:color w:val="auto"/>
          <w:sz w:val="22"/>
          <w:szCs w:val="22"/>
        </w:rPr>
      </w:pPr>
    </w:p>
    <w:p w14:paraId="6550B4EE" w14:textId="77777777" w:rsidR="00F52D08" w:rsidRDefault="00000000">
      <w:pPr>
        <w:pStyle w:val="Default"/>
        <w:rPr>
          <w:rFonts w:ascii="Calibri" w:hAnsi="Calibri" w:cs="Calibri"/>
          <w:b/>
          <w:color w:val="auto"/>
          <w:sz w:val="22"/>
          <w:szCs w:val="22"/>
        </w:rPr>
      </w:pPr>
      <w:r>
        <w:rPr>
          <w:rFonts w:ascii="Calibri" w:hAnsi="Calibri" w:cs="Calibri"/>
          <w:b/>
          <w:color w:val="auto"/>
          <w:sz w:val="22"/>
          <w:szCs w:val="22"/>
        </w:rPr>
        <w:t>Article 11 : Téléphone portable</w:t>
      </w:r>
    </w:p>
    <w:p w14:paraId="6439E9CC"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Les téléphones portables doivent être éteints pendant la formation en salle et en véhicule.</w:t>
      </w:r>
    </w:p>
    <w:p w14:paraId="1CCB210F" w14:textId="77777777" w:rsidR="00F52D08" w:rsidRDefault="00F52D08">
      <w:pPr>
        <w:pStyle w:val="Default"/>
        <w:rPr>
          <w:rFonts w:ascii="Calibri" w:hAnsi="Calibri" w:cs="Calibri"/>
          <w:color w:val="auto"/>
          <w:sz w:val="22"/>
          <w:szCs w:val="22"/>
        </w:rPr>
      </w:pPr>
    </w:p>
    <w:p w14:paraId="37C01025" w14:textId="77777777"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 xml:space="preserve">Article 12 : Horaires de stage </w:t>
      </w:r>
    </w:p>
    <w:p w14:paraId="5E383128" w14:textId="77777777" w:rsidR="00F52D08" w:rsidRDefault="00F52D08">
      <w:pPr>
        <w:pStyle w:val="Default"/>
        <w:rPr>
          <w:rFonts w:ascii="Calibri" w:hAnsi="Calibri" w:cs="Calibri"/>
          <w:b/>
          <w:bCs/>
          <w:color w:val="auto"/>
          <w:sz w:val="23"/>
          <w:szCs w:val="23"/>
        </w:rPr>
      </w:pPr>
    </w:p>
    <w:p w14:paraId="2CC2C3F1"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Les horaires de stage sont portés à la connaissance des stagiaires soit dans la convocation adressée par voie électronique, soit à l’occasion de la remise aux stagiaires du programme de formation. </w:t>
      </w:r>
    </w:p>
    <w:p w14:paraId="46E3CA6B" w14:textId="4A1AD2C1" w:rsidR="00F52D08" w:rsidRDefault="00152B3E">
      <w:pPr>
        <w:pStyle w:val="Default"/>
        <w:rPr>
          <w:rFonts w:ascii="Calibri" w:hAnsi="Calibri" w:cs="Calibri"/>
          <w:color w:val="auto"/>
          <w:sz w:val="22"/>
          <w:szCs w:val="22"/>
        </w:rPr>
      </w:pPr>
      <w:r>
        <w:rPr>
          <w:rFonts w:ascii="Calibri" w:hAnsi="Calibri" w:cs="Calibri"/>
          <w:color w:val="auto"/>
          <w:sz w:val="22"/>
          <w:szCs w:val="22"/>
        </w:rPr>
        <w:t>L’auto</w:t>
      </w:r>
      <w:r w:rsidR="00000000">
        <w:rPr>
          <w:rFonts w:ascii="Calibri" w:hAnsi="Calibri" w:cs="Calibri"/>
          <w:bCs/>
          <w:color w:val="auto"/>
          <w:sz w:val="22"/>
          <w:szCs w:val="22"/>
        </w:rPr>
        <w:t>-école</w:t>
      </w:r>
      <w:r w:rsidR="00000000">
        <w:rPr>
          <w:rFonts w:ascii="Calibri" w:hAnsi="Calibri" w:cs="Calibri"/>
          <w:b/>
          <w:bCs/>
          <w:color w:val="auto"/>
          <w:sz w:val="22"/>
          <w:szCs w:val="22"/>
        </w:rPr>
        <w:t xml:space="preserve"> </w:t>
      </w:r>
      <w:r w:rsidR="00000000">
        <w:rPr>
          <w:rFonts w:ascii="Calibri" w:hAnsi="Calibri" w:cs="Calibri"/>
          <w:color w:val="auto"/>
          <w:sz w:val="22"/>
          <w:szCs w:val="22"/>
        </w:rPr>
        <w:t xml:space="preserve">se réserve, dans les limites imposées par les dispositions en vigueur, le droit de modifier les horaires de stage en fonction des nécessités de service. Les stagiaires doivent se conformer aux modifications apportées aux horaires d’organisation du stage. </w:t>
      </w:r>
    </w:p>
    <w:p w14:paraId="2BD94ADB"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En cas d’absence ou de retard au stage, le stagiaire en avertira soit le formateur, soit le responsable de l’organisme de formation, soit le secrétariat. </w:t>
      </w:r>
    </w:p>
    <w:p w14:paraId="4A19812F"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Par ailleurs, une fiche de présence doit être signée quotidiennement par le stagiaire. </w:t>
      </w:r>
    </w:p>
    <w:p w14:paraId="4F7DC8CE" w14:textId="77777777" w:rsidR="00F52D08" w:rsidRDefault="00F52D08">
      <w:pPr>
        <w:pStyle w:val="Default"/>
        <w:rPr>
          <w:rFonts w:ascii="Calibri" w:hAnsi="Calibri" w:cs="Calibri"/>
          <w:color w:val="auto"/>
          <w:sz w:val="22"/>
          <w:szCs w:val="22"/>
        </w:rPr>
      </w:pPr>
    </w:p>
    <w:p w14:paraId="278D73C9" w14:textId="77777777" w:rsidR="00F52D08" w:rsidRDefault="00000000">
      <w:pPr>
        <w:rPr>
          <w:rFonts w:ascii="Calibri" w:hAnsi="Calibri" w:cs="Calibri"/>
          <w:sz w:val="22"/>
          <w:szCs w:val="22"/>
          <w:u w:val="single"/>
        </w:rPr>
      </w:pPr>
      <w:r>
        <w:rPr>
          <w:rFonts w:ascii="Calibri" w:hAnsi="Calibri" w:cs="Calibri"/>
          <w:sz w:val="22"/>
          <w:szCs w:val="22"/>
          <w:u w:val="single"/>
        </w:rPr>
        <w:t>Horaires et jours d’ouverture ordinaires de l’établissement * :</w:t>
      </w:r>
    </w:p>
    <w:p w14:paraId="789F9D8A" w14:textId="77777777" w:rsidR="00F52D08" w:rsidRDefault="00F52D08">
      <w:pPr>
        <w:rPr>
          <w:rFonts w:ascii="Calibri" w:hAnsi="Calibri" w:cs="Calibri"/>
          <w:sz w:val="22"/>
          <w:szCs w:val="22"/>
          <w:u w:val="single"/>
        </w:rPr>
      </w:pPr>
    </w:p>
    <w:p w14:paraId="1E6BA7D4" w14:textId="77777777" w:rsidR="00F52D08" w:rsidRDefault="00F52D08">
      <w:pPr>
        <w:rPr>
          <w:rFonts w:ascii="Calibri" w:hAnsi="Calibri" w:cs="Calibri"/>
          <w:sz w:val="22"/>
          <w:szCs w:val="22"/>
          <w:u w:val="single"/>
        </w:rPr>
      </w:pPr>
    </w:p>
    <w:tbl>
      <w:tblPr>
        <w:tblW w:w="9633" w:type="dxa"/>
        <w:tblLayout w:type="fixed"/>
        <w:tblLook w:val="04A0" w:firstRow="1" w:lastRow="0" w:firstColumn="1" w:lastColumn="0" w:noHBand="0" w:noVBand="1"/>
      </w:tblPr>
      <w:tblGrid>
        <w:gridCol w:w="1417"/>
        <w:gridCol w:w="1475"/>
        <w:gridCol w:w="1384"/>
        <w:gridCol w:w="1401"/>
        <w:gridCol w:w="1381"/>
        <w:gridCol w:w="1399"/>
        <w:gridCol w:w="1176"/>
      </w:tblGrid>
      <w:tr w:rsidR="00F52D08" w14:paraId="6641D16F" w14:textId="77777777">
        <w:tc>
          <w:tcPr>
            <w:tcW w:w="1417" w:type="dxa"/>
            <w:tcBorders>
              <w:right w:val="single" w:sz="4" w:space="0" w:color="000000"/>
            </w:tcBorders>
          </w:tcPr>
          <w:p w14:paraId="23122AB0" w14:textId="77777777" w:rsidR="00F52D08" w:rsidRDefault="00F52D08">
            <w:pPr>
              <w:rPr>
                <w:rFonts w:ascii="Calibri" w:hAnsi="Calibri" w:cs="Calibri"/>
                <w:sz w:val="22"/>
                <w:szCs w:val="22"/>
              </w:rPr>
            </w:pPr>
          </w:p>
        </w:tc>
        <w:tc>
          <w:tcPr>
            <w:tcW w:w="1475" w:type="dxa"/>
            <w:tcBorders>
              <w:top w:val="single" w:sz="4" w:space="0" w:color="000000"/>
              <w:left w:val="single" w:sz="4" w:space="0" w:color="000000"/>
              <w:bottom w:val="single" w:sz="4" w:space="0" w:color="000000"/>
              <w:right w:val="single" w:sz="4" w:space="0" w:color="000000"/>
            </w:tcBorders>
          </w:tcPr>
          <w:p w14:paraId="0AFC5E09" w14:textId="77777777" w:rsidR="00F52D08" w:rsidRDefault="00000000">
            <w:pPr>
              <w:jc w:val="center"/>
              <w:rPr>
                <w:rFonts w:ascii="Calibri" w:hAnsi="Calibri" w:cs="Calibri"/>
                <w:sz w:val="22"/>
                <w:szCs w:val="22"/>
              </w:rPr>
            </w:pPr>
            <w:r>
              <w:rPr>
                <w:rFonts w:ascii="Calibri" w:hAnsi="Calibri" w:cs="Calibri"/>
                <w:sz w:val="22"/>
                <w:szCs w:val="22"/>
              </w:rPr>
              <w:t>LUNDI</w:t>
            </w:r>
          </w:p>
        </w:tc>
        <w:tc>
          <w:tcPr>
            <w:tcW w:w="1384" w:type="dxa"/>
            <w:tcBorders>
              <w:top w:val="single" w:sz="4" w:space="0" w:color="000000"/>
              <w:left w:val="single" w:sz="4" w:space="0" w:color="000000"/>
              <w:bottom w:val="single" w:sz="4" w:space="0" w:color="000000"/>
              <w:right w:val="single" w:sz="4" w:space="0" w:color="000000"/>
            </w:tcBorders>
          </w:tcPr>
          <w:p w14:paraId="0EB0264F" w14:textId="77777777" w:rsidR="00F52D08" w:rsidRDefault="00000000">
            <w:pPr>
              <w:jc w:val="center"/>
              <w:rPr>
                <w:rFonts w:ascii="Calibri" w:hAnsi="Calibri" w:cs="Calibri"/>
                <w:sz w:val="22"/>
                <w:szCs w:val="22"/>
              </w:rPr>
            </w:pPr>
            <w:r>
              <w:rPr>
                <w:rFonts w:ascii="Calibri" w:hAnsi="Calibri" w:cs="Calibri"/>
                <w:sz w:val="22"/>
                <w:szCs w:val="22"/>
              </w:rPr>
              <w:t>MARDI</w:t>
            </w:r>
          </w:p>
        </w:tc>
        <w:tc>
          <w:tcPr>
            <w:tcW w:w="1401" w:type="dxa"/>
            <w:tcBorders>
              <w:top w:val="single" w:sz="4" w:space="0" w:color="000000"/>
              <w:left w:val="single" w:sz="4" w:space="0" w:color="000000"/>
              <w:bottom w:val="single" w:sz="4" w:space="0" w:color="000000"/>
              <w:right w:val="single" w:sz="4" w:space="0" w:color="000000"/>
            </w:tcBorders>
          </w:tcPr>
          <w:p w14:paraId="16BA7088" w14:textId="77777777" w:rsidR="00F52D08" w:rsidRDefault="00000000">
            <w:pPr>
              <w:jc w:val="center"/>
              <w:rPr>
                <w:rFonts w:ascii="Calibri" w:hAnsi="Calibri" w:cs="Calibri"/>
                <w:sz w:val="22"/>
                <w:szCs w:val="22"/>
              </w:rPr>
            </w:pPr>
            <w:r>
              <w:rPr>
                <w:rFonts w:ascii="Calibri" w:hAnsi="Calibri" w:cs="Calibri"/>
                <w:sz w:val="22"/>
                <w:szCs w:val="22"/>
              </w:rPr>
              <w:t>MERCREDI</w:t>
            </w:r>
          </w:p>
        </w:tc>
        <w:tc>
          <w:tcPr>
            <w:tcW w:w="1381" w:type="dxa"/>
            <w:tcBorders>
              <w:top w:val="single" w:sz="4" w:space="0" w:color="000000"/>
              <w:left w:val="single" w:sz="4" w:space="0" w:color="000000"/>
              <w:bottom w:val="single" w:sz="4" w:space="0" w:color="000000"/>
              <w:right w:val="single" w:sz="4" w:space="0" w:color="000000"/>
            </w:tcBorders>
          </w:tcPr>
          <w:p w14:paraId="097BBDFE" w14:textId="77777777" w:rsidR="00F52D08" w:rsidRDefault="00000000">
            <w:pPr>
              <w:jc w:val="center"/>
              <w:rPr>
                <w:rFonts w:ascii="Calibri" w:hAnsi="Calibri" w:cs="Calibri"/>
                <w:sz w:val="22"/>
                <w:szCs w:val="22"/>
              </w:rPr>
            </w:pPr>
            <w:r>
              <w:rPr>
                <w:rFonts w:ascii="Calibri" w:hAnsi="Calibri" w:cs="Calibri"/>
                <w:sz w:val="22"/>
                <w:szCs w:val="22"/>
              </w:rPr>
              <w:t>JEUDI</w:t>
            </w:r>
          </w:p>
        </w:tc>
        <w:tc>
          <w:tcPr>
            <w:tcW w:w="1399" w:type="dxa"/>
            <w:tcBorders>
              <w:top w:val="single" w:sz="4" w:space="0" w:color="000000"/>
              <w:left w:val="single" w:sz="4" w:space="0" w:color="000000"/>
              <w:bottom w:val="single" w:sz="4" w:space="0" w:color="000000"/>
              <w:right w:val="single" w:sz="4" w:space="0" w:color="000000"/>
            </w:tcBorders>
          </w:tcPr>
          <w:p w14:paraId="6B346FAB" w14:textId="77777777" w:rsidR="00F52D08" w:rsidRDefault="00000000">
            <w:pPr>
              <w:jc w:val="center"/>
              <w:rPr>
                <w:rFonts w:ascii="Calibri" w:hAnsi="Calibri" w:cs="Calibri"/>
                <w:sz w:val="22"/>
                <w:szCs w:val="22"/>
              </w:rPr>
            </w:pPr>
            <w:r>
              <w:rPr>
                <w:rFonts w:ascii="Calibri" w:hAnsi="Calibri" w:cs="Calibri"/>
                <w:sz w:val="22"/>
                <w:szCs w:val="22"/>
              </w:rPr>
              <w:t>VENDREDI</w:t>
            </w:r>
          </w:p>
        </w:tc>
        <w:tc>
          <w:tcPr>
            <w:tcW w:w="1176" w:type="dxa"/>
            <w:tcBorders>
              <w:top w:val="single" w:sz="4" w:space="0" w:color="000000"/>
              <w:left w:val="single" w:sz="4" w:space="0" w:color="000000"/>
              <w:bottom w:val="single" w:sz="4" w:space="0" w:color="000000"/>
              <w:right w:val="single" w:sz="4" w:space="0" w:color="000000"/>
            </w:tcBorders>
          </w:tcPr>
          <w:p w14:paraId="55ACEE61" w14:textId="77777777" w:rsidR="00F52D08" w:rsidRDefault="00000000">
            <w:pPr>
              <w:jc w:val="center"/>
              <w:rPr>
                <w:rFonts w:ascii="Calibri" w:hAnsi="Calibri" w:cs="Calibri"/>
                <w:sz w:val="22"/>
                <w:szCs w:val="22"/>
              </w:rPr>
            </w:pPr>
            <w:r>
              <w:rPr>
                <w:rFonts w:ascii="Calibri" w:hAnsi="Calibri" w:cs="Calibri"/>
                <w:sz w:val="22"/>
                <w:szCs w:val="22"/>
              </w:rPr>
              <w:t>SAMEDI</w:t>
            </w:r>
          </w:p>
        </w:tc>
      </w:tr>
      <w:tr w:rsidR="00F52D08" w14:paraId="5222244F" w14:textId="77777777">
        <w:tc>
          <w:tcPr>
            <w:tcW w:w="1417" w:type="dxa"/>
            <w:tcBorders>
              <w:bottom w:val="single" w:sz="4" w:space="0" w:color="000000"/>
              <w:right w:val="single" w:sz="4" w:space="0" w:color="000000"/>
            </w:tcBorders>
          </w:tcPr>
          <w:p w14:paraId="060C7322" w14:textId="77777777" w:rsidR="00F52D08" w:rsidRDefault="00F52D08">
            <w:pPr>
              <w:rPr>
                <w:rFonts w:ascii="Calibri" w:hAnsi="Calibri" w:cs="Calibri"/>
                <w:sz w:val="22"/>
                <w:szCs w:val="22"/>
              </w:rPr>
            </w:pPr>
          </w:p>
        </w:tc>
        <w:tc>
          <w:tcPr>
            <w:tcW w:w="8216" w:type="dxa"/>
            <w:gridSpan w:val="6"/>
            <w:tcBorders>
              <w:top w:val="single" w:sz="4" w:space="0" w:color="000000"/>
              <w:left w:val="single" w:sz="4" w:space="0" w:color="000000"/>
              <w:bottom w:val="single" w:sz="4" w:space="0" w:color="000000"/>
              <w:right w:val="single" w:sz="4" w:space="0" w:color="000000"/>
            </w:tcBorders>
          </w:tcPr>
          <w:p w14:paraId="26A990BB" w14:textId="77777777" w:rsidR="00F52D08" w:rsidRDefault="00000000">
            <w:pPr>
              <w:jc w:val="center"/>
              <w:rPr>
                <w:rFonts w:ascii="Calibri" w:hAnsi="Calibri" w:cs="Calibri"/>
                <w:sz w:val="22"/>
                <w:szCs w:val="22"/>
              </w:rPr>
            </w:pPr>
            <w:r>
              <w:rPr>
                <w:rFonts w:ascii="Calibri" w:hAnsi="Calibri" w:cs="Calibri"/>
                <w:sz w:val="22"/>
                <w:szCs w:val="22"/>
              </w:rPr>
              <w:t>Horaires</w:t>
            </w:r>
          </w:p>
        </w:tc>
      </w:tr>
      <w:tr w:rsidR="00F52D08" w14:paraId="15874E14" w14:textId="77777777">
        <w:trPr>
          <w:trHeight w:val="447"/>
        </w:trPr>
        <w:tc>
          <w:tcPr>
            <w:tcW w:w="1417" w:type="dxa"/>
            <w:tcBorders>
              <w:top w:val="single" w:sz="4" w:space="0" w:color="000000"/>
              <w:left w:val="single" w:sz="4" w:space="0" w:color="000000"/>
              <w:bottom w:val="single" w:sz="4" w:space="0" w:color="000000"/>
              <w:right w:val="single" w:sz="4" w:space="0" w:color="000000"/>
            </w:tcBorders>
          </w:tcPr>
          <w:p w14:paraId="02D7C464" w14:textId="77777777" w:rsidR="00F52D08" w:rsidRDefault="00000000">
            <w:pPr>
              <w:jc w:val="center"/>
              <w:rPr>
                <w:rFonts w:ascii="Calibri" w:hAnsi="Calibri" w:cs="Calibri"/>
                <w:sz w:val="22"/>
                <w:szCs w:val="22"/>
              </w:rPr>
            </w:pPr>
            <w:r>
              <w:rPr>
                <w:rFonts w:ascii="Calibri" w:hAnsi="Calibri" w:cs="Calibri"/>
                <w:sz w:val="22"/>
                <w:szCs w:val="22"/>
              </w:rPr>
              <w:t>Formation théorique</w:t>
            </w:r>
          </w:p>
        </w:tc>
        <w:tc>
          <w:tcPr>
            <w:tcW w:w="1475" w:type="dxa"/>
            <w:tcBorders>
              <w:top w:val="single" w:sz="4" w:space="0" w:color="000000"/>
              <w:left w:val="single" w:sz="4" w:space="0" w:color="000000"/>
              <w:bottom w:val="single" w:sz="4" w:space="0" w:color="000000"/>
              <w:right w:val="single" w:sz="4" w:space="0" w:color="000000"/>
            </w:tcBorders>
          </w:tcPr>
          <w:p w14:paraId="2A95F411" w14:textId="77777777" w:rsidR="00F52D08" w:rsidRDefault="00000000">
            <w:pPr>
              <w:jc w:val="center"/>
              <w:rPr>
                <w:rFonts w:ascii="Calibri" w:hAnsi="Calibri" w:cs="Calibri"/>
                <w:sz w:val="20"/>
                <w:szCs w:val="20"/>
              </w:rPr>
            </w:pPr>
            <w:r>
              <w:rPr>
                <w:rFonts w:ascii="Calibri" w:hAnsi="Calibri" w:cs="Calibri"/>
                <w:sz w:val="20"/>
                <w:szCs w:val="20"/>
              </w:rPr>
              <w:t>9h00-12h00</w:t>
            </w:r>
          </w:p>
          <w:p w14:paraId="55C0EB72"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84" w:type="dxa"/>
            <w:tcBorders>
              <w:top w:val="single" w:sz="4" w:space="0" w:color="000000"/>
              <w:left w:val="single" w:sz="4" w:space="0" w:color="000000"/>
              <w:bottom w:val="single" w:sz="4" w:space="0" w:color="000000"/>
              <w:right w:val="single" w:sz="4" w:space="0" w:color="000000"/>
            </w:tcBorders>
          </w:tcPr>
          <w:p w14:paraId="651558E4" w14:textId="77777777" w:rsidR="00F52D08" w:rsidRDefault="00000000">
            <w:pPr>
              <w:jc w:val="center"/>
              <w:rPr>
                <w:rFonts w:ascii="Calibri" w:hAnsi="Calibri" w:cs="Calibri"/>
                <w:sz w:val="20"/>
                <w:szCs w:val="20"/>
              </w:rPr>
            </w:pPr>
            <w:r>
              <w:rPr>
                <w:rFonts w:ascii="Calibri" w:hAnsi="Calibri" w:cs="Calibri"/>
                <w:sz w:val="20"/>
                <w:szCs w:val="20"/>
              </w:rPr>
              <w:t>9h00-12h00</w:t>
            </w:r>
          </w:p>
          <w:p w14:paraId="7F0012EB"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401" w:type="dxa"/>
            <w:tcBorders>
              <w:top w:val="single" w:sz="4" w:space="0" w:color="000000"/>
              <w:left w:val="single" w:sz="4" w:space="0" w:color="000000"/>
              <w:bottom w:val="single" w:sz="4" w:space="0" w:color="000000"/>
              <w:right w:val="single" w:sz="4" w:space="0" w:color="000000"/>
            </w:tcBorders>
          </w:tcPr>
          <w:p w14:paraId="40E2B762" w14:textId="77777777" w:rsidR="00F52D08" w:rsidRDefault="00000000">
            <w:pPr>
              <w:jc w:val="center"/>
              <w:rPr>
                <w:rFonts w:ascii="Calibri" w:hAnsi="Calibri" w:cs="Calibri"/>
                <w:sz w:val="20"/>
                <w:szCs w:val="20"/>
              </w:rPr>
            </w:pPr>
            <w:r>
              <w:rPr>
                <w:rFonts w:ascii="Calibri" w:hAnsi="Calibri" w:cs="Calibri"/>
                <w:sz w:val="20"/>
                <w:szCs w:val="20"/>
              </w:rPr>
              <w:t>9h00-12h00</w:t>
            </w:r>
          </w:p>
          <w:p w14:paraId="54A207BD"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81" w:type="dxa"/>
            <w:tcBorders>
              <w:top w:val="single" w:sz="4" w:space="0" w:color="000000"/>
              <w:left w:val="single" w:sz="4" w:space="0" w:color="000000"/>
              <w:bottom w:val="single" w:sz="4" w:space="0" w:color="000000"/>
              <w:right w:val="single" w:sz="4" w:space="0" w:color="000000"/>
            </w:tcBorders>
          </w:tcPr>
          <w:p w14:paraId="670FAF08" w14:textId="77777777" w:rsidR="00F52D08" w:rsidRDefault="00000000">
            <w:pPr>
              <w:jc w:val="center"/>
              <w:rPr>
                <w:rFonts w:ascii="Calibri" w:hAnsi="Calibri" w:cs="Calibri"/>
                <w:sz w:val="20"/>
                <w:szCs w:val="20"/>
              </w:rPr>
            </w:pPr>
            <w:r>
              <w:rPr>
                <w:rFonts w:ascii="Calibri" w:hAnsi="Calibri" w:cs="Calibri"/>
                <w:sz w:val="20"/>
                <w:szCs w:val="20"/>
              </w:rPr>
              <w:t>9h00-12h00</w:t>
            </w:r>
          </w:p>
          <w:p w14:paraId="5FBAA9C9"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99" w:type="dxa"/>
            <w:tcBorders>
              <w:top w:val="single" w:sz="4" w:space="0" w:color="000000"/>
              <w:left w:val="single" w:sz="4" w:space="0" w:color="000000"/>
              <w:bottom w:val="single" w:sz="4" w:space="0" w:color="000000"/>
              <w:right w:val="single" w:sz="4" w:space="0" w:color="000000"/>
            </w:tcBorders>
          </w:tcPr>
          <w:p w14:paraId="171062BB" w14:textId="77777777" w:rsidR="00F52D08" w:rsidRDefault="00000000">
            <w:pPr>
              <w:jc w:val="center"/>
              <w:rPr>
                <w:rFonts w:ascii="Calibri" w:hAnsi="Calibri" w:cs="Calibri"/>
                <w:sz w:val="20"/>
                <w:szCs w:val="20"/>
              </w:rPr>
            </w:pPr>
            <w:r>
              <w:rPr>
                <w:rFonts w:ascii="Calibri" w:hAnsi="Calibri" w:cs="Calibri"/>
                <w:sz w:val="20"/>
                <w:szCs w:val="20"/>
              </w:rPr>
              <w:t>9h00-12h00</w:t>
            </w:r>
          </w:p>
          <w:p w14:paraId="6AA86A2F"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176" w:type="dxa"/>
            <w:tcBorders>
              <w:top w:val="single" w:sz="4" w:space="0" w:color="000000"/>
              <w:left w:val="single" w:sz="4" w:space="0" w:color="000000"/>
              <w:bottom w:val="single" w:sz="4" w:space="0" w:color="000000"/>
              <w:right w:val="single" w:sz="4" w:space="0" w:color="000000"/>
            </w:tcBorders>
          </w:tcPr>
          <w:p w14:paraId="59FE8D80" w14:textId="77777777" w:rsidR="00F52D08" w:rsidRDefault="00000000">
            <w:pPr>
              <w:jc w:val="center"/>
              <w:rPr>
                <w:rFonts w:ascii="Calibri" w:hAnsi="Calibri" w:cs="Calibri"/>
                <w:sz w:val="20"/>
                <w:szCs w:val="20"/>
              </w:rPr>
            </w:pPr>
            <w:r>
              <w:rPr>
                <w:rFonts w:ascii="Calibri" w:hAnsi="Calibri" w:cs="Calibri"/>
                <w:sz w:val="20"/>
                <w:szCs w:val="20"/>
              </w:rPr>
              <w:t>10H00-13H00</w:t>
            </w:r>
          </w:p>
        </w:tc>
      </w:tr>
      <w:tr w:rsidR="00F52D08" w14:paraId="780E2420" w14:textId="77777777">
        <w:tc>
          <w:tcPr>
            <w:tcW w:w="1417" w:type="dxa"/>
            <w:tcBorders>
              <w:top w:val="single" w:sz="4" w:space="0" w:color="000000"/>
              <w:left w:val="single" w:sz="4" w:space="0" w:color="000000"/>
              <w:bottom w:val="single" w:sz="4" w:space="0" w:color="000000"/>
              <w:right w:val="single" w:sz="4" w:space="0" w:color="000000"/>
            </w:tcBorders>
          </w:tcPr>
          <w:p w14:paraId="02CB224C" w14:textId="77777777" w:rsidR="00F52D08" w:rsidRDefault="00000000">
            <w:pPr>
              <w:jc w:val="center"/>
              <w:rPr>
                <w:rFonts w:ascii="Calibri" w:hAnsi="Calibri" w:cs="Calibri"/>
                <w:sz w:val="22"/>
                <w:szCs w:val="22"/>
              </w:rPr>
            </w:pPr>
            <w:r>
              <w:rPr>
                <w:rFonts w:ascii="Calibri" w:hAnsi="Calibri" w:cs="Calibri"/>
                <w:sz w:val="22"/>
                <w:szCs w:val="22"/>
              </w:rPr>
              <w:t>Cours thématiques</w:t>
            </w:r>
          </w:p>
        </w:tc>
        <w:tc>
          <w:tcPr>
            <w:tcW w:w="1475" w:type="dxa"/>
            <w:tcBorders>
              <w:top w:val="single" w:sz="4" w:space="0" w:color="000000"/>
              <w:left w:val="single" w:sz="4" w:space="0" w:color="000000"/>
              <w:bottom w:val="single" w:sz="4" w:space="0" w:color="000000"/>
              <w:right w:val="single" w:sz="4" w:space="0" w:color="000000"/>
            </w:tcBorders>
          </w:tcPr>
          <w:p w14:paraId="45EF6698" w14:textId="77777777" w:rsidR="00F52D08" w:rsidRDefault="00F52D08">
            <w:pPr>
              <w:jc w:val="center"/>
              <w:rPr>
                <w:rFonts w:ascii="Calibri" w:hAnsi="Calibri" w:cs="Calibri"/>
                <w:sz w:val="20"/>
                <w:szCs w:val="20"/>
              </w:rPr>
            </w:pPr>
          </w:p>
        </w:tc>
        <w:tc>
          <w:tcPr>
            <w:tcW w:w="1384" w:type="dxa"/>
            <w:tcBorders>
              <w:top w:val="single" w:sz="4" w:space="0" w:color="000000"/>
              <w:left w:val="single" w:sz="4" w:space="0" w:color="000000"/>
              <w:bottom w:val="single" w:sz="4" w:space="0" w:color="000000"/>
              <w:right w:val="single" w:sz="4" w:space="0" w:color="000000"/>
            </w:tcBorders>
          </w:tcPr>
          <w:p w14:paraId="0C3FBCC7" w14:textId="77777777" w:rsidR="00F52D08" w:rsidRDefault="00000000">
            <w:pPr>
              <w:jc w:val="center"/>
              <w:rPr>
                <w:rFonts w:ascii="Calibri" w:hAnsi="Calibri" w:cs="Calibri"/>
                <w:sz w:val="20"/>
                <w:szCs w:val="20"/>
              </w:rPr>
            </w:pPr>
            <w:r>
              <w:rPr>
                <w:rFonts w:ascii="Calibri" w:hAnsi="Calibri" w:cs="Calibri"/>
                <w:sz w:val="20"/>
                <w:szCs w:val="20"/>
              </w:rPr>
              <w:t>17h00-18h00</w:t>
            </w:r>
          </w:p>
        </w:tc>
        <w:tc>
          <w:tcPr>
            <w:tcW w:w="1401" w:type="dxa"/>
            <w:tcBorders>
              <w:top w:val="single" w:sz="4" w:space="0" w:color="000000"/>
              <w:left w:val="single" w:sz="4" w:space="0" w:color="000000"/>
              <w:bottom w:val="single" w:sz="4" w:space="0" w:color="000000"/>
              <w:right w:val="single" w:sz="4" w:space="0" w:color="000000"/>
            </w:tcBorders>
          </w:tcPr>
          <w:p w14:paraId="0439C376" w14:textId="77777777" w:rsidR="00F52D08" w:rsidRDefault="00F52D08">
            <w:pPr>
              <w:jc w:val="center"/>
              <w:rPr>
                <w:rFonts w:ascii="Calibri" w:hAnsi="Calibri" w:cs="Calibri"/>
                <w:sz w:val="20"/>
                <w:szCs w:val="20"/>
              </w:rPr>
            </w:pPr>
          </w:p>
        </w:tc>
        <w:tc>
          <w:tcPr>
            <w:tcW w:w="1381" w:type="dxa"/>
            <w:tcBorders>
              <w:top w:val="single" w:sz="4" w:space="0" w:color="000000"/>
              <w:left w:val="single" w:sz="4" w:space="0" w:color="000000"/>
              <w:bottom w:val="single" w:sz="4" w:space="0" w:color="000000"/>
              <w:right w:val="single" w:sz="4" w:space="0" w:color="000000"/>
            </w:tcBorders>
          </w:tcPr>
          <w:p w14:paraId="370C3CF1" w14:textId="77777777" w:rsidR="00F52D08" w:rsidRDefault="00000000">
            <w:pPr>
              <w:jc w:val="center"/>
              <w:rPr>
                <w:rFonts w:ascii="Calibri" w:hAnsi="Calibri" w:cs="Calibri"/>
                <w:sz w:val="20"/>
                <w:szCs w:val="20"/>
              </w:rPr>
            </w:pPr>
            <w:r>
              <w:rPr>
                <w:rFonts w:ascii="Calibri" w:hAnsi="Calibri" w:cs="Calibri"/>
                <w:sz w:val="20"/>
                <w:szCs w:val="20"/>
              </w:rPr>
              <w:t>17h00-18h00</w:t>
            </w:r>
          </w:p>
        </w:tc>
        <w:tc>
          <w:tcPr>
            <w:tcW w:w="1399" w:type="dxa"/>
            <w:tcBorders>
              <w:top w:val="single" w:sz="4" w:space="0" w:color="000000"/>
              <w:left w:val="single" w:sz="4" w:space="0" w:color="000000"/>
              <w:bottom w:val="single" w:sz="4" w:space="0" w:color="000000"/>
              <w:right w:val="single" w:sz="4" w:space="0" w:color="000000"/>
            </w:tcBorders>
          </w:tcPr>
          <w:p w14:paraId="6B8AB06E" w14:textId="77777777" w:rsidR="00F52D08" w:rsidRDefault="00F52D08">
            <w:pPr>
              <w:jc w:val="center"/>
              <w:rPr>
                <w:rFonts w:ascii="Calibri" w:hAnsi="Calibri" w:cs="Calibri"/>
                <w:sz w:val="20"/>
                <w:szCs w:val="20"/>
              </w:rPr>
            </w:pPr>
          </w:p>
        </w:tc>
        <w:tc>
          <w:tcPr>
            <w:tcW w:w="1176" w:type="dxa"/>
            <w:tcBorders>
              <w:top w:val="single" w:sz="4" w:space="0" w:color="000000"/>
              <w:left w:val="single" w:sz="4" w:space="0" w:color="000000"/>
              <w:bottom w:val="single" w:sz="4" w:space="0" w:color="000000"/>
              <w:right w:val="single" w:sz="4" w:space="0" w:color="000000"/>
            </w:tcBorders>
          </w:tcPr>
          <w:p w14:paraId="429F65B8" w14:textId="77777777" w:rsidR="00F52D08" w:rsidRDefault="00F52D08">
            <w:pPr>
              <w:jc w:val="center"/>
              <w:rPr>
                <w:rFonts w:ascii="Calibri" w:hAnsi="Calibri" w:cs="Calibri"/>
                <w:sz w:val="20"/>
                <w:szCs w:val="20"/>
              </w:rPr>
            </w:pPr>
          </w:p>
        </w:tc>
      </w:tr>
      <w:tr w:rsidR="00F52D08" w14:paraId="0F076684" w14:textId="77777777">
        <w:tc>
          <w:tcPr>
            <w:tcW w:w="1417" w:type="dxa"/>
            <w:tcBorders>
              <w:top w:val="single" w:sz="4" w:space="0" w:color="000000"/>
              <w:left w:val="single" w:sz="4" w:space="0" w:color="000000"/>
              <w:bottom w:val="single" w:sz="4" w:space="0" w:color="000000"/>
              <w:right w:val="single" w:sz="4" w:space="0" w:color="000000"/>
            </w:tcBorders>
          </w:tcPr>
          <w:p w14:paraId="518CC920" w14:textId="77777777" w:rsidR="00F52D08" w:rsidRDefault="00000000">
            <w:pPr>
              <w:jc w:val="center"/>
              <w:rPr>
                <w:rFonts w:ascii="Calibri" w:hAnsi="Calibri" w:cs="Calibri"/>
                <w:sz w:val="22"/>
                <w:szCs w:val="22"/>
              </w:rPr>
            </w:pPr>
            <w:r>
              <w:rPr>
                <w:rFonts w:ascii="Calibri" w:hAnsi="Calibri" w:cs="Calibri"/>
                <w:sz w:val="22"/>
                <w:szCs w:val="22"/>
              </w:rPr>
              <w:t>Cours pratiques</w:t>
            </w:r>
          </w:p>
        </w:tc>
        <w:tc>
          <w:tcPr>
            <w:tcW w:w="1475" w:type="dxa"/>
            <w:tcBorders>
              <w:top w:val="single" w:sz="4" w:space="0" w:color="000000"/>
              <w:left w:val="single" w:sz="4" w:space="0" w:color="000000"/>
              <w:bottom w:val="single" w:sz="4" w:space="0" w:color="000000"/>
              <w:right w:val="single" w:sz="4" w:space="0" w:color="000000"/>
            </w:tcBorders>
          </w:tcPr>
          <w:p w14:paraId="210CA0E0" w14:textId="77777777" w:rsidR="00F52D08" w:rsidRDefault="00000000">
            <w:pPr>
              <w:jc w:val="center"/>
              <w:rPr>
                <w:rFonts w:ascii="Calibri" w:hAnsi="Calibri" w:cs="Calibri"/>
                <w:sz w:val="20"/>
                <w:szCs w:val="20"/>
              </w:rPr>
            </w:pPr>
            <w:r>
              <w:rPr>
                <w:rFonts w:ascii="Calibri" w:hAnsi="Calibri" w:cs="Calibri"/>
                <w:sz w:val="20"/>
                <w:szCs w:val="20"/>
              </w:rPr>
              <w:t>7h00-18h00</w:t>
            </w:r>
          </w:p>
        </w:tc>
        <w:tc>
          <w:tcPr>
            <w:tcW w:w="1384" w:type="dxa"/>
            <w:tcBorders>
              <w:top w:val="single" w:sz="4" w:space="0" w:color="000000"/>
              <w:left w:val="single" w:sz="4" w:space="0" w:color="000000"/>
              <w:bottom w:val="single" w:sz="4" w:space="0" w:color="000000"/>
              <w:right w:val="single" w:sz="4" w:space="0" w:color="000000"/>
            </w:tcBorders>
          </w:tcPr>
          <w:p w14:paraId="7C847974" w14:textId="77777777" w:rsidR="00F52D08" w:rsidRDefault="00000000">
            <w:pPr>
              <w:jc w:val="center"/>
              <w:rPr>
                <w:rFonts w:ascii="Calibri" w:hAnsi="Calibri" w:cs="Calibri"/>
                <w:sz w:val="20"/>
                <w:szCs w:val="20"/>
              </w:rPr>
            </w:pPr>
            <w:r>
              <w:rPr>
                <w:rFonts w:ascii="Calibri" w:hAnsi="Calibri" w:cs="Calibri"/>
                <w:sz w:val="20"/>
                <w:szCs w:val="20"/>
              </w:rPr>
              <w:t>7h00-18h00</w:t>
            </w:r>
          </w:p>
        </w:tc>
        <w:tc>
          <w:tcPr>
            <w:tcW w:w="1401" w:type="dxa"/>
            <w:tcBorders>
              <w:top w:val="single" w:sz="4" w:space="0" w:color="000000"/>
              <w:left w:val="single" w:sz="4" w:space="0" w:color="000000"/>
              <w:bottom w:val="single" w:sz="4" w:space="0" w:color="000000"/>
              <w:right w:val="single" w:sz="4" w:space="0" w:color="000000"/>
            </w:tcBorders>
          </w:tcPr>
          <w:p w14:paraId="01344D4F" w14:textId="77777777" w:rsidR="00F52D08" w:rsidRDefault="00000000">
            <w:pPr>
              <w:jc w:val="center"/>
              <w:rPr>
                <w:rFonts w:ascii="Calibri" w:hAnsi="Calibri" w:cs="Calibri"/>
                <w:sz w:val="20"/>
                <w:szCs w:val="20"/>
              </w:rPr>
            </w:pPr>
            <w:r>
              <w:rPr>
                <w:rFonts w:ascii="Calibri" w:hAnsi="Calibri" w:cs="Calibri"/>
                <w:sz w:val="20"/>
                <w:szCs w:val="20"/>
              </w:rPr>
              <w:t>7h00-18h00</w:t>
            </w:r>
          </w:p>
        </w:tc>
        <w:tc>
          <w:tcPr>
            <w:tcW w:w="1381" w:type="dxa"/>
            <w:tcBorders>
              <w:top w:val="single" w:sz="4" w:space="0" w:color="000000"/>
              <w:left w:val="single" w:sz="4" w:space="0" w:color="000000"/>
              <w:bottom w:val="single" w:sz="4" w:space="0" w:color="000000"/>
              <w:right w:val="single" w:sz="4" w:space="0" w:color="000000"/>
            </w:tcBorders>
          </w:tcPr>
          <w:p w14:paraId="4E866E0B" w14:textId="77777777" w:rsidR="00F52D08" w:rsidRDefault="00000000">
            <w:pPr>
              <w:jc w:val="center"/>
              <w:rPr>
                <w:rFonts w:ascii="Calibri" w:hAnsi="Calibri" w:cs="Calibri"/>
                <w:sz w:val="20"/>
                <w:szCs w:val="20"/>
              </w:rPr>
            </w:pPr>
            <w:r>
              <w:rPr>
                <w:rFonts w:ascii="Calibri" w:hAnsi="Calibri" w:cs="Calibri"/>
                <w:sz w:val="20"/>
                <w:szCs w:val="20"/>
              </w:rPr>
              <w:t>7h00-18h00</w:t>
            </w:r>
          </w:p>
        </w:tc>
        <w:tc>
          <w:tcPr>
            <w:tcW w:w="1399" w:type="dxa"/>
            <w:tcBorders>
              <w:top w:val="single" w:sz="4" w:space="0" w:color="000000"/>
              <w:left w:val="single" w:sz="4" w:space="0" w:color="000000"/>
              <w:bottom w:val="single" w:sz="4" w:space="0" w:color="000000"/>
              <w:right w:val="single" w:sz="4" w:space="0" w:color="000000"/>
            </w:tcBorders>
          </w:tcPr>
          <w:p w14:paraId="16388B7E" w14:textId="77777777" w:rsidR="00F52D08" w:rsidRDefault="00000000">
            <w:pPr>
              <w:jc w:val="center"/>
              <w:rPr>
                <w:rFonts w:ascii="Calibri" w:hAnsi="Calibri" w:cs="Calibri"/>
                <w:sz w:val="20"/>
                <w:szCs w:val="20"/>
              </w:rPr>
            </w:pPr>
            <w:r>
              <w:rPr>
                <w:rFonts w:ascii="Calibri" w:hAnsi="Calibri" w:cs="Calibri"/>
                <w:sz w:val="20"/>
                <w:szCs w:val="20"/>
              </w:rPr>
              <w:t>7h00-18h00</w:t>
            </w:r>
          </w:p>
        </w:tc>
        <w:tc>
          <w:tcPr>
            <w:tcW w:w="1176" w:type="dxa"/>
            <w:tcBorders>
              <w:top w:val="single" w:sz="4" w:space="0" w:color="000000"/>
              <w:left w:val="single" w:sz="4" w:space="0" w:color="000000"/>
              <w:bottom w:val="single" w:sz="4" w:space="0" w:color="000000"/>
              <w:right w:val="single" w:sz="4" w:space="0" w:color="000000"/>
            </w:tcBorders>
          </w:tcPr>
          <w:p w14:paraId="124C2A82" w14:textId="77777777" w:rsidR="00F52D08" w:rsidRDefault="00000000">
            <w:pPr>
              <w:jc w:val="center"/>
              <w:rPr>
                <w:rFonts w:ascii="Calibri" w:hAnsi="Calibri" w:cs="Calibri"/>
                <w:sz w:val="20"/>
                <w:szCs w:val="20"/>
              </w:rPr>
            </w:pPr>
            <w:r>
              <w:rPr>
                <w:rFonts w:ascii="Calibri" w:hAnsi="Calibri" w:cs="Calibri"/>
                <w:sz w:val="20"/>
                <w:szCs w:val="20"/>
              </w:rPr>
              <w:t>10H00-13H00</w:t>
            </w:r>
          </w:p>
        </w:tc>
      </w:tr>
    </w:tbl>
    <w:p w14:paraId="29F48CA7" w14:textId="77777777" w:rsidR="00F52D08" w:rsidRDefault="00000000">
      <w:pPr>
        <w:rPr>
          <w:rFonts w:ascii="Calibri" w:hAnsi="Calibri" w:cs="Calibri"/>
          <w:sz w:val="22"/>
          <w:szCs w:val="22"/>
        </w:rPr>
      </w:pPr>
      <w:r>
        <w:rPr>
          <w:rFonts w:ascii="Calibri" w:hAnsi="Calibri" w:cs="Calibri"/>
          <w:sz w:val="22"/>
          <w:szCs w:val="22"/>
        </w:rPr>
        <w:t>* En cas de modifications : affichage des horaires exceptionnels dans l’établissement ou sur tout autre support accessible.</w:t>
      </w:r>
    </w:p>
    <w:p w14:paraId="25C4AD13" w14:textId="77777777" w:rsidR="00F52D08" w:rsidRDefault="00F52D08">
      <w:pPr>
        <w:rPr>
          <w:rFonts w:ascii="Calibri" w:hAnsi="Calibri" w:cs="Calibri"/>
          <w:sz w:val="22"/>
          <w:szCs w:val="22"/>
        </w:rPr>
      </w:pPr>
    </w:p>
    <w:p w14:paraId="03AFF1CD" w14:textId="77777777"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 xml:space="preserve">Article 13 : Accès au lieu de formation </w:t>
      </w:r>
    </w:p>
    <w:p w14:paraId="0FDC0397" w14:textId="77777777" w:rsidR="00F52D08" w:rsidRDefault="00F52D08">
      <w:pPr>
        <w:pStyle w:val="Default"/>
        <w:rPr>
          <w:rFonts w:ascii="Calibri" w:hAnsi="Calibri" w:cs="Calibri"/>
          <w:b/>
          <w:bCs/>
          <w:color w:val="auto"/>
          <w:sz w:val="23"/>
          <w:szCs w:val="23"/>
        </w:rPr>
      </w:pPr>
    </w:p>
    <w:p w14:paraId="06828197" w14:textId="68710F56"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Sauf autorisation expresse, les stagiaires ayant accès au lieu de formation pour suivre leur stage ne peuvent : </w:t>
      </w:r>
    </w:p>
    <w:p w14:paraId="57B22724" w14:textId="77777777" w:rsidR="00F52D08" w:rsidRDefault="00000000">
      <w:pPr>
        <w:pStyle w:val="Default"/>
        <w:numPr>
          <w:ilvl w:val="0"/>
          <w:numId w:val="1"/>
        </w:numPr>
        <w:spacing w:after="70"/>
        <w:rPr>
          <w:rFonts w:ascii="Calibri" w:hAnsi="Calibri" w:cs="Calibri"/>
          <w:color w:val="auto"/>
          <w:sz w:val="22"/>
          <w:szCs w:val="22"/>
        </w:rPr>
      </w:pPr>
      <w:r>
        <w:rPr>
          <w:rFonts w:ascii="Calibri" w:hAnsi="Calibri" w:cs="Calibri"/>
          <w:color w:val="auto"/>
          <w:sz w:val="22"/>
          <w:szCs w:val="22"/>
        </w:rPr>
        <w:t xml:space="preserve">Y entrer ou y demeurer à d’autres fins, </w:t>
      </w:r>
    </w:p>
    <w:p w14:paraId="68946D23" w14:textId="77777777" w:rsidR="00F52D08" w:rsidRDefault="00000000">
      <w:pPr>
        <w:pStyle w:val="Default"/>
        <w:numPr>
          <w:ilvl w:val="0"/>
          <w:numId w:val="1"/>
        </w:numPr>
        <w:rPr>
          <w:rFonts w:ascii="Calibri" w:hAnsi="Calibri" w:cs="Calibri"/>
          <w:color w:val="auto"/>
          <w:sz w:val="22"/>
          <w:szCs w:val="22"/>
        </w:rPr>
      </w:pPr>
      <w:r>
        <w:rPr>
          <w:rFonts w:ascii="Calibri" w:hAnsi="Calibri" w:cs="Calibri"/>
          <w:color w:val="auto"/>
          <w:sz w:val="22"/>
          <w:szCs w:val="22"/>
        </w:rPr>
        <w:t xml:space="preserve">Faciliter l’introduction de tierces personnes à l’organisme. </w:t>
      </w:r>
    </w:p>
    <w:p w14:paraId="212BC87C" w14:textId="77777777" w:rsidR="00F52D08" w:rsidRDefault="00F52D08">
      <w:pPr>
        <w:pStyle w:val="Default"/>
        <w:rPr>
          <w:rFonts w:ascii="Calibri" w:hAnsi="Calibri" w:cs="Calibri"/>
          <w:color w:val="auto"/>
          <w:sz w:val="22"/>
          <w:szCs w:val="22"/>
        </w:rPr>
      </w:pPr>
    </w:p>
    <w:p w14:paraId="27B6FEB0" w14:textId="77777777" w:rsidR="00F52D08" w:rsidRDefault="00000000">
      <w:pPr>
        <w:rPr>
          <w:rFonts w:ascii="Calibri" w:hAnsi="Calibri" w:cs="Calibri"/>
          <w:b/>
          <w:sz w:val="22"/>
          <w:szCs w:val="22"/>
        </w:rPr>
      </w:pPr>
      <w:r>
        <w:rPr>
          <w:rFonts w:ascii="Calibri" w:hAnsi="Calibri" w:cs="Calibri"/>
          <w:b/>
          <w:sz w:val="22"/>
          <w:szCs w:val="22"/>
          <w:u w:val="single"/>
        </w:rPr>
        <w:t>Entraînements au code</w:t>
      </w:r>
      <w:r>
        <w:rPr>
          <w:rFonts w:ascii="Calibri" w:hAnsi="Calibri" w:cs="Calibri"/>
          <w:b/>
          <w:sz w:val="22"/>
          <w:szCs w:val="22"/>
        </w:rPr>
        <w:t> :</w:t>
      </w:r>
    </w:p>
    <w:p w14:paraId="32555DE9" w14:textId="77777777" w:rsidR="00F52D08" w:rsidRDefault="00F52D08">
      <w:pPr>
        <w:rPr>
          <w:rFonts w:ascii="Calibri" w:hAnsi="Calibri" w:cs="Calibri"/>
          <w:sz w:val="22"/>
          <w:szCs w:val="22"/>
          <w:u w:val="single"/>
        </w:rPr>
      </w:pPr>
    </w:p>
    <w:tbl>
      <w:tblPr>
        <w:tblW w:w="9628" w:type="dxa"/>
        <w:tblLayout w:type="fixed"/>
        <w:tblLook w:val="04A0" w:firstRow="1" w:lastRow="0" w:firstColumn="1" w:lastColumn="0" w:noHBand="0" w:noVBand="1"/>
      </w:tblPr>
      <w:tblGrid>
        <w:gridCol w:w="2206"/>
        <w:gridCol w:w="7422"/>
      </w:tblGrid>
      <w:tr w:rsidR="00F52D08" w14:paraId="6FF396D5" w14:textId="77777777">
        <w:tc>
          <w:tcPr>
            <w:tcW w:w="2206" w:type="dxa"/>
            <w:tcBorders>
              <w:top w:val="single" w:sz="4" w:space="0" w:color="000000"/>
              <w:left w:val="single" w:sz="4" w:space="0" w:color="000000"/>
              <w:bottom w:val="single" w:sz="4" w:space="0" w:color="000000"/>
              <w:right w:val="single" w:sz="4" w:space="0" w:color="000000"/>
            </w:tcBorders>
          </w:tcPr>
          <w:p w14:paraId="1000816C" w14:textId="77777777" w:rsidR="00F52D08" w:rsidRDefault="00000000">
            <w:pPr>
              <w:rPr>
                <w:rFonts w:ascii="Calibri" w:hAnsi="Calibri" w:cs="Calibri"/>
                <w:sz w:val="22"/>
                <w:szCs w:val="22"/>
              </w:rPr>
            </w:pPr>
            <w:r>
              <w:rPr>
                <w:rFonts w:ascii="Calibri" w:hAnsi="Calibri" w:cs="Calibri"/>
                <w:sz w:val="22"/>
                <w:szCs w:val="22"/>
              </w:rPr>
              <w:t>Salles de code :</w:t>
            </w:r>
          </w:p>
        </w:tc>
        <w:tc>
          <w:tcPr>
            <w:tcW w:w="7422" w:type="dxa"/>
            <w:tcBorders>
              <w:top w:val="single" w:sz="4" w:space="0" w:color="000000"/>
              <w:left w:val="single" w:sz="4" w:space="0" w:color="000000"/>
              <w:bottom w:val="single" w:sz="4" w:space="0" w:color="000000"/>
              <w:right w:val="single" w:sz="4" w:space="0" w:color="000000"/>
            </w:tcBorders>
          </w:tcPr>
          <w:p w14:paraId="7E71D489" w14:textId="77777777" w:rsidR="00F52D08" w:rsidRDefault="00000000">
            <w:pPr>
              <w:rPr>
                <w:rFonts w:ascii="Calibri" w:hAnsi="Calibri" w:cs="Calibri"/>
                <w:sz w:val="22"/>
                <w:szCs w:val="22"/>
              </w:rPr>
            </w:pPr>
            <w:r>
              <w:rPr>
                <w:rFonts w:ascii="Calibri" w:hAnsi="Calibri" w:cs="Calibri"/>
                <w:sz w:val="22"/>
                <w:szCs w:val="22"/>
              </w:rPr>
              <w:t xml:space="preserve">A </w:t>
            </w:r>
            <w:proofErr w:type="gramStart"/>
            <w:r>
              <w:rPr>
                <w:rFonts w:ascii="Calibri" w:hAnsi="Calibri" w:cs="Calibri"/>
                <w:sz w:val="22"/>
                <w:szCs w:val="22"/>
              </w:rPr>
              <w:t>la demi</w:t>
            </w:r>
            <w:proofErr w:type="gramEnd"/>
            <w:r>
              <w:rPr>
                <w:rFonts w:ascii="Calibri" w:hAnsi="Calibri" w:cs="Calibri"/>
                <w:sz w:val="22"/>
                <w:szCs w:val="22"/>
              </w:rPr>
              <w:t xml:space="preserve"> de chaque, durée 45min. Carte à puce obligatoire ou fiche de suivi.</w:t>
            </w:r>
          </w:p>
        </w:tc>
      </w:tr>
    </w:tbl>
    <w:p w14:paraId="6EEE6E60" w14:textId="77777777" w:rsidR="00F52D08" w:rsidRDefault="00F52D08">
      <w:pPr>
        <w:rPr>
          <w:rFonts w:ascii="Calibri" w:hAnsi="Calibri" w:cs="Calibri"/>
          <w:b/>
          <w:sz w:val="22"/>
          <w:szCs w:val="22"/>
        </w:rPr>
      </w:pPr>
    </w:p>
    <w:tbl>
      <w:tblPr>
        <w:tblW w:w="9633" w:type="dxa"/>
        <w:tblLayout w:type="fixed"/>
        <w:tblLook w:val="04A0" w:firstRow="1" w:lastRow="0" w:firstColumn="1" w:lastColumn="0" w:noHBand="0" w:noVBand="1"/>
      </w:tblPr>
      <w:tblGrid>
        <w:gridCol w:w="1595"/>
        <w:gridCol w:w="1319"/>
        <w:gridCol w:w="1328"/>
        <w:gridCol w:w="1368"/>
        <w:gridCol w:w="1319"/>
        <w:gridCol w:w="1365"/>
        <w:gridCol w:w="1339"/>
      </w:tblGrid>
      <w:tr w:rsidR="00F52D08" w14:paraId="783BC344" w14:textId="77777777">
        <w:tc>
          <w:tcPr>
            <w:tcW w:w="1595" w:type="dxa"/>
            <w:tcBorders>
              <w:bottom w:val="single" w:sz="4" w:space="0" w:color="000000"/>
              <w:right w:val="single" w:sz="4" w:space="0" w:color="000000"/>
            </w:tcBorders>
          </w:tcPr>
          <w:p w14:paraId="4C0D4299" w14:textId="77777777" w:rsidR="00F52D08" w:rsidRDefault="00F52D08">
            <w:pPr>
              <w:rPr>
                <w:rFonts w:ascii="Calibri" w:hAnsi="Calibri" w:cs="Calibri"/>
                <w:sz w:val="22"/>
                <w:szCs w:val="22"/>
              </w:rPr>
            </w:pPr>
          </w:p>
        </w:tc>
        <w:tc>
          <w:tcPr>
            <w:tcW w:w="1319" w:type="dxa"/>
            <w:tcBorders>
              <w:top w:val="single" w:sz="4" w:space="0" w:color="000000"/>
              <w:left w:val="single" w:sz="4" w:space="0" w:color="000000"/>
              <w:bottom w:val="single" w:sz="4" w:space="0" w:color="000000"/>
              <w:right w:val="single" w:sz="4" w:space="0" w:color="000000"/>
            </w:tcBorders>
          </w:tcPr>
          <w:p w14:paraId="33C0CCD0" w14:textId="77777777" w:rsidR="00F52D08" w:rsidRDefault="00000000">
            <w:pPr>
              <w:rPr>
                <w:rFonts w:ascii="Calibri" w:hAnsi="Calibri" w:cs="Calibri"/>
                <w:sz w:val="22"/>
                <w:szCs w:val="22"/>
              </w:rPr>
            </w:pPr>
            <w:r>
              <w:rPr>
                <w:rFonts w:ascii="Calibri" w:hAnsi="Calibri" w:cs="Calibri"/>
                <w:sz w:val="22"/>
                <w:szCs w:val="22"/>
              </w:rPr>
              <w:t>LUNDI</w:t>
            </w:r>
          </w:p>
        </w:tc>
        <w:tc>
          <w:tcPr>
            <w:tcW w:w="1328" w:type="dxa"/>
            <w:tcBorders>
              <w:top w:val="single" w:sz="4" w:space="0" w:color="000000"/>
              <w:left w:val="single" w:sz="4" w:space="0" w:color="000000"/>
              <w:bottom w:val="single" w:sz="4" w:space="0" w:color="000000"/>
              <w:right w:val="single" w:sz="4" w:space="0" w:color="000000"/>
            </w:tcBorders>
          </w:tcPr>
          <w:p w14:paraId="067E0A41" w14:textId="77777777" w:rsidR="00F52D08" w:rsidRDefault="00000000">
            <w:pPr>
              <w:rPr>
                <w:rFonts w:ascii="Calibri" w:hAnsi="Calibri" w:cs="Calibri"/>
                <w:sz w:val="22"/>
                <w:szCs w:val="22"/>
              </w:rPr>
            </w:pPr>
            <w:r>
              <w:rPr>
                <w:rFonts w:ascii="Calibri" w:hAnsi="Calibri" w:cs="Calibri"/>
                <w:sz w:val="22"/>
                <w:szCs w:val="22"/>
              </w:rPr>
              <w:t>MARDI</w:t>
            </w:r>
          </w:p>
        </w:tc>
        <w:tc>
          <w:tcPr>
            <w:tcW w:w="1368" w:type="dxa"/>
            <w:tcBorders>
              <w:top w:val="single" w:sz="4" w:space="0" w:color="000000"/>
              <w:left w:val="single" w:sz="4" w:space="0" w:color="000000"/>
              <w:bottom w:val="single" w:sz="4" w:space="0" w:color="000000"/>
              <w:right w:val="single" w:sz="4" w:space="0" w:color="000000"/>
            </w:tcBorders>
          </w:tcPr>
          <w:p w14:paraId="2C5C060E" w14:textId="77777777" w:rsidR="00F52D08" w:rsidRDefault="00000000">
            <w:pPr>
              <w:rPr>
                <w:rFonts w:ascii="Calibri" w:hAnsi="Calibri" w:cs="Calibri"/>
                <w:sz w:val="22"/>
                <w:szCs w:val="22"/>
              </w:rPr>
            </w:pPr>
            <w:r>
              <w:rPr>
                <w:rFonts w:ascii="Calibri" w:hAnsi="Calibri" w:cs="Calibri"/>
                <w:sz w:val="22"/>
                <w:szCs w:val="22"/>
              </w:rPr>
              <w:t>MERCREDI</w:t>
            </w:r>
          </w:p>
        </w:tc>
        <w:tc>
          <w:tcPr>
            <w:tcW w:w="1319" w:type="dxa"/>
            <w:tcBorders>
              <w:top w:val="single" w:sz="4" w:space="0" w:color="000000"/>
              <w:left w:val="single" w:sz="4" w:space="0" w:color="000000"/>
              <w:bottom w:val="single" w:sz="4" w:space="0" w:color="000000"/>
              <w:right w:val="single" w:sz="4" w:space="0" w:color="000000"/>
            </w:tcBorders>
          </w:tcPr>
          <w:p w14:paraId="61610187" w14:textId="77777777" w:rsidR="00F52D08" w:rsidRDefault="00000000">
            <w:pPr>
              <w:rPr>
                <w:rFonts w:ascii="Calibri" w:hAnsi="Calibri" w:cs="Calibri"/>
                <w:sz w:val="22"/>
                <w:szCs w:val="22"/>
              </w:rPr>
            </w:pPr>
            <w:r>
              <w:rPr>
                <w:rFonts w:ascii="Calibri" w:hAnsi="Calibri" w:cs="Calibri"/>
                <w:sz w:val="22"/>
                <w:szCs w:val="22"/>
              </w:rPr>
              <w:t>JEUDI</w:t>
            </w:r>
          </w:p>
        </w:tc>
        <w:tc>
          <w:tcPr>
            <w:tcW w:w="1365" w:type="dxa"/>
            <w:tcBorders>
              <w:top w:val="single" w:sz="4" w:space="0" w:color="000000"/>
              <w:left w:val="single" w:sz="4" w:space="0" w:color="000000"/>
              <w:bottom w:val="single" w:sz="4" w:space="0" w:color="000000"/>
              <w:right w:val="single" w:sz="4" w:space="0" w:color="000000"/>
            </w:tcBorders>
          </w:tcPr>
          <w:p w14:paraId="61848BF5" w14:textId="77777777" w:rsidR="00F52D08" w:rsidRDefault="00000000">
            <w:pPr>
              <w:rPr>
                <w:rFonts w:ascii="Calibri" w:hAnsi="Calibri" w:cs="Calibri"/>
                <w:sz w:val="22"/>
                <w:szCs w:val="22"/>
              </w:rPr>
            </w:pPr>
            <w:r>
              <w:rPr>
                <w:rFonts w:ascii="Calibri" w:hAnsi="Calibri" w:cs="Calibri"/>
                <w:sz w:val="22"/>
                <w:szCs w:val="22"/>
              </w:rPr>
              <w:t>VENDREDI</w:t>
            </w:r>
          </w:p>
        </w:tc>
        <w:tc>
          <w:tcPr>
            <w:tcW w:w="1339" w:type="dxa"/>
            <w:tcBorders>
              <w:top w:val="single" w:sz="4" w:space="0" w:color="000000"/>
              <w:left w:val="single" w:sz="4" w:space="0" w:color="000000"/>
              <w:bottom w:val="single" w:sz="4" w:space="0" w:color="000000"/>
              <w:right w:val="single" w:sz="4" w:space="0" w:color="000000"/>
            </w:tcBorders>
          </w:tcPr>
          <w:p w14:paraId="34FA0FC5" w14:textId="77777777" w:rsidR="00F52D08" w:rsidRDefault="00000000">
            <w:pPr>
              <w:rPr>
                <w:rFonts w:ascii="Calibri" w:hAnsi="Calibri" w:cs="Calibri"/>
                <w:sz w:val="22"/>
                <w:szCs w:val="22"/>
              </w:rPr>
            </w:pPr>
            <w:r>
              <w:rPr>
                <w:rFonts w:ascii="Calibri" w:hAnsi="Calibri" w:cs="Calibri"/>
                <w:sz w:val="22"/>
                <w:szCs w:val="22"/>
              </w:rPr>
              <w:t>SAMEDI</w:t>
            </w:r>
          </w:p>
        </w:tc>
      </w:tr>
      <w:tr w:rsidR="00F52D08" w14:paraId="1C56666F" w14:textId="77777777">
        <w:trPr>
          <w:trHeight w:val="523"/>
        </w:trPr>
        <w:tc>
          <w:tcPr>
            <w:tcW w:w="1595" w:type="dxa"/>
            <w:tcBorders>
              <w:top w:val="single" w:sz="4" w:space="0" w:color="000000"/>
              <w:left w:val="single" w:sz="4" w:space="0" w:color="000000"/>
              <w:bottom w:val="single" w:sz="4" w:space="0" w:color="000000"/>
              <w:right w:val="single" w:sz="4" w:space="0" w:color="000000"/>
            </w:tcBorders>
          </w:tcPr>
          <w:p w14:paraId="27BF0B94" w14:textId="77777777" w:rsidR="00F52D08" w:rsidRDefault="00000000">
            <w:pPr>
              <w:rPr>
                <w:rFonts w:ascii="Calibri" w:hAnsi="Calibri" w:cs="Calibri"/>
                <w:sz w:val="22"/>
                <w:szCs w:val="22"/>
              </w:rPr>
            </w:pPr>
            <w:r>
              <w:rPr>
                <w:rFonts w:ascii="Calibri" w:hAnsi="Calibri" w:cs="Calibri"/>
                <w:sz w:val="22"/>
                <w:szCs w:val="22"/>
              </w:rPr>
              <w:t>Tests d’entraînement au code</w:t>
            </w:r>
          </w:p>
        </w:tc>
        <w:tc>
          <w:tcPr>
            <w:tcW w:w="1319" w:type="dxa"/>
            <w:tcBorders>
              <w:top w:val="single" w:sz="4" w:space="0" w:color="000000"/>
              <w:left w:val="single" w:sz="4" w:space="0" w:color="000000"/>
              <w:bottom w:val="single" w:sz="4" w:space="0" w:color="000000"/>
              <w:right w:val="single" w:sz="4" w:space="0" w:color="000000"/>
            </w:tcBorders>
          </w:tcPr>
          <w:p w14:paraId="672BFA9D" w14:textId="77777777" w:rsidR="00F52D08" w:rsidRDefault="00000000">
            <w:pPr>
              <w:jc w:val="center"/>
              <w:rPr>
                <w:rFonts w:ascii="Calibri" w:hAnsi="Calibri" w:cs="Calibri"/>
                <w:sz w:val="20"/>
                <w:szCs w:val="20"/>
              </w:rPr>
            </w:pPr>
            <w:r>
              <w:rPr>
                <w:rFonts w:ascii="Calibri" w:hAnsi="Calibri" w:cs="Calibri"/>
                <w:sz w:val="20"/>
                <w:szCs w:val="20"/>
              </w:rPr>
              <w:t>9h00-12h00</w:t>
            </w:r>
          </w:p>
          <w:p w14:paraId="1D3A4EAD"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28" w:type="dxa"/>
            <w:tcBorders>
              <w:top w:val="single" w:sz="4" w:space="0" w:color="000000"/>
              <w:left w:val="single" w:sz="4" w:space="0" w:color="000000"/>
              <w:bottom w:val="single" w:sz="4" w:space="0" w:color="000000"/>
              <w:right w:val="single" w:sz="4" w:space="0" w:color="000000"/>
            </w:tcBorders>
          </w:tcPr>
          <w:p w14:paraId="60E8FD11" w14:textId="77777777" w:rsidR="00F52D08" w:rsidRDefault="00000000">
            <w:pPr>
              <w:jc w:val="center"/>
              <w:rPr>
                <w:rFonts w:ascii="Calibri" w:hAnsi="Calibri" w:cs="Calibri"/>
                <w:sz w:val="20"/>
                <w:szCs w:val="20"/>
              </w:rPr>
            </w:pPr>
            <w:r>
              <w:rPr>
                <w:rFonts w:ascii="Calibri" w:hAnsi="Calibri" w:cs="Calibri"/>
                <w:sz w:val="20"/>
                <w:szCs w:val="20"/>
              </w:rPr>
              <w:t>9h00-12h00</w:t>
            </w:r>
          </w:p>
          <w:p w14:paraId="6541542F"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68" w:type="dxa"/>
            <w:tcBorders>
              <w:top w:val="single" w:sz="4" w:space="0" w:color="000000"/>
              <w:left w:val="single" w:sz="4" w:space="0" w:color="000000"/>
              <w:bottom w:val="single" w:sz="4" w:space="0" w:color="000000"/>
              <w:right w:val="single" w:sz="4" w:space="0" w:color="000000"/>
            </w:tcBorders>
          </w:tcPr>
          <w:p w14:paraId="16477534" w14:textId="77777777" w:rsidR="00F52D08" w:rsidRDefault="00000000">
            <w:pPr>
              <w:jc w:val="center"/>
              <w:rPr>
                <w:rFonts w:ascii="Calibri" w:hAnsi="Calibri" w:cs="Calibri"/>
                <w:sz w:val="20"/>
                <w:szCs w:val="20"/>
              </w:rPr>
            </w:pPr>
            <w:r>
              <w:rPr>
                <w:rFonts w:ascii="Calibri" w:hAnsi="Calibri" w:cs="Calibri"/>
                <w:sz w:val="20"/>
                <w:szCs w:val="20"/>
              </w:rPr>
              <w:t>9h00-12h00</w:t>
            </w:r>
          </w:p>
          <w:p w14:paraId="4E681578"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19" w:type="dxa"/>
            <w:tcBorders>
              <w:top w:val="single" w:sz="4" w:space="0" w:color="000000"/>
              <w:left w:val="single" w:sz="4" w:space="0" w:color="000000"/>
              <w:bottom w:val="single" w:sz="4" w:space="0" w:color="000000"/>
              <w:right w:val="single" w:sz="4" w:space="0" w:color="000000"/>
            </w:tcBorders>
          </w:tcPr>
          <w:p w14:paraId="0A0C84AC" w14:textId="77777777" w:rsidR="00F52D08" w:rsidRDefault="00000000">
            <w:pPr>
              <w:jc w:val="center"/>
              <w:rPr>
                <w:rFonts w:ascii="Calibri" w:hAnsi="Calibri" w:cs="Calibri"/>
                <w:sz w:val="20"/>
                <w:szCs w:val="20"/>
              </w:rPr>
            </w:pPr>
            <w:r>
              <w:rPr>
                <w:rFonts w:ascii="Calibri" w:hAnsi="Calibri" w:cs="Calibri"/>
                <w:sz w:val="20"/>
                <w:szCs w:val="20"/>
              </w:rPr>
              <w:t>9h00-12h00</w:t>
            </w:r>
          </w:p>
          <w:p w14:paraId="1D4A796D"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65" w:type="dxa"/>
            <w:tcBorders>
              <w:top w:val="single" w:sz="4" w:space="0" w:color="000000"/>
              <w:left w:val="single" w:sz="4" w:space="0" w:color="000000"/>
              <w:bottom w:val="single" w:sz="4" w:space="0" w:color="000000"/>
              <w:right w:val="single" w:sz="4" w:space="0" w:color="000000"/>
            </w:tcBorders>
          </w:tcPr>
          <w:p w14:paraId="4D211440" w14:textId="77777777" w:rsidR="00F52D08" w:rsidRDefault="00000000">
            <w:pPr>
              <w:jc w:val="center"/>
              <w:rPr>
                <w:rFonts w:ascii="Calibri" w:hAnsi="Calibri" w:cs="Calibri"/>
                <w:sz w:val="20"/>
                <w:szCs w:val="20"/>
              </w:rPr>
            </w:pPr>
            <w:r>
              <w:rPr>
                <w:rFonts w:ascii="Calibri" w:hAnsi="Calibri" w:cs="Calibri"/>
                <w:sz w:val="20"/>
                <w:szCs w:val="20"/>
              </w:rPr>
              <w:t>9h00-12h00</w:t>
            </w:r>
          </w:p>
          <w:p w14:paraId="0912CA4C" w14:textId="77777777" w:rsidR="00F52D08" w:rsidRDefault="00000000">
            <w:pPr>
              <w:jc w:val="center"/>
              <w:rPr>
                <w:rFonts w:ascii="Calibri" w:hAnsi="Calibri" w:cs="Calibri"/>
                <w:sz w:val="20"/>
                <w:szCs w:val="20"/>
              </w:rPr>
            </w:pPr>
            <w:r>
              <w:rPr>
                <w:rFonts w:ascii="Calibri" w:hAnsi="Calibri" w:cs="Calibri"/>
                <w:sz w:val="20"/>
                <w:szCs w:val="20"/>
              </w:rPr>
              <w:t>14H00-18h00</w:t>
            </w:r>
          </w:p>
        </w:tc>
        <w:tc>
          <w:tcPr>
            <w:tcW w:w="1339" w:type="dxa"/>
            <w:tcBorders>
              <w:top w:val="single" w:sz="4" w:space="0" w:color="000000"/>
              <w:left w:val="single" w:sz="4" w:space="0" w:color="000000"/>
              <w:bottom w:val="single" w:sz="4" w:space="0" w:color="000000"/>
              <w:right w:val="single" w:sz="4" w:space="0" w:color="000000"/>
            </w:tcBorders>
          </w:tcPr>
          <w:p w14:paraId="30E7806E" w14:textId="77777777" w:rsidR="00F52D08" w:rsidRDefault="00000000">
            <w:pPr>
              <w:jc w:val="center"/>
              <w:rPr>
                <w:rFonts w:ascii="Calibri" w:hAnsi="Calibri" w:cs="Calibri"/>
                <w:sz w:val="20"/>
                <w:szCs w:val="20"/>
              </w:rPr>
            </w:pPr>
            <w:r>
              <w:rPr>
                <w:rFonts w:ascii="Calibri" w:hAnsi="Calibri" w:cs="Calibri"/>
                <w:sz w:val="20"/>
                <w:szCs w:val="20"/>
              </w:rPr>
              <w:t>10H00-13H00</w:t>
            </w:r>
          </w:p>
          <w:p w14:paraId="3C36C5FE" w14:textId="77777777" w:rsidR="00F52D08" w:rsidRDefault="00F52D08">
            <w:pPr>
              <w:rPr>
                <w:rFonts w:ascii="Calibri" w:hAnsi="Calibri" w:cs="Calibri"/>
                <w:sz w:val="22"/>
                <w:szCs w:val="22"/>
              </w:rPr>
            </w:pPr>
          </w:p>
        </w:tc>
      </w:tr>
    </w:tbl>
    <w:p w14:paraId="39A47CE7" w14:textId="77777777" w:rsidR="00F52D08" w:rsidRDefault="00F52D08">
      <w:pPr>
        <w:rPr>
          <w:rFonts w:ascii="Calibri" w:hAnsi="Calibri" w:cs="Calibri"/>
          <w:sz w:val="22"/>
          <w:szCs w:val="22"/>
        </w:rPr>
      </w:pPr>
    </w:p>
    <w:p w14:paraId="765875D1" w14:textId="77777777" w:rsidR="00F52D08" w:rsidRDefault="00000000">
      <w:pPr>
        <w:rPr>
          <w:rFonts w:ascii="Calibri" w:hAnsi="Calibri" w:cs="Calibri"/>
          <w:sz w:val="22"/>
          <w:szCs w:val="22"/>
        </w:rPr>
      </w:pPr>
      <w:r>
        <w:rPr>
          <w:rFonts w:ascii="Calibri" w:hAnsi="Calibri" w:cs="Calibri"/>
          <w:sz w:val="22"/>
          <w:szCs w:val="22"/>
        </w:rPr>
        <w:t>L’accès à tout dispositif d’entraînement au code ainsi que son utilisation (tests, tout dispositif d’entraînement au code présent dans l’établissement ou accessible à distance ainsi que les supports de recueil des réponses) est régit par les conditions particulières d’accès définies dans le contrat de formation ou à l’initiative du personnel de l’établissement.</w:t>
      </w:r>
    </w:p>
    <w:p w14:paraId="3AACD334" w14:textId="77777777" w:rsidR="00F52D08" w:rsidRDefault="00F52D08">
      <w:pPr>
        <w:rPr>
          <w:rFonts w:ascii="Calibri" w:hAnsi="Calibri" w:cs="Calibri"/>
          <w:sz w:val="22"/>
          <w:szCs w:val="22"/>
        </w:rPr>
      </w:pPr>
    </w:p>
    <w:p w14:paraId="4C7CF6E9" w14:textId="77777777" w:rsidR="00152B3E" w:rsidRDefault="00152B3E">
      <w:pPr>
        <w:rPr>
          <w:rFonts w:ascii="Calibri" w:hAnsi="Calibri" w:cs="Calibri"/>
          <w:b/>
          <w:sz w:val="22"/>
          <w:szCs w:val="22"/>
          <w:u w:val="single"/>
        </w:rPr>
      </w:pPr>
    </w:p>
    <w:p w14:paraId="132F4A89" w14:textId="456EF36A" w:rsidR="00F52D08" w:rsidRDefault="00000000">
      <w:pPr>
        <w:rPr>
          <w:rFonts w:ascii="Calibri" w:hAnsi="Calibri" w:cs="Calibri"/>
          <w:b/>
          <w:sz w:val="22"/>
          <w:szCs w:val="22"/>
        </w:rPr>
      </w:pPr>
      <w:r>
        <w:rPr>
          <w:rFonts w:ascii="Calibri" w:hAnsi="Calibri" w:cs="Calibri"/>
          <w:b/>
          <w:sz w:val="22"/>
          <w:szCs w:val="22"/>
          <w:u w:val="single"/>
        </w:rPr>
        <w:t>Cours théoriques</w:t>
      </w:r>
      <w:r>
        <w:rPr>
          <w:rFonts w:ascii="Calibri" w:hAnsi="Calibri" w:cs="Calibri"/>
          <w:b/>
          <w:sz w:val="22"/>
          <w:szCs w:val="22"/>
        </w:rPr>
        <w:t xml:space="preserve"> : </w:t>
      </w:r>
    </w:p>
    <w:p w14:paraId="184B18AD" w14:textId="77777777" w:rsidR="00F52D08" w:rsidRDefault="00000000">
      <w:pPr>
        <w:rPr>
          <w:rFonts w:ascii="Calibri" w:hAnsi="Calibri" w:cs="Calibri"/>
          <w:kern w:val="0"/>
          <w:sz w:val="22"/>
          <w:szCs w:val="22"/>
        </w:rPr>
      </w:pPr>
      <w:r>
        <w:rPr>
          <w:rFonts w:ascii="Calibri" w:hAnsi="Calibri" w:cs="Calibri"/>
          <w:kern w:val="0"/>
          <w:sz w:val="22"/>
          <w:szCs w:val="22"/>
        </w:rPr>
        <w:t xml:space="preserve">Les cours seront dispensés, dans les locaux de l’école de conduite, par un enseignant de la conduite et de la sécurité routière titulaire d’une autorisation d’enseigner en cours de validité. </w:t>
      </w:r>
    </w:p>
    <w:p w14:paraId="13FE7373" w14:textId="77777777" w:rsidR="00F52D08" w:rsidRDefault="00F52D08">
      <w:pPr>
        <w:rPr>
          <w:rFonts w:ascii="Calibri" w:hAnsi="Calibri" w:cs="Calibri"/>
          <w:sz w:val="22"/>
          <w:szCs w:val="22"/>
        </w:rPr>
      </w:pPr>
    </w:p>
    <w:tbl>
      <w:tblPr>
        <w:tblW w:w="9633" w:type="dxa"/>
        <w:tblLayout w:type="fixed"/>
        <w:tblLook w:val="04A0" w:firstRow="1" w:lastRow="0" w:firstColumn="1" w:lastColumn="0" w:noHBand="0" w:noVBand="1"/>
      </w:tblPr>
      <w:tblGrid>
        <w:gridCol w:w="1407"/>
        <w:gridCol w:w="1360"/>
        <w:gridCol w:w="1365"/>
        <w:gridCol w:w="1383"/>
        <w:gridCol w:w="1365"/>
        <w:gridCol w:w="1383"/>
        <w:gridCol w:w="1370"/>
      </w:tblGrid>
      <w:tr w:rsidR="00F52D08" w14:paraId="50BE4B70" w14:textId="77777777">
        <w:tc>
          <w:tcPr>
            <w:tcW w:w="1407" w:type="dxa"/>
            <w:tcBorders>
              <w:bottom w:val="single" w:sz="4" w:space="0" w:color="000000"/>
              <w:right w:val="single" w:sz="4" w:space="0" w:color="000000"/>
            </w:tcBorders>
          </w:tcPr>
          <w:p w14:paraId="239FCB03" w14:textId="77777777" w:rsidR="00F52D08" w:rsidRDefault="00F52D08">
            <w:pPr>
              <w:rPr>
                <w:rFonts w:ascii="Calibri" w:hAnsi="Calibri" w:cs="Calibri"/>
                <w:sz w:val="22"/>
                <w:szCs w:val="22"/>
              </w:rPr>
            </w:pPr>
          </w:p>
        </w:tc>
        <w:tc>
          <w:tcPr>
            <w:tcW w:w="1360" w:type="dxa"/>
            <w:tcBorders>
              <w:top w:val="single" w:sz="4" w:space="0" w:color="000000"/>
              <w:left w:val="single" w:sz="4" w:space="0" w:color="000000"/>
              <w:bottom w:val="single" w:sz="4" w:space="0" w:color="000000"/>
              <w:right w:val="single" w:sz="4" w:space="0" w:color="000000"/>
            </w:tcBorders>
          </w:tcPr>
          <w:p w14:paraId="443BE976" w14:textId="77777777" w:rsidR="00F52D08" w:rsidRDefault="00000000">
            <w:pPr>
              <w:rPr>
                <w:rFonts w:ascii="Calibri" w:hAnsi="Calibri" w:cs="Calibri"/>
                <w:sz w:val="22"/>
                <w:szCs w:val="22"/>
              </w:rPr>
            </w:pPr>
            <w:r>
              <w:rPr>
                <w:rFonts w:ascii="Calibri" w:hAnsi="Calibri" w:cs="Calibri"/>
                <w:sz w:val="22"/>
                <w:szCs w:val="22"/>
              </w:rPr>
              <w:t>LUNDI</w:t>
            </w:r>
          </w:p>
        </w:tc>
        <w:tc>
          <w:tcPr>
            <w:tcW w:w="1365" w:type="dxa"/>
            <w:tcBorders>
              <w:top w:val="single" w:sz="4" w:space="0" w:color="000000"/>
              <w:left w:val="single" w:sz="4" w:space="0" w:color="000000"/>
              <w:bottom w:val="single" w:sz="4" w:space="0" w:color="000000"/>
              <w:right w:val="single" w:sz="4" w:space="0" w:color="000000"/>
            </w:tcBorders>
          </w:tcPr>
          <w:p w14:paraId="4978369F" w14:textId="77777777" w:rsidR="00F52D08" w:rsidRDefault="00000000">
            <w:pPr>
              <w:rPr>
                <w:rFonts w:ascii="Calibri" w:hAnsi="Calibri" w:cs="Calibri"/>
                <w:sz w:val="22"/>
                <w:szCs w:val="22"/>
              </w:rPr>
            </w:pPr>
            <w:r>
              <w:rPr>
                <w:rFonts w:ascii="Calibri" w:hAnsi="Calibri" w:cs="Calibri"/>
                <w:sz w:val="22"/>
                <w:szCs w:val="22"/>
              </w:rPr>
              <w:t>MARDI</w:t>
            </w:r>
          </w:p>
        </w:tc>
        <w:tc>
          <w:tcPr>
            <w:tcW w:w="1383" w:type="dxa"/>
            <w:tcBorders>
              <w:top w:val="single" w:sz="4" w:space="0" w:color="000000"/>
              <w:left w:val="single" w:sz="4" w:space="0" w:color="000000"/>
              <w:bottom w:val="single" w:sz="4" w:space="0" w:color="000000"/>
              <w:right w:val="single" w:sz="4" w:space="0" w:color="000000"/>
            </w:tcBorders>
          </w:tcPr>
          <w:p w14:paraId="23D45B0A" w14:textId="77777777" w:rsidR="00F52D08" w:rsidRDefault="00000000">
            <w:pPr>
              <w:rPr>
                <w:rFonts w:ascii="Calibri" w:hAnsi="Calibri" w:cs="Calibri"/>
                <w:sz w:val="22"/>
                <w:szCs w:val="22"/>
              </w:rPr>
            </w:pPr>
            <w:r>
              <w:rPr>
                <w:rFonts w:ascii="Calibri" w:hAnsi="Calibri" w:cs="Calibri"/>
                <w:sz w:val="22"/>
                <w:szCs w:val="22"/>
              </w:rPr>
              <w:t>MERCREDI</w:t>
            </w:r>
          </w:p>
        </w:tc>
        <w:tc>
          <w:tcPr>
            <w:tcW w:w="1365" w:type="dxa"/>
            <w:tcBorders>
              <w:top w:val="single" w:sz="4" w:space="0" w:color="000000"/>
              <w:left w:val="single" w:sz="4" w:space="0" w:color="000000"/>
              <w:bottom w:val="single" w:sz="4" w:space="0" w:color="000000"/>
              <w:right w:val="single" w:sz="4" w:space="0" w:color="000000"/>
            </w:tcBorders>
          </w:tcPr>
          <w:p w14:paraId="24B549FA" w14:textId="77777777" w:rsidR="00F52D08" w:rsidRDefault="00000000">
            <w:pPr>
              <w:rPr>
                <w:rFonts w:ascii="Calibri" w:hAnsi="Calibri" w:cs="Calibri"/>
                <w:sz w:val="22"/>
                <w:szCs w:val="22"/>
              </w:rPr>
            </w:pPr>
            <w:r>
              <w:rPr>
                <w:rFonts w:ascii="Calibri" w:hAnsi="Calibri" w:cs="Calibri"/>
                <w:sz w:val="22"/>
                <w:szCs w:val="22"/>
              </w:rPr>
              <w:t>JEUDI</w:t>
            </w:r>
          </w:p>
        </w:tc>
        <w:tc>
          <w:tcPr>
            <w:tcW w:w="1383" w:type="dxa"/>
            <w:tcBorders>
              <w:top w:val="single" w:sz="4" w:space="0" w:color="000000"/>
              <w:left w:val="single" w:sz="4" w:space="0" w:color="000000"/>
              <w:bottom w:val="single" w:sz="4" w:space="0" w:color="000000"/>
              <w:right w:val="single" w:sz="4" w:space="0" w:color="000000"/>
            </w:tcBorders>
          </w:tcPr>
          <w:p w14:paraId="59E3D043" w14:textId="77777777" w:rsidR="00F52D08" w:rsidRDefault="00000000">
            <w:pPr>
              <w:rPr>
                <w:rFonts w:ascii="Calibri" w:hAnsi="Calibri" w:cs="Calibri"/>
                <w:sz w:val="22"/>
                <w:szCs w:val="22"/>
              </w:rPr>
            </w:pPr>
            <w:r>
              <w:rPr>
                <w:rFonts w:ascii="Calibri" w:hAnsi="Calibri" w:cs="Calibri"/>
                <w:sz w:val="22"/>
                <w:szCs w:val="22"/>
              </w:rPr>
              <w:t>VENDREDI</w:t>
            </w:r>
          </w:p>
        </w:tc>
        <w:tc>
          <w:tcPr>
            <w:tcW w:w="1370" w:type="dxa"/>
            <w:tcBorders>
              <w:top w:val="single" w:sz="4" w:space="0" w:color="000000"/>
              <w:left w:val="single" w:sz="4" w:space="0" w:color="000000"/>
              <w:bottom w:val="single" w:sz="4" w:space="0" w:color="000000"/>
              <w:right w:val="single" w:sz="4" w:space="0" w:color="000000"/>
            </w:tcBorders>
          </w:tcPr>
          <w:p w14:paraId="13B98F62" w14:textId="77777777" w:rsidR="00F52D08" w:rsidRDefault="00000000">
            <w:pPr>
              <w:rPr>
                <w:rFonts w:ascii="Calibri" w:hAnsi="Calibri" w:cs="Calibri"/>
                <w:sz w:val="22"/>
                <w:szCs w:val="22"/>
              </w:rPr>
            </w:pPr>
            <w:r>
              <w:rPr>
                <w:rFonts w:ascii="Calibri" w:hAnsi="Calibri" w:cs="Calibri"/>
                <w:sz w:val="22"/>
                <w:szCs w:val="22"/>
              </w:rPr>
              <w:t>SAMEDI</w:t>
            </w:r>
          </w:p>
        </w:tc>
      </w:tr>
      <w:tr w:rsidR="00F52D08" w14:paraId="23CC4FB6" w14:textId="77777777">
        <w:trPr>
          <w:trHeight w:val="523"/>
        </w:trPr>
        <w:tc>
          <w:tcPr>
            <w:tcW w:w="1407" w:type="dxa"/>
            <w:tcBorders>
              <w:top w:val="single" w:sz="4" w:space="0" w:color="000000"/>
              <w:left w:val="single" w:sz="4" w:space="0" w:color="000000"/>
              <w:bottom w:val="single" w:sz="4" w:space="0" w:color="000000"/>
              <w:right w:val="single" w:sz="4" w:space="0" w:color="000000"/>
            </w:tcBorders>
          </w:tcPr>
          <w:p w14:paraId="2F60E14E" w14:textId="77777777" w:rsidR="00F52D08" w:rsidRDefault="00000000">
            <w:pPr>
              <w:rPr>
                <w:rFonts w:ascii="Calibri" w:hAnsi="Calibri" w:cs="Calibri"/>
                <w:sz w:val="22"/>
                <w:szCs w:val="22"/>
              </w:rPr>
            </w:pPr>
            <w:r>
              <w:rPr>
                <w:rFonts w:ascii="Calibri" w:hAnsi="Calibri" w:cs="Calibri"/>
                <w:sz w:val="22"/>
                <w:szCs w:val="22"/>
              </w:rPr>
              <w:t>Horaires des cours théoriques</w:t>
            </w:r>
          </w:p>
        </w:tc>
        <w:tc>
          <w:tcPr>
            <w:tcW w:w="1360" w:type="dxa"/>
            <w:tcBorders>
              <w:top w:val="single" w:sz="4" w:space="0" w:color="000000"/>
              <w:left w:val="single" w:sz="4" w:space="0" w:color="000000"/>
              <w:bottom w:val="single" w:sz="4" w:space="0" w:color="000000"/>
              <w:right w:val="single" w:sz="4" w:space="0" w:color="000000"/>
            </w:tcBorders>
          </w:tcPr>
          <w:p w14:paraId="32B02A1B" w14:textId="77777777" w:rsidR="00F52D08" w:rsidRDefault="00F52D08">
            <w:pPr>
              <w:rPr>
                <w:rFonts w:ascii="Calibri" w:hAnsi="Calibri" w:cs="Calibri"/>
                <w:sz w:val="22"/>
                <w:szCs w:val="22"/>
              </w:rPr>
            </w:pPr>
          </w:p>
        </w:tc>
        <w:tc>
          <w:tcPr>
            <w:tcW w:w="1365" w:type="dxa"/>
            <w:tcBorders>
              <w:top w:val="single" w:sz="4" w:space="0" w:color="000000"/>
              <w:left w:val="single" w:sz="4" w:space="0" w:color="000000"/>
              <w:bottom w:val="single" w:sz="4" w:space="0" w:color="000000"/>
              <w:right w:val="single" w:sz="4" w:space="0" w:color="000000"/>
            </w:tcBorders>
          </w:tcPr>
          <w:p w14:paraId="2B4C0D33" w14:textId="77777777" w:rsidR="00F52D08" w:rsidRDefault="00000000">
            <w:pPr>
              <w:rPr>
                <w:rFonts w:ascii="Calibri" w:hAnsi="Calibri" w:cs="Calibri"/>
                <w:sz w:val="22"/>
                <w:szCs w:val="22"/>
              </w:rPr>
            </w:pPr>
            <w:r>
              <w:rPr>
                <w:rFonts w:ascii="Calibri" w:hAnsi="Calibri" w:cs="Calibri"/>
                <w:sz w:val="22"/>
                <w:szCs w:val="22"/>
              </w:rPr>
              <w:t>17h00-18h00</w:t>
            </w:r>
          </w:p>
        </w:tc>
        <w:tc>
          <w:tcPr>
            <w:tcW w:w="1383" w:type="dxa"/>
            <w:tcBorders>
              <w:top w:val="single" w:sz="4" w:space="0" w:color="000000"/>
              <w:left w:val="single" w:sz="4" w:space="0" w:color="000000"/>
              <w:bottom w:val="single" w:sz="4" w:space="0" w:color="000000"/>
              <w:right w:val="single" w:sz="4" w:space="0" w:color="000000"/>
            </w:tcBorders>
          </w:tcPr>
          <w:p w14:paraId="1FA32AA1" w14:textId="77777777" w:rsidR="00F52D08" w:rsidRDefault="00F52D08">
            <w:pPr>
              <w:rPr>
                <w:rFonts w:ascii="Calibri" w:hAnsi="Calibri" w:cs="Calibri"/>
                <w:sz w:val="22"/>
                <w:szCs w:val="22"/>
              </w:rPr>
            </w:pPr>
          </w:p>
        </w:tc>
        <w:tc>
          <w:tcPr>
            <w:tcW w:w="1365" w:type="dxa"/>
            <w:tcBorders>
              <w:top w:val="single" w:sz="4" w:space="0" w:color="000000"/>
              <w:left w:val="single" w:sz="4" w:space="0" w:color="000000"/>
              <w:bottom w:val="single" w:sz="4" w:space="0" w:color="000000"/>
              <w:right w:val="single" w:sz="4" w:space="0" w:color="000000"/>
            </w:tcBorders>
          </w:tcPr>
          <w:p w14:paraId="51A738CE" w14:textId="77777777" w:rsidR="00F52D08" w:rsidRDefault="00000000">
            <w:pPr>
              <w:rPr>
                <w:rFonts w:ascii="Calibri" w:hAnsi="Calibri" w:cs="Calibri"/>
                <w:sz w:val="22"/>
                <w:szCs w:val="22"/>
              </w:rPr>
            </w:pPr>
            <w:r>
              <w:rPr>
                <w:rFonts w:ascii="Calibri" w:hAnsi="Calibri" w:cs="Calibri"/>
                <w:sz w:val="22"/>
                <w:szCs w:val="22"/>
              </w:rPr>
              <w:t>17h00-18h00</w:t>
            </w:r>
          </w:p>
        </w:tc>
        <w:tc>
          <w:tcPr>
            <w:tcW w:w="1383" w:type="dxa"/>
            <w:tcBorders>
              <w:top w:val="single" w:sz="4" w:space="0" w:color="000000"/>
              <w:left w:val="single" w:sz="4" w:space="0" w:color="000000"/>
              <w:bottom w:val="single" w:sz="4" w:space="0" w:color="000000"/>
              <w:right w:val="single" w:sz="4" w:space="0" w:color="000000"/>
            </w:tcBorders>
          </w:tcPr>
          <w:p w14:paraId="173B1A45" w14:textId="77777777" w:rsidR="00F52D08" w:rsidRDefault="00F52D08">
            <w:pPr>
              <w:rPr>
                <w:rFonts w:ascii="Calibri" w:hAnsi="Calibri" w:cs="Calibri"/>
                <w:sz w:val="22"/>
                <w:szCs w:val="22"/>
              </w:rPr>
            </w:pPr>
          </w:p>
        </w:tc>
        <w:tc>
          <w:tcPr>
            <w:tcW w:w="1370" w:type="dxa"/>
            <w:tcBorders>
              <w:top w:val="single" w:sz="4" w:space="0" w:color="000000"/>
              <w:left w:val="single" w:sz="4" w:space="0" w:color="000000"/>
              <w:bottom w:val="single" w:sz="4" w:space="0" w:color="000000"/>
              <w:right w:val="single" w:sz="4" w:space="0" w:color="000000"/>
            </w:tcBorders>
          </w:tcPr>
          <w:p w14:paraId="516B7DF7" w14:textId="77777777" w:rsidR="00F52D08" w:rsidRDefault="00F52D08">
            <w:pPr>
              <w:rPr>
                <w:rFonts w:ascii="Calibri" w:hAnsi="Calibri" w:cs="Calibri"/>
                <w:sz w:val="22"/>
                <w:szCs w:val="22"/>
              </w:rPr>
            </w:pPr>
          </w:p>
        </w:tc>
      </w:tr>
    </w:tbl>
    <w:p w14:paraId="701AD0EE" w14:textId="77777777" w:rsidR="00F52D08" w:rsidRDefault="00F52D08">
      <w:pPr>
        <w:rPr>
          <w:rFonts w:ascii="Calibri" w:hAnsi="Calibri" w:cs="Calibri"/>
          <w:sz w:val="22"/>
          <w:szCs w:val="22"/>
        </w:rPr>
      </w:pPr>
    </w:p>
    <w:p w14:paraId="4FCE362B" w14:textId="77777777" w:rsidR="00F52D08" w:rsidRDefault="00000000">
      <w:pPr>
        <w:rPr>
          <w:rFonts w:ascii="Calibri" w:hAnsi="Calibri" w:cs="Calibri"/>
          <w:kern w:val="0"/>
          <w:sz w:val="22"/>
          <w:szCs w:val="22"/>
          <w:u w:val="single"/>
        </w:rPr>
      </w:pPr>
      <w:r>
        <w:rPr>
          <w:rFonts w:ascii="Calibri" w:hAnsi="Calibri" w:cs="Calibri"/>
          <w:kern w:val="0"/>
          <w:sz w:val="22"/>
          <w:szCs w:val="22"/>
          <w:u w:val="single"/>
        </w:rPr>
        <w:t>Les thématiques traitées sont les suivantes :</w:t>
      </w:r>
    </w:p>
    <w:p w14:paraId="3500E544" w14:textId="77777777" w:rsidR="00F52D08" w:rsidRDefault="00000000">
      <w:pPr>
        <w:rPr>
          <w:rFonts w:ascii="Calibri" w:hAnsi="Calibri" w:cs="Calibri"/>
          <w:kern w:val="0"/>
          <w:sz w:val="22"/>
          <w:szCs w:val="22"/>
          <w:u w:val="single"/>
        </w:rPr>
      </w:pPr>
      <w:r>
        <w:rPr>
          <w:rFonts w:ascii="Calibri" w:hAnsi="Calibri" w:cs="Calibri"/>
          <w:kern w:val="0"/>
          <w:sz w:val="22"/>
          <w:szCs w:val="22"/>
        </w:rPr>
        <w:t>- La circulation routière</w:t>
      </w:r>
    </w:p>
    <w:p w14:paraId="7E682CC7" w14:textId="77777777" w:rsidR="00F52D08" w:rsidRDefault="00000000">
      <w:pPr>
        <w:rPr>
          <w:rFonts w:ascii="Calibri" w:hAnsi="Calibri" w:cs="Calibri"/>
          <w:kern w:val="0"/>
          <w:sz w:val="22"/>
          <w:szCs w:val="22"/>
        </w:rPr>
      </w:pPr>
      <w:r>
        <w:rPr>
          <w:rFonts w:ascii="Calibri" w:hAnsi="Calibri" w:cs="Calibri"/>
          <w:kern w:val="0"/>
          <w:sz w:val="22"/>
          <w:szCs w:val="22"/>
        </w:rPr>
        <w:t>- Le conducteur</w:t>
      </w:r>
    </w:p>
    <w:p w14:paraId="7D8ACEA4" w14:textId="77777777" w:rsidR="00F52D08" w:rsidRDefault="00000000">
      <w:pPr>
        <w:rPr>
          <w:rFonts w:ascii="Calibri" w:hAnsi="Calibri" w:cs="Calibri"/>
          <w:kern w:val="0"/>
          <w:sz w:val="22"/>
          <w:szCs w:val="22"/>
        </w:rPr>
      </w:pPr>
      <w:r>
        <w:rPr>
          <w:rFonts w:ascii="Calibri" w:hAnsi="Calibri" w:cs="Calibri"/>
          <w:kern w:val="0"/>
          <w:sz w:val="22"/>
          <w:szCs w:val="22"/>
        </w:rPr>
        <w:t>- La route</w:t>
      </w:r>
    </w:p>
    <w:p w14:paraId="51266FA0" w14:textId="77777777" w:rsidR="00F52D08" w:rsidRDefault="00000000">
      <w:pPr>
        <w:rPr>
          <w:rFonts w:ascii="Calibri" w:hAnsi="Calibri" w:cs="Calibri"/>
          <w:kern w:val="0"/>
          <w:sz w:val="22"/>
          <w:szCs w:val="22"/>
        </w:rPr>
      </w:pPr>
      <w:r>
        <w:rPr>
          <w:rFonts w:ascii="Calibri" w:hAnsi="Calibri" w:cs="Calibri"/>
          <w:kern w:val="0"/>
          <w:sz w:val="22"/>
          <w:szCs w:val="22"/>
        </w:rPr>
        <w:t>- Les autres usagers</w:t>
      </w:r>
    </w:p>
    <w:p w14:paraId="4A952551" w14:textId="77777777" w:rsidR="00F52D08" w:rsidRDefault="00000000">
      <w:pPr>
        <w:rPr>
          <w:rFonts w:ascii="Calibri" w:hAnsi="Calibri" w:cs="Calibri"/>
          <w:kern w:val="0"/>
          <w:sz w:val="22"/>
          <w:szCs w:val="22"/>
        </w:rPr>
      </w:pPr>
      <w:r>
        <w:rPr>
          <w:rFonts w:ascii="Calibri" w:hAnsi="Calibri" w:cs="Calibri"/>
          <w:kern w:val="0"/>
          <w:sz w:val="22"/>
          <w:szCs w:val="22"/>
        </w:rPr>
        <w:t>- Les notions diverses</w:t>
      </w:r>
    </w:p>
    <w:p w14:paraId="56C5663F" w14:textId="77777777" w:rsidR="00F52D08" w:rsidRDefault="00000000">
      <w:pPr>
        <w:rPr>
          <w:rFonts w:ascii="Calibri" w:hAnsi="Calibri" w:cs="Calibri"/>
          <w:kern w:val="0"/>
          <w:sz w:val="22"/>
          <w:szCs w:val="22"/>
        </w:rPr>
      </w:pPr>
      <w:r>
        <w:rPr>
          <w:rFonts w:ascii="Calibri" w:hAnsi="Calibri" w:cs="Calibri"/>
          <w:kern w:val="0"/>
          <w:sz w:val="22"/>
          <w:szCs w:val="22"/>
        </w:rPr>
        <w:t>- Les premiers secours</w:t>
      </w:r>
    </w:p>
    <w:p w14:paraId="6DF06636" w14:textId="77777777" w:rsidR="00F52D08" w:rsidRDefault="00000000">
      <w:pPr>
        <w:rPr>
          <w:rFonts w:ascii="Calibri" w:hAnsi="Calibri" w:cs="Calibri"/>
          <w:kern w:val="0"/>
          <w:sz w:val="22"/>
          <w:szCs w:val="22"/>
        </w:rPr>
      </w:pPr>
      <w:r>
        <w:rPr>
          <w:rFonts w:ascii="Calibri" w:hAnsi="Calibri" w:cs="Calibri"/>
          <w:kern w:val="0"/>
          <w:sz w:val="22"/>
          <w:szCs w:val="22"/>
        </w:rPr>
        <w:t>- Prendre et quitter son véhicule</w:t>
      </w:r>
    </w:p>
    <w:p w14:paraId="3A8E11F7" w14:textId="77777777" w:rsidR="00F52D08" w:rsidRDefault="00000000">
      <w:pPr>
        <w:rPr>
          <w:rFonts w:ascii="Calibri" w:hAnsi="Calibri" w:cs="Calibri"/>
          <w:kern w:val="0"/>
          <w:sz w:val="22"/>
          <w:szCs w:val="22"/>
        </w:rPr>
      </w:pPr>
      <w:r>
        <w:rPr>
          <w:rFonts w:ascii="Calibri" w:hAnsi="Calibri" w:cs="Calibri"/>
          <w:kern w:val="0"/>
          <w:sz w:val="22"/>
          <w:szCs w:val="22"/>
        </w:rPr>
        <w:t>- La mécanique et les équipements</w:t>
      </w:r>
    </w:p>
    <w:p w14:paraId="7753FD61" w14:textId="77777777" w:rsidR="00F52D08" w:rsidRDefault="00000000">
      <w:pPr>
        <w:rPr>
          <w:rFonts w:ascii="Calibri" w:hAnsi="Calibri" w:cs="Calibri"/>
          <w:kern w:val="0"/>
          <w:sz w:val="22"/>
          <w:szCs w:val="22"/>
        </w:rPr>
      </w:pPr>
      <w:r>
        <w:rPr>
          <w:rFonts w:ascii="Calibri" w:hAnsi="Calibri" w:cs="Calibri"/>
          <w:kern w:val="0"/>
          <w:sz w:val="22"/>
          <w:szCs w:val="22"/>
        </w:rPr>
        <w:t>- La sécurité du passager et du véhicule</w:t>
      </w:r>
    </w:p>
    <w:p w14:paraId="6C2C6B78" w14:textId="77777777" w:rsidR="00F52D08" w:rsidRDefault="00000000">
      <w:pPr>
        <w:rPr>
          <w:rFonts w:ascii="Calibri" w:hAnsi="Calibri" w:cs="Calibri"/>
          <w:kern w:val="0"/>
          <w:sz w:val="22"/>
          <w:szCs w:val="22"/>
        </w:rPr>
      </w:pPr>
      <w:r>
        <w:rPr>
          <w:rFonts w:ascii="Calibri" w:hAnsi="Calibri" w:cs="Calibri"/>
          <w:kern w:val="0"/>
          <w:sz w:val="22"/>
          <w:szCs w:val="22"/>
        </w:rPr>
        <w:t>- L’environnement</w:t>
      </w:r>
    </w:p>
    <w:p w14:paraId="7F23D6E5" w14:textId="77777777" w:rsidR="00F52D08" w:rsidRDefault="00F52D08">
      <w:pPr>
        <w:rPr>
          <w:rFonts w:ascii="Calibri" w:hAnsi="Calibri" w:cs="Calibri"/>
          <w:kern w:val="0"/>
          <w:sz w:val="22"/>
          <w:szCs w:val="22"/>
        </w:rPr>
      </w:pPr>
    </w:p>
    <w:p w14:paraId="050DF551" w14:textId="77777777" w:rsidR="00F52D08" w:rsidRDefault="00000000">
      <w:pPr>
        <w:rPr>
          <w:rFonts w:ascii="Calibri" w:hAnsi="Calibri" w:cs="Calibri"/>
          <w:b/>
          <w:sz w:val="22"/>
          <w:szCs w:val="22"/>
        </w:rPr>
      </w:pPr>
      <w:r>
        <w:rPr>
          <w:rFonts w:ascii="Calibri" w:hAnsi="Calibri" w:cs="Calibri"/>
          <w:b/>
          <w:sz w:val="22"/>
          <w:szCs w:val="22"/>
          <w:u w:val="single"/>
        </w:rPr>
        <w:t>Cours pratiques</w:t>
      </w:r>
      <w:r>
        <w:rPr>
          <w:rFonts w:ascii="Calibri" w:hAnsi="Calibri" w:cs="Calibri"/>
          <w:b/>
          <w:sz w:val="22"/>
          <w:szCs w:val="22"/>
        </w:rPr>
        <w:t> :</w:t>
      </w:r>
    </w:p>
    <w:p w14:paraId="0388D79B" w14:textId="77777777" w:rsidR="00F52D08" w:rsidRDefault="00000000">
      <w:pPr>
        <w:rPr>
          <w:rFonts w:ascii="Calibri" w:hAnsi="Calibri" w:cs="Calibri"/>
          <w:sz w:val="22"/>
          <w:szCs w:val="22"/>
        </w:rPr>
      </w:pPr>
      <w:r>
        <w:rPr>
          <w:rFonts w:ascii="Calibri" w:hAnsi="Calibri" w:cs="Calibri"/>
          <w:sz w:val="22"/>
          <w:szCs w:val="22"/>
        </w:rPr>
        <w:t>Le contrat de formation est conclu après une évaluation de départ dont les modalités de réalisation sont disponibles dans les locaux de l’établissement.</w:t>
      </w:r>
    </w:p>
    <w:p w14:paraId="33C40B1C" w14:textId="77777777" w:rsidR="00F52D08" w:rsidRDefault="00000000">
      <w:pPr>
        <w:rPr>
          <w:rFonts w:ascii="Calibri" w:hAnsi="Calibri" w:cs="Calibri"/>
          <w:sz w:val="22"/>
          <w:szCs w:val="22"/>
        </w:rPr>
      </w:pPr>
      <w:r>
        <w:rPr>
          <w:rFonts w:ascii="Calibri" w:hAnsi="Calibri" w:cs="Calibri"/>
          <w:sz w:val="22"/>
          <w:szCs w:val="22"/>
        </w:rPr>
        <w:t>Chaque élève se voit attribuer un livret d’apprentissage qu’il devra renseigner au fur et à mesure de sa progression avec l’assistance du formateur.</w:t>
      </w:r>
    </w:p>
    <w:p w14:paraId="02EAF4B0" w14:textId="77777777" w:rsidR="00F52D08" w:rsidRDefault="00F52D08">
      <w:pPr>
        <w:rPr>
          <w:rFonts w:ascii="Calibri" w:hAnsi="Calibri" w:cs="Calibri"/>
          <w:sz w:val="22"/>
          <w:szCs w:val="22"/>
        </w:rPr>
      </w:pPr>
    </w:p>
    <w:p w14:paraId="0AB9AA4E" w14:textId="77777777" w:rsidR="00F52D08" w:rsidRDefault="00000000">
      <w:pPr>
        <w:rPr>
          <w:rFonts w:ascii="Calibri" w:hAnsi="Calibri" w:cs="Calibri"/>
          <w:sz w:val="22"/>
          <w:szCs w:val="22"/>
        </w:rPr>
      </w:pPr>
      <w:r>
        <w:rPr>
          <w:rFonts w:ascii="Calibri" w:hAnsi="Calibri" w:cs="Calibri"/>
          <w:sz w:val="22"/>
          <w:szCs w:val="22"/>
        </w:rPr>
        <w:t xml:space="preserve"> </w:t>
      </w:r>
      <w:r>
        <w:rPr>
          <w:rFonts w:ascii="Calibri" w:hAnsi="Calibri" w:cs="Calibri"/>
          <w:sz w:val="22"/>
          <w:szCs w:val="22"/>
          <w:u w:val="single"/>
        </w:rPr>
        <w:t>Modalités de réservation et d’annulation des leçons de conduite du fait de l’élève</w:t>
      </w:r>
      <w:r>
        <w:rPr>
          <w:rFonts w:ascii="Calibri" w:hAnsi="Calibri" w:cs="Calibri"/>
          <w:sz w:val="22"/>
          <w:szCs w:val="22"/>
        </w:rPr>
        <w:t> :</w:t>
      </w:r>
    </w:p>
    <w:p w14:paraId="0FC725D1" w14:textId="77777777" w:rsidR="00F52D08" w:rsidRDefault="00F52D08">
      <w:pPr>
        <w:rPr>
          <w:rFonts w:ascii="Calibri" w:hAnsi="Calibri" w:cs="Calibri"/>
          <w:sz w:val="22"/>
          <w:szCs w:val="22"/>
        </w:rPr>
      </w:pPr>
    </w:p>
    <w:tbl>
      <w:tblPr>
        <w:tblW w:w="9854" w:type="dxa"/>
        <w:tblLayout w:type="fixed"/>
        <w:tblLook w:val="04A0" w:firstRow="1" w:lastRow="0" w:firstColumn="1" w:lastColumn="0" w:noHBand="0" w:noVBand="1"/>
      </w:tblPr>
      <w:tblGrid>
        <w:gridCol w:w="2070"/>
        <w:gridCol w:w="2791"/>
        <w:gridCol w:w="2506"/>
        <w:gridCol w:w="2487"/>
      </w:tblGrid>
      <w:tr w:rsidR="00F52D08" w14:paraId="5579A0E6" w14:textId="77777777">
        <w:tc>
          <w:tcPr>
            <w:tcW w:w="2070" w:type="dxa"/>
            <w:tcBorders>
              <w:bottom w:val="single" w:sz="4" w:space="0" w:color="000000"/>
              <w:right w:val="single" w:sz="4" w:space="0" w:color="000000"/>
            </w:tcBorders>
          </w:tcPr>
          <w:p w14:paraId="6602853A" w14:textId="77777777" w:rsidR="00F52D08" w:rsidRDefault="00F52D08">
            <w:pPr>
              <w:rPr>
                <w:rFonts w:ascii="Calibri" w:hAnsi="Calibri" w:cs="Calibri"/>
                <w:sz w:val="22"/>
                <w:szCs w:val="22"/>
              </w:rPr>
            </w:pPr>
          </w:p>
        </w:tc>
        <w:tc>
          <w:tcPr>
            <w:tcW w:w="2791" w:type="dxa"/>
            <w:tcBorders>
              <w:top w:val="single" w:sz="4" w:space="0" w:color="000000"/>
              <w:left w:val="single" w:sz="4" w:space="0" w:color="000000"/>
              <w:bottom w:val="single" w:sz="4" w:space="0" w:color="000000"/>
              <w:right w:val="single" w:sz="4" w:space="0" w:color="000000"/>
            </w:tcBorders>
          </w:tcPr>
          <w:p w14:paraId="09BDE983" w14:textId="77777777" w:rsidR="00F52D08" w:rsidRDefault="00000000">
            <w:pPr>
              <w:jc w:val="center"/>
              <w:rPr>
                <w:rFonts w:ascii="Calibri" w:hAnsi="Calibri" w:cs="Calibri"/>
                <w:sz w:val="22"/>
                <w:szCs w:val="22"/>
              </w:rPr>
            </w:pPr>
            <w:r>
              <w:rPr>
                <w:rFonts w:ascii="Calibri" w:hAnsi="Calibri" w:cs="Calibri"/>
                <w:sz w:val="22"/>
                <w:szCs w:val="22"/>
              </w:rPr>
              <w:t>Moyens</w:t>
            </w:r>
          </w:p>
        </w:tc>
        <w:tc>
          <w:tcPr>
            <w:tcW w:w="2506" w:type="dxa"/>
            <w:tcBorders>
              <w:top w:val="single" w:sz="4" w:space="0" w:color="000000"/>
              <w:left w:val="single" w:sz="4" w:space="0" w:color="000000"/>
              <w:bottom w:val="single" w:sz="4" w:space="0" w:color="000000"/>
              <w:right w:val="single" w:sz="4" w:space="0" w:color="000000"/>
            </w:tcBorders>
          </w:tcPr>
          <w:p w14:paraId="55B403E1" w14:textId="77777777" w:rsidR="00F52D08" w:rsidRDefault="00000000">
            <w:pPr>
              <w:jc w:val="center"/>
              <w:rPr>
                <w:rFonts w:ascii="Calibri" w:hAnsi="Calibri" w:cs="Calibri"/>
                <w:sz w:val="22"/>
                <w:szCs w:val="22"/>
              </w:rPr>
            </w:pPr>
            <w:r>
              <w:rPr>
                <w:rFonts w:ascii="Calibri" w:hAnsi="Calibri" w:cs="Calibri"/>
                <w:sz w:val="22"/>
                <w:szCs w:val="22"/>
              </w:rPr>
              <w:t>Délais</w:t>
            </w:r>
          </w:p>
        </w:tc>
        <w:tc>
          <w:tcPr>
            <w:tcW w:w="2487" w:type="dxa"/>
            <w:tcBorders>
              <w:left w:val="single" w:sz="4" w:space="0" w:color="000000"/>
            </w:tcBorders>
          </w:tcPr>
          <w:p w14:paraId="7605BEE7" w14:textId="77777777" w:rsidR="00F52D08" w:rsidRDefault="00F52D08">
            <w:pPr>
              <w:jc w:val="center"/>
              <w:rPr>
                <w:rFonts w:ascii="Calibri" w:hAnsi="Calibri" w:cs="Calibri"/>
                <w:sz w:val="22"/>
                <w:szCs w:val="22"/>
              </w:rPr>
            </w:pPr>
          </w:p>
        </w:tc>
      </w:tr>
      <w:tr w:rsidR="00F52D08" w14:paraId="16646CBB" w14:textId="77777777">
        <w:tc>
          <w:tcPr>
            <w:tcW w:w="2070" w:type="dxa"/>
            <w:tcBorders>
              <w:top w:val="single" w:sz="4" w:space="0" w:color="000000"/>
              <w:left w:val="single" w:sz="4" w:space="0" w:color="000000"/>
              <w:bottom w:val="single" w:sz="4" w:space="0" w:color="000000"/>
              <w:right w:val="single" w:sz="4" w:space="0" w:color="000000"/>
            </w:tcBorders>
          </w:tcPr>
          <w:p w14:paraId="361E707F" w14:textId="77777777" w:rsidR="00F52D08" w:rsidRDefault="00000000">
            <w:pPr>
              <w:rPr>
                <w:rFonts w:ascii="Calibri" w:hAnsi="Calibri" w:cs="Calibri"/>
                <w:sz w:val="22"/>
                <w:szCs w:val="22"/>
              </w:rPr>
            </w:pPr>
            <w:r>
              <w:rPr>
                <w:rFonts w:ascii="Calibri" w:hAnsi="Calibri" w:cs="Calibri"/>
                <w:sz w:val="22"/>
                <w:szCs w:val="22"/>
              </w:rPr>
              <w:t>Réservation des leçons de conduite </w:t>
            </w:r>
          </w:p>
        </w:tc>
        <w:tc>
          <w:tcPr>
            <w:tcW w:w="2791" w:type="dxa"/>
            <w:tcBorders>
              <w:top w:val="single" w:sz="4" w:space="0" w:color="000000"/>
              <w:left w:val="single" w:sz="4" w:space="0" w:color="000000"/>
              <w:bottom w:val="single" w:sz="4" w:space="0" w:color="000000"/>
              <w:right w:val="single" w:sz="4" w:space="0" w:color="000000"/>
            </w:tcBorders>
          </w:tcPr>
          <w:p w14:paraId="48CE82EA" w14:textId="77777777" w:rsidR="00F52D08" w:rsidRDefault="00000000">
            <w:pPr>
              <w:rPr>
                <w:rFonts w:ascii="Calibri" w:hAnsi="Calibri" w:cs="Calibri"/>
                <w:sz w:val="22"/>
                <w:szCs w:val="22"/>
              </w:rPr>
            </w:pPr>
            <w:r>
              <w:rPr>
                <w:rFonts w:ascii="Calibri" w:hAnsi="Calibri" w:cs="Calibri"/>
                <w:sz w:val="16"/>
                <w:szCs w:val="16"/>
              </w:rPr>
              <w:t>Auprès du secrétariat aux horaires d’ouverture du bureau.</w:t>
            </w:r>
          </w:p>
        </w:tc>
        <w:tc>
          <w:tcPr>
            <w:tcW w:w="2506" w:type="dxa"/>
            <w:tcBorders>
              <w:top w:val="single" w:sz="4" w:space="0" w:color="000000"/>
              <w:left w:val="single" w:sz="4" w:space="0" w:color="000000"/>
              <w:bottom w:val="single" w:sz="4" w:space="0" w:color="000000"/>
              <w:right w:val="single" w:sz="4" w:space="0" w:color="000000"/>
            </w:tcBorders>
          </w:tcPr>
          <w:p w14:paraId="35812F7D" w14:textId="77777777" w:rsidR="00F52D08" w:rsidRDefault="00000000">
            <w:pPr>
              <w:rPr>
                <w:rFonts w:ascii="Calibri" w:hAnsi="Calibri" w:cs="Calibri"/>
                <w:sz w:val="16"/>
                <w:szCs w:val="16"/>
              </w:rPr>
            </w:pPr>
            <w:r>
              <w:rPr>
                <w:rFonts w:ascii="Calibri" w:hAnsi="Calibri" w:cs="Calibri"/>
                <w:sz w:val="16"/>
                <w:szCs w:val="16"/>
              </w:rPr>
              <w:t>Dans l’idéal après obtention du code de la route</w:t>
            </w:r>
          </w:p>
        </w:tc>
        <w:tc>
          <w:tcPr>
            <w:tcW w:w="2487" w:type="dxa"/>
            <w:tcBorders>
              <w:left w:val="single" w:sz="4" w:space="0" w:color="000000"/>
              <w:bottom w:val="single" w:sz="4" w:space="0" w:color="000000"/>
            </w:tcBorders>
          </w:tcPr>
          <w:p w14:paraId="38079824" w14:textId="77777777" w:rsidR="00F52D08" w:rsidRDefault="00F52D08">
            <w:pPr>
              <w:rPr>
                <w:rFonts w:ascii="Calibri" w:hAnsi="Calibri" w:cs="Calibri"/>
                <w:sz w:val="16"/>
                <w:szCs w:val="16"/>
              </w:rPr>
            </w:pPr>
          </w:p>
        </w:tc>
      </w:tr>
      <w:tr w:rsidR="00F52D08" w14:paraId="68191549" w14:textId="77777777">
        <w:tc>
          <w:tcPr>
            <w:tcW w:w="2070" w:type="dxa"/>
            <w:tcBorders>
              <w:top w:val="single" w:sz="4" w:space="0" w:color="000000"/>
              <w:bottom w:val="single" w:sz="4" w:space="0" w:color="000000"/>
              <w:right w:val="single" w:sz="4" w:space="0" w:color="000000"/>
            </w:tcBorders>
          </w:tcPr>
          <w:p w14:paraId="25ABF8A2" w14:textId="77777777" w:rsidR="00F52D08" w:rsidRDefault="00F52D08">
            <w:pPr>
              <w:rPr>
                <w:rFonts w:ascii="Calibri" w:hAnsi="Calibri" w:cs="Calibri"/>
                <w:sz w:val="22"/>
                <w:szCs w:val="22"/>
              </w:rPr>
            </w:pPr>
          </w:p>
        </w:tc>
        <w:tc>
          <w:tcPr>
            <w:tcW w:w="2791" w:type="dxa"/>
            <w:tcBorders>
              <w:top w:val="single" w:sz="4" w:space="0" w:color="000000"/>
              <w:left w:val="single" w:sz="4" w:space="0" w:color="000000"/>
              <w:bottom w:val="single" w:sz="4" w:space="0" w:color="000000"/>
              <w:right w:val="single" w:sz="4" w:space="0" w:color="000000"/>
            </w:tcBorders>
          </w:tcPr>
          <w:p w14:paraId="516E2941" w14:textId="77777777" w:rsidR="00F52D08" w:rsidRDefault="00000000">
            <w:pPr>
              <w:jc w:val="center"/>
              <w:rPr>
                <w:rFonts w:ascii="Calibri" w:hAnsi="Calibri" w:cs="Calibri"/>
                <w:sz w:val="22"/>
                <w:szCs w:val="22"/>
              </w:rPr>
            </w:pPr>
            <w:r>
              <w:rPr>
                <w:rFonts w:ascii="Calibri" w:hAnsi="Calibri" w:cs="Calibri"/>
                <w:sz w:val="22"/>
                <w:szCs w:val="22"/>
              </w:rPr>
              <w:t>Moyens</w:t>
            </w:r>
          </w:p>
        </w:tc>
        <w:tc>
          <w:tcPr>
            <w:tcW w:w="2506" w:type="dxa"/>
            <w:tcBorders>
              <w:top w:val="single" w:sz="4" w:space="0" w:color="000000"/>
              <w:left w:val="single" w:sz="4" w:space="0" w:color="000000"/>
              <w:bottom w:val="single" w:sz="4" w:space="0" w:color="000000"/>
              <w:right w:val="single" w:sz="4" w:space="0" w:color="000000"/>
            </w:tcBorders>
          </w:tcPr>
          <w:p w14:paraId="0A318A9E" w14:textId="77777777" w:rsidR="00F52D08" w:rsidRDefault="00000000">
            <w:pPr>
              <w:jc w:val="center"/>
              <w:rPr>
                <w:rFonts w:ascii="Calibri" w:hAnsi="Calibri" w:cs="Calibri"/>
                <w:sz w:val="22"/>
                <w:szCs w:val="22"/>
              </w:rPr>
            </w:pPr>
            <w:r>
              <w:rPr>
                <w:rFonts w:ascii="Calibri" w:hAnsi="Calibri" w:cs="Calibri"/>
                <w:sz w:val="22"/>
                <w:szCs w:val="22"/>
              </w:rPr>
              <w:t>Délais</w:t>
            </w:r>
          </w:p>
        </w:tc>
        <w:tc>
          <w:tcPr>
            <w:tcW w:w="2487" w:type="dxa"/>
            <w:tcBorders>
              <w:top w:val="single" w:sz="4" w:space="0" w:color="000000"/>
              <w:left w:val="single" w:sz="4" w:space="0" w:color="000000"/>
              <w:bottom w:val="single" w:sz="4" w:space="0" w:color="000000"/>
              <w:right w:val="single" w:sz="4" w:space="0" w:color="000000"/>
            </w:tcBorders>
          </w:tcPr>
          <w:p w14:paraId="299F875F" w14:textId="77777777" w:rsidR="00F52D08" w:rsidRDefault="00000000">
            <w:pPr>
              <w:rPr>
                <w:rFonts w:ascii="Calibri" w:hAnsi="Calibri" w:cs="Calibri"/>
                <w:sz w:val="22"/>
                <w:szCs w:val="22"/>
              </w:rPr>
            </w:pPr>
            <w:r>
              <w:rPr>
                <w:rFonts w:ascii="Calibri" w:hAnsi="Calibri" w:cs="Calibri"/>
                <w:sz w:val="22"/>
                <w:szCs w:val="22"/>
              </w:rPr>
              <w:t>Dispositions applicables</w:t>
            </w:r>
          </w:p>
        </w:tc>
      </w:tr>
      <w:tr w:rsidR="00F52D08" w14:paraId="2DF9D964" w14:textId="77777777">
        <w:tc>
          <w:tcPr>
            <w:tcW w:w="2070" w:type="dxa"/>
            <w:tcBorders>
              <w:top w:val="single" w:sz="4" w:space="0" w:color="000000"/>
              <w:left w:val="single" w:sz="4" w:space="0" w:color="000000"/>
              <w:bottom w:val="single" w:sz="4" w:space="0" w:color="000000"/>
              <w:right w:val="single" w:sz="4" w:space="0" w:color="000000"/>
            </w:tcBorders>
          </w:tcPr>
          <w:p w14:paraId="25528031" w14:textId="77777777" w:rsidR="00F52D08" w:rsidRDefault="00000000">
            <w:pPr>
              <w:rPr>
                <w:rFonts w:ascii="Calibri" w:hAnsi="Calibri" w:cs="Calibri"/>
                <w:sz w:val="22"/>
                <w:szCs w:val="22"/>
              </w:rPr>
            </w:pPr>
            <w:r>
              <w:rPr>
                <w:rFonts w:ascii="Calibri" w:hAnsi="Calibri" w:cs="Calibri"/>
                <w:sz w:val="22"/>
                <w:szCs w:val="22"/>
              </w:rPr>
              <w:t>Annulation des leçons de conduite </w:t>
            </w:r>
          </w:p>
        </w:tc>
        <w:tc>
          <w:tcPr>
            <w:tcW w:w="2791" w:type="dxa"/>
            <w:tcBorders>
              <w:top w:val="single" w:sz="4" w:space="0" w:color="000000"/>
              <w:left w:val="single" w:sz="4" w:space="0" w:color="000000"/>
              <w:bottom w:val="single" w:sz="4" w:space="0" w:color="000000"/>
              <w:right w:val="single" w:sz="4" w:space="0" w:color="000000"/>
            </w:tcBorders>
          </w:tcPr>
          <w:p w14:paraId="690C9624" w14:textId="77777777" w:rsidR="00F52D08" w:rsidRDefault="00000000">
            <w:pPr>
              <w:rPr>
                <w:rFonts w:ascii="Calibri" w:hAnsi="Calibri" w:cs="Calibri"/>
                <w:sz w:val="22"/>
                <w:szCs w:val="22"/>
              </w:rPr>
            </w:pPr>
            <w:r>
              <w:rPr>
                <w:rFonts w:ascii="Calibri" w:hAnsi="Calibri" w:cs="Calibri"/>
                <w:sz w:val="16"/>
                <w:szCs w:val="16"/>
              </w:rPr>
              <w:t>Par téléphone, mail ou au bureau auprès du secrétariat</w:t>
            </w:r>
          </w:p>
        </w:tc>
        <w:tc>
          <w:tcPr>
            <w:tcW w:w="2506" w:type="dxa"/>
            <w:tcBorders>
              <w:top w:val="single" w:sz="4" w:space="0" w:color="000000"/>
              <w:left w:val="single" w:sz="4" w:space="0" w:color="000000"/>
              <w:bottom w:val="single" w:sz="4" w:space="0" w:color="000000"/>
              <w:right w:val="single" w:sz="4" w:space="0" w:color="000000"/>
            </w:tcBorders>
          </w:tcPr>
          <w:p w14:paraId="22E8C1B7" w14:textId="77777777" w:rsidR="00F52D08" w:rsidRDefault="00000000">
            <w:pPr>
              <w:rPr>
                <w:rFonts w:ascii="Calibri" w:hAnsi="Calibri" w:cs="Calibri"/>
                <w:sz w:val="16"/>
                <w:szCs w:val="16"/>
              </w:rPr>
            </w:pPr>
            <w:r>
              <w:rPr>
                <w:rFonts w:ascii="Calibri" w:hAnsi="Calibri" w:cs="Calibri"/>
                <w:sz w:val="16"/>
                <w:szCs w:val="16"/>
              </w:rPr>
              <w:t>48 heures ouvrables avant la leçon sauf cas de force majeur stipulées au contrat</w:t>
            </w:r>
          </w:p>
        </w:tc>
        <w:tc>
          <w:tcPr>
            <w:tcW w:w="2487" w:type="dxa"/>
            <w:tcBorders>
              <w:top w:val="single" w:sz="4" w:space="0" w:color="000000"/>
              <w:left w:val="single" w:sz="4" w:space="0" w:color="000000"/>
              <w:bottom w:val="single" w:sz="4" w:space="0" w:color="000000"/>
              <w:right w:val="single" w:sz="4" w:space="0" w:color="000000"/>
            </w:tcBorders>
          </w:tcPr>
          <w:p w14:paraId="565C4CC4" w14:textId="77777777" w:rsidR="00F52D08" w:rsidRDefault="00000000">
            <w:pPr>
              <w:rPr>
                <w:rFonts w:ascii="Calibri" w:hAnsi="Calibri" w:cs="Calibri"/>
                <w:sz w:val="16"/>
                <w:szCs w:val="16"/>
              </w:rPr>
            </w:pPr>
            <w:r>
              <w:rPr>
                <w:rFonts w:ascii="Calibri" w:hAnsi="Calibri" w:cs="Calibri"/>
                <w:sz w:val="16"/>
                <w:szCs w:val="16"/>
              </w:rPr>
              <w:t>Leçon due si annulée moins de 48h avant</w:t>
            </w:r>
          </w:p>
        </w:tc>
      </w:tr>
    </w:tbl>
    <w:p w14:paraId="6515912A" w14:textId="77777777" w:rsidR="00F52D08" w:rsidRDefault="00000000">
      <w:pPr>
        <w:rPr>
          <w:rFonts w:ascii="Calibri" w:hAnsi="Calibri" w:cs="Calibri"/>
          <w:sz w:val="22"/>
          <w:szCs w:val="22"/>
        </w:rPr>
      </w:pPr>
      <w:r>
        <w:rPr>
          <w:rFonts w:ascii="Calibri" w:hAnsi="Calibri" w:cs="Calibri"/>
          <w:sz w:val="22"/>
          <w:szCs w:val="22"/>
          <w:u w:val="single"/>
        </w:rPr>
        <w:t>Modalités d’annulation des leçons de conduite du fait de l’établissement</w:t>
      </w:r>
      <w:r>
        <w:rPr>
          <w:rFonts w:ascii="Calibri" w:hAnsi="Calibri" w:cs="Calibri"/>
          <w:sz w:val="22"/>
          <w:szCs w:val="22"/>
        </w:rPr>
        <w:t> :</w:t>
      </w:r>
    </w:p>
    <w:p w14:paraId="076EEF2C" w14:textId="77777777" w:rsidR="00F52D08" w:rsidRDefault="00000000">
      <w:pPr>
        <w:rPr>
          <w:rFonts w:ascii="Calibri" w:hAnsi="Calibri" w:cs="Calibri"/>
        </w:rPr>
      </w:pPr>
      <w:r>
        <w:rPr>
          <w:rFonts w:ascii="Calibri" w:hAnsi="Calibri" w:cs="Calibri"/>
        </w:rPr>
        <w:t>Sans préavis, en cas de force majeure</w:t>
      </w:r>
    </w:p>
    <w:p w14:paraId="45DA2893" w14:textId="77777777" w:rsidR="00F52D08" w:rsidRDefault="00F52D08">
      <w:pPr>
        <w:rPr>
          <w:rFonts w:ascii="Calibri" w:hAnsi="Calibri" w:cs="Calibri"/>
          <w:sz w:val="22"/>
          <w:szCs w:val="22"/>
        </w:rPr>
      </w:pPr>
    </w:p>
    <w:p w14:paraId="5D537514" w14:textId="77777777" w:rsidR="00F52D08" w:rsidRDefault="00000000">
      <w:pPr>
        <w:rPr>
          <w:rFonts w:ascii="Calibri" w:hAnsi="Calibri" w:cs="Calibri"/>
          <w:sz w:val="22"/>
          <w:szCs w:val="22"/>
        </w:rPr>
      </w:pPr>
      <w:r>
        <w:rPr>
          <w:rFonts w:ascii="Calibri" w:hAnsi="Calibri" w:cs="Calibri"/>
          <w:sz w:val="22"/>
          <w:szCs w:val="22"/>
        </w:rPr>
        <w:t xml:space="preserve">Les leçons de conduite sont d’une durée maximale de 2 h. </w:t>
      </w:r>
    </w:p>
    <w:p w14:paraId="65BF6CC3" w14:textId="77777777" w:rsidR="00F52D08" w:rsidRDefault="00F52D08">
      <w:pPr>
        <w:rPr>
          <w:rFonts w:ascii="Calibri" w:hAnsi="Calibri" w:cs="Calibri"/>
          <w:sz w:val="22"/>
          <w:szCs w:val="22"/>
        </w:rPr>
      </w:pPr>
    </w:p>
    <w:p w14:paraId="714670AB" w14:textId="77777777" w:rsidR="00152B3E" w:rsidRDefault="00152B3E">
      <w:pPr>
        <w:pStyle w:val="Default"/>
        <w:rPr>
          <w:rFonts w:ascii="Calibri" w:hAnsi="Calibri" w:cs="Calibri"/>
          <w:b/>
          <w:bCs/>
          <w:color w:val="auto"/>
          <w:sz w:val="23"/>
          <w:szCs w:val="23"/>
        </w:rPr>
      </w:pPr>
    </w:p>
    <w:p w14:paraId="3036677F" w14:textId="77777777" w:rsidR="00152B3E" w:rsidRDefault="00152B3E">
      <w:pPr>
        <w:pStyle w:val="Default"/>
        <w:rPr>
          <w:rFonts w:ascii="Calibri" w:hAnsi="Calibri" w:cs="Calibri"/>
          <w:b/>
          <w:bCs/>
          <w:color w:val="auto"/>
          <w:sz w:val="23"/>
          <w:szCs w:val="23"/>
        </w:rPr>
      </w:pPr>
    </w:p>
    <w:p w14:paraId="34920CB6" w14:textId="77777777" w:rsidR="00152B3E" w:rsidRDefault="00152B3E">
      <w:pPr>
        <w:pStyle w:val="Default"/>
        <w:rPr>
          <w:rFonts w:ascii="Calibri" w:hAnsi="Calibri" w:cs="Calibri"/>
          <w:b/>
          <w:bCs/>
          <w:color w:val="auto"/>
          <w:sz w:val="23"/>
          <w:szCs w:val="23"/>
        </w:rPr>
      </w:pPr>
    </w:p>
    <w:p w14:paraId="7B731156" w14:textId="77777777" w:rsidR="00152B3E" w:rsidRDefault="00152B3E">
      <w:pPr>
        <w:pStyle w:val="Default"/>
        <w:rPr>
          <w:rFonts w:ascii="Calibri" w:hAnsi="Calibri" w:cs="Calibri"/>
          <w:b/>
          <w:bCs/>
          <w:color w:val="auto"/>
          <w:sz w:val="23"/>
          <w:szCs w:val="23"/>
        </w:rPr>
      </w:pPr>
    </w:p>
    <w:p w14:paraId="59876978" w14:textId="77777777" w:rsidR="00152B3E" w:rsidRDefault="00152B3E">
      <w:pPr>
        <w:pStyle w:val="Default"/>
        <w:rPr>
          <w:rFonts w:ascii="Calibri" w:hAnsi="Calibri" w:cs="Calibri"/>
          <w:b/>
          <w:bCs/>
          <w:color w:val="auto"/>
          <w:sz w:val="23"/>
          <w:szCs w:val="23"/>
        </w:rPr>
      </w:pPr>
    </w:p>
    <w:p w14:paraId="26A24505" w14:textId="77777777" w:rsidR="00152B3E" w:rsidRDefault="00152B3E">
      <w:pPr>
        <w:pStyle w:val="Default"/>
        <w:rPr>
          <w:rFonts w:ascii="Calibri" w:hAnsi="Calibri" w:cs="Calibri"/>
          <w:b/>
          <w:bCs/>
          <w:color w:val="auto"/>
          <w:sz w:val="23"/>
          <w:szCs w:val="23"/>
        </w:rPr>
      </w:pPr>
    </w:p>
    <w:p w14:paraId="0ED2BB7A" w14:textId="77777777" w:rsidR="00152B3E" w:rsidRDefault="00152B3E">
      <w:pPr>
        <w:pStyle w:val="Default"/>
        <w:rPr>
          <w:rFonts w:ascii="Calibri" w:hAnsi="Calibri" w:cs="Calibri"/>
          <w:b/>
          <w:bCs/>
          <w:color w:val="auto"/>
          <w:sz w:val="23"/>
          <w:szCs w:val="23"/>
        </w:rPr>
      </w:pPr>
    </w:p>
    <w:p w14:paraId="0C73A114" w14:textId="77777777" w:rsidR="00152B3E" w:rsidRDefault="00152B3E">
      <w:pPr>
        <w:pStyle w:val="Default"/>
        <w:rPr>
          <w:rFonts w:ascii="Calibri" w:hAnsi="Calibri" w:cs="Calibri"/>
          <w:b/>
          <w:bCs/>
          <w:color w:val="auto"/>
          <w:sz w:val="23"/>
          <w:szCs w:val="23"/>
        </w:rPr>
      </w:pPr>
    </w:p>
    <w:p w14:paraId="065FCFAD" w14:textId="77777777" w:rsidR="00152B3E" w:rsidRDefault="00152B3E">
      <w:pPr>
        <w:pStyle w:val="Default"/>
        <w:rPr>
          <w:rFonts w:ascii="Calibri" w:hAnsi="Calibri" w:cs="Calibri"/>
          <w:b/>
          <w:bCs/>
          <w:color w:val="auto"/>
          <w:sz w:val="23"/>
          <w:szCs w:val="23"/>
        </w:rPr>
      </w:pPr>
    </w:p>
    <w:p w14:paraId="61780E20" w14:textId="77777777" w:rsidR="00152B3E" w:rsidRDefault="00152B3E">
      <w:pPr>
        <w:pStyle w:val="Default"/>
        <w:rPr>
          <w:rFonts w:ascii="Calibri" w:hAnsi="Calibri" w:cs="Calibri"/>
          <w:b/>
          <w:bCs/>
          <w:color w:val="auto"/>
          <w:sz w:val="23"/>
          <w:szCs w:val="23"/>
        </w:rPr>
      </w:pPr>
    </w:p>
    <w:p w14:paraId="7BBC4F46" w14:textId="24AED041"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 xml:space="preserve">Article 14 : Usage du matériel </w:t>
      </w:r>
    </w:p>
    <w:p w14:paraId="023A39DA" w14:textId="77777777" w:rsidR="00F52D08" w:rsidRDefault="00F52D08">
      <w:pPr>
        <w:pStyle w:val="Default"/>
        <w:rPr>
          <w:rFonts w:ascii="Calibri" w:hAnsi="Calibri" w:cs="Calibri"/>
          <w:color w:val="auto"/>
          <w:sz w:val="23"/>
          <w:szCs w:val="23"/>
        </w:rPr>
      </w:pPr>
    </w:p>
    <w:p w14:paraId="0ECA18C5"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Chaque stagiaire a l’obligation de conserver en bon état le matériel qui lui est confié en vue de sa formation. Les stagiaires sont tenus d’utiliser le matériel conformément à son objet. L’utilisation du matériel à d’autres fins, notamment personnelles est interdite, sauf si des matériels spécifiques sont mis à disposition à cet effet. </w:t>
      </w:r>
    </w:p>
    <w:p w14:paraId="7A24F65C"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A la fin du stage, le stagiaire est tenu de restituer tout matériel et document en sa possession appartenant à l’organisme de formation, sauf les documents pédagogiques distribués en cours de formation, qui restent sa propriété. </w:t>
      </w:r>
    </w:p>
    <w:p w14:paraId="770C327C" w14:textId="77777777" w:rsidR="00F52D08" w:rsidRDefault="00F52D08">
      <w:pPr>
        <w:pStyle w:val="Default"/>
        <w:rPr>
          <w:rFonts w:ascii="Calibri" w:hAnsi="Calibri" w:cs="Calibri"/>
          <w:color w:val="auto"/>
          <w:sz w:val="22"/>
          <w:szCs w:val="22"/>
        </w:rPr>
      </w:pPr>
    </w:p>
    <w:p w14:paraId="29F9C40C" w14:textId="77777777"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 xml:space="preserve">Article 15 : Enregistrements </w:t>
      </w:r>
    </w:p>
    <w:p w14:paraId="6DE2C3B8" w14:textId="77777777" w:rsidR="00F52D08" w:rsidRDefault="00F52D08">
      <w:pPr>
        <w:pStyle w:val="Default"/>
        <w:rPr>
          <w:rFonts w:ascii="Calibri" w:hAnsi="Calibri" w:cs="Calibri"/>
          <w:color w:val="auto"/>
          <w:sz w:val="23"/>
          <w:szCs w:val="23"/>
        </w:rPr>
      </w:pPr>
    </w:p>
    <w:p w14:paraId="2F7B4F00"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Il est formellement interdit, sauf autorisation, d’enregistrer ou de filmer les sessions de formation. </w:t>
      </w:r>
    </w:p>
    <w:p w14:paraId="28926EDF" w14:textId="77777777" w:rsidR="00F52D08" w:rsidRDefault="00F52D08">
      <w:pPr>
        <w:pStyle w:val="Default"/>
        <w:rPr>
          <w:rFonts w:ascii="Calibri" w:hAnsi="Calibri" w:cs="Calibri"/>
          <w:color w:val="auto"/>
          <w:sz w:val="22"/>
          <w:szCs w:val="22"/>
        </w:rPr>
      </w:pPr>
    </w:p>
    <w:p w14:paraId="14B41983" w14:textId="77777777"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 xml:space="preserve">Article 16 : Documentation pédagogique </w:t>
      </w:r>
    </w:p>
    <w:p w14:paraId="5C43686A" w14:textId="77777777" w:rsidR="00F52D08" w:rsidRDefault="00F52D08">
      <w:pPr>
        <w:pStyle w:val="Default"/>
        <w:rPr>
          <w:rFonts w:ascii="Calibri" w:hAnsi="Calibri" w:cs="Calibri"/>
          <w:color w:val="auto"/>
          <w:sz w:val="23"/>
          <w:szCs w:val="23"/>
        </w:rPr>
      </w:pPr>
    </w:p>
    <w:p w14:paraId="2109A2B2"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La documentation pédagogique remise lors des sessions de formation est protégée au titre des droits d’auteur et ne peut être réutilisée autrement que pour un strict usage personnel. </w:t>
      </w:r>
    </w:p>
    <w:p w14:paraId="09B347A1" w14:textId="77777777" w:rsidR="00F52D08" w:rsidRDefault="00F52D08">
      <w:pPr>
        <w:pStyle w:val="Default"/>
        <w:rPr>
          <w:rFonts w:ascii="Calibri" w:hAnsi="Calibri" w:cs="Calibri"/>
          <w:color w:val="auto"/>
          <w:sz w:val="22"/>
          <w:szCs w:val="22"/>
        </w:rPr>
      </w:pPr>
    </w:p>
    <w:p w14:paraId="71B41097" w14:textId="77777777"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 xml:space="preserve">Article 17 : Responsabilité de l’organisme en cas de vol ou dommages aux biens personnels des stagiaires. </w:t>
      </w:r>
    </w:p>
    <w:p w14:paraId="23ED679E" w14:textId="77777777" w:rsidR="00F52D08" w:rsidRDefault="00F52D08">
      <w:pPr>
        <w:pStyle w:val="Default"/>
        <w:rPr>
          <w:rFonts w:ascii="Calibri" w:hAnsi="Calibri" w:cs="Calibri"/>
          <w:color w:val="auto"/>
          <w:sz w:val="23"/>
          <w:szCs w:val="23"/>
        </w:rPr>
      </w:pPr>
    </w:p>
    <w:p w14:paraId="65ACEE7D" w14:textId="087FC29D" w:rsidR="00F52D08" w:rsidRDefault="00152B3E">
      <w:pPr>
        <w:pStyle w:val="Default"/>
        <w:rPr>
          <w:rFonts w:ascii="Calibri" w:hAnsi="Calibri" w:cs="Calibri"/>
          <w:color w:val="auto"/>
          <w:sz w:val="22"/>
          <w:szCs w:val="22"/>
        </w:rPr>
      </w:pPr>
      <w:r>
        <w:rPr>
          <w:rFonts w:ascii="Calibri" w:hAnsi="Calibri" w:cs="Calibri"/>
          <w:color w:val="auto"/>
          <w:sz w:val="22"/>
          <w:szCs w:val="22"/>
        </w:rPr>
        <w:t>L’Auto</w:t>
      </w:r>
      <w:r w:rsidR="00000000">
        <w:rPr>
          <w:rFonts w:ascii="Calibri" w:hAnsi="Calibri" w:cs="Calibri"/>
          <w:bCs/>
          <w:color w:val="auto"/>
          <w:sz w:val="22"/>
          <w:szCs w:val="22"/>
        </w:rPr>
        <w:t>-école</w:t>
      </w:r>
      <w:r w:rsidR="00000000">
        <w:rPr>
          <w:rFonts w:ascii="Calibri" w:hAnsi="Calibri" w:cs="Calibri"/>
          <w:b/>
          <w:bCs/>
          <w:color w:val="auto"/>
          <w:sz w:val="22"/>
          <w:szCs w:val="22"/>
        </w:rPr>
        <w:t xml:space="preserve"> </w:t>
      </w:r>
      <w:r w:rsidR="00000000">
        <w:rPr>
          <w:rFonts w:ascii="Calibri" w:hAnsi="Calibri" w:cs="Calibri"/>
          <w:color w:val="auto"/>
          <w:sz w:val="22"/>
          <w:szCs w:val="22"/>
        </w:rPr>
        <w:t xml:space="preserve">décline toute responsabilité en cas de perte, vol ou détérioration des objets personnels de toute </w:t>
      </w:r>
      <w:r>
        <w:rPr>
          <w:rFonts w:ascii="Calibri" w:hAnsi="Calibri" w:cs="Calibri"/>
          <w:color w:val="auto"/>
          <w:sz w:val="22"/>
          <w:szCs w:val="22"/>
        </w:rPr>
        <w:t>natures déposés</w:t>
      </w:r>
      <w:r w:rsidR="00000000">
        <w:rPr>
          <w:rFonts w:ascii="Calibri" w:hAnsi="Calibri" w:cs="Calibri"/>
          <w:color w:val="auto"/>
          <w:sz w:val="22"/>
          <w:szCs w:val="22"/>
        </w:rPr>
        <w:t xml:space="preserve"> par les stagiaires dans les locaux de la formation. </w:t>
      </w:r>
    </w:p>
    <w:p w14:paraId="3646264D" w14:textId="77777777" w:rsidR="00F52D08" w:rsidRDefault="00F52D08">
      <w:pPr>
        <w:pStyle w:val="Default"/>
        <w:rPr>
          <w:rFonts w:ascii="Calibri" w:hAnsi="Calibri" w:cs="Calibri"/>
          <w:color w:val="auto"/>
          <w:sz w:val="22"/>
          <w:szCs w:val="22"/>
        </w:rPr>
      </w:pPr>
    </w:p>
    <w:p w14:paraId="3C38193C" w14:textId="77777777" w:rsidR="00F52D08" w:rsidRDefault="00000000">
      <w:pPr>
        <w:pStyle w:val="Default"/>
        <w:rPr>
          <w:rFonts w:ascii="Calibri" w:hAnsi="Calibri" w:cs="Calibri"/>
          <w:b/>
          <w:bCs/>
          <w:color w:val="auto"/>
          <w:sz w:val="23"/>
          <w:szCs w:val="23"/>
        </w:rPr>
      </w:pPr>
      <w:r>
        <w:rPr>
          <w:rFonts w:ascii="Calibri" w:hAnsi="Calibri" w:cs="Calibri"/>
          <w:b/>
          <w:bCs/>
          <w:color w:val="auto"/>
          <w:sz w:val="23"/>
          <w:szCs w:val="23"/>
        </w:rPr>
        <w:t xml:space="preserve">Article 18 : Sanctions </w:t>
      </w:r>
    </w:p>
    <w:p w14:paraId="4F2CF4A7" w14:textId="77777777" w:rsidR="00F52D08" w:rsidRDefault="00F52D08">
      <w:pPr>
        <w:pStyle w:val="Default"/>
        <w:rPr>
          <w:rFonts w:ascii="Calibri" w:hAnsi="Calibri" w:cs="Calibri"/>
          <w:color w:val="auto"/>
          <w:sz w:val="23"/>
          <w:szCs w:val="23"/>
        </w:rPr>
      </w:pPr>
    </w:p>
    <w:p w14:paraId="0AB28D0D"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Tout manquement du stagiaire à l’une des dispositions du présent Règlement Intérieur pourra faire l’objet d’une sanction. </w:t>
      </w:r>
    </w:p>
    <w:p w14:paraId="7ED9F227"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Constitue une sanction au sens de l’article R 922-3 du code du travail toute mesure, autre que les observations verbales, prises par le responsable de l’organisme de formation ou son représentant, à la suite d’un agissement du stagiaire considéré par lui comme fautif, que cette mesure soit de nature à affecter immédiatement ou non la présence de l’intéressé dans le stage ou à mettre en cause la poursuite de la formation qu’il reçoit. </w:t>
      </w:r>
    </w:p>
    <w:p w14:paraId="0A2BB87C"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Selon la gravité du manquement constaté, la sanction consistera : </w:t>
      </w:r>
    </w:p>
    <w:p w14:paraId="4A511954" w14:textId="77777777" w:rsidR="00F52D08" w:rsidRDefault="00000000">
      <w:pPr>
        <w:pStyle w:val="Default"/>
        <w:numPr>
          <w:ilvl w:val="0"/>
          <w:numId w:val="1"/>
        </w:numPr>
        <w:spacing w:after="70"/>
        <w:rPr>
          <w:rFonts w:ascii="Calibri" w:hAnsi="Calibri" w:cs="Calibri"/>
          <w:color w:val="auto"/>
          <w:sz w:val="22"/>
          <w:szCs w:val="22"/>
        </w:rPr>
      </w:pPr>
      <w:r>
        <w:rPr>
          <w:rFonts w:ascii="Calibri" w:hAnsi="Calibri" w:cs="Calibri"/>
          <w:color w:val="auto"/>
          <w:sz w:val="22"/>
          <w:szCs w:val="22"/>
        </w:rPr>
        <w:t xml:space="preserve">Soit en un avertissement, </w:t>
      </w:r>
    </w:p>
    <w:p w14:paraId="244592C5" w14:textId="77777777" w:rsidR="00F52D08" w:rsidRDefault="00000000">
      <w:pPr>
        <w:pStyle w:val="Default"/>
        <w:numPr>
          <w:ilvl w:val="0"/>
          <w:numId w:val="1"/>
        </w:numPr>
        <w:spacing w:after="70"/>
        <w:rPr>
          <w:rFonts w:ascii="Calibri" w:hAnsi="Calibri" w:cs="Calibri"/>
          <w:color w:val="auto"/>
          <w:sz w:val="22"/>
          <w:szCs w:val="22"/>
        </w:rPr>
      </w:pPr>
      <w:r>
        <w:rPr>
          <w:rFonts w:ascii="Calibri" w:hAnsi="Calibri" w:cs="Calibri"/>
          <w:color w:val="auto"/>
          <w:sz w:val="22"/>
          <w:szCs w:val="22"/>
        </w:rPr>
        <w:t xml:space="preserve">Soit en un blâme, </w:t>
      </w:r>
    </w:p>
    <w:p w14:paraId="1C1C4E95" w14:textId="77777777" w:rsidR="00F52D08" w:rsidRDefault="00000000">
      <w:pPr>
        <w:pStyle w:val="Default"/>
        <w:numPr>
          <w:ilvl w:val="0"/>
          <w:numId w:val="1"/>
        </w:numPr>
        <w:rPr>
          <w:rFonts w:ascii="Calibri" w:hAnsi="Calibri" w:cs="Calibri"/>
          <w:color w:val="auto"/>
          <w:sz w:val="22"/>
          <w:szCs w:val="22"/>
        </w:rPr>
      </w:pPr>
      <w:r>
        <w:rPr>
          <w:rFonts w:ascii="Calibri" w:hAnsi="Calibri" w:cs="Calibri"/>
          <w:color w:val="auto"/>
          <w:sz w:val="22"/>
          <w:szCs w:val="22"/>
        </w:rPr>
        <w:t xml:space="preserve">Soit en une mesure d’exclusion définitive. </w:t>
      </w:r>
    </w:p>
    <w:p w14:paraId="04FF7AC1" w14:textId="77777777" w:rsidR="00F52D08" w:rsidRDefault="00F52D08">
      <w:pPr>
        <w:pStyle w:val="Default"/>
        <w:rPr>
          <w:rFonts w:ascii="Calibri" w:hAnsi="Calibri" w:cs="Calibri"/>
          <w:color w:val="auto"/>
          <w:sz w:val="22"/>
          <w:szCs w:val="22"/>
        </w:rPr>
      </w:pPr>
    </w:p>
    <w:p w14:paraId="581502AC"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Une mise à pied conservatoire peut être décidée par l</w:t>
      </w:r>
      <w:r>
        <w:rPr>
          <w:rFonts w:ascii="Calibri" w:hAnsi="Calibri" w:cs="Calibri"/>
          <w:bCs/>
          <w:color w:val="auto"/>
          <w:sz w:val="22"/>
          <w:szCs w:val="22"/>
        </w:rPr>
        <w:t>’auto-école.</w:t>
      </w:r>
    </w:p>
    <w:p w14:paraId="3914620B"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Les amendes ou autres sanctions pécuniaires sont interdites. </w:t>
      </w:r>
    </w:p>
    <w:p w14:paraId="5E020681"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Le responsable de l’organisme de formation doit informer de la sanction prise : </w:t>
      </w:r>
    </w:p>
    <w:p w14:paraId="0EC059C9" w14:textId="77777777" w:rsidR="00F52D08" w:rsidRDefault="00000000">
      <w:pPr>
        <w:pStyle w:val="Default"/>
        <w:numPr>
          <w:ilvl w:val="0"/>
          <w:numId w:val="1"/>
        </w:numPr>
        <w:spacing w:after="70"/>
        <w:rPr>
          <w:rFonts w:ascii="Calibri" w:hAnsi="Calibri" w:cs="Calibri"/>
          <w:color w:val="auto"/>
          <w:sz w:val="22"/>
          <w:szCs w:val="22"/>
        </w:rPr>
      </w:pPr>
      <w:r>
        <w:rPr>
          <w:rFonts w:ascii="Calibri" w:hAnsi="Calibri" w:cs="Calibri"/>
          <w:color w:val="auto"/>
          <w:sz w:val="22"/>
          <w:szCs w:val="22"/>
        </w:rPr>
        <w:t xml:space="preserve">L’employeur, lorsque le stagiaire est un salarié bénéficiant d’un stage dans le cadre du plan de formation de l’entreprise, </w:t>
      </w:r>
    </w:p>
    <w:p w14:paraId="04411C1C" w14:textId="77777777" w:rsidR="00F52D08" w:rsidRDefault="00000000">
      <w:pPr>
        <w:pStyle w:val="Default"/>
        <w:numPr>
          <w:ilvl w:val="0"/>
          <w:numId w:val="1"/>
        </w:numPr>
        <w:rPr>
          <w:rFonts w:ascii="Calibri" w:hAnsi="Calibri" w:cs="Calibri"/>
          <w:color w:val="auto"/>
          <w:sz w:val="22"/>
          <w:szCs w:val="22"/>
        </w:rPr>
      </w:pPr>
      <w:r>
        <w:rPr>
          <w:rFonts w:ascii="Calibri" w:hAnsi="Calibri" w:cs="Calibri"/>
          <w:color w:val="auto"/>
          <w:sz w:val="22"/>
          <w:szCs w:val="22"/>
        </w:rPr>
        <w:t xml:space="preserve">L’employeur et l’organisme paritaire qui a pris à sa charge les dépenses de la formation, lorsque le stagiaire est un salarié bénéficiant d’un stage dans le cadre d’un congé de formation. </w:t>
      </w:r>
    </w:p>
    <w:p w14:paraId="50E01877" w14:textId="77777777" w:rsidR="00F52D08" w:rsidRDefault="00F52D08">
      <w:pPr>
        <w:pStyle w:val="Default"/>
        <w:ind w:left="720"/>
        <w:rPr>
          <w:rFonts w:ascii="Calibri" w:hAnsi="Calibri" w:cs="Calibri"/>
          <w:color w:val="auto"/>
          <w:sz w:val="22"/>
          <w:szCs w:val="22"/>
        </w:rPr>
      </w:pPr>
    </w:p>
    <w:p w14:paraId="2CE05BE9" w14:textId="77777777" w:rsidR="00152B3E" w:rsidRDefault="00152B3E">
      <w:pPr>
        <w:pStyle w:val="Default"/>
        <w:ind w:left="720"/>
        <w:rPr>
          <w:rFonts w:ascii="Calibri" w:hAnsi="Calibri" w:cs="Calibri"/>
          <w:color w:val="auto"/>
          <w:sz w:val="22"/>
          <w:szCs w:val="22"/>
        </w:rPr>
      </w:pPr>
    </w:p>
    <w:p w14:paraId="536FD5AE" w14:textId="77777777" w:rsidR="00152B3E" w:rsidRDefault="00152B3E">
      <w:pPr>
        <w:pStyle w:val="Default"/>
        <w:ind w:left="720"/>
        <w:rPr>
          <w:rFonts w:ascii="Calibri" w:hAnsi="Calibri" w:cs="Calibri"/>
          <w:color w:val="auto"/>
          <w:sz w:val="22"/>
          <w:szCs w:val="22"/>
        </w:rPr>
      </w:pPr>
    </w:p>
    <w:p w14:paraId="40177335" w14:textId="77777777" w:rsidR="00F52D08" w:rsidRDefault="00F52D08">
      <w:pPr>
        <w:pStyle w:val="Default"/>
        <w:ind w:left="720"/>
        <w:rPr>
          <w:rFonts w:ascii="Calibri" w:hAnsi="Calibri" w:cs="Calibri"/>
          <w:color w:val="auto"/>
          <w:sz w:val="22"/>
          <w:szCs w:val="22"/>
        </w:rPr>
      </w:pPr>
    </w:p>
    <w:p w14:paraId="5EAB9A42" w14:textId="77777777" w:rsidR="00F52D08" w:rsidRDefault="00000000">
      <w:pPr>
        <w:pStyle w:val="Default"/>
        <w:rPr>
          <w:rFonts w:ascii="Calibri" w:hAnsi="Calibri" w:cs="Calibri"/>
          <w:color w:val="auto"/>
          <w:sz w:val="23"/>
          <w:szCs w:val="23"/>
        </w:rPr>
      </w:pPr>
      <w:r>
        <w:rPr>
          <w:rFonts w:ascii="Calibri" w:hAnsi="Calibri" w:cs="Calibri"/>
          <w:b/>
          <w:bCs/>
          <w:color w:val="auto"/>
          <w:sz w:val="23"/>
          <w:szCs w:val="23"/>
        </w:rPr>
        <w:t xml:space="preserve">Article 19 : Procédure disciplinaire </w:t>
      </w:r>
    </w:p>
    <w:p w14:paraId="7849C64A"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Aucune sanction ne peut être infligée au stagiaire sans que celui-ci ait été informé au préalable des griefs retenus contre lui. </w:t>
      </w:r>
    </w:p>
    <w:p w14:paraId="41490FCD"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Lorsque le responsable de l’organisme de formation ou son représentant envisage de prendre une sanction qui a une incidence, immédiate ou non, sur la présence d’un stagiaire dans une formation, il est procédé comme suit : </w:t>
      </w:r>
    </w:p>
    <w:p w14:paraId="2AEFFC52" w14:textId="77777777" w:rsidR="00F52D08" w:rsidRDefault="00000000">
      <w:pPr>
        <w:pStyle w:val="Default"/>
        <w:numPr>
          <w:ilvl w:val="0"/>
          <w:numId w:val="1"/>
        </w:numPr>
        <w:spacing w:after="68"/>
        <w:rPr>
          <w:rFonts w:ascii="Calibri" w:hAnsi="Calibri" w:cs="Calibri"/>
          <w:color w:val="auto"/>
          <w:sz w:val="22"/>
          <w:szCs w:val="22"/>
        </w:rPr>
      </w:pPr>
      <w:r>
        <w:rPr>
          <w:rFonts w:ascii="Calibri" w:hAnsi="Calibri" w:cs="Calibri"/>
          <w:color w:val="auto"/>
          <w:sz w:val="22"/>
          <w:szCs w:val="22"/>
        </w:rPr>
        <w:t xml:space="preserve">Le responsable de l’organisme de formation ou son représentant convoque le stagiaire en lui indiquant l’objet de cette convocation. </w:t>
      </w:r>
    </w:p>
    <w:p w14:paraId="53AFAF41" w14:textId="77777777" w:rsidR="00F52D08" w:rsidRDefault="00000000">
      <w:pPr>
        <w:pStyle w:val="Default"/>
        <w:numPr>
          <w:ilvl w:val="0"/>
          <w:numId w:val="1"/>
        </w:numPr>
        <w:spacing w:after="68"/>
        <w:rPr>
          <w:rFonts w:ascii="Calibri" w:hAnsi="Calibri" w:cs="Calibri"/>
          <w:color w:val="auto"/>
          <w:sz w:val="22"/>
          <w:szCs w:val="22"/>
        </w:rPr>
      </w:pPr>
      <w:r>
        <w:rPr>
          <w:rFonts w:ascii="Calibri" w:hAnsi="Calibri" w:cs="Calibri"/>
          <w:color w:val="auto"/>
          <w:sz w:val="22"/>
          <w:szCs w:val="22"/>
        </w:rPr>
        <w:t xml:space="preserve">La convocation précise la date, l’heure et le lieu de l’entretien. Elle est écrite et est adressée par lettre recommandée ou remise à l’intéressé contre décharge. </w:t>
      </w:r>
    </w:p>
    <w:p w14:paraId="15E325CF" w14:textId="77777777" w:rsidR="00F52D08" w:rsidRDefault="00000000">
      <w:pPr>
        <w:pStyle w:val="Default"/>
        <w:numPr>
          <w:ilvl w:val="0"/>
          <w:numId w:val="1"/>
        </w:numPr>
        <w:spacing w:after="68"/>
        <w:rPr>
          <w:rFonts w:ascii="Calibri" w:hAnsi="Calibri" w:cs="Calibri"/>
          <w:color w:val="auto"/>
          <w:sz w:val="22"/>
          <w:szCs w:val="22"/>
        </w:rPr>
      </w:pPr>
      <w:r>
        <w:rPr>
          <w:rFonts w:ascii="Calibri" w:hAnsi="Calibri" w:cs="Calibri"/>
          <w:color w:val="auto"/>
          <w:sz w:val="22"/>
          <w:szCs w:val="22"/>
        </w:rPr>
        <w:t xml:space="preserve">Au cours de l’entretien, le stagiaire peut se faire assister par une personne de son choix, stagiaire ou salarié de l’organisme de formation. </w:t>
      </w:r>
    </w:p>
    <w:p w14:paraId="10B5C259" w14:textId="77777777" w:rsidR="00F52D08" w:rsidRDefault="00000000">
      <w:pPr>
        <w:pStyle w:val="Default"/>
        <w:numPr>
          <w:ilvl w:val="0"/>
          <w:numId w:val="1"/>
        </w:numPr>
        <w:spacing w:after="68"/>
        <w:rPr>
          <w:rFonts w:ascii="Calibri" w:hAnsi="Calibri" w:cs="Calibri"/>
          <w:color w:val="auto"/>
          <w:sz w:val="22"/>
          <w:szCs w:val="22"/>
        </w:rPr>
      </w:pPr>
      <w:r>
        <w:rPr>
          <w:rFonts w:ascii="Calibri" w:hAnsi="Calibri" w:cs="Calibri"/>
          <w:color w:val="auto"/>
          <w:sz w:val="22"/>
          <w:szCs w:val="22"/>
        </w:rPr>
        <w:t xml:space="preserve">La convocation mentionnée à l’alinéa précédent fait état de cette faculté. Le responsable de l’organisme de formation ou son représentant indique le motif de la sanction envisagée et recueille les explications du stagiaire. </w:t>
      </w:r>
    </w:p>
    <w:p w14:paraId="27ED7A4B" w14:textId="77777777" w:rsidR="00F52D08" w:rsidRDefault="00000000">
      <w:pPr>
        <w:pStyle w:val="Default"/>
        <w:numPr>
          <w:ilvl w:val="0"/>
          <w:numId w:val="1"/>
        </w:numPr>
        <w:rPr>
          <w:rFonts w:ascii="Calibri" w:hAnsi="Calibri" w:cs="Calibri"/>
          <w:color w:val="auto"/>
          <w:sz w:val="22"/>
          <w:szCs w:val="22"/>
        </w:rPr>
      </w:pPr>
      <w:r>
        <w:rPr>
          <w:rFonts w:ascii="Calibri" w:hAnsi="Calibri" w:cs="Calibri"/>
          <w:color w:val="auto"/>
          <w:sz w:val="22"/>
          <w:szCs w:val="22"/>
        </w:rPr>
        <w:t xml:space="preserve">La sanction ne peut intervenir moins d’un jour franc ni plus de quinze jours après l’entretien ou, le » cas échéant, après la transmission de l’avis de la commission de discipline. Elle fait l’objet d’une décision écrite et motivée, notifiée au stagiaire sous la forme d’une lettre qui lui est remise contre décharge ou d’une lettre recommandée. </w:t>
      </w:r>
    </w:p>
    <w:p w14:paraId="5C795E4B" w14:textId="77777777" w:rsidR="00F52D08" w:rsidRDefault="00F52D08">
      <w:pPr>
        <w:pStyle w:val="Default"/>
        <w:rPr>
          <w:rFonts w:ascii="Calibri" w:hAnsi="Calibri" w:cs="Calibri"/>
          <w:color w:val="auto"/>
          <w:sz w:val="22"/>
          <w:szCs w:val="22"/>
        </w:rPr>
      </w:pPr>
    </w:p>
    <w:p w14:paraId="3723554A" w14:textId="77777777" w:rsidR="00F52D08" w:rsidRDefault="00000000">
      <w:pPr>
        <w:pStyle w:val="Default"/>
        <w:rPr>
          <w:rFonts w:ascii="Calibri" w:hAnsi="Calibri" w:cs="Calibri"/>
          <w:color w:val="auto"/>
          <w:sz w:val="22"/>
          <w:szCs w:val="22"/>
        </w:rPr>
      </w:pPr>
      <w:r>
        <w:rPr>
          <w:rFonts w:ascii="Calibri" w:hAnsi="Calibri" w:cs="Calibri"/>
          <w:color w:val="auto"/>
          <w:sz w:val="22"/>
          <w:szCs w:val="22"/>
        </w:rPr>
        <w:t xml:space="preserve">Lorsque l’agissement a donné lieu à une mesure conservatoire d’exclusion temporaire à effet immédiat, aucune sanction définitive, relative à cet agissement, ne peut être prise sans que le stagiaire ait été informé au préalable des griefs retenus contre lui et éventuellement que la procédure décrite ci-dessus décrite ait été respectée. </w:t>
      </w:r>
    </w:p>
    <w:p w14:paraId="618BBCE4" w14:textId="77777777" w:rsidR="00F52D08" w:rsidRDefault="00F52D08">
      <w:pPr>
        <w:pStyle w:val="Default"/>
        <w:rPr>
          <w:rFonts w:ascii="Calibri" w:hAnsi="Calibri" w:cs="Calibri"/>
          <w:color w:val="auto"/>
          <w:sz w:val="22"/>
          <w:szCs w:val="22"/>
        </w:rPr>
      </w:pPr>
    </w:p>
    <w:p w14:paraId="48DA5BD5" w14:textId="77777777" w:rsidR="00F52D08" w:rsidRDefault="00000000">
      <w:pPr>
        <w:pStyle w:val="Default"/>
        <w:rPr>
          <w:rFonts w:ascii="Calibri" w:hAnsi="Calibri" w:cs="Calibri"/>
          <w:b/>
          <w:bCs/>
          <w:color w:val="auto"/>
          <w:sz w:val="26"/>
          <w:szCs w:val="26"/>
        </w:rPr>
      </w:pPr>
      <w:r>
        <w:rPr>
          <w:rFonts w:ascii="Calibri" w:hAnsi="Calibri" w:cs="Calibri"/>
          <w:b/>
          <w:bCs/>
          <w:color w:val="auto"/>
          <w:sz w:val="26"/>
          <w:szCs w:val="26"/>
        </w:rPr>
        <w:t xml:space="preserve">VI APPLICATION </w:t>
      </w:r>
    </w:p>
    <w:p w14:paraId="7C01CE85" w14:textId="77777777" w:rsidR="00F52D08" w:rsidRDefault="00F52D08">
      <w:pPr>
        <w:pStyle w:val="Default"/>
        <w:rPr>
          <w:rFonts w:ascii="Calibri" w:hAnsi="Calibri" w:cs="Calibri"/>
          <w:color w:val="auto"/>
          <w:sz w:val="26"/>
          <w:szCs w:val="26"/>
        </w:rPr>
      </w:pPr>
    </w:p>
    <w:p w14:paraId="6C5CC3D8" w14:textId="77777777" w:rsidR="00F52D08" w:rsidRDefault="00000000">
      <w:pPr>
        <w:rPr>
          <w:rFonts w:ascii="Calibri" w:hAnsi="Calibri" w:cs="Calibri"/>
          <w:b/>
          <w:bCs/>
        </w:rPr>
      </w:pPr>
      <w:r>
        <w:rPr>
          <w:rFonts w:ascii="Calibri" w:hAnsi="Calibri" w:cs="Calibri"/>
          <w:b/>
          <w:bCs/>
          <w:sz w:val="23"/>
          <w:szCs w:val="23"/>
        </w:rPr>
        <w:t xml:space="preserve">Article 20 </w:t>
      </w:r>
      <w:r>
        <w:rPr>
          <w:rFonts w:ascii="Calibri" w:hAnsi="Calibri" w:cs="Calibri"/>
        </w:rPr>
        <w:t>: Le présent règlement est porté à la connaissance des stagiaires et un exemplaire est affiché dans les locaux de l’organisme</w:t>
      </w:r>
      <w:r>
        <w:rPr>
          <w:rFonts w:ascii="Calibri" w:hAnsi="Calibri" w:cs="Calibri"/>
          <w:b/>
          <w:bCs/>
        </w:rPr>
        <w:t>.</w:t>
      </w:r>
    </w:p>
    <w:p w14:paraId="3DD2154D" w14:textId="77777777" w:rsidR="00F52D08" w:rsidRDefault="00F52D08"/>
    <w:p w14:paraId="3F88111A" w14:textId="77777777" w:rsidR="00F52D08" w:rsidRDefault="00F52D08">
      <w:pPr>
        <w:rPr>
          <w:rFonts w:ascii="Calibri" w:hAnsi="Calibri" w:cs="Calibri"/>
          <w:sz w:val="22"/>
          <w:szCs w:val="22"/>
        </w:rPr>
      </w:pPr>
    </w:p>
    <w:p w14:paraId="6204DC06" w14:textId="77777777" w:rsidR="00F52D08" w:rsidRDefault="00F52D08">
      <w:pPr>
        <w:rPr>
          <w:rFonts w:ascii="Calibri" w:hAnsi="Calibri" w:cs="Calibri"/>
          <w:sz w:val="22"/>
          <w:szCs w:val="22"/>
        </w:rPr>
      </w:pPr>
    </w:p>
    <w:p w14:paraId="6F79BA41" w14:textId="77777777" w:rsidR="00F52D08" w:rsidRDefault="00000000">
      <w:pPr>
        <w:rPr>
          <w:rFonts w:ascii="Calibri" w:hAnsi="Calibri" w:cs="Calibri"/>
          <w:sz w:val="22"/>
          <w:szCs w:val="22"/>
        </w:rPr>
      </w:pPr>
      <w:r>
        <w:rPr>
          <w:noProof/>
        </w:rPr>
        <w:drawing>
          <wp:anchor distT="0" distB="0" distL="0" distR="0" simplePos="0" relativeHeight="2" behindDoc="1" locked="0" layoutInCell="1" allowOverlap="1" wp14:anchorId="0EBE5C1D" wp14:editId="37E07384">
            <wp:simplePos x="0" y="0"/>
            <wp:positionH relativeFrom="column">
              <wp:posOffset>-710565</wp:posOffset>
            </wp:positionH>
            <wp:positionV relativeFrom="paragraph">
              <wp:posOffset>6807835</wp:posOffset>
            </wp:positionV>
            <wp:extent cx="7642225" cy="10753725"/>
            <wp:effectExtent l="0" t="0" r="0" b="0"/>
            <wp:wrapNone/>
            <wp:docPr id="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pic:cNvPicPr>
                      <a:picLocks noChangeAspect="1" noChangeArrowheads="1"/>
                    </pic:cNvPicPr>
                  </pic:nvPicPr>
                  <pic:blipFill>
                    <a:blip r:embed="rId7"/>
                    <a:stretch>
                      <a:fillRect/>
                    </a:stretch>
                  </pic:blipFill>
                  <pic:spPr bwMode="auto">
                    <a:xfrm>
                      <a:off x="0" y="0"/>
                      <a:ext cx="7642225" cy="10753725"/>
                    </a:xfrm>
                    <a:prstGeom prst="rect">
                      <a:avLst/>
                    </a:prstGeom>
                    <a:noFill/>
                  </pic:spPr>
                </pic:pic>
              </a:graphicData>
            </a:graphic>
          </wp:anchor>
        </w:drawing>
      </w:r>
      <w:r>
        <w:rPr>
          <w:rFonts w:ascii="Calibri" w:hAnsi="Calibri" w:cs="Calibri"/>
          <w:sz w:val="22"/>
          <w:szCs w:val="22"/>
        </w:rPr>
        <w:t xml:space="preserve">FAIT A GRENOBLE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LA GÉRANTE MLLE BOULAHDJAR SABRINA</w:t>
      </w:r>
    </w:p>
    <w:sectPr w:rsidR="00F52D08">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3B327" w14:textId="77777777" w:rsidR="00761FEA" w:rsidRDefault="00761FEA">
      <w:r>
        <w:separator/>
      </w:r>
    </w:p>
  </w:endnote>
  <w:endnote w:type="continuationSeparator" w:id="0">
    <w:p w14:paraId="13EF62FA" w14:textId="77777777" w:rsidR="00761FEA" w:rsidRDefault="00761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4662" w14:textId="77777777" w:rsidR="00152B3E" w:rsidRDefault="00152B3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35F1" w14:textId="77777777" w:rsidR="00152B3E" w:rsidRDefault="00152B3E" w:rsidP="00152B3E">
    <w:pPr>
      <w:pStyle w:val="Pieddepage"/>
    </w:pPr>
    <w:r>
      <w:t>Siret : 99 365 935 00017</w:t>
    </w:r>
    <w:r>
      <w:tab/>
    </w:r>
    <w:r>
      <w:tab/>
      <w:t>Code APE : 85.53Z</w:t>
    </w:r>
  </w:p>
  <w:p w14:paraId="7BF46190" w14:textId="20AFD2BC" w:rsidR="00F52D08" w:rsidRDefault="00152B3E" w:rsidP="00152B3E">
    <w:pPr>
      <w:pStyle w:val="Pieddepage"/>
    </w:pPr>
    <w:r>
      <w:t>Agrément préfectoral : E2603800020</w:t>
    </w:r>
    <w:r>
      <w:tab/>
    </w:r>
    <w:r>
      <w:tab/>
      <w:t xml:space="preserve">N°TVA intracommunautaire : </w:t>
    </w:r>
    <w:r>
      <w:rPr>
        <w:rFonts w:ascii="Times New Roman" w:hAnsi="Times New Roman"/>
        <w:sz w:val="20"/>
      </w:rPr>
      <w:t>FR3801.999365935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815B4" w14:textId="77777777" w:rsidR="00F52D08" w:rsidRDefault="00000000">
    <w:pPr>
      <w:pStyle w:val="Pieddepage"/>
      <w:jc w:val="right"/>
    </w:pPr>
    <w:r>
      <w:fldChar w:fldCharType="begin"/>
    </w:r>
    <w:r>
      <w:instrText xml:space="preserve"> PAGE </w:instrText>
    </w:r>
    <w:r>
      <w:fldChar w:fldCharType="separate"/>
    </w:r>
    <w:r>
      <w:t>6</w:t>
    </w:r>
    <w:r>
      <w:fldChar w:fldCharType="end"/>
    </w:r>
  </w:p>
  <w:p w14:paraId="60C56611" w14:textId="77777777" w:rsidR="00F52D08" w:rsidRDefault="00F52D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4F3AF" w14:textId="77777777" w:rsidR="00761FEA" w:rsidRDefault="00761FEA">
      <w:r>
        <w:separator/>
      </w:r>
    </w:p>
  </w:footnote>
  <w:footnote w:type="continuationSeparator" w:id="0">
    <w:p w14:paraId="22A25FCE" w14:textId="77777777" w:rsidR="00761FEA" w:rsidRDefault="00761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F47D" w14:textId="0A84529D" w:rsidR="00152B3E" w:rsidRDefault="00152B3E">
    <w:pPr>
      <w:pStyle w:val="En-tte"/>
    </w:pPr>
    <w:r>
      <w:rPr>
        <w:noProof/>
      </w:rPr>
      <w:pict w14:anchorId="11620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3079" o:spid="_x0000_s1026" type="#_x0000_t75" style="position:absolute;margin-left:0;margin-top:0;width:481.45pt;height:408.4pt;z-index:-251655168;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CB03" w14:textId="78D8214F" w:rsidR="00152B3E" w:rsidRDefault="00152B3E" w:rsidP="00152B3E">
    <w:pPr>
      <w:jc w:val="right"/>
    </w:pPr>
    <w:r>
      <w:rPr>
        <w:noProof/>
      </w:rPr>
      <w:pict w14:anchorId="1682D5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3080" o:spid="_x0000_s1027" type="#_x0000_t75" style="position:absolute;left:0;text-align:left;margin-left:0;margin-top:0;width:481.45pt;height:408.4pt;z-index:-251654144;mso-position-horizontal:center;mso-position-horizontal-relative:margin;mso-position-vertical:center;mso-position-vertical-relative:margin" o:allowincell="f">
          <v:imagedata r:id="rId1" o:title="LOGO" gain="19661f" blacklevel="22938f"/>
        </v:shape>
      </w:pict>
    </w:r>
  </w:p>
  <w:p w14:paraId="3F799DED" w14:textId="213CBC91" w:rsidR="00152B3E" w:rsidRDefault="00152B3E" w:rsidP="00152B3E">
    <w:pPr>
      <w:jc w:val="right"/>
    </w:pPr>
    <w:r>
      <w:rPr>
        <w:rFonts w:ascii="Arial" w:eastAsia="Times New Roman" w:hAnsi="Arial" w:cs="Times New Roman"/>
        <w:b/>
        <w:bCs/>
        <w:noProof/>
        <w:lang w:eastAsia="fr-FR"/>
      </w:rPr>
      <w:drawing>
        <wp:anchor distT="0" distB="0" distL="0" distR="0" simplePos="0" relativeHeight="251659264" behindDoc="0" locked="0" layoutInCell="0" allowOverlap="1" wp14:anchorId="6B0B025D" wp14:editId="62DF07D7">
          <wp:simplePos x="0" y="0"/>
          <wp:positionH relativeFrom="margin">
            <wp:align>left</wp:align>
          </wp:positionH>
          <wp:positionV relativeFrom="paragraph">
            <wp:posOffset>-3810</wp:posOffset>
          </wp:positionV>
          <wp:extent cx="1577340" cy="826135"/>
          <wp:effectExtent l="0" t="0" r="3810" b="0"/>
          <wp:wrapSquare wrapText="largest"/>
          <wp:docPr id="8832541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577340" cy="826135"/>
                  </a:xfrm>
                  <a:prstGeom prst="rect">
                    <a:avLst/>
                  </a:prstGeom>
                  <a:noFill/>
                </pic:spPr>
              </pic:pic>
            </a:graphicData>
          </a:graphic>
        </wp:anchor>
      </w:drawing>
    </w:r>
    <w:r>
      <w:t>26 avenue du 8 mai 1945</w:t>
    </w:r>
  </w:p>
  <w:p w14:paraId="37AC50E9" w14:textId="77777777" w:rsidR="00152B3E" w:rsidRDefault="00152B3E" w:rsidP="00152B3E">
    <w:pPr>
      <w:jc w:val="right"/>
    </w:pPr>
    <w:r>
      <w:tab/>
    </w:r>
    <w:r>
      <w:tab/>
    </w:r>
    <w:r>
      <w:tab/>
    </w:r>
    <w:r>
      <w:tab/>
      <w:t>38130 Echirolles</w:t>
    </w:r>
  </w:p>
  <w:p w14:paraId="68A8BCE1" w14:textId="77777777" w:rsidR="00152B3E" w:rsidRDefault="00152B3E" w:rsidP="00152B3E">
    <w:pPr>
      <w:jc w:val="right"/>
    </w:pPr>
    <w:r>
      <w:tab/>
    </w:r>
    <w:r>
      <w:tab/>
    </w:r>
    <w:r>
      <w:tab/>
    </w:r>
    <w:r>
      <w:tab/>
      <w:t>04 38 21 48 02</w:t>
    </w:r>
  </w:p>
  <w:p w14:paraId="2C62F375" w14:textId="73888D20" w:rsidR="00152B3E" w:rsidRDefault="00152B3E" w:rsidP="00152B3E">
    <w:pPr>
      <w:jc w:val="right"/>
    </w:pPr>
    <w:r>
      <w:tab/>
    </w:r>
    <w:r>
      <w:tab/>
    </w:r>
    <w:r>
      <w:tab/>
    </w:r>
    <w:r>
      <w:tab/>
      <w:t>mcconduiteechirolles@gmail.com</w:t>
    </w:r>
  </w:p>
  <w:p w14:paraId="63706095" w14:textId="4D8B0DE0" w:rsidR="00152B3E" w:rsidRDefault="00152B3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5EC2" w14:textId="2553E91B" w:rsidR="00152B3E" w:rsidRDefault="00152B3E">
    <w:pPr>
      <w:pStyle w:val="En-tte"/>
    </w:pPr>
    <w:r>
      <w:rPr>
        <w:noProof/>
      </w:rPr>
      <w:pict w14:anchorId="1F2286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3078" o:spid="_x0000_s1025" type="#_x0000_t75" style="position:absolute;margin-left:0;margin-top:0;width:481.45pt;height:408.4pt;z-index:-251656192;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9FE"/>
    <w:multiLevelType w:val="multilevel"/>
    <w:tmpl w:val="81840E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DE17C3A"/>
    <w:multiLevelType w:val="multilevel"/>
    <w:tmpl w:val="19E83B2A"/>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52416284">
    <w:abstractNumId w:val="1"/>
  </w:num>
  <w:num w:numId="2" w16cid:durableId="189419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9"/>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D08"/>
    <w:rsid w:val="00152B3E"/>
    <w:rsid w:val="00761FEA"/>
    <w:rsid w:val="00E805A3"/>
    <w:rsid w:val="00F52D08"/>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CEF20"/>
  <w15:docId w15:val="{497CC5C0-95AA-488F-9592-319085E6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Liberation Sans" w:eastAsia="SimSun" w:hAnsi="Liberation Sans" w:cs="Mangal"/>
      <w:kern w:val="2"/>
      <w:sz w:val="24"/>
      <w:szCs w:val="24"/>
      <w:lang w:eastAsia="zh-CN" w:bidi="hi-I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sid w:val="002B3B3E"/>
    <w:rPr>
      <w:color w:val="0000FF"/>
      <w:u w:val="single"/>
    </w:rPr>
  </w:style>
  <w:style w:type="character" w:customStyle="1" w:styleId="PieddepageCar">
    <w:name w:val="Pied de page Car"/>
    <w:link w:val="Pieddepage"/>
    <w:uiPriority w:val="99"/>
    <w:qFormat/>
    <w:rsid w:val="005D6575"/>
    <w:rPr>
      <w:rFonts w:ascii="Liberation Sans" w:eastAsia="SimSun" w:hAnsi="Liberation Sans" w:cs="Mangal"/>
      <w:kern w:val="2"/>
      <w:sz w:val="24"/>
      <w:szCs w:val="24"/>
      <w:lang w:eastAsia="zh-CN" w:bidi="hi-IN"/>
    </w:rPr>
  </w:style>
  <w:style w:type="character" w:customStyle="1" w:styleId="TitreCar">
    <w:name w:val="Titre Car"/>
    <w:link w:val="Titre"/>
    <w:qFormat/>
    <w:rsid w:val="00E37162"/>
    <w:rPr>
      <w:rFonts w:ascii="Calibri Light" w:eastAsia="Times New Roman" w:hAnsi="Calibri Light" w:cs="Mangal"/>
      <w:b/>
      <w:bCs/>
      <w:kern w:val="2"/>
      <w:sz w:val="32"/>
      <w:szCs w:val="29"/>
      <w:lang w:eastAsia="zh-CN" w:bidi="hi-IN"/>
    </w:rPr>
  </w:style>
  <w:style w:type="character" w:customStyle="1" w:styleId="TextedebullesCar">
    <w:name w:val="Texte de bulles Car"/>
    <w:basedOn w:val="Policepardfaut"/>
    <w:link w:val="Textedebulles"/>
    <w:semiHidden/>
    <w:qFormat/>
    <w:rsid w:val="004E1A59"/>
    <w:rPr>
      <w:rFonts w:ascii="Segoe UI" w:eastAsia="SimSun" w:hAnsi="Segoe UI" w:cs="Mangal"/>
      <w:kern w:val="2"/>
      <w:sz w:val="18"/>
      <w:szCs w:val="16"/>
      <w:lang w:eastAsia="zh-CN" w:bidi="hi-IN"/>
    </w:rPr>
  </w:style>
  <w:style w:type="paragraph" w:styleId="Titre">
    <w:name w:val="Title"/>
    <w:basedOn w:val="Normal"/>
    <w:next w:val="Corpsdetexte"/>
    <w:link w:val="TitreCar"/>
    <w:qFormat/>
    <w:rsid w:val="00E37162"/>
    <w:pPr>
      <w:spacing w:before="240" w:after="60"/>
      <w:jc w:val="center"/>
      <w:outlineLvl w:val="0"/>
    </w:pPr>
    <w:rPr>
      <w:rFonts w:ascii="Calibri Light" w:eastAsia="Times New Roman" w:hAnsi="Calibri Light"/>
      <w:b/>
      <w:bCs/>
      <w:sz w:val="32"/>
      <w:szCs w:val="29"/>
    </w:rPr>
  </w:style>
  <w:style w:type="paragraph" w:styleId="Corpsdetexte">
    <w:name w:val="Body Text"/>
    <w:basedOn w:val="Normal"/>
    <w:pPr>
      <w:spacing w:after="120"/>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itre1">
    <w:name w:val="Titre1"/>
    <w:basedOn w:val="Normal"/>
    <w:next w:val="Corpsdetexte"/>
    <w:qFormat/>
    <w:pPr>
      <w:keepNext/>
      <w:spacing w:before="240" w:after="120"/>
    </w:pPr>
    <w:rPr>
      <w:rFonts w:eastAsia="Microsoft YaHei"/>
      <w:sz w:val="28"/>
      <w:szCs w:val="28"/>
    </w:rPr>
  </w:style>
  <w:style w:type="paragraph" w:customStyle="1" w:styleId="En-tteetpieddepage">
    <w:name w:val="En-tête et pied de page"/>
    <w:basedOn w:val="Normal"/>
    <w:qFormat/>
  </w:style>
  <w:style w:type="paragraph" w:styleId="En-tte">
    <w:name w:val="header"/>
    <w:basedOn w:val="Normal"/>
    <w:rsid w:val="00594DFC"/>
    <w:pPr>
      <w:tabs>
        <w:tab w:val="center" w:pos="4536"/>
        <w:tab w:val="right" w:pos="9072"/>
      </w:tabs>
    </w:pPr>
  </w:style>
  <w:style w:type="paragraph" w:styleId="Pieddepage">
    <w:name w:val="footer"/>
    <w:basedOn w:val="Normal"/>
    <w:link w:val="PieddepageCar"/>
    <w:rsid w:val="00594DFC"/>
    <w:pPr>
      <w:tabs>
        <w:tab w:val="center" w:pos="4536"/>
        <w:tab w:val="right" w:pos="9072"/>
      </w:tabs>
    </w:pPr>
  </w:style>
  <w:style w:type="paragraph" w:styleId="NormalWeb">
    <w:name w:val="Normal (Web)"/>
    <w:basedOn w:val="Normal"/>
    <w:uiPriority w:val="99"/>
    <w:unhideWhenUsed/>
    <w:qFormat/>
    <w:rsid w:val="00CC478C"/>
    <w:pPr>
      <w:widowControl/>
      <w:suppressAutoHyphens w:val="0"/>
      <w:spacing w:beforeAutospacing="1" w:afterAutospacing="1"/>
    </w:pPr>
    <w:rPr>
      <w:rFonts w:ascii="Times New Roman" w:eastAsia="Times New Roman" w:hAnsi="Times New Roman" w:cs="Times New Roman"/>
      <w:kern w:val="0"/>
      <w:lang w:eastAsia="fr-FR" w:bidi="ar-SA"/>
    </w:rPr>
  </w:style>
  <w:style w:type="paragraph" w:customStyle="1" w:styleId="Default">
    <w:name w:val="Default"/>
    <w:qFormat/>
    <w:rsid w:val="00B0235B"/>
    <w:rPr>
      <w:rFonts w:ascii="Cambria" w:eastAsiaTheme="minorHAnsi" w:hAnsi="Cambria" w:cs="Cambria"/>
      <w:color w:val="000000"/>
      <w:sz w:val="24"/>
      <w:szCs w:val="24"/>
      <w:lang w:eastAsia="en-US"/>
    </w:rPr>
  </w:style>
  <w:style w:type="paragraph" w:styleId="Textedebulles">
    <w:name w:val="Balloon Text"/>
    <w:basedOn w:val="Normal"/>
    <w:link w:val="TextedebullesCar"/>
    <w:semiHidden/>
    <w:unhideWhenUsed/>
    <w:qFormat/>
    <w:rsid w:val="004E1A59"/>
    <w:rPr>
      <w:rFonts w:ascii="Segoe UI" w:hAnsi="Segoe UI"/>
      <w:sz w:val="18"/>
      <w:szCs w:val="16"/>
    </w:rPr>
  </w:style>
  <w:style w:type="numbering" w:customStyle="1" w:styleId="Pasdeliste">
    <w:name w:val="Pas de liste"/>
    <w:uiPriority w:val="99"/>
    <w:semiHidden/>
    <w:unhideWhenUsed/>
    <w:qFormat/>
  </w:style>
  <w:style w:type="table" w:styleId="Grilledutableau">
    <w:name w:val="Table Grid"/>
    <w:basedOn w:val="TableauNormal"/>
    <w:rsid w:val="00594D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3">
    <w:name w:val="Table Web 3"/>
    <w:basedOn w:val="TableauNormal"/>
    <w:rsid w:val="001F51BC"/>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2132</Words>
  <Characters>11580</Characters>
  <Application>Microsoft Office Word</Application>
  <DocSecurity>0</DocSecurity>
  <Lines>428</Lines>
  <Paragraphs>214</Paragraphs>
  <ScaleCrop>false</ScaleCrop>
  <Company>MEDDE/MININT</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dc:title>
  <dc:subject/>
  <dc:creator>DSCR</dc:creator>
  <dc:description/>
  <cp:lastModifiedBy>sabrina grenoble</cp:lastModifiedBy>
  <cp:revision>4</cp:revision>
  <cp:lastPrinted>2022-02-14T07:48:00Z</cp:lastPrinted>
  <dcterms:created xsi:type="dcterms:W3CDTF">2022-02-14T07:49:00Z</dcterms:created>
  <dcterms:modified xsi:type="dcterms:W3CDTF">2026-04-03T09:37:00Z</dcterms:modified>
  <dc:language>fr-FR</dc:language>
</cp:coreProperties>
</file>