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Q5: Fluid balance and ICU length of stay in survivors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DATA: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Among adults with sepsis who survived to day 28, is a positive cumulative fluid balance by day 3 associated with a longer ICU stay?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(observational); analysis restricted to 28-day survivors.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positive vs negative cumulative fluid balance at day 3; secondary: per 10 ml/kg.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ICU length of stay in days (icu_los_days), right-skewed.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439 survivors with a day-3 balance (239 positive, 200 negative); adjusted model 366 complete cases.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1: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of 28-day survivors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200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239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61.3 (14.7)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63.8 (14.6)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59.1 (14.6)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261 (59%)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 (61%)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64.5 (11.8)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(12.5)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64.2 (11.3)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(7.1%)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(7.1%)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196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(39%)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(23%)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 (14%)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 (8.8%)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 (9.6%)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(5,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(13, 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(12, 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23)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 (1.6, 3.4)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 (1.4, 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(1.8, 3.6)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(68, 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(71, 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(67, 79)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152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113 (47%)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 (43%)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 (34%)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(51%)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ICU stay is right-skewed: in survivors mean 7.5 vs median 6.2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Median (IQR) ICU stay: positive balance 7.5 (5.2 to 11.2) vs negative 4.8 (3.3 to 7.1) days; Mann-Whitney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Hodges-Lehmann difference: 2.5 (95% CI 1.8 to 3.2) days.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Log-linear regression: crude ratio of geometric means 1.50 (95% CI 1.34 to 1.68); adjusted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1.24 (95% CI 1.10 to 1.39)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 (i.e. about 24% longer stay).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Per 10 ml/kg more balance: ratio 1.06 (95% CI 1.03 to 1.08).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ICU length of stay in survivors by fluid-balance group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239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(IQR),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4.8 (3.3 to 7.1)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7.5 (5.2 to 11.2)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Mean (SD),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 (4.6)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8.7 (5.0)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Range, days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to 41.9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 to 27.9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Geometric mean, days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Association between fluid balance and ICU length of stay (survivors)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Estimate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Mann-Whitney (Hodges-Lehmann difference, days)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 (1.8 to 3.2)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Log-linear, crude (ratio of geometric means)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(1.34 to 1.68)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Log-linear, adjusted (ratio of geometric means)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(1.10 to 1.39)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Log-linear, adjusted, per 10 ml/kg (ratio)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366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(1.03 to 1.08)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Ratio of geometric means: 1.24 = 24% longer typical stay. Adjusted for age, SOFA, lactate, vasopressor, ventilation, CKD.</w:t>
      </w:r>
    </w:p>
    <w:p>
      <w:pPr>
        <w:pStyle w:val="Normal"/>
      </w:pPr>
      <w:r>
        <w:rPr/>
        <w:drawing>
          <wp:inline distT="0" distB="0" distL="0" distR="0">
            <wp:extent cx="5760720" cy="3456432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ICU length of stay in survivors: a long right tail pulls the mean above the median</w:t>
      </w:r>
    </w:p>
    <w:p>
      <w:pPr>
        <w:pStyle w:val="Normal"/>
      </w:pPr>
      <w:r>
        <w:rPr/>
        <w:drawing>
          <wp:inline distT="0" distB="0" distL="0" distR="0">
            <wp:extent cx="5760720" cy="432054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ICU length of stay by fluid-balance group (log scale)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Among survivors, those with a positive balance stayed longer in the ICU, by about 2-3 days in the median.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adjustment, the typical (geometric mean) stay was about 24% longer.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For a skewed outcome, report the median (IQR), use a rank test or analyse the log of the stay, and present a ratio.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show that fluid prolongs ICU stay; patients who stay longer have more time and reasons to receive fluid (reverse causation).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describe all patients: deaths were excluded, and death shortens the stay.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Selection: restricting to survivors conditions on an outcome that is itself related to fluid (survivor bias). An alternative is 'ICU-free days', which counts death as 0.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ICU discharge depends on bed pressure and local practice, not only on the patient.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 by severity;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6: participants (why survivors only)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12: methods for a skewed outcome (log transformation / non-parametric)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15-16: medians (IQR) and ratios with 95% CI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(survivor selection)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98157f5d46ad1829988dcd7894c1865caa2cd478.png"/>
<Relationship Id="rId8" Type="http://schemas.openxmlformats.org/officeDocument/2006/relationships/image" Target="media/8b888abe51c2ed65fec7d1067737bd71bb8f2d4e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2026-10-08T17:45:44Z</dcterms:modified>
  <cp:category/>
</cp:coreProperties>
</file>