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exercise</w:t>
      </w:r>
    </w:p>
    <w:p>
      <w:pPr>
        <w:pStyle w:val="Subtitle"/>
      </w:pPr>
      <w:r>
        <w:t>Concepts of Biostatistics and Data Science: a two-day crash course in R</w:t>
      </w:r>
    </w:p>
    <w:p>
      <w:pPr>
        <w:pStyle w:val="KeyFindings"/>
      </w:pPr>
      <w:r>
        <w:rPr>
          <w:b w:val="0"/>
          <w:i w:val="0"/>
        </w:rPr>
        <w:t>Data: the simulated Healthy Hearts District Study (teaching only). Template script: R/08_final_exercise.R. Use the cheat sheet and decision diagrams.</w:t>
      </w:r>
    </w:p>
    <w:p>
      <w:pPr>
        <w:pStyle w:val="Heading1"/>
      </w:pPr>
      <w:r>
        <w:t>Final exercise: choose, plot, conclude (25 minutes)</w:t>
      </w:r>
    </w:p>
    <w:p>
      <w:r>
        <w:rPr>
          <w:b w:val="0"/>
          <w:i w:val="0"/>
        </w:rPr>
        <w:t xml:space="preserve">Work alone or in pairs. Pick ONE question. Use the cheat sheet and decision diagrams, and the template script </w:t>
      </w:r>
      <w:r>
        <w:rPr>
          <w:rFonts w:ascii="Consolas" w:hAnsi="Consolas" w:eastAsia="Consolas"/>
          <w:b w:val="0"/>
          <w:i w:val="0"/>
          <w:sz w:val="19"/>
        </w:rPr>
        <w:t>R/08_final_exercise.R</w:t>
      </w:r>
      <w:r>
        <w:rPr>
          <w:b w:val="0"/>
          <w:i w:val="0"/>
        </w:rPr>
        <w:t>. There is more than one defensible analysis for each question; what matters is that you can justify yours.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6DC"/>
          <w:left w:val="single" w:sz="4" w:color="C9D6DC"/>
          <w:bottom w:val="single" w:sz="4" w:color="C9D6DC"/>
          <w:right w:val="single" w:sz="4" w:color="C9D6DC"/>
          <w:insideH w:val="single" w:sz="4" w:color="C9D6DC"/>
          <w:insideV w:val="single" w:sz="4" w:color="C9D6DC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567"/>
            <w:shd w:val="clear" w:color="auto" w:fill="04242F"/>
          </w:tcPr>
          <w:p>
            <w:pPr>
              <w:spacing w:after="20"/>
            </w:pPr>
            <w:r/>
          </w:p>
        </w:tc>
        <w:tc>
          <w:tcPr>
            <w:tcW w:type="dxa" w:w="8731"/>
            <w:shd w:val="clear" w:color="auto" w:fill="04242F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Question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F1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Were participants in the lifestyle programme more satisfied with their care at 12 months than those given standard advice?</w:t>
            </w:r>
          </w:p>
        </w:tc>
      </w:tr>
      <w:tr>
        <w:tc>
          <w:tcPr>
            <w:tcW w:type="dxa" w:w="567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F2</w:t>
            </w:r>
          </w:p>
        </w:tc>
        <w:tc>
          <w:tcPr>
            <w:tcW w:type="dxa" w:w="873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 men and women differ in C-reactive protein (CRP) at baseline?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F3</w:t>
            </w:r>
          </w:p>
        </w:tc>
        <w:tc>
          <w:tcPr>
            <w:tcW w:type="dxa" w:w="8731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Is a healthier diet score associated with lower baseline systolic blood pressure, after allowing for age and sex?</w:t>
            </w:r>
          </w:p>
        </w:tc>
      </w:tr>
      <w:tr>
        <w:tc>
          <w:tcPr>
            <w:tcW w:type="dxa" w:w="567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F4</w:t>
            </w:r>
          </w:p>
        </w:tc>
        <w:tc>
          <w:tcPr>
            <w:tcW w:type="dxa" w:w="8731"/>
            <w:shd w:val="clear" w:color="auto" w:fill="EAF2F5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Was high blood pressure at 12 months less common in the lifestyle programme group than in the standard advice group?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Step 1. Write your question and the outcome, its type, the groups or exposure, and the design (independent or paired; any confounders).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2. Which analysis did you choose, and why? Name one alternative and say why you did not choose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3. Describe the data: give the numbers you will report (with denominators or n).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4. Produce one plot that shows the answer. Paste it here or sketch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Plot</w:t>
            </w:r>
          </w:p>
          <w:p/>
          <w:p/>
          <w:p/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5. Results: the effect estimate with its 95% CI (and p-value if you wish). What did you check?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Your answer</w:t>
            </w:r>
          </w:p>
          <w:p/>
          <w:p/>
          <w:p/>
          <w:p/>
        </w:tc>
      </w:tr>
    </w:tbl>
    <w:p>
      <w:pPr>
        <w:spacing w:after="40"/>
      </w:pPr>
    </w:p>
    <w:p>
      <w:r>
        <w:rPr>
          <w:b w:val="0"/>
          <w:i w:val="0"/>
        </w:rPr>
        <w:t>Step 6. Conclusion in plain language (3 to 5 sentences) for a reader with no statistical training. Include the size of the effect, the uncertainty, whether it matters in practice, and one limitation.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5FA39B"/>
          <w:left w:val="single" w:sz="6" w:color="5FA39B"/>
          <w:bottom w:val="single" w:sz="6" w:color="5FA39B"/>
          <w:right w:val="single" w:sz="6" w:color="5FA39B"/>
          <w:insideH w:val="single" w:sz="6" w:color="5FA39B"/>
          <w:insideV w:val="single" w:sz="6" w:color="5FA39B"/>
        </w:tblBorders>
      </w:tblPr>
      <w:tblGrid>
        <w:gridCol w:w="9412"/>
      </w:tblGrid>
      <w:tr>
        <w:tc>
          <w:tcPr>
            <w:tcW w:type="dxa" w:w="9412"/>
          </w:tcPr>
          <w:p>
            <w:r>
              <w:rPr>
                <w:color w:val="8A99A3"/>
                <w:sz w:val="16"/>
              </w:rPr>
              <w:t>Conclusion</w:t>
            </w:r>
          </w:p>
          <w:p/>
          <w:p/>
          <w:p/>
          <w:p/>
          <w:p/>
          <w:p/>
          <w:p/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Concepts of Biostatistics and Data Science  |  Final exercise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exercise</dc:title>
  <dc:subject/>
  <dc:creator>Neudata Consulting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