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DE EDUCAÇÃO, CIÊNCIA E TECNOLOGIA DO RIO GRANDE DO NORTE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FRANCINEUDO PAULINO BEZERRA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GIRLENE LUCAS DA SILVA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GATILHOS E FUNÇÕES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 DOS FERROS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Criamos duas tabelas auxiliares com o intuito de armazenar informações de inserção e/ou atualização nas tabelas passagem e assento, as quais são alteradas constantemente em nosso sistema. Desse modo, temos controle sobre as mudanças nessas tabelas e não precisamos ficar percorrendo todos os dados armazenados nas mesmas.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assento auditoria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14675" cy="14763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76575" cy="8953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passagem auditoria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90875" cy="1323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7813" cy="26255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62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67075" cy="91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criamos uma função para inserir os assentos em nosso banco de dados de forma automatizada, pois como são muitos assentos e para cada voo teria que ser feito o cadastro manualmente, optamos por fazer uma procedure para tornar o processo mais rápido.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1550" cy="252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5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18700" cy="2520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870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65149" cy="2520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149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