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C705C" w14:textId="77777777" w:rsidR="009233E0" w:rsidRDefault="009233E0" w:rsidP="009233E0">
      <w:pPr>
        <w:jc w:val="center"/>
        <w:rPr>
          <w:b/>
          <w:bCs/>
          <w:sz w:val="48"/>
          <w:szCs w:val="44"/>
        </w:rPr>
      </w:pPr>
    </w:p>
    <w:p w14:paraId="3C88844A" w14:textId="77777777" w:rsidR="009D195A" w:rsidRDefault="009D195A" w:rsidP="009233E0">
      <w:pPr>
        <w:jc w:val="center"/>
        <w:rPr>
          <w:b/>
          <w:bCs/>
          <w:sz w:val="48"/>
          <w:szCs w:val="44"/>
        </w:rPr>
      </w:pPr>
    </w:p>
    <w:p w14:paraId="4E077DE6" w14:textId="77777777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0B422955" w14:textId="77777777" w:rsidR="00C75B71" w:rsidRPr="009D195A" w:rsidRDefault="00C75B71" w:rsidP="009233E0">
      <w:pPr>
        <w:jc w:val="center"/>
        <w:rPr>
          <w:b/>
          <w:bCs/>
          <w:sz w:val="48"/>
          <w:szCs w:val="44"/>
        </w:rPr>
      </w:pPr>
    </w:p>
    <w:p w14:paraId="148F9C2D" w14:textId="7175AF21" w:rsidR="00380566" w:rsidRDefault="009233E0" w:rsidP="009233E0">
      <w:pPr>
        <w:jc w:val="center"/>
        <w:rPr>
          <w:b/>
          <w:bCs/>
          <w:sz w:val="48"/>
          <w:szCs w:val="44"/>
        </w:rPr>
      </w:pPr>
      <w:r w:rsidRPr="009D195A">
        <w:rPr>
          <w:b/>
          <w:bCs/>
          <w:sz w:val="48"/>
          <w:szCs w:val="44"/>
        </w:rPr>
        <w:t>Catan (társasjáték) Térkép Generátor Online Eszköz a Kiegyensúlyozott Játékért</w:t>
      </w:r>
    </w:p>
    <w:p w14:paraId="43CF2944" w14:textId="77777777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7E4C6B74" w14:textId="77777777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2E364FDC" w14:textId="3B8AD56E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78915534" w14:textId="77777777" w:rsidR="007A0377" w:rsidRDefault="007A0377" w:rsidP="009233E0">
      <w:pPr>
        <w:jc w:val="center"/>
        <w:rPr>
          <w:b/>
          <w:bCs/>
          <w:sz w:val="48"/>
          <w:szCs w:val="44"/>
        </w:rPr>
      </w:pPr>
    </w:p>
    <w:p w14:paraId="453EF83A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07669D90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41A8E6CC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43F63FF3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787E9DD2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67408340" w14:textId="77777777" w:rsidR="005222E3" w:rsidRDefault="005222E3" w:rsidP="009233E0">
      <w:pPr>
        <w:jc w:val="center"/>
        <w:rPr>
          <w:b/>
          <w:bCs/>
          <w:sz w:val="36"/>
          <w:szCs w:val="32"/>
        </w:rPr>
      </w:pPr>
    </w:p>
    <w:p w14:paraId="26247F6F" w14:textId="59003859" w:rsidR="00C75B71" w:rsidRPr="00C75B71" w:rsidRDefault="00C75B71" w:rsidP="009233E0">
      <w:pPr>
        <w:jc w:val="center"/>
        <w:rPr>
          <w:b/>
          <w:bCs/>
          <w:sz w:val="36"/>
          <w:szCs w:val="32"/>
        </w:rPr>
      </w:pPr>
      <w:r w:rsidRPr="00C75B71">
        <w:rPr>
          <w:b/>
          <w:bCs/>
          <w:sz w:val="36"/>
          <w:szCs w:val="32"/>
        </w:rPr>
        <w:t>Készítette:</w:t>
      </w:r>
      <w:r w:rsidRPr="00C75B71">
        <w:rPr>
          <w:b/>
          <w:bCs/>
          <w:sz w:val="36"/>
          <w:szCs w:val="32"/>
        </w:rPr>
        <w:br/>
        <w:t>Neumann Máté Soma</w:t>
      </w:r>
    </w:p>
    <w:p w14:paraId="7862B988" w14:textId="67E916E9" w:rsidR="00267C0B" w:rsidRDefault="00C75B71" w:rsidP="009233E0">
      <w:pPr>
        <w:jc w:val="center"/>
        <w:rPr>
          <w:b/>
          <w:bCs/>
          <w:sz w:val="36"/>
          <w:szCs w:val="32"/>
        </w:rPr>
      </w:pPr>
      <w:r w:rsidRPr="00C75B71">
        <w:rPr>
          <w:b/>
          <w:bCs/>
          <w:sz w:val="36"/>
          <w:szCs w:val="32"/>
        </w:rPr>
        <w:t>VRRPKR</w:t>
      </w:r>
    </w:p>
    <w:p w14:paraId="7420E9AC" w14:textId="77777777" w:rsidR="00267C0B" w:rsidRDefault="00267C0B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01DBCA35" w14:textId="23767DBA" w:rsidR="00C75B71" w:rsidRPr="004E5AC4" w:rsidRDefault="00487BBB" w:rsidP="009233E0">
      <w:pPr>
        <w:jc w:val="center"/>
        <w:rPr>
          <w:b/>
          <w:bCs/>
          <w:sz w:val="40"/>
          <w:szCs w:val="36"/>
        </w:rPr>
      </w:pPr>
      <w:r w:rsidRPr="004E5AC4">
        <w:rPr>
          <w:b/>
          <w:bCs/>
          <w:sz w:val="40"/>
          <w:szCs w:val="36"/>
        </w:rPr>
        <w:lastRenderedPageBreak/>
        <w:t>Tartalomjegyzék</w:t>
      </w:r>
    </w:p>
    <w:p w14:paraId="4B7DFC18" w14:textId="77777777" w:rsidR="00AA6FF8" w:rsidRDefault="00AA6FF8" w:rsidP="009233E0">
      <w:pPr>
        <w:jc w:val="center"/>
        <w:rPr>
          <w:b/>
          <w:bCs/>
          <w:sz w:val="44"/>
          <w:szCs w:val="40"/>
        </w:rPr>
      </w:pPr>
    </w:p>
    <w:p w14:paraId="70EF947D" w14:textId="5BD4F140" w:rsidR="00EC3410" w:rsidRDefault="00862264" w:rsidP="00E80AFA">
      <w:pPr>
        <w:tabs>
          <w:tab w:val="left" w:pos="0"/>
          <w:tab w:val="right" w:leader="dot" w:pos="9072"/>
        </w:tabs>
        <w:rPr>
          <w:sz w:val="28"/>
          <w:szCs w:val="24"/>
        </w:rPr>
      </w:pPr>
      <w:r w:rsidRPr="00862264">
        <w:rPr>
          <w:sz w:val="28"/>
          <w:szCs w:val="24"/>
        </w:rPr>
        <w:t>Feladatleírás</w:t>
      </w:r>
      <w:r w:rsidR="005C7125">
        <w:rPr>
          <w:sz w:val="28"/>
          <w:szCs w:val="24"/>
        </w:rPr>
        <w:tab/>
      </w:r>
      <w:r w:rsidR="006F4459">
        <w:rPr>
          <w:sz w:val="28"/>
          <w:szCs w:val="24"/>
        </w:rPr>
        <w:t>3. oldal</w:t>
      </w:r>
    </w:p>
    <w:p w14:paraId="17944E89" w14:textId="7EF313B7" w:rsidR="00B46E70" w:rsidRDefault="00723C14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Technikai leírás</w:t>
      </w:r>
      <w:r w:rsidR="00B46E70">
        <w:rPr>
          <w:sz w:val="28"/>
          <w:szCs w:val="24"/>
        </w:rPr>
        <w:tab/>
      </w:r>
      <w:r w:rsidR="006D2D69">
        <w:rPr>
          <w:sz w:val="28"/>
          <w:szCs w:val="24"/>
        </w:rPr>
        <w:t>4</w:t>
      </w:r>
      <w:r w:rsidR="00B46E70">
        <w:rPr>
          <w:sz w:val="28"/>
          <w:szCs w:val="24"/>
        </w:rPr>
        <w:t>. oldal</w:t>
      </w:r>
    </w:p>
    <w:p w14:paraId="684439AF" w14:textId="5F49BD26" w:rsidR="00B46E70" w:rsidRDefault="002916E5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 xml:space="preserve">Felhasznált </w:t>
      </w:r>
      <w:r w:rsidR="00F9449B">
        <w:rPr>
          <w:sz w:val="28"/>
          <w:szCs w:val="24"/>
        </w:rPr>
        <w:t>t</w:t>
      </w:r>
      <w:r>
        <w:rPr>
          <w:sz w:val="28"/>
          <w:szCs w:val="24"/>
        </w:rPr>
        <w:t>echnológiák</w:t>
      </w:r>
      <w:r w:rsidR="001B2462">
        <w:rPr>
          <w:sz w:val="28"/>
          <w:szCs w:val="24"/>
        </w:rPr>
        <w:tab/>
      </w:r>
      <w:r w:rsidR="006D2D69">
        <w:rPr>
          <w:sz w:val="28"/>
          <w:szCs w:val="24"/>
        </w:rPr>
        <w:t>5</w:t>
      </w:r>
      <w:r w:rsidR="001B2462">
        <w:rPr>
          <w:sz w:val="28"/>
          <w:szCs w:val="24"/>
        </w:rPr>
        <w:t>. oldal</w:t>
      </w:r>
    </w:p>
    <w:p w14:paraId="48484017" w14:textId="79F4A171" w:rsidR="002B5962" w:rsidRDefault="002B5962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Tervezés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6</w:t>
      </w:r>
      <w:r>
        <w:rPr>
          <w:sz w:val="28"/>
          <w:szCs w:val="24"/>
        </w:rPr>
        <w:t>. oldal</w:t>
      </w:r>
    </w:p>
    <w:p w14:paraId="013FBEA8" w14:textId="1725FF24" w:rsidR="00F9449B" w:rsidRDefault="002B5962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Implementáció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7</w:t>
      </w:r>
      <w:r>
        <w:rPr>
          <w:sz w:val="28"/>
          <w:szCs w:val="24"/>
        </w:rPr>
        <w:t>. oldal</w:t>
      </w:r>
    </w:p>
    <w:p w14:paraId="7BD54531" w14:textId="1F03553B" w:rsidR="002B5962" w:rsidRDefault="00DA0A40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Tesztelés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8</w:t>
      </w:r>
      <w:r>
        <w:rPr>
          <w:sz w:val="28"/>
          <w:szCs w:val="24"/>
        </w:rPr>
        <w:t>. oldal</w:t>
      </w:r>
    </w:p>
    <w:p w14:paraId="54F47084" w14:textId="2219E797" w:rsidR="00DA0A40" w:rsidRDefault="00D07D2F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Összegzés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9</w:t>
      </w:r>
      <w:r>
        <w:rPr>
          <w:sz w:val="28"/>
          <w:szCs w:val="24"/>
        </w:rPr>
        <w:t>. oldal</w:t>
      </w:r>
    </w:p>
    <w:p w14:paraId="3F50EF3E" w14:textId="78368449" w:rsidR="00E63AE9" w:rsidRDefault="0081022B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Függelék</w:t>
      </w:r>
      <w:r>
        <w:rPr>
          <w:sz w:val="28"/>
          <w:szCs w:val="24"/>
        </w:rPr>
        <w:tab/>
        <w:t>1</w:t>
      </w:r>
      <w:r w:rsidR="006D2D69">
        <w:rPr>
          <w:sz w:val="28"/>
          <w:szCs w:val="24"/>
        </w:rPr>
        <w:t>0</w:t>
      </w:r>
      <w:r>
        <w:rPr>
          <w:sz w:val="28"/>
          <w:szCs w:val="24"/>
        </w:rPr>
        <w:t>. oldal</w:t>
      </w:r>
    </w:p>
    <w:p w14:paraId="59B16035" w14:textId="77777777" w:rsidR="00E63AE9" w:rsidRDefault="00E63AE9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D7C48EA" w14:textId="2E303F95" w:rsidR="0022725D" w:rsidRDefault="00E63AE9" w:rsidP="00861B65">
      <w:pPr>
        <w:tabs>
          <w:tab w:val="left" w:pos="0"/>
          <w:tab w:val="right" w:leader="dot" w:pos="9072"/>
        </w:tabs>
        <w:jc w:val="center"/>
        <w:rPr>
          <w:b/>
          <w:bCs/>
          <w:sz w:val="40"/>
          <w:szCs w:val="36"/>
        </w:rPr>
      </w:pPr>
      <w:r w:rsidRPr="004E5AC4">
        <w:rPr>
          <w:b/>
          <w:bCs/>
          <w:sz w:val="40"/>
          <w:szCs w:val="36"/>
        </w:rPr>
        <w:lastRenderedPageBreak/>
        <w:t>Feladatleírás</w:t>
      </w:r>
    </w:p>
    <w:p w14:paraId="03E2E4EC" w14:textId="06F8A5CA" w:rsidR="00671ED9" w:rsidRDefault="00671ED9" w:rsidP="00D55BDE">
      <w:pPr>
        <w:tabs>
          <w:tab w:val="left" w:pos="0"/>
          <w:tab w:val="right" w:leader="dot" w:pos="9072"/>
        </w:tabs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 játékról</w:t>
      </w:r>
    </w:p>
    <w:p w14:paraId="5CE0D16F" w14:textId="20898A44" w:rsidR="00671ED9" w:rsidRPr="00FA0AC7" w:rsidRDefault="00FA0AC7" w:rsidP="00CB2EE7">
      <w:pPr>
        <w:tabs>
          <w:tab w:val="left" w:pos="0"/>
          <w:tab w:val="right" w:leader="dot" w:pos="9072"/>
        </w:tabs>
        <w:spacing w:after="240"/>
        <w:ind w:firstLine="426"/>
        <w:jc w:val="both"/>
      </w:pPr>
      <w:r>
        <w:t xml:space="preserve">Egy </w:t>
      </w:r>
      <w:r w:rsidRPr="00FA0AC7">
        <w:t>stratégiai társasjáték, amelyet Klaus Teuber tervezett, és először 1995-ben jelent meg. A játék 3-4 játékos számára készült (kiegészítőkkel 5-6 fő is játszhat), és egy fiktív szigeten, Catanon játszódik, ahol a játékosok telepesekként erőforrásokat gyűjtenek, kereskednek, és településeket, utakat, valamint városokat építenek.</w:t>
      </w:r>
    </w:p>
    <w:p w14:paraId="676FC79D" w14:textId="3668EECF" w:rsidR="0022725D" w:rsidRPr="00EA2B64" w:rsidRDefault="00422E8A" w:rsidP="00D55BDE">
      <w:pPr>
        <w:tabs>
          <w:tab w:val="left" w:pos="0"/>
          <w:tab w:val="right" w:leader="dot" w:pos="9072"/>
        </w:tabs>
        <w:spacing w:after="120"/>
        <w:rPr>
          <w:b/>
          <w:bCs/>
          <w:sz w:val="28"/>
          <w:szCs w:val="24"/>
        </w:rPr>
      </w:pPr>
      <w:r w:rsidRPr="00EA2B64">
        <w:rPr>
          <w:b/>
          <w:bCs/>
          <w:sz w:val="28"/>
          <w:szCs w:val="24"/>
        </w:rPr>
        <w:t>Alapvető problém</w:t>
      </w:r>
      <w:r w:rsidR="00A4782C">
        <w:rPr>
          <w:b/>
          <w:bCs/>
          <w:sz w:val="28"/>
          <w:szCs w:val="24"/>
        </w:rPr>
        <w:t>ák</w:t>
      </w:r>
    </w:p>
    <w:p w14:paraId="6E9C38B0" w14:textId="7FE57F95" w:rsidR="00B11BBF" w:rsidRDefault="00B11BBF" w:rsidP="003167B3">
      <w:pPr>
        <w:tabs>
          <w:tab w:val="left" w:pos="0"/>
          <w:tab w:val="right" w:leader="dot" w:pos="9072"/>
        </w:tabs>
        <w:spacing w:after="120"/>
        <w:ind w:firstLine="426"/>
        <w:jc w:val="both"/>
      </w:pPr>
      <w:r>
        <w:t>A játék egyik fő eleme a játéktábla, amit hatszög alakú kártyákból tevődik össze. Minden kártya egy erőforrás, a játékban 6 erőforrás található (kő, sivatag, érc, juh/fonál, gabona, fa) és minden erőforráshoz tartozik egy szám</w:t>
      </w:r>
      <w:r w:rsidR="00247247">
        <w:t xml:space="preserve"> ami 2 és 12 között lehet. </w:t>
      </w:r>
      <w:r w:rsidRPr="00B11BBF">
        <w:t>A játékban a kiegyensúlyozatlan térképek (pl. azonos erőforrások vagy számok egymás mellett) előnyöket vagy hátrányokat okozhatnak, csökkentve a játék élvezetét.</w:t>
      </w:r>
    </w:p>
    <w:p w14:paraId="64270483" w14:textId="314E3C34" w:rsidR="00DB3858" w:rsidRPr="00F33B93" w:rsidRDefault="00432175" w:rsidP="003167B3">
      <w:pPr>
        <w:tabs>
          <w:tab w:val="left" w:pos="0"/>
          <w:tab w:val="right" w:leader="dot" w:pos="9072"/>
        </w:tabs>
        <w:spacing w:after="240"/>
        <w:ind w:firstLine="426"/>
        <w:jc w:val="both"/>
        <w:rPr>
          <w:lang w:val="en-GB"/>
        </w:rPr>
      </w:pPr>
      <w:r w:rsidRPr="00432175">
        <w:t xml:space="preserve">A meglévő Catan-térkép generátorok </w:t>
      </w:r>
      <w:r w:rsidR="00C11EA8">
        <w:t>(</w:t>
      </w:r>
      <w:r w:rsidRPr="00432175">
        <w:t>például a referencia weboldal</w:t>
      </w:r>
      <w:r w:rsidR="00C11EA8">
        <w:t>)</w:t>
      </w:r>
      <w:r w:rsidRPr="00432175">
        <w:t xml:space="preserve"> gyakran elavult, nem felhasználóbarát kinézettel rendelkeznek, ami rontja a használati élményt</w:t>
      </w:r>
      <w:r w:rsidR="00C11EA8">
        <w:t>.</w:t>
      </w:r>
      <w:r>
        <w:t xml:space="preserve"> </w:t>
      </w:r>
      <w:r w:rsidR="0000104F" w:rsidRPr="00A43D83">
        <w:t>A korszerűtlen dizájn és a nem reszponzív felület nehezen alkalmazkodik a modern böngészők és eszközök elvárásaihoz, így nem nyújt vonzó vagy intuitív megoldást.</w:t>
      </w:r>
    </w:p>
    <w:p w14:paraId="600E54B5" w14:textId="77777777" w:rsidR="00876C39" w:rsidRDefault="00B24056" w:rsidP="00876C39">
      <w:pPr>
        <w:tabs>
          <w:tab w:val="left" w:pos="0"/>
          <w:tab w:val="right" w:leader="dot" w:pos="9072"/>
        </w:tabs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Megoldás</w:t>
      </w:r>
    </w:p>
    <w:p w14:paraId="452564C0" w14:textId="48788AAB" w:rsidR="00DB3879" w:rsidRDefault="00876C39" w:rsidP="003167B3">
      <w:pPr>
        <w:tabs>
          <w:tab w:val="left" w:pos="0"/>
          <w:tab w:val="right" w:leader="dot" w:pos="9072"/>
        </w:tabs>
        <w:spacing w:after="120"/>
        <w:ind w:firstLine="426"/>
        <w:jc w:val="both"/>
      </w:pPr>
      <w:r>
        <w:t>E</w:t>
      </w:r>
      <w:r w:rsidR="00DB3879" w:rsidRPr="00B11BBF">
        <w:t>gy webalapú Catan Térkép Generátor készítése, amely böngészőben fut, és kiegyensúlyozott, testreszabható térképeket hoz létre.</w:t>
      </w:r>
      <w:r w:rsidR="00DB3858">
        <w:t xml:space="preserve"> A játékosok saját szabályokat állíthatnak be mely alapján máshogy generálódik le a térkép</w:t>
      </w:r>
      <w:r w:rsidR="00E51198">
        <w:t>.</w:t>
      </w:r>
    </w:p>
    <w:p w14:paraId="331373CF" w14:textId="2C791080" w:rsidR="00B11BBF" w:rsidRDefault="0000104F" w:rsidP="008361FB">
      <w:pPr>
        <w:tabs>
          <w:tab w:val="left" w:pos="0"/>
          <w:tab w:val="right" w:leader="dot" w:pos="9072"/>
        </w:tabs>
        <w:spacing w:after="240"/>
        <w:ind w:firstLine="426"/>
        <w:jc w:val="both"/>
      </w:pPr>
      <w:r>
        <w:t xml:space="preserve">A kinézetet is újraterveztem, hogy egy felhasználóbarátabb és vizuálisan vonzóbb külalakkal </w:t>
      </w:r>
      <w:r w:rsidR="00C23DBE">
        <w:t>rendelkezzen. Ezenfelül bootstrap segítségével reszponzívvá is tettem a weboldalt, így a különböző méretű eszközökön is láthatóan és esztétikusan jelenik meg a tartalom.</w:t>
      </w:r>
    </w:p>
    <w:p w14:paraId="72181B4B" w14:textId="7BB84566" w:rsidR="008361FB" w:rsidRDefault="003A7466" w:rsidP="003A7466">
      <w:pPr>
        <w:tabs>
          <w:tab w:val="left" w:pos="0"/>
          <w:tab w:val="right" w:leader="dot" w:pos="9072"/>
        </w:tabs>
        <w:spacing w:after="120"/>
        <w:jc w:val="both"/>
        <w:rPr>
          <w:b/>
          <w:bCs/>
          <w:sz w:val="28"/>
          <w:szCs w:val="24"/>
        </w:rPr>
      </w:pPr>
      <w:r w:rsidRPr="003A7466">
        <w:rPr>
          <w:b/>
          <w:bCs/>
          <w:sz w:val="28"/>
          <w:szCs w:val="24"/>
        </w:rPr>
        <w:t>Szabályok</w:t>
      </w:r>
    </w:p>
    <w:p w14:paraId="516DA0BD" w14:textId="1A8A90CA" w:rsidR="003A7466" w:rsidRPr="00745758" w:rsidRDefault="000C7C3A" w:rsidP="00745758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A 6-os és a 8-as érintkezhet</w:t>
      </w:r>
      <w:r w:rsidR="008F4384">
        <w:t xml:space="preserve"> (</w:t>
      </w:r>
      <w:r w:rsidR="00745758" w:rsidRPr="00051864">
        <w:rPr>
          <w:i/>
          <w:iCs/>
          <w:lang w:val="en-GB"/>
        </w:rPr>
        <w:t>6 &amp; 8 can touch</w:t>
      </w:r>
      <w:r w:rsidR="008F4384">
        <w:t>)</w:t>
      </w:r>
    </w:p>
    <w:p w14:paraId="7E85EE19" w14:textId="4B84757C" w:rsidR="000C7C3A" w:rsidRPr="0043152A" w:rsidRDefault="000C7C3A" w:rsidP="0043152A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A 2-es és a 12-es érintkezhet</w:t>
      </w:r>
      <w:r w:rsidR="00745758">
        <w:t xml:space="preserve"> (</w:t>
      </w:r>
      <w:r w:rsidR="0043152A" w:rsidRPr="00051864">
        <w:rPr>
          <w:i/>
          <w:iCs/>
          <w:lang w:val="en-GB"/>
        </w:rPr>
        <w:t>2 &amp; 12 can touch</w:t>
      </w:r>
      <w:r w:rsidR="00745758">
        <w:t>)</w:t>
      </w:r>
    </w:p>
    <w:p w14:paraId="4FAF26CD" w14:textId="0441BCAC" w:rsidR="000C7C3A" w:rsidRPr="007B3669" w:rsidRDefault="000C7C3A" w:rsidP="007B3669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Egyező számok érintkezhetnek</w:t>
      </w:r>
      <w:r w:rsidR="007B3669">
        <w:t xml:space="preserve"> (</w:t>
      </w:r>
      <w:r w:rsidR="007B3669" w:rsidRPr="00051864">
        <w:rPr>
          <w:i/>
          <w:iCs/>
          <w:lang w:val="en-GB"/>
        </w:rPr>
        <w:t>Same numbers can touch</w:t>
      </w:r>
      <w:r w:rsidR="007B3669">
        <w:t>)</w:t>
      </w:r>
    </w:p>
    <w:p w14:paraId="12A34CD8" w14:textId="5D0DD8D8" w:rsidR="000C7C3A" w:rsidRPr="00914851" w:rsidRDefault="000C7C3A" w:rsidP="00914851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Egyező erőforrások érintkezhetnek</w:t>
      </w:r>
      <w:r w:rsidR="007B3669">
        <w:t xml:space="preserve"> (</w:t>
      </w:r>
      <w:r w:rsidR="007B3669" w:rsidRPr="00051864">
        <w:rPr>
          <w:i/>
          <w:iCs/>
          <w:lang w:val="en-GB"/>
        </w:rPr>
        <w:t>Same resources can touch</w:t>
      </w:r>
      <w:r w:rsidR="007B3669">
        <w:t>)</w:t>
      </w:r>
    </w:p>
    <w:p w14:paraId="357BC2AD" w14:textId="07AD337F" w:rsidR="000C7C3A" w:rsidRPr="002E511D" w:rsidRDefault="000C7C3A" w:rsidP="002E511D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Randomizált kikötők</w:t>
      </w:r>
      <w:r w:rsidR="009B6A7D">
        <w:t xml:space="preserve"> (</w:t>
      </w:r>
      <w:r w:rsidR="002E511D" w:rsidRPr="00051864">
        <w:rPr>
          <w:i/>
          <w:iCs/>
          <w:lang w:val="en-GB"/>
        </w:rPr>
        <w:t>Randomize</w:t>
      </w:r>
      <w:r w:rsidR="009B6A7D" w:rsidRPr="00051864">
        <w:rPr>
          <w:i/>
          <w:iCs/>
          <w:lang w:val="en-GB"/>
        </w:rPr>
        <w:t xml:space="preserve"> ports</w:t>
      </w:r>
      <w:r w:rsidR="009B6A7D">
        <w:t>)</w:t>
      </w:r>
    </w:p>
    <w:p w14:paraId="565B9377" w14:textId="4607929B" w:rsidR="00352AF1" w:rsidRPr="004A18A1" w:rsidRDefault="000C7C3A" w:rsidP="004A18A1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240"/>
        <w:ind w:left="567"/>
        <w:jc w:val="both"/>
        <w:rPr>
          <w:lang w:val="en-GB"/>
        </w:rPr>
      </w:pPr>
      <w:r>
        <w:t>Változatos számú erőforrások</w:t>
      </w:r>
      <w:r w:rsidR="0000034B">
        <w:t xml:space="preserve"> (</w:t>
      </w:r>
      <w:r w:rsidR="0000034B" w:rsidRPr="00051864">
        <w:rPr>
          <w:i/>
          <w:iCs/>
          <w:lang w:val="en-GB"/>
        </w:rPr>
        <w:t>Varied resource numbers</w:t>
      </w:r>
      <w:r w:rsidR="0000034B">
        <w:t>)</w:t>
      </w:r>
    </w:p>
    <w:p w14:paraId="1FDB5F8B" w14:textId="20D925B7" w:rsidR="00935DCB" w:rsidRDefault="00935DCB">
      <w:r>
        <w:br w:type="page"/>
      </w:r>
    </w:p>
    <w:p w14:paraId="19A3BCC4" w14:textId="53A15452" w:rsidR="002E4BC6" w:rsidRDefault="004F4AD0" w:rsidP="00730DB3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Technikai leírás</w:t>
      </w:r>
    </w:p>
    <w:p w14:paraId="47500E37" w14:textId="3CE1B759" w:rsidR="00B344F0" w:rsidRDefault="00B344F0" w:rsidP="00DF7BED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Szabályok leírása</w:t>
      </w:r>
    </w:p>
    <w:p w14:paraId="50F389B1" w14:textId="1E2DEFD6" w:rsidR="00B344F0" w:rsidRDefault="004F4AD0" w:rsidP="0093443A">
      <w:pPr>
        <w:spacing w:after="120"/>
        <w:ind w:firstLine="426"/>
        <w:jc w:val="both"/>
      </w:pPr>
      <w:r w:rsidRPr="00765B70">
        <w:rPr>
          <w:i/>
          <w:iCs/>
        </w:rPr>
        <w:t>A 6-os és a 8-as érintkezhet:</w:t>
      </w:r>
      <w:r>
        <w:t xml:space="preserve"> ha be van kapcsolva a szabály, akkor </w:t>
      </w:r>
      <w:r w:rsidR="00947F8A">
        <w:t>a 6-os és 8-as számokkal rendelkező kártyák kerülhetnek egymás mellé a térképen, azaz érintkezhetnek</w:t>
      </w:r>
    </w:p>
    <w:p w14:paraId="4463133C" w14:textId="260409D0" w:rsidR="00947F8A" w:rsidRDefault="00947F8A" w:rsidP="0093443A">
      <w:pPr>
        <w:spacing w:after="120"/>
        <w:ind w:firstLine="426"/>
        <w:jc w:val="both"/>
      </w:pPr>
      <w:r w:rsidRPr="00765B70">
        <w:rPr>
          <w:i/>
          <w:iCs/>
        </w:rPr>
        <w:t xml:space="preserve">A </w:t>
      </w:r>
      <w:r w:rsidR="00765B70" w:rsidRPr="00765B70">
        <w:rPr>
          <w:i/>
          <w:iCs/>
        </w:rPr>
        <w:t xml:space="preserve">2-es és a 12-es érintkezhet: </w:t>
      </w:r>
      <w:r w:rsidR="00765B70">
        <w:t>ha be van kapcsolva a szabály, akkor a 2-es és a 12-es számokkal rendelkező kártyák kerülhetnek egymás mellé a térképen, azaz érintkezhetnek</w:t>
      </w:r>
    </w:p>
    <w:p w14:paraId="0CA28EDD" w14:textId="1A20D37B" w:rsidR="00765B70" w:rsidRDefault="00DC22D2" w:rsidP="0093443A">
      <w:pPr>
        <w:spacing w:after="120"/>
        <w:ind w:firstLine="426"/>
        <w:jc w:val="both"/>
      </w:pPr>
      <w:r w:rsidRPr="00DC22D2">
        <w:rPr>
          <w:i/>
          <w:iCs/>
        </w:rPr>
        <w:t xml:space="preserve">Egyező számok érintkezhetnek: </w:t>
      </w:r>
      <w:r>
        <w:t>ha be van kapcsolva a szabály, akkor az azonos számokkal rendelkező kártyák kerülhetnek egymás mellé a térképen, azaz érintkezhetnek</w:t>
      </w:r>
    </w:p>
    <w:p w14:paraId="454AC9E8" w14:textId="731B52B6" w:rsidR="00DC22D2" w:rsidRDefault="00800F8F" w:rsidP="0093443A">
      <w:pPr>
        <w:spacing w:after="120"/>
        <w:ind w:firstLine="426"/>
        <w:jc w:val="both"/>
      </w:pPr>
      <w:r w:rsidRPr="00800F8F">
        <w:rPr>
          <w:i/>
          <w:iCs/>
        </w:rPr>
        <w:t>Egyező erőforrások érintkezhetnek:</w:t>
      </w:r>
      <w:r>
        <w:t xml:space="preserve"> ha be van kapcsolva a szabály, akkor az azonos </w:t>
      </w:r>
      <w:r w:rsidR="004E21FC">
        <w:t>erőforrással</w:t>
      </w:r>
      <w:r>
        <w:t xml:space="preserve"> rendelkező kártyák kerülhetnek egymás mellé a térképen, azaz érintkezhetnek</w:t>
      </w:r>
    </w:p>
    <w:p w14:paraId="2D248B39" w14:textId="0D6F9B13" w:rsidR="004E21FC" w:rsidRDefault="004E21FC" w:rsidP="0093443A">
      <w:pPr>
        <w:spacing w:after="120"/>
        <w:ind w:firstLine="426"/>
        <w:jc w:val="both"/>
      </w:pPr>
      <w:r w:rsidRPr="004E21FC">
        <w:rPr>
          <w:i/>
          <w:iCs/>
        </w:rPr>
        <w:t>Randomizált kikötők:</w:t>
      </w:r>
      <w:r>
        <w:t xml:space="preserve"> ha be van kapcsolva a szabály, akkor</w:t>
      </w:r>
      <w:r w:rsidR="00791253">
        <w:t xml:space="preserve"> a térkép szélén található kikötőket random pontokra helyezi a térkép körüli tenger mezőkön</w:t>
      </w:r>
    </w:p>
    <w:p w14:paraId="5A876974" w14:textId="1BD97F7C" w:rsidR="004E21FC" w:rsidRPr="00DC22D2" w:rsidRDefault="004E21FC" w:rsidP="0093443A">
      <w:pPr>
        <w:spacing w:after="240"/>
        <w:ind w:firstLine="426"/>
        <w:jc w:val="both"/>
      </w:pPr>
      <w:r w:rsidRPr="004E21FC">
        <w:rPr>
          <w:i/>
          <w:iCs/>
        </w:rPr>
        <w:t>Változatos számú erőforrások:</w:t>
      </w:r>
      <w:r>
        <w:t xml:space="preserve"> ha be van kapcsolva a szabály, akkor</w:t>
      </w:r>
      <w:r w:rsidR="00791253">
        <w:t xml:space="preserve"> az azonos erőforrásokon nem jelenhet meg kétszer ugyanaz a szám</w:t>
      </w:r>
    </w:p>
    <w:p w14:paraId="350342B4" w14:textId="7BFA2AFC" w:rsidR="00730DB3" w:rsidRDefault="005E7AFC" w:rsidP="00F80A5B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Probléma</w:t>
      </w:r>
    </w:p>
    <w:p w14:paraId="3D8F4F83" w14:textId="4AB68F9B" w:rsidR="009C1433" w:rsidRPr="00B003AC" w:rsidRDefault="00977404" w:rsidP="00976716">
      <w:pPr>
        <w:spacing w:after="240"/>
        <w:ind w:firstLine="426"/>
      </w:pPr>
      <w:r>
        <w:t>Kézenfekvőnek tűnhetne az erőforrások és a számok random generálása, viszont így a térkép kiegyensúlyozatlanul generálódna és nem biztosítana jó játékélményt. Erre megoldás</w:t>
      </w:r>
      <w:r w:rsidR="00D12A0F">
        <w:t xml:space="preserve"> </w:t>
      </w:r>
      <w:r>
        <w:t>algoritmus</w:t>
      </w:r>
      <w:r w:rsidR="00D12A0F">
        <w:t>ok</w:t>
      </w:r>
      <w:r>
        <w:t xml:space="preserve"> </w:t>
      </w:r>
      <w:r w:rsidR="00D12A0F">
        <w:t xml:space="preserve">segítségével generálni a </w:t>
      </w:r>
      <w:r>
        <w:t>számok</w:t>
      </w:r>
      <w:r w:rsidR="00D12A0F">
        <w:t>at</w:t>
      </w:r>
      <w:r>
        <w:t xml:space="preserve"> és az erőforrások</w:t>
      </w:r>
      <w:r w:rsidR="00D12A0F">
        <w:t>at</w:t>
      </w:r>
      <w:r>
        <w:t xml:space="preserve">. </w:t>
      </w:r>
    </w:p>
    <w:p w14:paraId="12421B65" w14:textId="62A4DA74" w:rsidR="005E7AFC" w:rsidRDefault="005E7AFC" w:rsidP="00F80A5B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Kihívások</w:t>
      </w:r>
    </w:p>
    <w:p w14:paraId="44EE72B4" w14:textId="55A03CFC" w:rsidR="005E7AFC" w:rsidRPr="00730DB3" w:rsidRDefault="005E7AFC" w:rsidP="00F80A5B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Megközelítés</w:t>
      </w:r>
    </w:p>
    <w:sectPr w:rsidR="005E7AFC" w:rsidRPr="00730DB3" w:rsidSect="00343FE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3F55E" w14:textId="77777777" w:rsidR="00972A57" w:rsidRDefault="00972A57" w:rsidP="009233E0">
      <w:pPr>
        <w:spacing w:after="0" w:line="240" w:lineRule="auto"/>
      </w:pPr>
      <w:r>
        <w:separator/>
      </w:r>
    </w:p>
  </w:endnote>
  <w:endnote w:type="continuationSeparator" w:id="0">
    <w:p w14:paraId="52F4FB4A" w14:textId="77777777" w:rsidR="00972A57" w:rsidRDefault="00972A57" w:rsidP="0092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3737962"/>
      <w:docPartObj>
        <w:docPartGallery w:val="Page Numbers (Bottom of Page)"/>
        <w:docPartUnique/>
      </w:docPartObj>
    </w:sdtPr>
    <w:sdtContent>
      <w:p w14:paraId="3BDE33E0" w14:textId="0A98E55B" w:rsidR="00A11E66" w:rsidRDefault="00A11E66" w:rsidP="00007FDD">
        <w:pPr>
          <w:pStyle w:val="Footer"/>
          <w:jc w:val="center"/>
        </w:pPr>
        <w:r w:rsidRPr="00007FDD">
          <w:rPr>
            <w:b/>
            <w:bCs/>
            <w:sz w:val="28"/>
            <w:szCs w:val="24"/>
          </w:rPr>
          <w:fldChar w:fldCharType="begin"/>
        </w:r>
        <w:r w:rsidRPr="00007FDD">
          <w:rPr>
            <w:b/>
            <w:bCs/>
            <w:sz w:val="28"/>
            <w:szCs w:val="24"/>
          </w:rPr>
          <w:instrText>PAGE   \* MERGEFORMAT</w:instrText>
        </w:r>
        <w:r w:rsidRPr="00007FDD">
          <w:rPr>
            <w:b/>
            <w:bCs/>
            <w:sz w:val="28"/>
            <w:szCs w:val="24"/>
          </w:rPr>
          <w:fldChar w:fldCharType="separate"/>
        </w:r>
        <w:r w:rsidRPr="00007FDD">
          <w:rPr>
            <w:b/>
            <w:bCs/>
            <w:sz w:val="28"/>
            <w:szCs w:val="24"/>
            <w:lang w:val="en-GB"/>
          </w:rPr>
          <w:t>2</w:t>
        </w:r>
        <w:r w:rsidRPr="00007FDD">
          <w:rPr>
            <w:b/>
            <w:bCs/>
            <w:sz w:val="28"/>
            <w:szCs w:val="24"/>
          </w:rPr>
          <w:fldChar w:fldCharType="end"/>
        </w:r>
        <w:r w:rsidRPr="00007FDD">
          <w:rPr>
            <w:b/>
            <w:bCs/>
            <w:sz w:val="28"/>
            <w:szCs w:val="24"/>
          </w:rPr>
          <w:t xml:space="preserve">. </w:t>
        </w:r>
        <w:r w:rsidRPr="00007FDD">
          <w:rPr>
            <w:b/>
            <w:bCs/>
            <w:sz w:val="28"/>
            <w:szCs w:val="24"/>
          </w:rPr>
          <w:t>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720E1" w14:textId="77777777" w:rsidR="00972A57" w:rsidRDefault="00972A57" w:rsidP="009233E0">
      <w:pPr>
        <w:spacing w:after="0" w:line="240" w:lineRule="auto"/>
      </w:pPr>
      <w:r>
        <w:separator/>
      </w:r>
    </w:p>
  </w:footnote>
  <w:footnote w:type="continuationSeparator" w:id="0">
    <w:p w14:paraId="498FDCE1" w14:textId="77777777" w:rsidR="00972A57" w:rsidRDefault="00972A57" w:rsidP="0092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9CA40" w14:textId="11608591" w:rsidR="003B2F20" w:rsidRDefault="003B2F20">
    <w:pPr>
      <w:pStyle w:val="Header"/>
      <w:rPr>
        <w:b/>
        <w:bCs/>
        <w:sz w:val="28"/>
        <w:szCs w:val="24"/>
      </w:rPr>
    </w:pPr>
    <w:r w:rsidRPr="003755CB">
      <w:rPr>
        <w:b/>
        <w:bCs/>
        <w:sz w:val="28"/>
        <w:szCs w:val="24"/>
      </w:rPr>
      <w:t>Catan Térkép</w:t>
    </w:r>
    <w:r w:rsidR="003F63E0" w:rsidRPr="003755CB">
      <w:rPr>
        <w:b/>
        <w:bCs/>
        <w:sz w:val="28"/>
        <w:szCs w:val="24"/>
      </w:rPr>
      <w:t xml:space="preserve"> G</w:t>
    </w:r>
    <w:r w:rsidRPr="003755CB">
      <w:rPr>
        <w:b/>
        <w:bCs/>
        <w:sz w:val="28"/>
        <w:szCs w:val="24"/>
      </w:rPr>
      <w:t>enerátor</w:t>
    </w:r>
    <w:r w:rsidRPr="003755CB">
      <w:rPr>
        <w:b/>
        <w:bCs/>
        <w:sz w:val="28"/>
        <w:szCs w:val="24"/>
      </w:rPr>
      <w:tab/>
    </w:r>
    <w:r w:rsidRPr="003755CB">
      <w:rPr>
        <w:b/>
        <w:bCs/>
        <w:sz w:val="28"/>
        <w:szCs w:val="24"/>
      </w:rPr>
      <w:tab/>
      <w:t>Neumann Máté Soma (VRRPKR)</w:t>
    </w:r>
  </w:p>
  <w:p w14:paraId="3C22450C" w14:textId="77777777" w:rsidR="009A497D" w:rsidRDefault="009A497D">
    <w:pPr>
      <w:pStyle w:val="Header"/>
      <w:rPr>
        <w:b/>
        <w:bCs/>
        <w:sz w:val="28"/>
        <w:szCs w:val="24"/>
      </w:rPr>
    </w:pPr>
  </w:p>
  <w:p w14:paraId="18856C7D" w14:textId="77777777" w:rsidR="009A497D" w:rsidRPr="003755CB" w:rsidRDefault="009A497D">
    <w:pPr>
      <w:pStyle w:val="Header"/>
      <w:rPr>
        <w:b/>
        <w:bCs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23B78"/>
    <w:multiLevelType w:val="hybridMultilevel"/>
    <w:tmpl w:val="49B63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1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70"/>
    <w:rsid w:val="0000034B"/>
    <w:rsid w:val="0000104F"/>
    <w:rsid w:val="00007FDD"/>
    <w:rsid w:val="00014290"/>
    <w:rsid w:val="000367B4"/>
    <w:rsid w:val="00051864"/>
    <w:rsid w:val="000C7C3A"/>
    <w:rsid w:val="000E629C"/>
    <w:rsid w:val="001201CD"/>
    <w:rsid w:val="00161D3B"/>
    <w:rsid w:val="001B2462"/>
    <w:rsid w:val="0022725D"/>
    <w:rsid w:val="00247247"/>
    <w:rsid w:val="00267C0B"/>
    <w:rsid w:val="002916E5"/>
    <w:rsid w:val="002B5962"/>
    <w:rsid w:val="002E4BC6"/>
    <w:rsid w:val="002E511D"/>
    <w:rsid w:val="003167B3"/>
    <w:rsid w:val="00343FE9"/>
    <w:rsid w:val="00352AF1"/>
    <w:rsid w:val="003755CB"/>
    <w:rsid w:val="00380566"/>
    <w:rsid w:val="003A7466"/>
    <w:rsid w:val="003B2F20"/>
    <w:rsid w:val="003B54EB"/>
    <w:rsid w:val="003F63E0"/>
    <w:rsid w:val="00422E8A"/>
    <w:rsid w:val="0043152A"/>
    <w:rsid w:val="00432175"/>
    <w:rsid w:val="00487BBB"/>
    <w:rsid w:val="004A18A1"/>
    <w:rsid w:val="004E21FC"/>
    <w:rsid w:val="004E5AC4"/>
    <w:rsid w:val="004F4AD0"/>
    <w:rsid w:val="005222E3"/>
    <w:rsid w:val="00566B6A"/>
    <w:rsid w:val="00582D3C"/>
    <w:rsid w:val="00594BF6"/>
    <w:rsid w:val="005C7125"/>
    <w:rsid w:val="005C7269"/>
    <w:rsid w:val="005E0958"/>
    <w:rsid w:val="005E7AFC"/>
    <w:rsid w:val="005F6519"/>
    <w:rsid w:val="00603330"/>
    <w:rsid w:val="00620EDB"/>
    <w:rsid w:val="00655DDC"/>
    <w:rsid w:val="00664209"/>
    <w:rsid w:val="00666570"/>
    <w:rsid w:val="00671ED9"/>
    <w:rsid w:val="006D2D69"/>
    <w:rsid w:val="006F4459"/>
    <w:rsid w:val="00723C14"/>
    <w:rsid w:val="00730DB3"/>
    <w:rsid w:val="00745758"/>
    <w:rsid w:val="00765B70"/>
    <w:rsid w:val="0078484E"/>
    <w:rsid w:val="00791253"/>
    <w:rsid w:val="00795B21"/>
    <w:rsid w:val="007A0377"/>
    <w:rsid w:val="007A1B63"/>
    <w:rsid w:val="007A7A11"/>
    <w:rsid w:val="007B3669"/>
    <w:rsid w:val="00800F8F"/>
    <w:rsid w:val="0081022B"/>
    <w:rsid w:val="008361FB"/>
    <w:rsid w:val="008379B4"/>
    <w:rsid w:val="00861B65"/>
    <w:rsid w:val="00862264"/>
    <w:rsid w:val="00871F42"/>
    <w:rsid w:val="00876C39"/>
    <w:rsid w:val="008D4524"/>
    <w:rsid w:val="008E1B61"/>
    <w:rsid w:val="008E54C1"/>
    <w:rsid w:val="008F4384"/>
    <w:rsid w:val="00914851"/>
    <w:rsid w:val="009233E0"/>
    <w:rsid w:val="0093443A"/>
    <w:rsid w:val="00935DCB"/>
    <w:rsid w:val="00947F8A"/>
    <w:rsid w:val="00970A2E"/>
    <w:rsid w:val="00972A57"/>
    <w:rsid w:val="00976716"/>
    <w:rsid w:val="00977404"/>
    <w:rsid w:val="009A497D"/>
    <w:rsid w:val="009B6A7D"/>
    <w:rsid w:val="009C1433"/>
    <w:rsid w:val="009D195A"/>
    <w:rsid w:val="009D6BEE"/>
    <w:rsid w:val="00A11E66"/>
    <w:rsid w:val="00A22535"/>
    <w:rsid w:val="00A43D83"/>
    <w:rsid w:val="00A4782C"/>
    <w:rsid w:val="00AA6FF8"/>
    <w:rsid w:val="00B003AC"/>
    <w:rsid w:val="00B11BBF"/>
    <w:rsid w:val="00B24056"/>
    <w:rsid w:val="00B344F0"/>
    <w:rsid w:val="00B46E70"/>
    <w:rsid w:val="00BC3CD4"/>
    <w:rsid w:val="00C0686D"/>
    <w:rsid w:val="00C11EA8"/>
    <w:rsid w:val="00C23DBE"/>
    <w:rsid w:val="00C75B71"/>
    <w:rsid w:val="00C938B3"/>
    <w:rsid w:val="00CB2EE7"/>
    <w:rsid w:val="00D00B53"/>
    <w:rsid w:val="00D07D2F"/>
    <w:rsid w:val="00D12A0F"/>
    <w:rsid w:val="00D5232A"/>
    <w:rsid w:val="00D55BDE"/>
    <w:rsid w:val="00D71EA1"/>
    <w:rsid w:val="00D749A0"/>
    <w:rsid w:val="00DA0A40"/>
    <w:rsid w:val="00DB3858"/>
    <w:rsid w:val="00DB3879"/>
    <w:rsid w:val="00DC22D2"/>
    <w:rsid w:val="00DC5807"/>
    <w:rsid w:val="00DE1904"/>
    <w:rsid w:val="00DE571B"/>
    <w:rsid w:val="00DF7BED"/>
    <w:rsid w:val="00E37C53"/>
    <w:rsid w:val="00E51198"/>
    <w:rsid w:val="00E639E0"/>
    <w:rsid w:val="00E63AE9"/>
    <w:rsid w:val="00E80AFA"/>
    <w:rsid w:val="00EA2B64"/>
    <w:rsid w:val="00EA60C3"/>
    <w:rsid w:val="00EB2D6D"/>
    <w:rsid w:val="00EC3410"/>
    <w:rsid w:val="00EE0543"/>
    <w:rsid w:val="00F33B93"/>
    <w:rsid w:val="00F53FE0"/>
    <w:rsid w:val="00F80A5B"/>
    <w:rsid w:val="00F92036"/>
    <w:rsid w:val="00F9449B"/>
    <w:rsid w:val="00FA0AC7"/>
    <w:rsid w:val="00FA7BCA"/>
    <w:rsid w:val="00FD367A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A0EC"/>
  <w15:chartTrackingRefBased/>
  <w15:docId w15:val="{BE911F8E-4348-4818-89DD-D4FFC4F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7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70"/>
    <w:rPr>
      <w:rFonts w:asciiTheme="minorHAnsi" w:eastAsiaTheme="majorEastAsia" w:hAnsiTheme="minorHAnsi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70"/>
    <w:rPr>
      <w:rFonts w:asciiTheme="minorHAnsi" w:eastAsiaTheme="majorEastAsia" w:hAnsiTheme="minorHAnsi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70"/>
    <w:rPr>
      <w:rFonts w:asciiTheme="minorHAnsi" w:eastAsiaTheme="majorEastAsia" w:hAnsiTheme="minorHAnsi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70"/>
    <w:rPr>
      <w:rFonts w:asciiTheme="minorHAnsi" w:eastAsiaTheme="majorEastAsia" w:hAnsiTheme="minorHAnsi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70"/>
    <w:rPr>
      <w:rFonts w:asciiTheme="minorHAnsi" w:eastAsiaTheme="majorEastAsia" w:hAnsiTheme="minorHAnsi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70"/>
    <w:rPr>
      <w:rFonts w:asciiTheme="minorHAnsi" w:eastAsiaTheme="majorEastAsia" w:hAnsiTheme="minorHAnsi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66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7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66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70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66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70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665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3E0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92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3E0"/>
    <w:rPr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14290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14290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4290"/>
    <w:pPr>
      <w:spacing w:after="100"/>
    </w:pPr>
    <w:rPr>
      <w:rFonts w:asciiTheme="minorHAnsi" w:eastAsiaTheme="minorEastAsia" w:hAnsiTheme="minorHAnsi" w:cs="Times New Roman"/>
      <w:kern w:val="0"/>
      <w:sz w:val="22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14290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04F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0477-092C-4AE3-A05A-5FEED57D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Máté Soma</dc:creator>
  <cp:keywords/>
  <dc:description/>
  <cp:lastModifiedBy>Neumann Máté Soma</cp:lastModifiedBy>
  <cp:revision>227</cp:revision>
  <dcterms:created xsi:type="dcterms:W3CDTF">2025-05-13T15:48:00Z</dcterms:created>
  <dcterms:modified xsi:type="dcterms:W3CDTF">2025-05-17T09:08:00Z</dcterms:modified>
</cp:coreProperties>
</file>