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E6" w:rsidRDefault="00C803E6" w:rsidP="00C803E6">
      <w:pPr>
        <w:jc w:val="center"/>
        <w:rPr>
          <w:b/>
          <w:sz w:val="32"/>
          <w:szCs w:val="32"/>
        </w:rPr>
      </w:pPr>
      <w:bookmarkStart w:id="0" w:name="_Toc111695277"/>
      <w:bookmarkStart w:id="1" w:name="_Toc111700419"/>
      <w:bookmarkStart w:id="2" w:name="_Toc111700575"/>
      <w:bookmarkStart w:id="3" w:name="_Toc111700725"/>
      <w:bookmarkStart w:id="4" w:name="_Toc111703161"/>
      <w:bookmarkStart w:id="5" w:name="_Toc111707998"/>
      <w:bookmarkStart w:id="6" w:name="_Toc111708068"/>
      <w:bookmarkStart w:id="7" w:name="_Toc112164037"/>
      <w:bookmarkStart w:id="8" w:name="_Toc112166012"/>
      <w:r w:rsidRPr="00FC52C7">
        <w:rPr>
          <w:rFonts w:hint="eastAsia"/>
          <w:b/>
          <w:sz w:val="32"/>
          <w:szCs w:val="32"/>
        </w:rPr>
        <w:t>大连民族大学硕士学位论文排版打印格式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803E6" w:rsidRPr="00AE68A1" w:rsidRDefault="00C803E6" w:rsidP="00C803E6">
      <w:pPr>
        <w:jc w:val="center"/>
        <w:rPr>
          <w:b/>
          <w:szCs w:val="21"/>
        </w:rPr>
      </w:pPr>
      <w:r w:rsidRPr="00AE68A1">
        <w:rPr>
          <w:rFonts w:hint="eastAsia"/>
          <w:b/>
          <w:szCs w:val="21"/>
        </w:rPr>
        <w:t>(</w:t>
      </w:r>
      <w:r w:rsidRPr="00AE68A1">
        <w:rPr>
          <w:b/>
          <w:szCs w:val="21"/>
        </w:rPr>
        <w:t>2018</w:t>
      </w:r>
      <w:r w:rsidRPr="00AE68A1">
        <w:rPr>
          <w:rFonts w:hint="eastAsia"/>
          <w:b/>
          <w:szCs w:val="21"/>
        </w:rPr>
        <w:t>年9月</w:t>
      </w:r>
      <w:r>
        <w:rPr>
          <w:rFonts w:hint="eastAsia"/>
          <w:b/>
          <w:szCs w:val="21"/>
        </w:rPr>
        <w:t>版</w:t>
      </w:r>
      <w:r w:rsidRPr="00AE68A1">
        <w:rPr>
          <w:b/>
          <w:szCs w:val="21"/>
        </w:rPr>
        <w:t>)</w:t>
      </w:r>
    </w:p>
    <w:p w:rsidR="00C803E6" w:rsidRDefault="00C803E6" w:rsidP="00C803E6">
      <w:pPr>
        <w:ind w:firstLine="420"/>
        <w:rPr>
          <w:rFonts w:ascii="黑体" w:eastAsia="黑体"/>
        </w:rPr>
      </w:pPr>
      <w:r>
        <w:rPr>
          <w:rFonts w:ascii="黑体" w:eastAsia="黑体" w:hint="eastAsia"/>
        </w:rPr>
        <w:t>1. 引言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依据中华人民共和国《科学技术报告、学位论文和学术论文的编写格式》和大连民族大学学位论文格式改编，专为我校申请硕士学位人员撰写打印论文时使用。本论文格式自发布日起实行。</w:t>
      </w:r>
    </w:p>
    <w:p w:rsidR="00C803E6" w:rsidRDefault="00C803E6" w:rsidP="00C803E6">
      <w:pPr>
        <w:ind w:firstLine="420"/>
        <w:rPr>
          <w:rFonts w:ascii="黑体" w:eastAsia="黑体"/>
        </w:rPr>
      </w:pPr>
      <w:r>
        <w:rPr>
          <w:rFonts w:ascii="黑体" w:eastAsia="黑体" w:hint="eastAsia"/>
        </w:rPr>
        <w:t>2. 学位论文主要部分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硕士学位论文主要部分由前头部分、主体部分和结尾部分组成。</w:t>
      </w:r>
    </w:p>
    <w:p w:rsidR="00C803E6" w:rsidRDefault="00C803E6" w:rsidP="00C803E6">
      <w:pPr>
        <w:ind w:firstLine="420"/>
      </w:pPr>
      <w:r>
        <w:rPr>
          <w:rFonts w:hint="eastAsia"/>
        </w:rPr>
        <w:t xml:space="preserve">2.1 前头部分 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（1）封面；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（2）扉页——题名页（中、英两种）；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（4）声明（独创性声明）；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（3）摘要（中、英两种文字）；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（5）目录；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）缩略字、缩写词、符号、单位表（只限必要时）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（8）名词术语注释表（只限必要时）</w:t>
      </w:r>
    </w:p>
    <w:p w:rsidR="00C803E6" w:rsidRDefault="00C803E6" w:rsidP="00C803E6">
      <w:pPr>
        <w:ind w:firstLine="420"/>
      </w:pPr>
      <w:r>
        <w:rPr>
          <w:rFonts w:hint="eastAsia"/>
        </w:rPr>
        <w:t>2.2 主体部分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（1）绪论（前言、引言、绪言）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（2）正文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（3）讨论、结论和建议</w:t>
      </w:r>
    </w:p>
    <w:p w:rsidR="00C803E6" w:rsidRDefault="00C803E6" w:rsidP="00C803E6">
      <w:pPr>
        <w:ind w:firstLine="420"/>
      </w:pPr>
      <w:r>
        <w:rPr>
          <w:rFonts w:hint="eastAsia"/>
        </w:rPr>
        <w:t>2.3 结尾部分（只限必要时采用）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（1）参考文献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（2）致谢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（3）攻读学位期间发表的论著、获奖情况及发明专利等项。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（4）作者</w:t>
      </w:r>
      <w:r w:rsidRPr="00AE68A1">
        <w:rPr>
          <w:rFonts w:hint="eastAsia"/>
        </w:rPr>
        <w:t>个人简历、在学期间发表的研究成果</w:t>
      </w:r>
    </w:p>
    <w:p w:rsidR="00C803E6" w:rsidRDefault="00C803E6" w:rsidP="00C803E6">
      <w:pPr>
        <w:ind w:firstLine="420"/>
        <w:rPr>
          <w:rFonts w:ascii="黑体" w:eastAsia="黑体"/>
        </w:rPr>
      </w:pPr>
      <w:r>
        <w:rPr>
          <w:rFonts w:ascii="黑体" w:eastAsia="黑体" w:hint="eastAsia"/>
        </w:rPr>
        <w:t>3. 版式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纸张大小：纸的尺寸为标准A4复印纸（</w:t>
      </w:r>
      <w:smartTag w:uri="urn:schemas-microsoft-com:office:smarttags" w:element="chmetcnv">
        <w:smartTagPr>
          <w:attr w:name="UnitName" w:val="mm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210mm</w:t>
        </w:r>
      </w:smartTag>
      <w:r>
        <w:rPr>
          <w:rFonts w:hint="eastAsia"/>
        </w:rPr>
        <w:t>×</w:t>
      </w:r>
      <w:smartTag w:uri="urn:schemas-microsoft-com:office:smarttags" w:element="chmetcnv">
        <w:smartTagPr>
          <w:attr w:name="UnitName" w:val="m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297mm</w:t>
        </w:r>
      </w:smartTag>
      <w:r>
        <w:rPr>
          <w:rFonts w:hint="eastAsia"/>
        </w:rPr>
        <w:t>）。</w:t>
      </w:r>
    </w:p>
    <w:p w:rsidR="00C803E6" w:rsidRDefault="00F7718C" w:rsidP="00C803E6">
      <w:pPr>
        <w:ind w:firstLineChars="200" w:firstLine="420"/>
      </w:pPr>
      <w:r>
        <w:rPr>
          <w:rFonts w:hint="eastAsia"/>
        </w:rPr>
        <w:t>页边距：上</w:t>
      </w:r>
      <w:r>
        <w:t>2.54</w:t>
      </w:r>
      <w:r>
        <w:rPr>
          <w:rFonts w:hint="eastAsia"/>
        </w:rPr>
        <w:t>cm，下</w:t>
      </w:r>
      <w:r>
        <w:t>2.54</w:t>
      </w:r>
      <w:r>
        <w:rPr>
          <w:rFonts w:hint="eastAsia"/>
        </w:rPr>
        <w:t>cm，左2.5cm、右2.5cm；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正文字体字号：小4号宋体，全文统一</w:t>
      </w:r>
      <w:r w:rsidR="00F7718C">
        <w:rPr>
          <w:rFonts w:hint="eastAsia"/>
        </w:rPr>
        <w:t>,</w:t>
      </w:r>
      <w:r w:rsidR="00F7718C">
        <w:rPr>
          <w:rFonts w:hint="eastAsia"/>
        </w:rPr>
        <w:t>多倍行距：1.25，段前、段后均为0，取消网格对齐选项</w:t>
      </w:r>
      <w:r>
        <w:rPr>
          <w:rFonts w:hint="eastAsia"/>
        </w:rPr>
        <w:t>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每页30～35行，每行35～38字。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装订：双面打印印刷，沿长边装订。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页码：页码用阿拉伯数字连续编页，字号与正文字体相同，页底居中，数字两侧用一字横线修饰，如－3－。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页眉：自</w:t>
      </w:r>
      <w:proofErr w:type="gramStart"/>
      <w:r>
        <w:rPr>
          <w:rFonts w:hint="eastAsia"/>
        </w:rPr>
        <w:t>摘要页起加</w:t>
      </w:r>
      <w:proofErr w:type="gramEnd"/>
      <w:r>
        <w:rPr>
          <w:rFonts w:hint="eastAsia"/>
        </w:rPr>
        <w:t>页眉，</w:t>
      </w:r>
      <w:proofErr w:type="gramStart"/>
      <w:r>
        <w:rPr>
          <w:rFonts w:hint="eastAsia"/>
        </w:rPr>
        <w:t>眉体可用</w:t>
      </w:r>
      <w:proofErr w:type="gramEnd"/>
      <w:r>
        <w:rPr>
          <w:rFonts w:hint="eastAsia"/>
        </w:rPr>
        <w:t>单线，页眉说明5号楷体，左端“大连民族大学硕士学位论文”，右端“章号章题”。</w:t>
      </w:r>
    </w:p>
    <w:p w:rsidR="00C803E6" w:rsidRDefault="00C803E6" w:rsidP="00C803E6">
      <w:r>
        <w:rPr>
          <w:rFonts w:hint="eastAsia"/>
        </w:rPr>
        <w:t>封面：大连民族大学硕士学位论文标准封面（双A4）。</w:t>
      </w:r>
    </w:p>
    <w:p w:rsidR="00C803E6" w:rsidRDefault="00C803E6" w:rsidP="00C803E6">
      <w:pPr>
        <w:ind w:firstLine="420"/>
        <w:rPr>
          <w:rFonts w:ascii="黑体" w:eastAsia="黑体"/>
        </w:rPr>
      </w:pPr>
      <w:r>
        <w:rPr>
          <w:rFonts w:ascii="黑体" w:eastAsia="黑体" w:hint="eastAsia"/>
        </w:rPr>
        <w:t>4. 体例</w:t>
      </w:r>
    </w:p>
    <w:p w:rsidR="00C803E6" w:rsidRDefault="00C803E6" w:rsidP="00C803E6">
      <w:pPr>
        <w:ind w:firstLine="420"/>
      </w:pPr>
      <w:r>
        <w:rPr>
          <w:rFonts w:hint="eastAsia"/>
        </w:rPr>
        <w:t>4.1 标题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论文正文按章、条、款、项分级，在不同级的章、条、款、项阿拉伯数字编号之间用点“.”（半角实心下圆点）相隔，</w:t>
      </w:r>
      <w:proofErr w:type="gramStart"/>
      <w:r>
        <w:rPr>
          <w:rFonts w:hint="eastAsia"/>
        </w:rPr>
        <w:t>最末级编号</w:t>
      </w:r>
      <w:proofErr w:type="gramEnd"/>
      <w:r>
        <w:rPr>
          <w:rFonts w:hint="eastAsia"/>
        </w:rPr>
        <w:t>之后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加点。排版格式见表4.1。</w:t>
      </w:r>
    </w:p>
    <w:p w:rsidR="00C803E6" w:rsidRDefault="00C803E6" w:rsidP="00C803E6">
      <w:pPr>
        <w:ind w:firstLine="420"/>
      </w:pPr>
      <w:r>
        <w:rPr>
          <w:rFonts w:hint="eastAsia"/>
        </w:rPr>
        <w:t>此分级编号法只分至第四级。再分可用（1）、（2）……；（a）、（b）……等。</w:t>
      </w:r>
    </w:p>
    <w:p w:rsidR="00C803E6" w:rsidRDefault="00C803E6" w:rsidP="00C803E6">
      <w:pPr>
        <w:jc w:val="center"/>
        <w:rPr>
          <w:rFonts w:ascii="黑体" w:eastAsia="黑体"/>
        </w:rPr>
      </w:pPr>
    </w:p>
    <w:p w:rsidR="00C803E6" w:rsidRDefault="00C803E6" w:rsidP="00C803E6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表4.1 标题排版格式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7"/>
        <w:gridCol w:w="1260"/>
        <w:gridCol w:w="1260"/>
        <w:gridCol w:w="2343"/>
      </w:tblGrid>
      <w:tr w:rsidR="00C803E6" w:rsidTr="00752615">
        <w:trPr>
          <w:jc w:val="center"/>
        </w:trPr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标题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字号字体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格式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举例</w:t>
            </w:r>
          </w:p>
        </w:tc>
      </w:tr>
      <w:tr w:rsidR="00C803E6" w:rsidRPr="009D6254" w:rsidTr="00752615">
        <w:trPr>
          <w:jc w:val="center"/>
        </w:trPr>
        <w:tc>
          <w:tcPr>
            <w:tcW w:w="1317" w:type="dxa"/>
            <w:tcBorders>
              <w:top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第一级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章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803E6" w:rsidRDefault="009D6254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三</w:t>
            </w:r>
            <w:r w:rsidR="00C803E6">
              <w:rPr>
                <w:rFonts w:ascii="宋体" w:hAnsi="宋体" w:hint="eastAsia"/>
                <w:sz w:val="18"/>
              </w:rPr>
              <w:t>号黑体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居中，占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行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C803E6" w:rsidRPr="009D6254" w:rsidRDefault="00C803E6" w:rsidP="00752615">
            <w:pPr>
              <w:jc w:val="center"/>
              <w:rPr>
                <w:rFonts w:ascii="黑体" w:eastAsia="黑体" w:hAnsi="宋体"/>
                <w:sz w:val="32"/>
                <w:szCs w:val="32"/>
              </w:rPr>
            </w:pPr>
            <w:r w:rsidRPr="009D6254">
              <w:rPr>
                <w:rFonts w:ascii="黑体" w:eastAsia="黑体" w:hAnsi="宋体" w:hint="eastAsia"/>
                <w:sz w:val="32"/>
                <w:szCs w:val="32"/>
              </w:rPr>
              <w:t>第1章 XXX</w:t>
            </w:r>
          </w:p>
        </w:tc>
      </w:tr>
      <w:tr w:rsidR="00C803E6" w:rsidTr="00752615">
        <w:trPr>
          <w:jc w:val="center"/>
        </w:trPr>
        <w:tc>
          <w:tcPr>
            <w:tcW w:w="1317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第二级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条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1260" w:type="dxa"/>
          </w:tcPr>
          <w:p w:rsidR="00C803E6" w:rsidRDefault="009D6254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四</w:t>
            </w:r>
            <w:r w:rsidR="00C803E6">
              <w:rPr>
                <w:rFonts w:ascii="宋体" w:hAnsi="宋体" w:hint="eastAsia"/>
                <w:sz w:val="18"/>
              </w:rPr>
              <w:t>号黑体</w:t>
            </w:r>
          </w:p>
        </w:tc>
        <w:tc>
          <w:tcPr>
            <w:tcW w:w="1260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居左，占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行</w:t>
            </w:r>
          </w:p>
        </w:tc>
        <w:tc>
          <w:tcPr>
            <w:tcW w:w="2343" w:type="dxa"/>
          </w:tcPr>
          <w:p w:rsidR="00C803E6" w:rsidRPr="009D6254" w:rsidRDefault="00C803E6" w:rsidP="00752615">
            <w:pPr>
              <w:rPr>
                <w:rFonts w:ascii="黑体" w:eastAsia="黑体" w:hAnsi="黑体"/>
                <w:sz w:val="28"/>
                <w:szCs w:val="28"/>
              </w:rPr>
            </w:pPr>
            <w:r w:rsidRPr="009D6254">
              <w:rPr>
                <w:rFonts w:ascii="黑体" w:eastAsia="黑体" w:hAnsi="黑体" w:hint="eastAsia"/>
                <w:sz w:val="28"/>
                <w:szCs w:val="28"/>
              </w:rPr>
              <w:t>1.1 XXXXXX</w:t>
            </w:r>
          </w:p>
        </w:tc>
      </w:tr>
      <w:tr w:rsidR="00C803E6" w:rsidTr="00752615">
        <w:trPr>
          <w:jc w:val="center"/>
        </w:trPr>
        <w:tc>
          <w:tcPr>
            <w:tcW w:w="1317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第三级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款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1260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四号黑体</w:t>
            </w:r>
          </w:p>
        </w:tc>
        <w:tc>
          <w:tcPr>
            <w:tcW w:w="1260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居左，占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行</w:t>
            </w:r>
          </w:p>
        </w:tc>
        <w:tc>
          <w:tcPr>
            <w:tcW w:w="2343" w:type="dxa"/>
          </w:tcPr>
          <w:p w:rsidR="00C803E6" w:rsidRDefault="00C803E6" w:rsidP="00752615">
            <w:pPr>
              <w:rPr>
                <w:rFonts w:ascii="黑体" w:eastAsia="黑体" w:hAnsi="宋体"/>
                <w:sz w:val="28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黑体" w:eastAsia="黑体" w:hAnsi="宋体" w:hint="eastAsia"/>
                  <w:sz w:val="28"/>
                </w:rPr>
                <w:t>1.1.1</w:t>
              </w:r>
            </w:smartTag>
            <w:r>
              <w:rPr>
                <w:rFonts w:ascii="黑体" w:eastAsia="黑体" w:hAnsi="宋体" w:hint="eastAsia"/>
                <w:sz w:val="28"/>
              </w:rPr>
              <w:t xml:space="preserve"> XXXXXX</w:t>
            </w:r>
          </w:p>
        </w:tc>
      </w:tr>
      <w:tr w:rsidR="00C803E6" w:rsidTr="00752615">
        <w:trPr>
          <w:jc w:val="center"/>
        </w:trPr>
        <w:tc>
          <w:tcPr>
            <w:tcW w:w="1317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第四级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项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1260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小四号黑体</w:t>
            </w:r>
          </w:p>
        </w:tc>
        <w:tc>
          <w:tcPr>
            <w:tcW w:w="1260" w:type="dxa"/>
          </w:tcPr>
          <w:p w:rsidR="00C803E6" w:rsidRDefault="00C803E6" w:rsidP="007526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居左，占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行</w:t>
            </w:r>
          </w:p>
        </w:tc>
        <w:tc>
          <w:tcPr>
            <w:tcW w:w="2343" w:type="dxa"/>
          </w:tcPr>
          <w:p w:rsidR="00C803E6" w:rsidRDefault="00C803E6" w:rsidP="00752615">
            <w:pPr>
              <w:rPr>
                <w:rFonts w:ascii="黑体" w:eastAsia="黑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黑体" w:eastAsia="黑体" w:hAnsi="宋体" w:hint="eastAsia"/>
                </w:rPr>
                <w:t>1.1.1</w:t>
              </w:r>
            </w:smartTag>
            <w:r>
              <w:rPr>
                <w:rFonts w:ascii="黑体" w:eastAsia="黑体" w:hAnsi="宋体" w:hint="eastAsia"/>
              </w:rPr>
              <w:t>.1 XXXXXX</w:t>
            </w:r>
          </w:p>
        </w:tc>
      </w:tr>
    </w:tbl>
    <w:p w:rsidR="00C803E6" w:rsidRDefault="00C803E6" w:rsidP="00C803E6">
      <w:pPr>
        <w:ind w:firstLine="420"/>
      </w:pPr>
      <w:r>
        <w:rPr>
          <w:rFonts w:hint="eastAsia"/>
        </w:rPr>
        <w:t>摘要、目录、参考文献、致谢、个人简历等标题作为第一级标题排版。</w:t>
      </w:r>
    </w:p>
    <w:p w:rsidR="00C803E6" w:rsidRDefault="00C803E6" w:rsidP="00C803E6">
      <w:pPr>
        <w:ind w:firstLine="420"/>
      </w:pPr>
      <w:r>
        <w:rPr>
          <w:rFonts w:hint="eastAsia"/>
        </w:rPr>
        <w:t>4.2 正文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汉字字体字号：正文字体小4号宋体</w:t>
      </w:r>
      <w:r w:rsidR="009D6254">
        <w:rPr>
          <w:rFonts w:hint="eastAsia"/>
        </w:rPr>
        <w:t>，</w:t>
      </w:r>
      <w:r w:rsidR="009D6254">
        <w:rPr>
          <w:rFonts w:hint="eastAsia"/>
        </w:rPr>
        <w:t>多倍行距：1.25</w:t>
      </w:r>
      <w:r>
        <w:rPr>
          <w:rFonts w:hint="eastAsia"/>
        </w:rPr>
        <w:t>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外文、数字字号与同行汉字字号相同，字体用Time New Roman字体。</w:t>
      </w:r>
    </w:p>
    <w:p w:rsidR="00C803E6" w:rsidRDefault="00C803E6" w:rsidP="00C803E6">
      <w:pPr>
        <w:ind w:firstLine="4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 xml:space="preserve"> 插图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插图包括图解、示意图、构造图、曲线图、框图、流程图、布置图、地图、照片、图版等。插图注明项有图号、图题、图例。图号编码用章序号。如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图2.1“表示第2章第1图。图号与图题文字间置一字空格，置于图的正下方，图题用5号字，字体</w:t>
      </w:r>
      <w:r w:rsidR="009D6254">
        <w:rPr>
          <w:rFonts w:hint="eastAsia"/>
        </w:rPr>
        <w:t>为</w:t>
      </w:r>
      <w:r>
        <w:rPr>
          <w:rFonts w:hint="eastAsia"/>
        </w:rPr>
        <w:t>宋体</w:t>
      </w:r>
      <w:r w:rsidR="009D6254">
        <w:rPr>
          <w:rFonts w:hint="eastAsia"/>
        </w:rPr>
        <w:t>居中</w:t>
      </w:r>
      <w:r>
        <w:rPr>
          <w:rFonts w:hint="eastAsia"/>
        </w:rPr>
        <w:t>，须全文统一。图中标注符号文字字号不大于图题的字号。</w:t>
      </w:r>
    </w:p>
    <w:p w:rsidR="00C803E6" w:rsidRDefault="00C803E6" w:rsidP="00C803E6">
      <w:pPr>
        <w:ind w:firstLine="4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4.2.2</w:t>
        </w:r>
      </w:smartTag>
      <w:r>
        <w:rPr>
          <w:rFonts w:hint="eastAsia"/>
        </w:rPr>
        <w:t xml:space="preserve"> 表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表的一般格式是数据依序竖排</w:t>
      </w:r>
      <w:r w:rsidR="009D6254">
        <w:rPr>
          <w:rFonts w:hint="eastAsia"/>
        </w:rPr>
        <w:t>，采用三线表</w:t>
      </w:r>
      <w:r>
        <w:rPr>
          <w:rFonts w:hint="eastAsia"/>
        </w:rPr>
        <w:t>，内容和项目由左至右横读，通版排版。表号也用章序号编码，如：表2.1是第2章中的第1表。表应有表题，与表号之间空1～2字，置于表的上方居中，用5号宋体，须全文统一。表中的内容和项目字号不</w:t>
      </w:r>
      <w:proofErr w:type="gramStart"/>
      <w:r>
        <w:rPr>
          <w:rFonts w:hint="eastAsia"/>
        </w:rPr>
        <w:t>大于图题的</w:t>
      </w:r>
      <w:proofErr w:type="gramEnd"/>
      <w:r>
        <w:rPr>
          <w:rFonts w:hint="eastAsia"/>
        </w:rPr>
        <w:t>字号。</w:t>
      </w:r>
    </w:p>
    <w:p w:rsidR="00C803E6" w:rsidRDefault="00C803E6" w:rsidP="00C803E6">
      <w:pPr>
        <w:ind w:firstLine="4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4.2.3</w:t>
        </w:r>
      </w:smartTag>
      <w:r>
        <w:rPr>
          <w:rFonts w:hint="eastAsia"/>
        </w:rPr>
        <w:t xml:space="preserve"> 公式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公式包括数学、物理和化学公式。正文中引用的公式、算式或方程式等可以按章序号用阿拉伯数字编号（式号），如：式（2.1）表示第2章第1式，公式一般单行居中排版与上下文分开，</w:t>
      </w:r>
      <w:proofErr w:type="gramStart"/>
      <w:r>
        <w:rPr>
          <w:rFonts w:hint="eastAsia"/>
        </w:rPr>
        <w:t>式号与</w:t>
      </w:r>
      <w:proofErr w:type="gramEnd"/>
      <w:r>
        <w:rPr>
          <w:rFonts w:hint="eastAsia"/>
        </w:rPr>
        <w:t>公式同行居右排版。</w:t>
      </w:r>
    </w:p>
    <w:p w:rsidR="00C803E6" w:rsidRDefault="00C803E6" w:rsidP="00C803E6">
      <w:pPr>
        <w:ind w:firstLine="420"/>
      </w:pPr>
      <w:r>
        <w:rPr>
          <w:rFonts w:hint="eastAsia"/>
        </w:rPr>
        <w:t>4.3 附录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附录中的图、表、公式、参考文献等另行编排序号，与正文分开，也一律用阿拉伯数字编号，但在数码前冠以附录序码。例如：图A.1，式（B.3）等。</w:t>
      </w:r>
    </w:p>
    <w:p w:rsidR="00C803E6" w:rsidRDefault="00C803E6" w:rsidP="00C803E6">
      <w:pPr>
        <w:ind w:firstLine="420"/>
      </w:pPr>
      <w:r>
        <w:rPr>
          <w:rFonts w:hint="eastAsia"/>
        </w:rPr>
        <w:t>4.4 计量单位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学位论文一律采用</w:t>
      </w:r>
      <w:smartTag w:uri="urn:schemas-microsoft-com:office:smarttags" w:element="chsdate">
        <w:smartTagPr>
          <w:attr w:name="Year" w:val="1984"/>
          <w:attr w:name="Month" w:val="2"/>
          <w:attr w:name="Day" w:val="27"/>
          <w:attr w:name="IsLunarDate" w:val="False"/>
          <w:attr w:name="IsROCDate" w:val="False"/>
        </w:smartTagPr>
        <w:r>
          <w:rPr>
            <w:rFonts w:hint="eastAsia"/>
          </w:rPr>
          <w:t>1984年2月27日</w:t>
        </w:r>
      </w:smartTag>
      <w:r>
        <w:rPr>
          <w:rFonts w:hint="eastAsia"/>
        </w:rPr>
        <w:t>国务院发布的《中华人民共和国法定计量单位》，并遵照《中华人民共和国法定计量单位使用方法》执行。论文中命名用各种量、单位和符号，必须遵循国家标准GB3100-82，GB3101-82，GB3102/</w:t>
      </w:r>
      <w:smartTag w:uri="urn:schemas-microsoft-com:office:smarttags" w:element="chsdate">
        <w:smartTagPr>
          <w:attr w:name="Year" w:val="1982"/>
          <w:attr w:name="Month" w:val="1"/>
          <w:attr w:name="Day" w:val="13"/>
          <w:attr w:name="IsLunarDate" w:val="False"/>
          <w:attr w:name="IsROCDate" w:val="False"/>
        </w:smartTagPr>
        <w:r>
          <w:rPr>
            <w:rFonts w:hint="eastAsia"/>
          </w:rPr>
          <w:t>1-13-82</w:t>
        </w:r>
      </w:smartTag>
      <w:r>
        <w:rPr>
          <w:rFonts w:hint="eastAsia"/>
        </w:rPr>
        <w:t>等的规定。</w:t>
      </w:r>
    </w:p>
    <w:p w:rsidR="00C803E6" w:rsidRDefault="00C803E6" w:rsidP="00C803E6">
      <w:pPr>
        <w:ind w:firstLineChars="200" w:firstLine="420"/>
      </w:pPr>
      <w:r>
        <w:rPr>
          <w:rFonts w:hint="eastAsia"/>
        </w:rPr>
        <w:t>单位名称和符号的书写方式，可以采用国际通用符号，也可以用中文名称，但统一采用一种，不要混用。</w:t>
      </w:r>
    </w:p>
    <w:p w:rsidR="00C803E6" w:rsidRDefault="00C803E6" w:rsidP="00C803E6">
      <w:pPr>
        <w:ind w:firstLine="420"/>
      </w:pPr>
      <w:r>
        <w:rPr>
          <w:rFonts w:hint="eastAsia"/>
        </w:rPr>
        <w:t>4.5 参考文献</w:t>
      </w:r>
    </w:p>
    <w:p w:rsidR="00C803E6" w:rsidRDefault="00C803E6" w:rsidP="00C803E6">
      <w:pPr>
        <w:ind w:firstLineChars="200" w:firstLine="420"/>
        <w:rPr>
          <w:rFonts w:hint="eastAsia"/>
        </w:rPr>
      </w:pPr>
      <w:r>
        <w:rPr>
          <w:rFonts w:hint="eastAsia"/>
        </w:rPr>
        <w:t>采用国家标准GB/T</w:t>
      </w:r>
      <w:r>
        <w:t>7714</w:t>
      </w:r>
      <w:r>
        <w:rPr>
          <w:rFonts w:hint="eastAsia"/>
        </w:rPr>
        <w:t>标准</w:t>
      </w:r>
      <w:r w:rsidR="003F4C4F">
        <w:rPr>
          <w:rFonts w:hint="eastAsia"/>
        </w:rPr>
        <w:t>,例如：</w:t>
      </w:r>
    </w:p>
    <w:p w:rsidR="00C803E6" w:rsidRDefault="00C803E6" w:rsidP="00C803E6">
      <w:r>
        <w:rPr>
          <w:rFonts w:hint="eastAsia"/>
        </w:rPr>
        <w:t>专著格式：序号. 编著者. 书名[M]，出版地：出版社，年代，起止页码</w:t>
      </w:r>
    </w:p>
    <w:p w:rsidR="00C803E6" w:rsidRDefault="00C803E6" w:rsidP="00C803E6">
      <w:r>
        <w:rPr>
          <w:rFonts w:hint="eastAsia"/>
        </w:rPr>
        <w:t>期刊论文格式：序号. 作者. 论文名称[J]，期刊名称，年度，卷（期）：起止页码</w:t>
      </w:r>
    </w:p>
    <w:p w:rsidR="00C803E6" w:rsidRDefault="00C803E6" w:rsidP="00C803E6">
      <w:r>
        <w:rPr>
          <w:rFonts w:hint="eastAsia"/>
        </w:rPr>
        <w:t>学位论文格式：序号. 作者. 学位论文名称[D]，发表地：学位授予单位，年度</w:t>
      </w:r>
      <w:bookmarkStart w:id="9" w:name="_GoBack"/>
      <w:bookmarkEnd w:id="9"/>
    </w:p>
    <w:p w:rsidR="00313636" w:rsidRPr="00313636" w:rsidRDefault="00C803E6" w:rsidP="00313636">
      <w:pPr>
        <w:rPr>
          <w:rFonts w:hint="eastAsia"/>
          <w:b/>
          <w:bCs/>
        </w:rPr>
      </w:pPr>
      <w:r>
        <w:rPr>
          <w:rFonts w:hint="eastAsia"/>
          <w:b/>
          <w:bCs/>
        </w:rPr>
        <w:t>参考文献举例：</w:t>
      </w:r>
    </w:p>
    <w:p w:rsidR="00313636" w:rsidRPr="00313636" w:rsidRDefault="00313636" w:rsidP="00313636">
      <w:pPr>
        <w:ind w:left="336" w:hangingChars="160" w:hanging="336"/>
        <w:rPr>
          <w:szCs w:val="21"/>
        </w:rPr>
      </w:pPr>
      <w:r>
        <w:rPr>
          <w:rFonts w:hint="eastAsia"/>
          <w:szCs w:val="21"/>
        </w:rPr>
        <w:t>[</w:t>
      </w:r>
      <w:r w:rsidR="00C803E6" w:rsidRPr="00AE68A1"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szCs w:val="21"/>
        </w:rPr>
        <w:t xml:space="preserve"> </w:t>
      </w:r>
      <w:proofErr w:type="spellStart"/>
      <w:r w:rsidRPr="00313636">
        <w:rPr>
          <w:rFonts w:hint="eastAsia"/>
          <w:szCs w:val="21"/>
        </w:rPr>
        <w:t>JiaweiHan</w:t>
      </w:r>
      <w:proofErr w:type="spellEnd"/>
      <w:r w:rsidRPr="00313636">
        <w:rPr>
          <w:rFonts w:hint="eastAsia"/>
          <w:szCs w:val="21"/>
        </w:rPr>
        <w:t xml:space="preserve">, </w:t>
      </w:r>
      <w:proofErr w:type="spellStart"/>
      <w:r w:rsidRPr="00313636">
        <w:rPr>
          <w:rFonts w:hint="eastAsia"/>
          <w:szCs w:val="21"/>
        </w:rPr>
        <w:t>MichelineKamber</w:t>
      </w:r>
      <w:proofErr w:type="spellEnd"/>
      <w:r w:rsidRPr="00313636">
        <w:rPr>
          <w:rFonts w:hint="eastAsia"/>
          <w:szCs w:val="21"/>
        </w:rPr>
        <w:t xml:space="preserve">, </w:t>
      </w:r>
      <w:proofErr w:type="spellStart"/>
      <w:r w:rsidRPr="00313636">
        <w:rPr>
          <w:rFonts w:hint="eastAsia"/>
          <w:szCs w:val="21"/>
        </w:rPr>
        <w:t>JianPei</w:t>
      </w:r>
      <w:proofErr w:type="spellEnd"/>
      <w:r w:rsidRPr="00313636">
        <w:rPr>
          <w:rFonts w:hint="eastAsia"/>
          <w:szCs w:val="21"/>
        </w:rPr>
        <w:t xml:space="preserve">, et al. </w:t>
      </w:r>
      <w:proofErr w:type="gramStart"/>
      <w:r w:rsidRPr="00313636">
        <w:rPr>
          <w:rFonts w:hint="eastAsia"/>
          <w:szCs w:val="21"/>
        </w:rPr>
        <w:t>数据挖掘:概念与技术</w:t>
      </w:r>
      <w:proofErr w:type="gramEnd"/>
      <w:r w:rsidRPr="00313636">
        <w:rPr>
          <w:rFonts w:hint="eastAsia"/>
          <w:szCs w:val="21"/>
        </w:rPr>
        <w:t>[M]. 机械工业出版社, 2012.</w:t>
      </w:r>
    </w:p>
    <w:p w:rsidR="00313636" w:rsidRDefault="00313636" w:rsidP="00313636">
      <w:pPr>
        <w:ind w:left="336" w:hangingChars="160" w:hanging="336"/>
        <w:rPr>
          <w:szCs w:val="21"/>
        </w:rPr>
      </w:pPr>
      <w:r>
        <w:rPr>
          <w:szCs w:val="21"/>
        </w:rPr>
        <w:t>[</w:t>
      </w:r>
      <w:r w:rsidR="00C803E6" w:rsidRPr="00AE68A1">
        <w:rPr>
          <w:rFonts w:hint="eastAsia"/>
          <w:szCs w:val="21"/>
        </w:rPr>
        <w:t>2</w:t>
      </w:r>
      <w:r>
        <w:rPr>
          <w:szCs w:val="21"/>
        </w:rPr>
        <w:t xml:space="preserve">] </w:t>
      </w:r>
      <w:r w:rsidRPr="00313636">
        <w:rPr>
          <w:rFonts w:hint="eastAsia"/>
          <w:szCs w:val="21"/>
        </w:rPr>
        <w:t>慕春</w:t>
      </w:r>
      <w:proofErr w:type="gramStart"/>
      <w:r w:rsidRPr="00313636">
        <w:rPr>
          <w:rFonts w:hint="eastAsia"/>
          <w:szCs w:val="21"/>
        </w:rPr>
        <w:t>棣</w:t>
      </w:r>
      <w:proofErr w:type="gramEnd"/>
      <w:r w:rsidRPr="00313636">
        <w:rPr>
          <w:rFonts w:hint="eastAsia"/>
          <w:szCs w:val="21"/>
        </w:rPr>
        <w:t>, Cn T E , 戴剑彬, et al. 用于数据挖掘的贝叶斯网络[J]. 软件学报, 2000, 11(5):660-</w:t>
      </w:r>
      <w:r w:rsidRPr="00313636">
        <w:rPr>
          <w:rFonts w:hint="eastAsia"/>
          <w:szCs w:val="21"/>
        </w:rPr>
        <w:lastRenderedPageBreak/>
        <w:t>666.</w:t>
      </w:r>
    </w:p>
    <w:p w:rsidR="00313636" w:rsidRPr="00313636" w:rsidRDefault="00313636" w:rsidP="00313636">
      <w:pPr>
        <w:ind w:left="336" w:hangingChars="160" w:hanging="336"/>
        <w:rPr>
          <w:szCs w:val="21"/>
        </w:rPr>
      </w:pPr>
      <w:r>
        <w:rPr>
          <w:szCs w:val="21"/>
        </w:rPr>
        <w:t xml:space="preserve">[3] </w:t>
      </w:r>
      <w:r w:rsidRPr="00313636">
        <w:rPr>
          <w:rFonts w:hint="eastAsia"/>
          <w:szCs w:val="21"/>
        </w:rPr>
        <w:t>刘君强. 海量数据挖掘技术研究[D]. 浙江工商大学出版社, 2003.</w:t>
      </w:r>
    </w:p>
    <w:p w:rsidR="00C803E6" w:rsidRDefault="00C803E6" w:rsidP="00C803E6">
      <w:pPr>
        <w:rPr>
          <w:szCs w:val="21"/>
        </w:rPr>
      </w:pPr>
      <w:r>
        <w:rPr>
          <w:rFonts w:hint="eastAsia"/>
          <w:b/>
          <w:bCs/>
        </w:rPr>
        <w:t>（建议在百度学术或google学术拷贝相关论文的</w:t>
      </w:r>
      <w:r>
        <w:rPr>
          <w:rFonts w:hint="eastAsia"/>
        </w:rPr>
        <w:t>GB/T</w:t>
      </w:r>
      <w:r>
        <w:t>7714</w:t>
      </w:r>
      <w:r>
        <w:rPr>
          <w:rFonts w:hint="eastAsia"/>
          <w:b/>
          <w:bCs/>
        </w:rPr>
        <w:t>引文格式）</w:t>
      </w:r>
    </w:p>
    <w:p w:rsidR="00C803E6" w:rsidRPr="00AE68A1" w:rsidRDefault="00C803E6" w:rsidP="00C803E6">
      <w:pPr>
        <w:jc w:val="center"/>
        <w:rPr>
          <w:szCs w:val="21"/>
        </w:rPr>
      </w:pPr>
      <w:r w:rsidRPr="002170D5">
        <w:rPr>
          <w:noProof/>
        </w:rPr>
        <w:drawing>
          <wp:inline distT="0" distB="0" distL="0" distR="0" wp14:anchorId="507396B6" wp14:editId="7D699231">
            <wp:extent cx="5131435" cy="24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E6" w:rsidRDefault="00C803E6" w:rsidP="00C803E6">
      <w:pPr>
        <w:rPr>
          <w:b/>
          <w:bCs/>
        </w:rPr>
      </w:pPr>
      <w:r>
        <w:rPr>
          <w:rFonts w:hint="eastAsia"/>
          <w:b/>
          <w:bCs/>
        </w:rPr>
        <w:t>表格举例：</w:t>
      </w:r>
    </w:p>
    <w:p w:rsidR="00C803E6" w:rsidRDefault="00C803E6" w:rsidP="00C803E6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>1.1</w:t>
      </w:r>
      <w:r>
        <w:rPr>
          <w:rFonts w:hint="eastAsia"/>
          <w:szCs w:val="21"/>
        </w:rPr>
        <w:t xml:space="preserve">  双眼眼角度数及眼角度数平均值</w:t>
      </w:r>
    </w:p>
    <w:p w:rsidR="00C803E6" w:rsidRDefault="00C803E6" w:rsidP="00C803E6">
      <w:pPr>
        <w:jc w:val="center"/>
        <w:rPr>
          <w:szCs w:val="21"/>
        </w:rPr>
      </w:pPr>
      <w:r>
        <w:rPr>
          <w:szCs w:val="21"/>
        </w:rPr>
        <w:t xml:space="preserve">Tab. </w:t>
      </w:r>
      <w:proofErr w:type="gramStart"/>
      <w:r>
        <w:rPr>
          <w:szCs w:val="21"/>
        </w:rPr>
        <w:t>1.2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Binocular</w:t>
      </w:r>
      <w:proofErr w:type="gramEnd"/>
      <w:r>
        <w:rPr>
          <w:szCs w:val="21"/>
        </w:rPr>
        <w:t xml:space="preserve"> eye angle and eye angle average</w:t>
      </w:r>
    </w:p>
    <w:tbl>
      <w:tblPr>
        <w:tblW w:w="0" w:type="auto"/>
        <w:jc w:val="center"/>
        <w:tblCellMar>
          <w:left w:w="17" w:type="dxa"/>
          <w:right w:w="17" w:type="dxa"/>
        </w:tblCellMar>
        <w:tblLook w:val="0000" w:firstRow="0" w:lastRow="0" w:firstColumn="0" w:lastColumn="0" w:noHBand="0" w:noVBand="0"/>
      </w:tblPr>
      <w:tblGrid>
        <w:gridCol w:w="1084"/>
        <w:gridCol w:w="1258"/>
        <w:gridCol w:w="1258"/>
        <w:gridCol w:w="1254"/>
      </w:tblGrid>
      <w:tr w:rsidR="00C803E6" w:rsidTr="00752615">
        <w:trPr>
          <w:trHeight w:val="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3E6" w:rsidRDefault="00C803E6" w:rsidP="00752615">
            <w:pPr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时间（秒）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3E6" w:rsidRDefault="00C803E6" w:rsidP="00752615">
            <w:pPr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左眼外眼角</w:t>
            </w:r>
            <w:r>
              <w:rPr>
                <w:rFonts w:ascii="Arial" w:hAnsi="Arial" w:cs="Arial"/>
                <w:szCs w:val="21"/>
              </w:rPr>
              <w:t>α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3E6" w:rsidRDefault="00C803E6" w:rsidP="00752615">
            <w:pPr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右眼外眼角</w:t>
            </w:r>
            <w:r>
              <w:rPr>
                <w:rFonts w:ascii="Arial" w:hAnsi="Arial" w:cs="Arial"/>
                <w:szCs w:val="21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3E6" w:rsidRDefault="00C803E6" w:rsidP="00752615">
            <w:pPr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眼角平均值</w:t>
            </w:r>
            <w:r>
              <w:rPr>
                <w:rFonts w:ascii="Arial" w:hAnsi="Arial" w:cs="Arial"/>
                <w:szCs w:val="21"/>
              </w:rPr>
              <w:t>θ</w:t>
            </w:r>
          </w:p>
        </w:tc>
      </w:tr>
      <w:tr w:rsidR="00C803E6" w:rsidTr="007526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42.27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60.26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51.26</w:t>
            </w:r>
          </w:p>
        </w:tc>
      </w:tr>
      <w:tr w:rsidR="00C803E6" w:rsidTr="007526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0.378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43.6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48.37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45.98</w:t>
            </w:r>
          </w:p>
        </w:tc>
      </w:tr>
      <w:tr w:rsidR="00C803E6" w:rsidTr="007526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3.790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11.57</w:t>
            </w:r>
          </w:p>
        </w:tc>
      </w:tr>
      <w:tr w:rsidR="00C803E6" w:rsidTr="007526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4.530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10.56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8.68</w:t>
            </w:r>
          </w:p>
        </w:tc>
      </w:tr>
      <w:tr w:rsidR="00C803E6" w:rsidTr="007526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4.894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4.65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803E6" w:rsidRDefault="00C803E6" w:rsidP="007526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5.73</w:t>
            </w:r>
          </w:p>
        </w:tc>
      </w:tr>
    </w:tbl>
    <w:p w:rsidR="00C803E6" w:rsidRDefault="00C803E6" w:rsidP="00C803E6">
      <w:pPr>
        <w:rPr>
          <w:b/>
          <w:bCs/>
        </w:rPr>
      </w:pPr>
    </w:p>
    <w:p w:rsidR="00C803E6" w:rsidRDefault="00C803E6" w:rsidP="00C803E6">
      <w:pPr>
        <w:rPr>
          <w:b/>
          <w:bCs/>
        </w:rPr>
      </w:pPr>
      <w:r>
        <w:rPr>
          <w:rFonts w:hint="eastAsia"/>
          <w:b/>
          <w:bCs/>
        </w:rPr>
        <w:t>公式举例：</w:t>
      </w:r>
    </w:p>
    <w:p w:rsidR="00C803E6" w:rsidRDefault="00C803E6" w:rsidP="00C803E6">
      <w:pPr>
        <w:spacing w:line="360" w:lineRule="auto"/>
        <w:ind w:firstLineChars="200" w:firstLine="420"/>
        <w:jc w:val="right"/>
      </w:pPr>
      <w:r>
        <w:rPr>
          <w:rFonts w:cs="Arial" w:hint="eastAsia"/>
          <w:position w:val="-12"/>
        </w:rPr>
        <w:object w:dxaOrig="2540" w:dyaOrig="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5" o:spid="_x0000_i1025" type="#_x0000_t75" style="width:126.6pt;height:23.35pt;mso-position-horizontal-relative:page;mso-position-vertical-relative:page" o:ole="">
            <v:imagedata r:id="rId5" o:title=""/>
          </v:shape>
          <o:OLEObject Type="Embed" ProgID="Equation.3" ShapeID="对象 55" DrawAspect="Content" ObjectID="_1632508235" r:id="rId6"/>
        </w:object>
      </w:r>
      <w:r>
        <w:rPr>
          <w:rFonts w:hint="eastAsia"/>
        </w:rPr>
        <w:t xml:space="preserve">               (</w:t>
      </w:r>
      <w:r>
        <w:t>1</w:t>
      </w:r>
      <w:r>
        <w:rPr>
          <w:rFonts w:hint="eastAsia"/>
        </w:rPr>
        <w:t>.1)</w:t>
      </w:r>
    </w:p>
    <w:p w:rsidR="00C803E6" w:rsidRDefault="00C803E6" w:rsidP="00C803E6">
      <w:pPr>
        <w:rPr>
          <w:b/>
          <w:bCs/>
        </w:rPr>
      </w:pPr>
      <w:r>
        <w:rPr>
          <w:rFonts w:hint="eastAsia"/>
          <w:b/>
          <w:bCs/>
        </w:rPr>
        <w:t>图举例：</w:t>
      </w:r>
    </w:p>
    <w:p w:rsidR="00C803E6" w:rsidRDefault="00C803E6" w:rsidP="00C803E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1A5171" wp14:editId="4AB34EC4">
            <wp:extent cx="3752850" cy="1924050"/>
            <wp:effectExtent l="0" t="0" r="0" b="0"/>
            <wp:docPr id="3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E6" w:rsidRDefault="00C803E6" w:rsidP="00C803E6">
      <w:pPr>
        <w:jc w:val="center"/>
        <w:rPr>
          <w:szCs w:val="21"/>
        </w:rPr>
      </w:pPr>
      <w:r>
        <w:rPr>
          <w:rFonts w:hint="eastAsia"/>
          <w:szCs w:val="21"/>
        </w:rPr>
        <w:t>图4.5  被测试者说话时嘴角平均值的变化趋势</w:t>
      </w:r>
    </w:p>
    <w:p w:rsidR="00C803E6" w:rsidRDefault="00C803E6" w:rsidP="00C803E6">
      <w:pPr>
        <w:jc w:val="center"/>
        <w:rPr>
          <w:szCs w:val="21"/>
        </w:rPr>
      </w:pPr>
      <w:r>
        <w:rPr>
          <w:szCs w:val="21"/>
        </w:rPr>
        <w:t>Fig.</w:t>
      </w:r>
      <w:r>
        <w:rPr>
          <w:rFonts w:hint="eastAsia"/>
          <w:szCs w:val="21"/>
        </w:rPr>
        <w:t>4.</w:t>
      </w:r>
      <w:proofErr w:type="gramStart"/>
      <w:r>
        <w:rPr>
          <w:rFonts w:hint="eastAsia"/>
          <w:szCs w:val="21"/>
        </w:rPr>
        <w:t xml:space="preserve">5  </w:t>
      </w:r>
      <w:r>
        <w:rPr>
          <w:szCs w:val="21"/>
          <w:lang w:val="en"/>
        </w:rPr>
        <w:t>The</w:t>
      </w:r>
      <w:proofErr w:type="gramEnd"/>
      <w:r>
        <w:rPr>
          <w:szCs w:val="21"/>
          <w:lang w:val="en"/>
        </w:rPr>
        <w:t xml:space="preserve"> trend of the average of the mouth when the tester</w:t>
      </w:r>
      <w:r>
        <w:rPr>
          <w:rFonts w:hint="eastAsia"/>
          <w:szCs w:val="21"/>
          <w:lang w:val="en"/>
        </w:rPr>
        <w:t xml:space="preserve"> </w:t>
      </w:r>
      <w:r>
        <w:rPr>
          <w:szCs w:val="21"/>
          <w:lang w:val="en"/>
        </w:rPr>
        <w:t>speaks</w:t>
      </w:r>
    </w:p>
    <w:p w:rsidR="00C803E6" w:rsidRPr="00C803E6" w:rsidRDefault="00C803E6" w:rsidP="00C803E6">
      <w:pPr>
        <w:tabs>
          <w:tab w:val="left" w:pos="690"/>
        </w:tabs>
        <w:rPr>
          <w:rFonts w:hint="eastAsia"/>
        </w:rPr>
      </w:pPr>
    </w:p>
    <w:sectPr w:rsidR="00C803E6" w:rsidRPr="00C8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E6"/>
    <w:rsid w:val="00313636"/>
    <w:rsid w:val="003F4C4F"/>
    <w:rsid w:val="006E63CC"/>
    <w:rsid w:val="00861689"/>
    <w:rsid w:val="00977DE8"/>
    <w:rsid w:val="009D6254"/>
    <w:rsid w:val="00C803E6"/>
    <w:rsid w:val="00F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293DC71"/>
  <w15:chartTrackingRefBased/>
  <w15:docId w15:val="{3B16392B-93CA-40D8-8B12-0E0463AE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3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6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2019-10-13T12:23:00Z</dcterms:created>
  <dcterms:modified xsi:type="dcterms:W3CDTF">2019-10-13T13:43:00Z</dcterms:modified>
</cp:coreProperties>
</file>