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2757F" w14:textId="07EF95A3" w:rsidR="005313BD" w:rsidRDefault="005313BD" w:rsidP="00E83C2A">
      <w:pPr>
        <w:rPr>
          <w:b/>
          <w:bCs/>
        </w:rPr>
      </w:pPr>
      <w:r>
        <w:rPr>
          <w:b/>
          <w:bCs/>
        </w:rPr>
        <w:t xml:space="preserve">University Management System: </w:t>
      </w:r>
      <w:r w:rsidR="00E83C2A">
        <w:rPr>
          <w:b/>
          <w:bCs/>
        </w:rPr>
        <w:t xml:space="preserve"> </w:t>
      </w:r>
      <w:proofErr w:type="spellStart"/>
      <w:r w:rsidR="00E83C2A">
        <w:rPr>
          <w:b/>
          <w:bCs/>
        </w:rPr>
        <w:t>EduHub</w:t>
      </w:r>
      <w:proofErr w:type="spellEnd"/>
    </w:p>
    <w:tbl>
      <w:tblPr>
        <w:tblStyle w:val="TableGrid"/>
        <w:tblW w:w="10481" w:type="dxa"/>
        <w:tblInd w:w="-558" w:type="dxa"/>
        <w:tblLook w:val="04A0" w:firstRow="1" w:lastRow="0" w:firstColumn="1" w:lastColumn="0" w:noHBand="0" w:noVBand="1"/>
      </w:tblPr>
      <w:tblGrid>
        <w:gridCol w:w="2139"/>
        <w:gridCol w:w="2644"/>
        <w:gridCol w:w="1875"/>
        <w:gridCol w:w="2010"/>
        <w:gridCol w:w="1813"/>
      </w:tblGrid>
      <w:tr w:rsidR="00A60BC8" w14:paraId="15EBD114" w14:textId="77777777" w:rsidTr="00174A01">
        <w:trPr>
          <w:trHeight w:val="1059"/>
        </w:trPr>
        <w:tc>
          <w:tcPr>
            <w:tcW w:w="2139" w:type="dxa"/>
            <w:shd w:val="clear" w:color="auto" w:fill="E8E8E8" w:themeFill="background2"/>
          </w:tcPr>
          <w:p w14:paraId="719C3582" w14:textId="338AC9C4" w:rsidR="00E83C2A" w:rsidRDefault="00E83C2A" w:rsidP="00E83C2A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644" w:type="dxa"/>
            <w:shd w:val="clear" w:color="auto" w:fill="E8E8E8" w:themeFill="background2"/>
          </w:tcPr>
          <w:p w14:paraId="10BDA92D" w14:textId="02BE7075" w:rsidR="00E83C2A" w:rsidRDefault="00E83C2A" w:rsidP="00E83C2A">
            <w:pPr>
              <w:rPr>
                <w:b/>
                <w:bCs/>
              </w:rPr>
            </w:pPr>
            <w:r>
              <w:rPr>
                <w:b/>
                <w:bCs/>
              </w:rPr>
              <w:t>Admin (College/University)</w:t>
            </w:r>
          </w:p>
        </w:tc>
        <w:tc>
          <w:tcPr>
            <w:tcW w:w="1875" w:type="dxa"/>
            <w:shd w:val="clear" w:color="auto" w:fill="E8E8E8" w:themeFill="background2"/>
          </w:tcPr>
          <w:p w14:paraId="570FDB05" w14:textId="7257EE76" w:rsidR="00E83C2A" w:rsidRDefault="00E83C2A" w:rsidP="00E83C2A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2010" w:type="dxa"/>
            <w:shd w:val="clear" w:color="auto" w:fill="E8E8E8" w:themeFill="background2"/>
          </w:tcPr>
          <w:p w14:paraId="16522716" w14:textId="42C4F7A8" w:rsidR="00E83C2A" w:rsidRDefault="00E83C2A" w:rsidP="00E83C2A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1813" w:type="dxa"/>
            <w:shd w:val="clear" w:color="auto" w:fill="E8E8E8" w:themeFill="background2"/>
          </w:tcPr>
          <w:p w14:paraId="68B2296B" w14:textId="2E98280C" w:rsidR="00E83C2A" w:rsidRDefault="00E83C2A" w:rsidP="00E83C2A">
            <w:pPr>
              <w:rPr>
                <w:b/>
                <w:bCs/>
              </w:rPr>
            </w:pPr>
            <w:r>
              <w:rPr>
                <w:b/>
                <w:bCs/>
              </w:rPr>
              <w:t>Super Admin</w:t>
            </w:r>
          </w:p>
        </w:tc>
      </w:tr>
      <w:tr w:rsidR="00E83C2A" w14:paraId="2E94D905" w14:textId="77777777" w:rsidTr="00174A01">
        <w:trPr>
          <w:trHeight w:val="992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3C318301" w14:textId="233A0FBE" w:rsidR="00E83C2A" w:rsidRPr="00A60BC8" w:rsidRDefault="00E83C2A" w:rsidP="00E83C2A">
            <w:pPr>
              <w:rPr>
                <w:b/>
                <w:bCs/>
              </w:rPr>
            </w:pPr>
            <w:r w:rsidRPr="00E83C2A">
              <w:rPr>
                <w:b/>
                <w:bCs/>
              </w:rPr>
              <w:t>Subscription</w:t>
            </w:r>
          </w:p>
        </w:tc>
        <w:tc>
          <w:tcPr>
            <w:tcW w:w="2644" w:type="dxa"/>
            <w:vAlign w:val="center"/>
          </w:tcPr>
          <w:p w14:paraId="527B9A6C" w14:textId="057AAE90" w:rsidR="00E83C2A" w:rsidRPr="00A60BC8" w:rsidRDefault="00E83C2A" w:rsidP="00E83C2A">
            <w:r w:rsidRPr="00E83C2A">
              <w:t>Pay/View details</w:t>
            </w:r>
          </w:p>
        </w:tc>
        <w:tc>
          <w:tcPr>
            <w:tcW w:w="1875" w:type="dxa"/>
            <w:vAlign w:val="center"/>
          </w:tcPr>
          <w:p w14:paraId="6AE01200" w14:textId="4E87892D" w:rsidR="00E83C2A" w:rsidRPr="00A60BC8" w:rsidRDefault="00E83C2A" w:rsidP="00E83C2A">
            <w:r w:rsidRPr="00E83C2A">
              <w:t>N/A</w:t>
            </w:r>
          </w:p>
        </w:tc>
        <w:tc>
          <w:tcPr>
            <w:tcW w:w="2010" w:type="dxa"/>
            <w:vAlign w:val="center"/>
          </w:tcPr>
          <w:p w14:paraId="311F7200" w14:textId="40A66C66" w:rsidR="00E83C2A" w:rsidRPr="00A60BC8" w:rsidRDefault="00E83C2A" w:rsidP="00E83C2A">
            <w:r w:rsidRPr="00E83C2A">
              <w:t>N/A</w:t>
            </w:r>
          </w:p>
        </w:tc>
        <w:tc>
          <w:tcPr>
            <w:tcW w:w="1813" w:type="dxa"/>
            <w:vAlign w:val="center"/>
          </w:tcPr>
          <w:p w14:paraId="1E654856" w14:textId="1AB30F7A" w:rsidR="00E83C2A" w:rsidRPr="00A60BC8" w:rsidRDefault="00A60BC8" w:rsidP="00E83C2A">
            <w:r>
              <w:t>Access/denied Subscription</w:t>
            </w:r>
          </w:p>
        </w:tc>
      </w:tr>
      <w:tr w:rsidR="00A60BC8" w14:paraId="1409B9AA" w14:textId="77777777" w:rsidTr="00174A01">
        <w:trPr>
          <w:trHeight w:val="1023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1090343A" w14:textId="5ED87F39" w:rsidR="00E83C2A" w:rsidRPr="00A60BC8" w:rsidRDefault="00E83C2A" w:rsidP="00E83C2A">
            <w:pPr>
              <w:rPr>
                <w:b/>
                <w:bCs/>
              </w:rPr>
            </w:pPr>
            <w:r w:rsidRPr="00E83C2A">
              <w:rPr>
                <w:b/>
                <w:bCs/>
              </w:rPr>
              <w:t>Announcements</w:t>
            </w:r>
          </w:p>
        </w:tc>
        <w:tc>
          <w:tcPr>
            <w:tcW w:w="2644" w:type="dxa"/>
            <w:vAlign w:val="center"/>
          </w:tcPr>
          <w:p w14:paraId="07305ECE" w14:textId="3295915D" w:rsidR="00E83C2A" w:rsidRPr="00A60BC8" w:rsidRDefault="00E83C2A" w:rsidP="00E83C2A">
            <w:r w:rsidRPr="00E83C2A">
              <w:t>Create/Review</w:t>
            </w:r>
          </w:p>
        </w:tc>
        <w:tc>
          <w:tcPr>
            <w:tcW w:w="1875" w:type="dxa"/>
            <w:vAlign w:val="center"/>
          </w:tcPr>
          <w:p w14:paraId="65B1AE1F" w14:textId="2EF66697" w:rsidR="00E83C2A" w:rsidRPr="00A60BC8" w:rsidRDefault="00E83C2A" w:rsidP="00E83C2A">
            <w:r w:rsidRPr="00E83C2A">
              <w:t>Post specific</w:t>
            </w:r>
          </w:p>
        </w:tc>
        <w:tc>
          <w:tcPr>
            <w:tcW w:w="2010" w:type="dxa"/>
            <w:vAlign w:val="center"/>
          </w:tcPr>
          <w:p w14:paraId="6C71B852" w14:textId="4EC4A5E4" w:rsidR="00E83C2A" w:rsidRPr="00A60BC8" w:rsidRDefault="00E83C2A" w:rsidP="00E83C2A">
            <w:r w:rsidRPr="00E83C2A">
              <w:t>View</w:t>
            </w:r>
            <w:r w:rsidR="00DF0A56">
              <w:t xml:space="preserve"> </w:t>
            </w:r>
            <w:r w:rsidRPr="00E83C2A">
              <w:t>announcements</w:t>
            </w:r>
          </w:p>
        </w:tc>
        <w:tc>
          <w:tcPr>
            <w:tcW w:w="1813" w:type="dxa"/>
            <w:vAlign w:val="center"/>
          </w:tcPr>
          <w:p w14:paraId="61B9128E" w14:textId="1D6F4BE6" w:rsidR="00E83C2A" w:rsidRPr="00A60BC8" w:rsidRDefault="00E83C2A" w:rsidP="00E83C2A">
            <w:r w:rsidRPr="00E83C2A">
              <w:t>Ensure delivery</w:t>
            </w:r>
          </w:p>
        </w:tc>
      </w:tr>
      <w:tr w:rsidR="00A60BC8" w14:paraId="4114F33D" w14:textId="77777777" w:rsidTr="00174A01">
        <w:trPr>
          <w:trHeight w:val="1023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54246DB2" w14:textId="38071027" w:rsidR="00E83C2A" w:rsidRPr="00A60BC8" w:rsidRDefault="00E83C2A" w:rsidP="00E83C2A">
            <w:pPr>
              <w:rPr>
                <w:b/>
                <w:bCs/>
              </w:rPr>
            </w:pPr>
            <w:r w:rsidRPr="00E83C2A">
              <w:rPr>
                <w:b/>
                <w:bCs/>
              </w:rPr>
              <w:t>Teacher Management</w:t>
            </w:r>
          </w:p>
        </w:tc>
        <w:tc>
          <w:tcPr>
            <w:tcW w:w="2644" w:type="dxa"/>
            <w:vAlign w:val="center"/>
          </w:tcPr>
          <w:p w14:paraId="149135AF" w14:textId="020374C0" w:rsidR="00E83C2A" w:rsidRPr="00A60BC8" w:rsidRDefault="00E83C2A" w:rsidP="00E83C2A">
            <w:r w:rsidRPr="00E83C2A">
              <w:t>Create/Edit</w:t>
            </w:r>
          </w:p>
        </w:tc>
        <w:tc>
          <w:tcPr>
            <w:tcW w:w="1875" w:type="dxa"/>
            <w:vAlign w:val="center"/>
          </w:tcPr>
          <w:p w14:paraId="21C54342" w14:textId="59A28F4A" w:rsidR="00E83C2A" w:rsidRPr="00A60BC8" w:rsidRDefault="00E83C2A" w:rsidP="00E83C2A">
            <w:r w:rsidRPr="00E83C2A">
              <w:t>N/A</w:t>
            </w:r>
          </w:p>
        </w:tc>
        <w:tc>
          <w:tcPr>
            <w:tcW w:w="2010" w:type="dxa"/>
            <w:vAlign w:val="center"/>
          </w:tcPr>
          <w:p w14:paraId="27B1F5CC" w14:textId="4C5FE3CC" w:rsidR="00E83C2A" w:rsidRPr="00A60BC8" w:rsidRDefault="00E83C2A" w:rsidP="00E83C2A">
            <w:r w:rsidRPr="00E83C2A">
              <w:t>N/A</w:t>
            </w:r>
          </w:p>
        </w:tc>
        <w:tc>
          <w:tcPr>
            <w:tcW w:w="1813" w:type="dxa"/>
            <w:vAlign w:val="center"/>
          </w:tcPr>
          <w:p w14:paraId="712F5D23" w14:textId="15B2F8C1" w:rsidR="00E83C2A" w:rsidRPr="00A60BC8" w:rsidRDefault="00E83C2A" w:rsidP="00E83C2A">
            <w:r w:rsidRPr="00E83C2A">
              <w:t>N/A</w:t>
            </w:r>
          </w:p>
        </w:tc>
      </w:tr>
      <w:tr w:rsidR="00A60BC8" w14:paraId="146DD679" w14:textId="77777777" w:rsidTr="00174A01">
        <w:trPr>
          <w:trHeight w:val="1023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5BC437CF" w14:textId="365A7068" w:rsidR="00E83C2A" w:rsidRPr="00A60BC8" w:rsidRDefault="00E83C2A" w:rsidP="00E83C2A">
            <w:pPr>
              <w:rPr>
                <w:b/>
                <w:bCs/>
              </w:rPr>
            </w:pPr>
            <w:r w:rsidRPr="00E83C2A">
              <w:rPr>
                <w:b/>
                <w:bCs/>
              </w:rPr>
              <w:t>Student Management</w:t>
            </w:r>
          </w:p>
        </w:tc>
        <w:tc>
          <w:tcPr>
            <w:tcW w:w="2644" w:type="dxa"/>
            <w:vAlign w:val="center"/>
          </w:tcPr>
          <w:p w14:paraId="119DF970" w14:textId="46972850" w:rsidR="00E83C2A" w:rsidRPr="00A60BC8" w:rsidRDefault="00E83C2A" w:rsidP="00E83C2A">
            <w:r w:rsidRPr="00E83C2A">
              <w:t>Create/Edit</w:t>
            </w:r>
          </w:p>
        </w:tc>
        <w:tc>
          <w:tcPr>
            <w:tcW w:w="1875" w:type="dxa"/>
            <w:vAlign w:val="center"/>
          </w:tcPr>
          <w:p w14:paraId="7476ED1D" w14:textId="2FF2596F" w:rsidR="00E83C2A" w:rsidRPr="00A60BC8" w:rsidRDefault="00E83C2A" w:rsidP="00E83C2A">
            <w:r w:rsidRPr="00E83C2A">
              <w:t>N/A</w:t>
            </w:r>
          </w:p>
        </w:tc>
        <w:tc>
          <w:tcPr>
            <w:tcW w:w="2010" w:type="dxa"/>
            <w:vAlign w:val="center"/>
          </w:tcPr>
          <w:p w14:paraId="117370EB" w14:textId="7F5DBF07" w:rsidR="00E83C2A" w:rsidRPr="00A60BC8" w:rsidRDefault="00E83C2A" w:rsidP="00E83C2A">
            <w:r w:rsidRPr="00E83C2A">
              <w:t>N/A</w:t>
            </w:r>
          </w:p>
        </w:tc>
        <w:tc>
          <w:tcPr>
            <w:tcW w:w="1813" w:type="dxa"/>
            <w:vAlign w:val="center"/>
          </w:tcPr>
          <w:p w14:paraId="14BF92C2" w14:textId="554CDA6C" w:rsidR="00600BE9" w:rsidRPr="00A60BC8" w:rsidRDefault="00E83C2A" w:rsidP="00E83C2A">
            <w:r w:rsidRPr="00E83C2A">
              <w:t>N/A</w:t>
            </w:r>
          </w:p>
        </w:tc>
      </w:tr>
      <w:tr w:rsidR="00600BE9" w14:paraId="67E6364D" w14:textId="77777777" w:rsidTr="00174A01">
        <w:trPr>
          <w:trHeight w:val="1751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4EDBEF6A" w14:textId="051FC5DD" w:rsidR="00600BE9" w:rsidRPr="00E83C2A" w:rsidRDefault="00600BE9" w:rsidP="00E83C2A">
            <w:pPr>
              <w:rPr>
                <w:b/>
                <w:bCs/>
              </w:rPr>
            </w:pPr>
            <w:r>
              <w:rPr>
                <w:b/>
                <w:bCs/>
              </w:rPr>
              <w:t>Notification and Alert</w:t>
            </w:r>
          </w:p>
        </w:tc>
        <w:tc>
          <w:tcPr>
            <w:tcW w:w="2644" w:type="dxa"/>
            <w:vAlign w:val="center"/>
          </w:tcPr>
          <w:p w14:paraId="6BE44A39" w14:textId="1CD0F5CC" w:rsidR="00600BE9" w:rsidRPr="00600BE9" w:rsidRDefault="00600BE9" w:rsidP="00600BE9">
            <w:pPr>
              <w:rPr>
                <w:vanish/>
              </w:rPr>
            </w:pPr>
            <w:r w:rsidRPr="00600BE9">
              <w:t>Send institution-wide notifications and alerts</w:t>
            </w:r>
          </w:p>
          <w:p w14:paraId="667C9C88" w14:textId="77777777" w:rsidR="00600BE9" w:rsidRPr="00E83C2A" w:rsidRDefault="00600BE9" w:rsidP="00E83C2A"/>
        </w:tc>
        <w:tc>
          <w:tcPr>
            <w:tcW w:w="1875" w:type="dxa"/>
            <w:vAlign w:val="center"/>
          </w:tcPr>
          <w:p w14:paraId="558E043E" w14:textId="178DC3DA" w:rsidR="00600BE9" w:rsidRPr="00E83C2A" w:rsidRDefault="00600BE9" w:rsidP="00E83C2A">
            <w:r w:rsidRPr="00600BE9">
              <w:t>Send</w:t>
            </w:r>
            <w:r w:rsidR="00DF0A56">
              <w:t xml:space="preserve"> </w:t>
            </w:r>
            <w:r w:rsidRPr="00600BE9">
              <w:t>task/meeting-related alerts</w:t>
            </w:r>
          </w:p>
        </w:tc>
        <w:tc>
          <w:tcPr>
            <w:tcW w:w="2010" w:type="dxa"/>
            <w:vAlign w:val="center"/>
          </w:tcPr>
          <w:p w14:paraId="44459B82" w14:textId="7918C449" w:rsidR="00600BE9" w:rsidRPr="00E83C2A" w:rsidRDefault="00600BE9" w:rsidP="00E83C2A">
            <w:r w:rsidRPr="00600BE9">
              <w:t>Receive task/meeting announcements</w:t>
            </w:r>
          </w:p>
        </w:tc>
        <w:tc>
          <w:tcPr>
            <w:tcW w:w="1813" w:type="dxa"/>
            <w:vAlign w:val="center"/>
          </w:tcPr>
          <w:p w14:paraId="3D6BB407" w14:textId="7BECB48B" w:rsidR="00600BE9" w:rsidRPr="00E83C2A" w:rsidRDefault="00600BE9" w:rsidP="00E83C2A">
            <w:r w:rsidRPr="00600BE9">
              <w:t>Monitor all notifications</w:t>
            </w:r>
          </w:p>
        </w:tc>
      </w:tr>
      <w:tr w:rsidR="00E83C2A" w14:paraId="6369D45A" w14:textId="77777777" w:rsidTr="00174A01">
        <w:trPr>
          <w:trHeight w:val="880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1A5CD476" w14:textId="289D5693" w:rsidR="00E83C2A" w:rsidRPr="00A60BC8" w:rsidRDefault="00E83C2A" w:rsidP="00E83C2A">
            <w:pPr>
              <w:rPr>
                <w:b/>
                <w:bCs/>
              </w:rPr>
            </w:pPr>
            <w:r w:rsidRPr="00A60BC8">
              <w:rPr>
                <w:b/>
                <w:bCs/>
              </w:rPr>
              <w:t>Meeting Session</w:t>
            </w:r>
          </w:p>
        </w:tc>
        <w:tc>
          <w:tcPr>
            <w:tcW w:w="2644" w:type="dxa"/>
            <w:vAlign w:val="center"/>
          </w:tcPr>
          <w:p w14:paraId="764F84C3" w14:textId="25C8DD41" w:rsidR="00E83C2A" w:rsidRPr="00A60BC8" w:rsidRDefault="00E83C2A" w:rsidP="00E83C2A">
            <w:r w:rsidRPr="00A60BC8">
              <w:t>Approve/Review</w:t>
            </w:r>
          </w:p>
        </w:tc>
        <w:tc>
          <w:tcPr>
            <w:tcW w:w="1875" w:type="dxa"/>
            <w:vAlign w:val="center"/>
          </w:tcPr>
          <w:p w14:paraId="63A51B22" w14:textId="51F67925" w:rsidR="00E83C2A" w:rsidRPr="00A60BC8" w:rsidRDefault="00E83C2A" w:rsidP="00E83C2A">
            <w:r w:rsidRPr="00A60BC8">
              <w:t>Schedule &amp; host</w:t>
            </w:r>
          </w:p>
        </w:tc>
        <w:tc>
          <w:tcPr>
            <w:tcW w:w="2010" w:type="dxa"/>
            <w:vAlign w:val="center"/>
          </w:tcPr>
          <w:p w14:paraId="500ECF93" w14:textId="308BC16C" w:rsidR="00E83C2A" w:rsidRPr="00A60BC8" w:rsidRDefault="00E83C2A" w:rsidP="00E83C2A">
            <w:r w:rsidRPr="00A60BC8">
              <w:t xml:space="preserve">Join and </w:t>
            </w:r>
            <w:r w:rsidR="0047270A" w:rsidRPr="00A60BC8">
              <w:t>interact</w:t>
            </w:r>
          </w:p>
        </w:tc>
        <w:tc>
          <w:tcPr>
            <w:tcW w:w="1813" w:type="dxa"/>
            <w:vAlign w:val="center"/>
          </w:tcPr>
          <w:p w14:paraId="633E2DA4" w14:textId="2F0C94F7" w:rsidR="00E83C2A" w:rsidRPr="00A60BC8" w:rsidRDefault="0047270A" w:rsidP="00E83C2A">
            <w:r w:rsidRPr="00A60BC8">
              <w:t>Monitor</w:t>
            </w:r>
          </w:p>
        </w:tc>
      </w:tr>
      <w:tr w:rsidR="0047270A" w14:paraId="09467EF3" w14:textId="77777777" w:rsidTr="00174A01">
        <w:trPr>
          <w:trHeight w:val="858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68B71654" w14:textId="66BB04EA" w:rsidR="0047270A" w:rsidRPr="00A60BC8" w:rsidRDefault="0047270A" w:rsidP="0047270A">
            <w:pPr>
              <w:rPr>
                <w:b/>
                <w:bCs/>
              </w:rPr>
            </w:pPr>
            <w:r w:rsidRPr="00E83C2A">
              <w:rPr>
                <w:b/>
                <w:bCs/>
              </w:rPr>
              <w:t>Chat System</w:t>
            </w:r>
          </w:p>
        </w:tc>
        <w:tc>
          <w:tcPr>
            <w:tcW w:w="2644" w:type="dxa"/>
            <w:vAlign w:val="center"/>
          </w:tcPr>
          <w:p w14:paraId="52E08103" w14:textId="2FB88237" w:rsidR="0047270A" w:rsidRPr="00A60BC8" w:rsidRDefault="0047270A" w:rsidP="0047270A">
            <w:r w:rsidRPr="00E83C2A">
              <w:t>Moderate</w:t>
            </w:r>
          </w:p>
        </w:tc>
        <w:tc>
          <w:tcPr>
            <w:tcW w:w="1875" w:type="dxa"/>
            <w:vAlign w:val="center"/>
          </w:tcPr>
          <w:p w14:paraId="09C22A88" w14:textId="54683F76" w:rsidR="0047270A" w:rsidRPr="00A60BC8" w:rsidRDefault="0047270A" w:rsidP="0047270A">
            <w:r w:rsidRPr="00E83C2A">
              <w:t>Communicate</w:t>
            </w:r>
          </w:p>
        </w:tc>
        <w:tc>
          <w:tcPr>
            <w:tcW w:w="2010" w:type="dxa"/>
            <w:vAlign w:val="center"/>
          </w:tcPr>
          <w:p w14:paraId="78E66018" w14:textId="3E5776A5" w:rsidR="0047270A" w:rsidRPr="00A60BC8" w:rsidRDefault="0047270A" w:rsidP="0047270A">
            <w:r w:rsidRPr="00E83C2A">
              <w:t>Communicate</w:t>
            </w:r>
          </w:p>
        </w:tc>
        <w:tc>
          <w:tcPr>
            <w:tcW w:w="1813" w:type="dxa"/>
            <w:vAlign w:val="center"/>
          </w:tcPr>
          <w:p w14:paraId="39017DDE" w14:textId="3C6F7D8B" w:rsidR="0047270A" w:rsidRPr="00A60BC8" w:rsidRDefault="0047270A" w:rsidP="0047270A">
            <w:r w:rsidRPr="00E83C2A">
              <w:t>Monitor</w:t>
            </w:r>
          </w:p>
        </w:tc>
      </w:tr>
      <w:tr w:rsidR="00174A01" w14:paraId="70D67E2E" w14:textId="77777777" w:rsidTr="00174A01">
        <w:trPr>
          <w:trHeight w:val="858"/>
        </w:trPr>
        <w:tc>
          <w:tcPr>
            <w:tcW w:w="2139" w:type="dxa"/>
            <w:shd w:val="clear" w:color="auto" w:fill="C1E4F5" w:themeFill="accent1" w:themeFillTint="33"/>
            <w:vAlign w:val="center"/>
          </w:tcPr>
          <w:p w14:paraId="6625448B" w14:textId="38694B61" w:rsidR="00174A01" w:rsidRDefault="00174A01" w:rsidP="0047270A">
            <w:pPr>
              <w:rPr>
                <w:b/>
                <w:bCs/>
              </w:rPr>
            </w:pPr>
            <w:r>
              <w:rPr>
                <w:b/>
                <w:bCs/>
              </w:rPr>
              <w:t>Exam</w:t>
            </w:r>
          </w:p>
        </w:tc>
        <w:tc>
          <w:tcPr>
            <w:tcW w:w="2644" w:type="dxa"/>
            <w:vAlign w:val="center"/>
          </w:tcPr>
          <w:p w14:paraId="3EC3639C" w14:textId="783C4FCC" w:rsidR="00174A01" w:rsidRPr="00174A01" w:rsidRDefault="00174A01" w:rsidP="0047270A">
            <w:r w:rsidRPr="00174A01">
              <w:t>Manage exam schedules</w:t>
            </w:r>
          </w:p>
        </w:tc>
        <w:tc>
          <w:tcPr>
            <w:tcW w:w="1875" w:type="dxa"/>
            <w:vAlign w:val="center"/>
          </w:tcPr>
          <w:p w14:paraId="68D12CB7" w14:textId="6CDC20E9" w:rsidR="00174A01" w:rsidRPr="00174A01" w:rsidRDefault="00174A01" w:rsidP="0047270A">
            <w:r w:rsidRPr="00174A01">
              <w:t>Create, schedule, and grade exams.</w:t>
            </w:r>
          </w:p>
        </w:tc>
        <w:tc>
          <w:tcPr>
            <w:tcW w:w="2010" w:type="dxa"/>
            <w:vAlign w:val="center"/>
          </w:tcPr>
          <w:p w14:paraId="3BAD488A" w14:textId="00520612" w:rsidR="00174A01" w:rsidRPr="00174A01" w:rsidRDefault="00174A01" w:rsidP="0047270A">
            <w:r w:rsidRPr="00174A01">
              <w:t>Register, take exams, and view results.</w:t>
            </w:r>
          </w:p>
        </w:tc>
        <w:tc>
          <w:tcPr>
            <w:tcW w:w="1813" w:type="dxa"/>
            <w:vAlign w:val="center"/>
          </w:tcPr>
          <w:p w14:paraId="01C4AABB" w14:textId="3AAC5015" w:rsidR="00174A01" w:rsidRPr="00174A01" w:rsidRDefault="00174A01" w:rsidP="0047270A">
            <w:r w:rsidRPr="00174A01">
              <w:t>Monitor exams and manage settings across institutions.</w:t>
            </w:r>
          </w:p>
        </w:tc>
      </w:tr>
    </w:tbl>
    <w:p w14:paraId="74D8B1E3" w14:textId="6DCEB777" w:rsidR="00674C4F" w:rsidRDefault="00674C4F" w:rsidP="00674C4F">
      <w:pPr>
        <w:pStyle w:val="Heading1"/>
      </w:pPr>
    </w:p>
    <w:p w14:paraId="382D4DEC" w14:textId="5FC86566" w:rsidR="00674C4F" w:rsidRPr="00412781" w:rsidRDefault="00674C4F" w:rsidP="00674C4F">
      <w:r>
        <w:t xml:space="preserve">       </w:t>
      </w:r>
    </w:p>
    <w:p w14:paraId="3D132556" w14:textId="77777777" w:rsidR="00674C4F" w:rsidRDefault="00674C4F" w:rsidP="00674C4F">
      <w:pPr>
        <w:pStyle w:val="Heading2"/>
      </w:pPr>
    </w:p>
    <w:p w14:paraId="228C1C7A" w14:textId="77777777" w:rsidR="00674C4F" w:rsidRPr="00412781" w:rsidRDefault="00674C4F" w:rsidP="00674C4F"/>
    <w:p w14:paraId="23A3A521" w14:textId="77777777" w:rsidR="00E83C2A" w:rsidRPr="00E83C2A" w:rsidRDefault="00E83C2A" w:rsidP="00E83C2A">
      <w:pPr>
        <w:rPr>
          <w:b/>
          <w:bCs/>
        </w:rPr>
      </w:pPr>
    </w:p>
    <w:sectPr w:rsidR="00E83C2A" w:rsidRPr="00E8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4E82"/>
    <w:multiLevelType w:val="hybridMultilevel"/>
    <w:tmpl w:val="DA162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086D"/>
    <w:multiLevelType w:val="hybridMultilevel"/>
    <w:tmpl w:val="E9086CB0"/>
    <w:lvl w:ilvl="0" w:tplc="378A16E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8107B"/>
    <w:multiLevelType w:val="hybridMultilevel"/>
    <w:tmpl w:val="573C23D8"/>
    <w:lvl w:ilvl="0" w:tplc="C6DECA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0325465">
    <w:abstractNumId w:val="0"/>
  </w:num>
  <w:num w:numId="2" w16cid:durableId="2016952883">
    <w:abstractNumId w:val="2"/>
  </w:num>
  <w:num w:numId="3" w16cid:durableId="20854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BD"/>
    <w:rsid w:val="00174A01"/>
    <w:rsid w:val="001830A1"/>
    <w:rsid w:val="001B6798"/>
    <w:rsid w:val="002E02B5"/>
    <w:rsid w:val="003D29B3"/>
    <w:rsid w:val="00417E6C"/>
    <w:rsid w:val="0047270A"/>
    <w:rsid w:val="004F02D3"/>
    <w:rsid w:val="005313BD"/>
    <w:rsid w:val="00600BE9"/>
    <w:rsid w:val="0065268F"/>
    <w:rsid w:val="0067121E"/>
    <w:rsid w:val="00674C4F"/>
    <w:rsid w:val="007F2356"/>
    <w:rsid w:val="00A60BC8"/>
    <w:rsid w:val="00AF669D"/>
    <w:rsid w:val="00DB0BD0"/>
    <w:rsid w:val="00DF0A56"/>
    <w:rsid w:val="00E32EB7"/>
    <w:rsid w:val="00E63D63"/>
    <w:rsid w:val="00E83C2A"/>
    <w:rsid w:val="00EA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734E"/>
  <w15:chartTrackingRefBased/>
  <w15:docId w15:val="{8B03B7FF-B0EF-40A2-A3B6-CC70993F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D0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3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67121E"/>
    <w:pPr>
      <w:spacing w:after="200"/>
    </w:pPr>
    <w:rPr>
      <w:i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B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BD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B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B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B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B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13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BD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3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BD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313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83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Ado22</b:Tag>
    <b:SourceType>InternetSite</b:SourceType>
    <b:Guid>{44C405A7-07A8-4F81-A4A8-BD1C462D9A42}</b:Guid>
    <b:Author>
      <b:Author>
        <b:Corporate>Adobe Communications Team</b:Corporate>
      </b:Author>
    </b:Author>
    <b:Title>business.adobe.com</b:Title>
    <b:Year>2022</b:Year>
    <b:YearAccessed>2024</b:YearAccessed>
    <b:MonthAccessed>Novemenr</b:MonthAccessed>
    <b:DayAccessed>26</b:DayAccessed>
    <b:URL>https://business.adobe.com/blog/basics/waterfall</b:URL>
    <b:RefOrder>2</b:RefOrder>
  </b:Source>
</b:Sources>
</file>

<file path=customXml/itemProps1.xml><?xml version="1.0" encoding="utf-8"?>
<ds:datastoreItem xmlns:ds="http://schemas.openxmlformats.org/officeDocument/2006/customXml" ds:itemID="{05AE88A3-0F2F-49C4-AE72-EE9A2941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Neupane</dc:creator>
  <cp:keywords/>
  <dc:description/>
  <cp:lastModifiedBy>Aashish Neupane</cp:lastModifiedBy>
  <cp:revision>7</cp:revision>
  <dcterms:created xsi:type="dcterms:W3CDTF">2024-11-24T02:42:00Z</dcterms:created>
  <dcterms:modified xsi:type="dcterms:W3CDTF">2024-11-25T14:01:00Z</dcterms:modified>
</cp:coreProperties>
</file>