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ACCOUNT 1</w:t>
        <w:br w:type="textWrapping"/>
        <w:t xml:space="preserve">Prompterra 1 : 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</w:t>
        <w:br w:type="textWrapping"/>
        <w:t xml:space="preserve">Prompterra 2 : 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</w:t>
        <w:br w:type="textWrapping"/>
        <w:t xml:space="preserve">Prompterra 3 : 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</w:t>
        <w:br w:type="textWrapping"/>
        <w:t xml:space="preserve">Prompterra 4 : 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</w:t>
        <w:br w:type="textWrapping"/>
        <w:t xml:space="preserve">Prompterra 5 : 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</w:t>
        <w:br w:type="textWrapping"/>
        <w:t xml:space="preserve">Prompterra 6 : 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</w:t>
        <w:br w:type="textWrapping"/>
        <w:br w:type="textWrapping"/>
        <w:t xml:space="preserve">ACCOUNT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