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jc w:val="center"/>
      </w:pPr>
      <w:r>
        <w:rPr>
          <w:rFonts w:ascii="Arial" w:cs="Arial" w:eastAsia="Arial" w:hAnsi="Arial"/>
          <w:b/>
          <w:bCs/>
          <w:color w:val="1A6E8A"/>
          <w:spacing w:val="200"/>
          <w:sz w:val="20"/>
          <w:szCs w:val="20"/>
        </w:rPr>
        <w:t xml:space="preserve">NEURALTALE TECHNOLOGY</w:t>
      </w:r>
    </w:p>
    <w:p>
      <w:pPr>
        <w:spacing w:after="0" w:before="40"/>
      </w:pPr>
      <w:r>
        <w:t xml:space="preserve"/>
      </w:r>
    </w:p>
    <w:p>
      <w:pPr>
        <w:jc w:val="center"/>
      </w:pPr>
      <w:r>
        <w:rPr>
          <w:rFonts w:ascii="Arial" w:cs="Arial" w:eastAsia="Arial" w:hAnsi="Arial"/>
          <w:b/>
          <w:bCs/>
          <w:color w:val="0D1B3E"/>
          <w:sz w:val="80"/>
          <w:szCs w:val="80"/>
        </w:rPr>
        <w:t xml:space="preserve">MALI UP</w:t>
      </w:r>
    </w:p>
    <w:p>
      <w:pPr>
        <w:jc w:val="center"/>
      </w:pPr>
      <w:r>
        <w:rPr>
          <w:rFonts w:ascii="Arial" w:cs="Arial" w:eastAsia="Arial" w:hAnsi="Arial"/>
          <w:color w:val="374151"/>
          <w:sz w:val="30"/>
          <w:szCs w:val="30"/>
        </w:rPr>
        <w:t xml:space="preserve">Hybrid Financial Platform</w:t>
      </w:r>
    </w:p>
    <w:p>
      <w:pPr>
        <w:spacing w:after="0" w:before="40"/>
      </w:pPr>
      <w:r>
        <w:t xml:space="preserve"/>
      </w:r>
    </w:p>
    <w:p>
      <w:pPr>
        <w:pBdr>
          <w:bottom w:val="single" w:color="1A6E8A" w:sz="12" w:space="2"/>
        </w:pBdr>
        <w:jc w:val="center"/>
      </w:pPr>
      <w:r>
        <w:rPr>
          <w:rFonts w:ascii="Arial" w:cs="Arial" w:eastAsia="Arial" w:hAnsi="Arial"/>
          <w:b/>
          <w:bCs/>
          <w:color w:val="1A6E8A"/>
          <w:sz w:val="24"/>
          <w:szCs w:val="24"/>
        </w:rPr>
        <w:t xml:space="preserve">Full Technical Architecture &amp; Project Documentation</w:t>
      </w:r>
    </w:p>
    <w:p>
      <w:pPr>
        <w:spacing w:after="0" w:before="80"/>
      </w:pPr>
      <w:r>
        <w:t xml:space="preserve"/>
      </w:r>
    </w:p>
    <w:p>
      <w:pPr>
        <w:jc w:val="center"/>
      </w:pPr>
      <w:r>
        <w:rPr>
          <w:rFonts w:ascii="Arial" w:cs="Arial" w:eastAsia="Arial" w:hAnsi="Arial"/>
          <w:i/>
          <w:iCs/>
          <w:color w:val="7C3AED"/>
          <w:sz w:val="21"/>
          <w:szCs w:val="21"/>
        </w:rPr>
        <w:t xml:space="preserve">"A smart financial assistant helping you manage your entire financial life — whether business or personal."</w:t>
      </w:r>
    </w:p>
    <w:p>
      <w:pPr>
        <w:spacing w:after="0" w:before="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2E8F0" w:sz="1"/>
              <w:left w:val="single" w:color="E2E8F0" w:sz="1"/>
              <w:bottom w:val="single" w:color="E2E8F0" w:sz="1"/>
              <w:right w:val="single" w:color="E2E8F0" w:sz="1"/>
            </w:tcBorders>
            <w:shd w:fill="0D1B3E" w:val="clear"/>
            <w:tcMar>
              <w:top w:type="dxa" w:w="100"/>
              <w:left w:type="dxa" w:w="150"/>
              <w:bottom w:type="dxa" w:w="100"/>
              <w:right w:type="dxa" w:w="150"/>
            </w:tcMar>
          </w:tcPr>
          <w:p>
            <w:r>
              <w:rPr>
                <w:rFonts w:ascii="Arial" w:cs="Arial" w:eastAsia="Arial" w:hAnsi="Arial"/>
                <w:b/>
                <w:bCs/>
                <w:color w:val="FFFFFF"/>
                <w:sz w:val="19"/>
                <w:szCs w:val="19"/>
              </w:rPr>
              <w:t xml:space="preserve">Company</w:t>
            </w:r>
          </w:p>
        </w:tc>
        <w:tc>
          <w:tcPr>
            <w:tcW w:type="dxa" w:w="360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color w:val="0F172A"/>
                <w:sz w:val="19"/>
                <w:szCs w:val="19"/>
              </w:rPr>
              <w:t xml:space="preserve">Neuraltale Technology</w:t>
            </w:r>
          </w:p>
        </w:tc>
      </w:tr>
      <w:tr>
        <w:tc>
          <w:tcPr>
            <w:tcW w:type="dxa" w:w="2400"/>
            <w:tcBorders>
              <w:top w:val="single" w:color="E2E8F0" w:sz="1"/>
              <w:left w:val="single" w:color="E2E8F0" w:sz="1"/>
              <w:bottom w:val="single" w:color="E2E8F0" w:sz="1"/>
              <w:right w:val="single" w:color="E2E8F0" w:sz="1"/>
            </w:tcBorders>
            <w:shd w:fill="0D1B3E" w:val="clear"/>
            <w:tcMar>
              <w:top w:type="dxa" w:w="100"/>
              <w:left w:type="dxa" w:w="150"/>
              <w:bottom w:type="dxa" w:w="100"/>
              <w:right w:type="dxa" w:w="150"/>
            </w:tcMar>
          </w:tcPr>
          <w:p>
            <w:r>
              <w:rPr>
                <w:rFonts w:ascii="Arial" w:cs="Arial" w:eastAsia="Arial" w:hAnsi="Arial"/>
                <w:b/>
                <w:bCs/>
                <w:color w:val="FFFFFF"/>
                <w:sz w:val="19"/>
                <w:szCs w:val="19"/>
              </w:rPr>
              <w:t xml:space="preserve">Product</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Mali Up — Hybrid Financial Platform</w:t>
            </w:r>
          </w:p>
        </w:tc>
      </w:tr>
      <w:tr>
        <w:tc>
          <w:tcPr>
            <w:tcW w:type="dxa" w:w="2400"/>
            <w:tcBorders>
              <w:top w:val="single" w:color="E2E8F0" w:sz="1"/>
              <w:left w:val="single" w:color="E2E8F0" w:sz="1"/>
              <w:bottom w:val="single" w:color="E2E8F0" w:sz="1"/>
              <w:right w:val="single" w:color="E2E8F0" w:sz="1"/>
            </w:tcBorders>
            <w:shd w:fill="0D1B3E" w:val="clear"/>
            <w:tcMar>
              <w:top w:type="dxa" w:w="100"/>
              <w:left w:type="dxa" w:w="150"/>
              <w:bottom w:type="dxa" w:w="100"/>
              <w:right w:type="dxa" w:w="150"/>
            </w:tcMar>
          </w:tcPr>
          <w:p>
            <w:r>
              <w:rPr>
                <w:rFonts w:ascii="Arial" w:cs="Arial" w:eastAsia="Arial" w:hAnsi="Arial"/>
                <w:b/>
                <w:bCs/>
                <w:color w:val="FFFFFF"/>
                <w:sz w:val="19"/>
                <w:szCs w:val="19"/>
              </w:rPr>
              <w:t xml:space="preserve">Version</w:t>
            </w:r>
          </w:p>
        </w:tc>
        <w:tc>
          <w:tcPr>
            <w:tcW w:type="dxa" w:w="360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color w:val="0F172A"/>
                <w:sz w:val="19"/>
                <w:szCs w:val="19"/>
              </w:rPr>
              <w:t xml:space="preserve">2.0 — Major Redesign Release</w:t>
            </w:r>
          </w:p>
        </w:tc>
      </w:tr>
      <w:tr>
        <w:tc>
          <w:tcPr>
            <w:tcW w:type="dxa" w:w="2400"/>
            <w:tcBorders>
              <w:top w:val="single" w:color="E2E8F0" w:sz="1"/>
              <w:left w:val="single" w:color="E2E8F0" w:sz="1"/>
              <w:bottom w:val="single" w:color="E2E8F0" w:sz="1"/>
              <w:right w:val="single" w:color="E2E8F0" w:sz="1"/>
            </w:tcBorders>
            <w:shd w:fill="0D1B3E" w:val="clear"/>
            <w:tcMar>
              <w:top w:type="dxa" w:w="100"/>
              <w:left w:type="dxa" w:w="150"/>
              <w:bottom w:type="dxa" w:w="100"/>
              <w:right w:type="dxa" w:w="150"/>
            </w:tcMar>
          </w:tcPr>
          <w:p>
            <w:r>
              <w:rPr>
                <w:rFonts w:ascii="Arial" w:cs="Arial" w:eastAsia="Arial" w:hAnsi="Arial"/>
                <w:b/>
                <w:bCs/>
                <w:color w:val="FFFFFF"/>
                <w:sz w:val="19"/>
                <w:szCs w:val="19"/>
              </w:rPr>
              <w:t xml:space="preserve">Platform</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Flutter (Android &amp; iOS) + Firebase</w:t>
            </w:r>
          </w:p>
        </w:tc>
      </w:tr>
      <w:tr>
        <w:tc>
          <w:tcPr>
            <w:tcW w:type="dxa" w:w="2400"/>
            <w:tcBorders>
              <w:top w:val="single" w:color="E2E8F0" w:sz="1"/>
              <w:left w:val="single" w:color="E2E8F0" w:sz="1"/>
              <w:bottom w:val="single" w:color="E2E8F0" w:sz="1"/>
              <w:right w:val="single" w:color="E2E8F0" w:sz="1"/>
            </w:tcBorders>
            <w:shd w:fill="0D1B3E" w:val="clear"/>
            <w:tcMar>
              <w:top w:type="dxa" w:w="100"/>
              <w:left w:type="dxa" w:w="150"/>
              <w:bottom w:type="dxa" w:w="100"/>
              <w:right w:type="dxa" w:w="150"/>
            </w:tcMar>
          </w:tcPr>
          <w:p>
            <w:r>
              <w:rPr>
                <w:rFonts w:ascii="Arial" w:cs="Arial" w:eastAsia="Arial" w:hAnsi="Arial"/>
                <w:b/>
                <w:bCs/>
                <w:color w:val="FFFFFF"/>
                <w:sz w:val="19"/>
                <w:szCs w:val="19"/>
              </w:rPr>
              <w:t xml:space="preserve">Stack</w:t>
            </w:r>
          </w:p>
        </w:tc>
        <w:tc>
          <w:tcPr>
            <w:tcW w:type="dxa" w:w="360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color w:val="0F172A"/>
                <w:sz w:val="19"/>
                <w:szCs w:val="19"/>
              </w:rPr>
              <w:t xml:space="preserve">Flutter · Firebase Auth · Firestore · Riverpod</w:t>
            </w:r>
          </w:p>
        </w:tc>
      </w:tr>
      <w:tr>
        <w:tc>
          <w:tcPr>
            <w:tcW w:type="dxa" w:w="2400"/>
            <w:tcBorders>
              <w:top w:val="single" w:color="E2E8F0" w:sz="1"/>
              <w:left w:val="single" w:color="E2E8F0" w:sz="1"/>
              <w:bottom w:val="single" w:color="E2E8F0" w:sz="1"/>
              <w:right w:val="single" w:color="E2E8F0" w:sz="1"/>
            </w:tcBorders>
            <w:shd w:fill="0D1B3E" w:val="clear"/>
            <w:tcMar>
              <w:top w:type="dxa" w:w="100"/>
              <w:left w:type="dxa" w:w="150"/>
              <w:bottom w:type="dxa" w:w="100"/>
              <w:right w:type="dxa" w:w="150"/>
            </w:tcMar>
          </w:tcPr>
          <w:p>
            <w:r>
              <w:rPr>
                <w:rFonts w:ascii="Arial" w:cs="Arial" w:eastAsia="Arial" w:hAnsi="Arial"/>
                <w:b/>
                <w:bCs/>
                <w:color w:val="FFFFFF"/>
                <w:sz w:val="19"/>
                <w:szCs w:val="19"/>
              </w:rPr>
              <w:t xml:space="preserve">Date</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13 April 2026</w:t>
            </w:r>
          </w:p>
        </w:tc>
      </w:tr>
      <w:tr>
        <w:tc>
          <w:tcPr>
            <w:tcW w:type="dxa" w:w="2400"/>
            <w:tcBorders>
              <w:top w:val="single" w:color="E2E8F0" w:sz="1"/>
              <w:left w:val="single" w:color="E2E8F0" w:sz="1"/>
              <w:bottom w:val="single" w:color="E2E8F0" w:sz="1"/>
              <w:right w:val="single" w:color="E2E8F0" w:sz="1"/>
            </w:tcBorders>
            <w:shd w:fill="0D1B3E" w:val="clear"/>
            <w:tcMar>
              <w:top w:type="dxa" w:w="100"/>
              <w:left w:type="dxa" w:w="150"/>
              <w:bottom w:type="dxa" w:w="100"/>
              <w:right w:type="dxa" w:w="150"/>
            </w:tcMar>
          </w:tcPr>
          <w:p>
            <w:r>
              <w:rPr>
                <w:rFonts w:ascii="Arial" w:cs="Arial" w:eastAsia="Arial" w:hAnsi="Arial"/>
                <w:b/>
                <w:bCs/>
                <w:color w:val="FFFFFF"/>
                <w:sz w:val="19"/>
                <w:szCs w:val="19"/>
              </w:rPr>
              <w:t xml:space="preserve">Classification</w:t>
            </w:r>
          </w:p>
        </w:tc>
        <w:tc>
          <w:tcPr>
            <w:tcW w:type="dxa" w:w="360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color w:val="0F172A"/>
                <w:sz w:val="19"/>
                <w:szCs w:val="19"/>
              </w:rPr>
              <w:t xml:space="preserve">Confidential — Internal Use Only</w:t>
            </w:r>
          </w:p>
        </w:tc>
      </w:tr>
    </w:tbl>
    <w:p>
      <w:pPr>
        <w:spacing w:after="0" w:before="60"/>
      </w:pPr>
      <w:r>
        <w:t xml:space="preserve"/>
      </w:r>
    </w:p>
    <w:p>
      <w:pPr>
        <w:jc w:val="center"/>
      </w:pPr>
      <w:r>
        <w:rPr>
          <w:rFonts w:ascii="Arial" w:cs="Arial" w:eastAsia="Arial" w:hAnsi="Arial"/>
          <w:i/>
          <w:iCs/>
          <w:color w:val="374151"/>
          <w:sz w:val="18"/>
          <w:szCs w:val="18"/>
        </w:rPr>
        <w:t xml:space="preserve">Built with ❤ by Neuraltale Engineering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1. Executive Summary</w:t>
            </w:r>
          </w:p>
          <w:p>
            <w:r>
              <w:rPr>
                <w:rFonts w:ascii="Arial" w:cs="Arial" w:eastAsia="Arial" w:hAnsi="Arial"/>
                <w:color w:val="A8D5E2"/>
                <w:sz w:val="20"/>
                <w:szCs w:val="20"/>
              </w:rPr>
              <w:t xml:space="preserve">Vision, Transformation &amp; Product Overview</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1.1 Product Transformation</w:t>
      </w:r>
    </w:p>
    <w:p>
      <w:pPr>
        <w:spacing w:after="100" w:before="60"/>
      </w:pPr>
      <w:r>
        <w:rPr>
          <w:rFonts w:ascii="Arial" w:cs="Arial" w:eastAsia="Arial" w:hAnsi="Arial"/>
          <w:b/>
          <w:bCs/>
          <w:color w:val="0D1B3E"/>
          <w:sz w:val="20"/>
          <w:szCs w:val="20"/>
        </w:rPr>
        <w:t xml:space="preserve">Mali Up v2.0 </w:t>
      </w:r>
      <w:r>
        <w:rPr>
          <w:rFonts w:ascii="Arial" w:cs="Arial" w:eastAsia="Arial" w:hAnsi="Arial"/>
          <w:color w:val="0F172A"/>
          <w:sz w:val="20"/>
          <w:szCs w:val="20"/>
        </w:rPr>
        <w:t xml:space="preserve">represents a fundamental evolution from a pure business management tool into a </w:t>
      </w:r>
      <w:r>
        <w:rPr>
          <w:rFonts w:ascii="Arial" w:cs="Arial" w:eastAsia="Arial" w:hAnsi="Arial"/>
          <w:b/>
          <w:bCs/>
          <w:color w:val="1A6E8A"/>
          <w:sz w:val="20"/>
          <w:szCs w:val="20"/>
        </w:rPr>
        <w:t xml:space="preserve">Hybrid Financial Platform</w:t>
      </w:r>
      <w:r>
        <w:rPr>
          <w:rFonts w:ascii="Arial" w:cs="Arial" w:eastAsia="Arial" w:hAnsi="Arial"/>
          <w:color w:val="0F172A"/>
          <w:sz w:val="20"/>
          <w:szCs w:val="20"/>
        </w:rPr>
        <w:t xml:space="preserve">. The redesigned application empowers users to manage both their personal finances and business finances from a single, intelligent, and human-centered mobile application.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6E8A" w:val="clear"/>
            <w:tcMar>
              <w:top w:type="dxa" w:w="100"/>
              <w:left w:type="dxa" w:w="150"/>
              <w:bottom w:type="dxa" w:w="100"/>
              <w:right w:type="dxa" w:w="15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E8F0FB" w:val="clear"/>
            <w:tcMar>
              <w:top w:type="dxa" w:w="100"/>
              <w:left w:type="dxa" w:w="180"/>
              <w:bottom w:type="dxa" w:w="100"/>
              <w:right w:type="dxa" w:w="120"/>
            </w:tcMar>
          </w:tcPr>
          <w:p>
            <w:r>
              <w:rPr>
                <w:rFonts w:ascii="Arial" w:cs="Arial" w:eastAsia="Arial" w:hAnsi="Arial"/>
                <w:i/>
                <w:iCs/>
                <w:color w:val="0D1B3E"/>
                <w:sz w:val="19"/>
                <w:szCs w:val="19"/>
              </w:rPr>
              <w:t xml:space="preserve">"A smart financial assistant helping you manage your entire financial life — whether business or personal."</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1.2 Core Value Proposition</w:t>
      </w:r>
    </w:p>
    <w:p>
      <w:pPr>
        <w:pStyle w:val="ListParagraph"/>
        <w:numPr>
          <w:ilvl w:val="0"/>
          <w:numId w:val="2"/>
        </w:numPr>
        <w:spacing w:after="40" w:before="40"/>
      </w:pPr>
      <w:r>
        <w:rPr>
          <w:rFonts w:ascii="Arial" w:cs="Arial" w:eastAsia="Arial" w:hAnsi="Arial"/>
          <w:color w:val="0F172A"/>
          <w:sz w:val="20"/>
          <w:szCs w:val="20"/>
        </w:rPr>
        <w:t xml:space="preserve">One app for your entire financial life — personal and business</w:t>
      </w:r>
    </w:p>
    <w:p>
      <w:pPr>
        <w:pStyle w:val="ListParagraph"/>
        <w:numPr>
          <w:ilvl w:val="0"/>
          <w:numId w:val="2"/>
        </w:numPr>
        <w:spacing w:after="40" w:before="40"/>
      </w:pPr>
      <w:r>
        <w:rPr>
          <w:rFonts w:ascii="Arial" w:cs="Arial" w:eastAsia="Arial" w:hAnsi="Arial"/>
          <w:color w:val="0F172A"/>
          <w:sz w:val="20"/>
          <w:szCs w:val="20"/>
        </w:rPr>
        <w:t xml:space="preserve">Intelligent context switching between Personal and Business modes</w:t>
      </w:r>
    </w:p>
    <w:p>
      <w:pPr>
        <w:pStyle w:val="ListParagraph"/>
        <w:numPr>
          <w:ilvl w:val="0"/>
          <w:numId w:val="2"/>
        </w:numPr>
        <w:spacing w:after="40" w:before="40"/>
      </w:pPr>
      <w:r>
        <w:rPr>
          <w:rFonts w:ascii="Arial" w:cs="Arial" w:eastAsia="Arial" w:hAnsi="Arial"/>
          <w:color w:val="0F172A"/>
          <w:sz w:val="20"/>
          <w:szCs w:val="20"/>
        </w:rPr>
        <w:t xml:space="preserve">Conversational, supportive language — not robotic business jargon</w:t>
      </w:r>
    </w:p>
    <w:p>
      <w:pPr>
        <w:pStyle w:val="ListParagraph"/>
        <w:numPr>
          <w:ilvl w:val="0"/>
          <w:numId w:val="2"/>
        </w:numPr>
        <w:spacing w:after="40" w:before="40"/>
      </w:pPr>
      <w:r>
        <w:rPr>
          <w:rFonts w:ascii="Arial" w:cs="Arial" w:eastAsia="Arial" w:hAnsi="Arial"/>
          <w:color w:val="0F172A"/>
          <w:sz w:val="20"/>
          <w:szCs w:val="20"/>
        </w:rPr>
        <w:t xml:space="preserve">Human-centered UX: emotional, personal, and empowering</w:t>
      </w:r>
    </w:p>
    <w:p>
      <w:pPr>
        <w:pStyle w:val="ListParagraph"/>
        <w:numPr>
          <w:ilvl w:val="0"/>
          <w:numId w:val="2"/>
        </w:numPr>
        <w:spacing w:after="40" w:before="40"/>
      </w:pPr>
      <w:r>
        <w:rPr>
          <w:rFonts w:ascii="Arial" w:cs="Arial" w:eastAsia="Arial" w:hAnsi="Arial"/>
          <w:color w:val="0F172A"/>
          <w:sz w:val="20"/>
          <w:szCs w:val="20"/>
        </w:rPr>
        <w:t xml:space="preserve">Built for Africa-first markets — TZS, Swahili, M-Pesa, offline support</w:t>
      </w:r>
    </w:p>
    <w:p>
      <w:pPr>
        <w:pStyle w:val="ListParagraph"/>
        <w:numPr>
          <w:ilvl w:val="0"/>
          <w:numId w:val="2"/>
        </w:numPr>
        <w:spacing w:after="40" w:before="40"/>
      </w:pPr>
      <w:r>
        <w:rPr>
          <w:rFonts w:ascii="Arial" w:cs="Arial" w:eastAsia="Arial" w:hAnsi="Arial"/>
          <w:color w:val="0F172A"/>
          <w:sz w:val="20"/>
          <w:szCs w:val="20"/>
        </w:rPr>
        <w:t xml:space="preserve">Premium fintech design feel — modern banking app quality</w:t>
      </w:r>
    </w:p>
    <w:p>
      <w:pPr>
        <w:spacing w:after="0" w:before="60"/>
      </w:pPr>
      <w:r>
        <w:t xml:space="preserve"/>
      </w:r>
    </w:p>
    <w:p>
      <w:pPr>
        <w:pStyle w:val="Heading2"/>
        <w:spacing w:after="120" w:before="260"/>
      </w:pPr>
      <w:r>
        <w:rPr>
          <w:rFonts w:ascii="Arial" w:cs="Arial" w:eastAsia="Arial" w:hAnsi="Arial"/>
          <w:b/>
          <w:bCs/>
          <w:color w:val="0D1B3E"/>
          <w:sz w:val="26"/>
          <w:szCs w:val="26"/>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User Type</w:t>
            </w:r>
          </w:p>
        </w:tc>
        <w:tc>
          <w:tcPr>
            <w:tcW w:type="dxa" w:w="67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Primary Use Case</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Business Owners</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Full business management: invoicing, inventory, staff, reports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Salaried Employees</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Salary tracking, budget planning, savings goals, bill management</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Freelancers</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Mixed income tracking, client invoicing, personal expense management</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Individuals</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Personal finance: budgets, savings pots, debt tracking, net worth</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Power Users</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Both modes active — seamless switching between personal and business</w:t>
            </w:r>
          </w:p>
        </w:tc>
      </w:tr>
    </w:tbl>
    <w:p>
      <w:pPr>
        <w:spacing w:after="0" w:before="60"/>
      </w:pPr>
      <w:r>
        <w:t xml:space="preserve"/>
      </w:r>
    </w:p>
    <w:p>
      <w:pPr>
        <w:pStyle w:val="Heading2"/>
        <w:spacing w:after="120" w:before="260"/>
      </w:pPr>
      <w:r>
        <w:rPr>
          <w:rFonts w:ascii="Arial" w:cs="Arial" w:eastAsia="Arial" w:hAnsi="Arial"/>
          <w:b/>
          <w:bCs/>
          <w:color w:val="0D1B3E"/>
          <w:sz w:val="26"/>
          <w:szCs w:val="26"/>
        </w:rPr>
        <w:t xml:space="preserve">1.4 What Changed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Dimension</w:t>
            </w:r>
          </w:p>
        </w:tc>
        <w:tc>
          <w:tcPr>
            <w:tcW w:type="dxa" w:w="30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v1.0 (Before)</w:t>
            </w:r>
          </w:p>
        </w:tc>
        <w:tc>
          <w:tcPr>
            <w:tcW w:type="dxa" w:w="39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v2.0 (After)</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App Identity</w:t>
            </w:r>
          </w:p>
        </w:tc>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Business Management Tool</w:t>
            </w:r>
          </w:p>
        </w:tc>
        <w:tc>
          <w:tcPr>
            <w:tcW w:type="dxa" w:w="39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Hybrid Financial Platform</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Target Audience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Business owners only</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Anyone managing money</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Core Experience</w:t>
            </w:r>
          </w:p>
        </w:tc>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Transactional &amp; functional</w:t>
            </w:r>
          </w:p>
        </w:tc>
        <w:tc>
          <w:tcPr>
            <w:tcW w:type="dxa" w:w="39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Personal, emotional &amp; intelligent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Language Tone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Robotic &amp; formal</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Conversational &amp; supportive</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Modules</w:t>
            </w:r>
          </w:p>
        </w:tc>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10 business modules</w:t>
            </w:r>
          </w:p>
        </w:tc>
        <w:tc>
          <w:tcPr>
            <w:tcW w:type="dxa" w:w="39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10 business + 8 personal modules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Dashboard</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Fixed business KPIs</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Adaptive (personal or business)</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Onboarding</w:t>
            </w:r>
          </w:p>
        </w:tc>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Direct to app</w:t>
            </w:r>
          </w:p>
        </w:tc>
        <w:tc>
          <w:tcPr>
            <w:tcW w:type="dxa" w:w="39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Mode selection wizard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Firebase Structure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Business-only data</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Personal + multiple businesses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2. Hybrid Platform Architecture</w:t>
            </w:r>
          </w:p>
          <w:p>
            <w:r>
              <w:rPr>
                <w:rFonts w:ascii="Arial" w:cs="Arial" w:eastAsia="Arial" w:hAnsi="Arial"/>
                <w:color w:val="A8D5E2"/>
                <w:sz w:val="20"/>
                <w:szCs w:val="20"/>
              </w:rPr>
              <w:t xml:space="preserve">Context Engine &amp; Dual-Mode Design</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2.1 Architecture Overview</w:t>
      </w:r>
    </w:p>
    <w:p>
      <w:pPr>
        <w:spacing w:after="100" w:before="60"/>
      </w:pPr>
      <w:r>
        <w:rPr>
          <w:rFonts w:ascii="Arial" w:cs="Arial" w:eastAsia="Arial" w:hAnsi="Arial"/>
          <w:color w:val="0F172A"/>
          <w:sz w:val="20"/>
          <w:szCs w:val="20"/>
        </w:rPr>
        <w:t xml:space="preserve">Mali Up v2.0 is built on a Context Engine architecture. A single authenticated user session contains two parallel financial universes: their personal finance world and one or more business workspaces. A real-time context switcher allows seamless toggling between modes, with the UI, data queries, navigation, and module set all adapting instantly.</w:t>
      </w:r>
    </w:p>
    <w:p>
      <w:pPr>
        <w:spacing w:after="0" w:before="60"/>
      </w:pPr>
      <w:r>
        <w:t xml:space="preserve"/>
      </w:r>
    </w:p>
    <w:p>
      <w:pPr>
        <w:pStyle w:val="Heading2"/>
        <w:spacing w:after="120" w:before="260"/>
      </w:pPr>
      <w:r>
        <w:rPr>
          <w:rFonts w:ascii="Arial" w:cs="Arial" w:eastAsia="Arial" w:hAnsi="Arial"/>
          <w:b/>
          <w:bCs/>
          <w:color w:val="0D1B3E"/>
          <w:sz w:val="26"/>
          <w:szCs w:val="26"/>
        </w:rPr>
        <w:t xml:space="preserve">2.2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4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7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Layer 1 — Mobile Client</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Flutter 3.x</w:t>
            </w:r>
          </w:p>
        </w:tc>
        <w:tc>
          <w:tcPr>
            <w:tcW w:type="dxa" w:w="4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Cross-platform UI, offline-first, BLoC + Riverpod state management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Layer 2 — Context Engine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Riverpod StateNotifier</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Manages active context (personal/business), drives adaptive UI</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Layer 3 — Auth</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Firebase Auth</w:t>
            </w:r>
          </w:p>
        </w:tc>
        <w:tc>
          <w:tcPr>
            <w:tcW w:type="dxa" w:w="4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Phone OTP, JWT, multi-device session management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Layer 4 — Personal Data</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Firestore (personal/)</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Income, expenses, goals, budgets, savings, bills, debts</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Layer 5 — Business Data</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Firestore (businesses/)</w:t>
            </w:r>
          </w:p>
        </w:tc>
        <w:tc>
          <w:tcPr>
            <w:tcW w:type="dxa" w:w="4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Invoices, customers, inventory, cash flow, reports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Layer 6 — Cache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Drift (SQLite)</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Offline-first local storage, background sync queue</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Layer 7 — Notifications</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Firebase Cloud Messaging</w:t>
            </w:r>
          </w:p>
        </w:tc>
        <w:tc>
          <w:tcPr>
            <w:tcW w:type="dxa" w:w="4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Bill reminders, goal milestones, overdue invoice alerts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Layer 8 — File Storage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Firebase Storage</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Receipts, invoice PDFs, profile photos</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2.3 Context Engine (Core Innovation)</w:t>
      </w:r>
    </w:p>
    <w:p>
      <w:pPr>
        <w:spacing w:after="100" w:before="60"/>
      </w:pPr>
      <w:r>
        <w:rPr>
          <w:rFonts w:ascii="Arial" w:cs="Arial" w:eastAsia="Arial" w:hAnsi="Arial"/>
          <w:color w:val="0F172A"/>
          <w:sz w:val="20"/>
          <w:szCs w:val="20"/>
        </w:rPr>
        <w:t xml:space="preserve">The Context Engine is the most critical architectural component of Mali Up v2.0. It maintains which financial universe the user is currently operating in and ensures every screen, query, and action is scoped correctly.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Context States</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personal | business | both (user selects during onboarding)</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Active Context</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personal or business — the currently displayed mode</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Persistence</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Stored in Firestore users/{uid}.activeContext + SharedPreferences</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UI Adaptation</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Dashboard, modules, navigation, colors all adapt per context</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Data Isolation</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Firestore queries always scoped to personal/ or businesses/{bizId}/</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Switching</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Instant via context switcher pill in dashboard header</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2.4 Riverpod State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Provider</w:t>
            </w:r>
          </w:p>
        </w:tc>
        <w:tc>
          <w:tcPr>
            <w:tcW w:type="dxa" w:w="26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1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appContextProvider</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StateNotifier&lt;AppContext&gt;</w:t>
            </w:r>
          </w:p>
        </w:tc>
        <w:tc>
          <w:tcPr>
            <w:tcW w:type="dxa" w:w="41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Active context (personal/business), drives UI mode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authProvider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StreamProvider&lt;User?&gt;</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Firebase Auth stream, current user state</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userProfileProvider</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FutureProvider&lt;UserProfile&gt;</w:t>
            </w:r>
          </w:p>
        </w:tc>
        <w:tc>
          <w:tcPr>
            <w:tcW w:type="dxa" w:w="41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User name, mode, currency, language preferences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personalDataProvider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StreamProvider</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Real-time personal finance data stream from Firestore</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businessProvider</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StateNotifierProvider</w:t>
            </w:r>
          </w:p>
        </w:tc>
        <w:tc>
          <w:tcPr>
            <w:tcW w:type="dxa" w:w="41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Active business selection + business data stream</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goalsProvider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StreamProvider&lt;List&lt;Goal&gt;&gt;</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Personal financial goals with progress</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budgetProvider</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StreamProvider&lt;Budget&gt;</w:t>
            </w:r>
          </w:p>
        </w:tc>
        <w:tc>
          <w:tcPr>
            <w:tcW w:type="dxa" w:w="41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Monthly budget with category breakdown</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dashboardProvider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FutureProvider</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Aggregated KPIs for active context dashboard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3. Complete Module Specifications</w:t>
            </w:r>
          </w:p>
          <w:p>
            <w:r>
              <w:rPr>
                <w:rFonts w:ascii="Arial" w:cs="Arial" w:eastAsia="Arial" w:hAnsi="Arial"/>
                <w:color w:val="A8D5E2"/>
                <w:sz w:val="20"/>
                <w:szCs w:val="20"/>
              </w:rPr>
              <w:t xml:space="preserve">Personal Finance + Business Management — All 18 Modules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20"/>
              <w:left w:type="dxa" w:w="220"/>
              <w:bottom w:type="dxa" w:w="120"/>
              <w:right w:type="dxa" w:w="220"/>
            </w:tcMar>
          </w:tcPr>
          <w:p>
            <w:r>
              <w:rPr>
                <w:rFonts w:ascii="Arial" w:cs="Arial" w:eastAsia="Arial" w:hAnsi="Arial"/>
                <w:b/>
                <w:bCs/>
                <w:color w:val="FFFFFF"/>
                <w:sz w:val="22"/>
                <w:szCs w:val="22"/>
              </w:rPr>
              <w:t xml:space="preserve">PERSONAL FINANCE MODULES (NEW in v2.0)</w:t>
            </w:r>
          </w:p>
        </w:tc>
      </w:tr>
    </w:tbl>
    <w:p>
      <w:pPr>
        <w:spacing w:after="0" w:before="60"/>
      </w:pPr>
      <w:r>
        <w:t xml:space="preserve"/>
      </w:r>
    </w:p>
    <w:p>
      <w:pPr>
        <w:pStyle w:val="Heading2"/>
        <w:spacing w:after="120" w:before="260"/>
      </w:pPr>
      <w:r>
        <w:rPr>
          <w:rFonts w:ascii="Arial" w:cs="Arial" w:eastAsia="Arial" w:hAnsi="Arial"/>
          <w:b/>
          <w:bCs/>
          <w:color w:val="7C3AED"/>
          <w:sz w:val="26"/>
          <w:szCs w:val="26"/>
        </w:rPr>
        <w:t xml:space="preserve">Module P1 — Income Tracker</w:t>
      </w:r>
    </w:p>
    <w:p>
      <w:pPr>
        <w:spacing w:after="100" w:before="60"/>
      </w:pPr>
      <w:r>
        <w:rPr>
          <w:rFonts w:ascii="Arial" w:cs="Arial" w:eastAsia="Arial" w:hAnsi="Arial"/>
          <w:color w:val="0F172A"/>
          <w:sz w:val="20"/>
          <w:szCs w:val="20"/>
        </w:rPr>
        <w:t xml:space="preserve">"Money coming in" — Track all income sources in one place.</w:t>
      </w:r>
    </w:p>
    <w:p>
      <w:pPr>
        <w:pStyle w:val="ListParagraph"/>
        <w:numPr>
          <w:ilvl w:val="0"/>
          <w:numId w:val="2"/>
        </w:numPr>
        <w:spacing w:after="40" w:before="40"/>
      </w:pPr>
      <w:r>
        <w:rPr>
          <w:rFonts w:ascii="Arial" w:cs="Arial" w:eastAsia="Arial" w:hAnsi="Arial"/>
          <w:color w:val="0F172A"/>
          <w:sz w:val="20"/>
          <w:szCs w:val="20"/>
        </w:rPr>
        <w:t xml:space="preserve">Salary income: employer, amount, payment date, frequency</w:t>
      </w:r>
    </w:p>
    <w:p>
      <w:pPr>
        <w:pStyle w:val="ListParagraph"/>
        <w:numPr>
          <w:ilvl w:val="0"/>
          <w:numId w:val="2"/>
        </w:numPr>
        <w:spacing w:after="40" w:before="40"/>
      </w:pPr>
      <w:r>
        <w:rPr>
          <w:rFonts w:ascii="Arial" w:cs="Arial" w:eastAsia="Arial" w:hAnsi="Arial"/>
          <w:color w:val="0F172A"/>
          <w:sz w:val="20"/>
          <w:szCs w:val="20"/>
        </w:rPr>
        <w:t xml:space="preserve">Freelance income: client name, project, amount, payment method</w:t>
      </w:r>
    </w:p>
    <w:p>
      <w:pPr>
        <w:pStyle w:val="ListParagraph"/>
        <w:numPr>
          <w:ilvl w:val="0"/>
          <w:numId w:val="2"/>
        </w:numPr>
        <w:spacing w:after="40" w:before="40"/>
      </w:pPr>
      <w:r>
        <w:rPr>
          <w:rFonts w:ascii="Arial" w:cs="Arial" w:eastAsia="Arial" w:hAnsi="Arial"/>
          <w:color w:val="0F172A"/>
          <w:sz w:val="20"/>
          <w:szCs w:val="20"/>
        </w:rPr>
        <w:t xml:space="preserve">Other income: rental, dividends, side hustles, gifts</w:t>
      </w:r>
    </w:p>
    <w:p>
      <w:pPr>
        <w:pStyle w:val="ListParagraph"/>
        <w:numPr>
          <w:ilvl w:val="0"/>
          <w:numId w:val="2"/>
        </w:numPr>
        <w:spacing w:after="40" w:before="40"/>
      </w:pPr>
      <w:r>
        <w:rPr>
          <w:rFonts w:ascii="Arial" w:cs="Arial" w:eastAsia="Arial" w:hAnsi="Arial"/>
          <w:color w:val="0F172A"/>
          <w:sz w:val="20"/>
          <w:szCs w:val="20"/>
        </w:rPr>
        <w:t xml:space="preserve">Monthly income summary with source breakdown chart</w:t>
      </w:r>
    </w:p>
    <w:p>
      <w:pPr>
        <w:pStyle w:val="ListParagraph"/>
        <w:numPr>
          <w:ilvl w:val="0"/>
          <w:numId w:val="2"/>
        </w:numPr>
        <w:spacing w:after="40" w:before="40"/>
      </w:pPr>
      <w:r>
        <w:rPr>
          <w:rFonts w:ascii="Arial" w:cs="Arial" w:eastAsia="Arial" w:hAnsi="Arial"/>
          <w:color w:val="0F172A"/>
          <w:sz w:val="20"/>
          <w:szCs w:val="20"/>
        </w:rPr>
        <w:t xml:space="preserve">Income history with search and date filters</w:t>
      </w:r>
    </w:p>
    <w:p>
      <w:pPr>
        <w:pStyle w:val="ListParagraph"/>
        <w:numPr>
          <w:ilvl w:val="0"/>
          <w:numId w:val="2"/>
        </w:numPr>
        <w:spacing w:after="40" w:before="40"/>
      </w:pPr>
      <w:r>
        <w:rPr>
          <w:rFonts w:ascii="Arial" w:cs="Arial" w:eastAsia="Arial" w:hAnsi="Arial"/>
          <w:color w:val="0F172A"/>
          <w:sz w:val="20"/>
          <w:szCs w:val="20"/>
        </w:rPr>
        <w:t xml:space="preserve">Income vs expenses comparison widget</w:t>
      </w:r>
    </w:p>
    <w:p>
      <w:pPr>
        <w:spacing w:after="0" w:before="60"/>
      </w:pPr>
      <w:r>
        <w:t xml:space="preserve"/>
      </w:r>
    </w:p>
    <w:p>
      <w:pPr>
        <w:pStyle w:val="Heading2"/>
        <w:spacing w:after="120" w:before="260"/>
      </w:pPr>
      <w:r>
        <w:rPr>
          <w:rFonts w:ascii="Arial" w:cs="Arial" w:eastAsia="Arial" w:hAnsi="Arial"/>
          <w:b/>
          <w:bCs/>
          <w:color w:val="7C3AED"/>
          <w:sz w:val="26"/>
          <w:szCs w:val="26"/>
        </w:rPr>
        <w:t xml:space="preserve">Module P2 — Personal Expenses</w:t>
      </w:r>
    </w:p>
    <w:p>
      <w:pPr>
        <w:spacing w:after="100" w:before="60"/>
      </w:pPr>
      <w:r>
        <w:rPr>
          <w:rFonts w:ascii="Arial" w:cs="Arial" w:eastAsia="Arial" w:hAnsi="Arial"/>
          <w:color w:val="0F172A"/>
          <w:sz w:val="20"/>
          <w:szCs w:val="20"/>
        </w:rPr>
        <w:t xml:space="preserve">"What I spend" — Capture and categorize every personal expense effortlessly.</w:t>
      </w:r>
    </w:p>
    <w:p>
      <w:pPr>
        <w:pStyle w:val="ListParagraph"/>
        <w:numPr>
          <w:ilvl w:val="0"/>
          <w:numId w:val="2"/>
        </w:numPr>
        <w:spacing w:after="40" w:before="40"/>
      </w:pPr>
      <w:r>
        <w:rPr>
          <w:rFonts w:ascii="Arial" w:cs="Arial" w:eastAsia="Arial" w:hAnsi="Arial"/>
          <w:color w:val="0F172A"/>
          <w:sz w:val="20"/>
          <w:szCs w:val="20"/>
        </w:rPr>
        <w:t xml:space="preserve">Quick expense entry: amount, category, note, date</w:t>
      </w:r>
    </w:p>
    <w:p>
      <w:pPr>
        <w:pStyle w:val="ListParagraph"/>
        <w:numPr>
          <w:ilvl w:val="0"/>
          <w:numId w:val="2"/>
        </w:numPr>
        <w:spacing w:after="40" w:before="40"/>
      </w:pPr>
      <w:r>
        <w:rPr>
          <w:rFonts w:ascii="Arial" w:cs="Arial" w:eastAsia="Arial" w:hAnsi="Arial"/>
          <w:color w:val="0F172A"/>
          <w:sz w:val="20"/>
          <w:szCs w:val="20"/>
        </w:rPr>
        <w:t xml:space="preserve">Smart categories: Food, Transport, Rent, Health, Entertainment, Shopping, Education, Other</w:t>
      </w:r>
    </w:p>
    <w:p>
      <w:pPr>
        <w:pStyle w:val="ListParagraph"/>
        <w:numPr>
          <w:ilvl w:val="0"/>
          <w:numId w:val="2"/>
        </w:numPr>
        <w:spacing w:after="40" w:before="40"/>
      </w:pPr>
      <w:r>
        <w:rPr>
          <w:rFonts w:ascii="Arial" w:cs="Arial" w:eastAsia="Arial" w:hAnsi="Arial"/>
          <w:color w:val="0F172A"/>
          <w:sz w:val="20"/>
          <w:szCs w:val="20"/>
        </w:rPr>
        <w:t xml:space="preserve">Receipt photo attachment via camera</w:t>
      </w:r>
    </w:p>
    <w:p>
      <w:pPr>
        <w:pStyle w:val="ListParagraph"/>
        <w:numPr>
          <w:ilvl w:val="0"/>
          <w:numId w:val="2"/>
        </w:numPr>
        <w:spacing w:after="40" w:before="40"/>
      </w:pPr>
      <w:r>
        <w:rPr>
          <w:rFonts w:ascii="Arial" w:cs="Arial" w:eastAsia="Arial" w:hAnsi="Arial"/>
          <w:color w:val="0F172A"/>
          <w:sz w:val="20"/>
          <w:szCs w:val="20"/>
        </w:rPr>
        <w:t xml:space="preserve">Recurring expense detection and tagging</w:t>
      </w:r>
    </w:p>
    <w:p>
      <w:pPr>
        <w:pStyle w:val="ListParagraph"/>
        <w:numPr>
          <w:ilvl w:val="0"/>
          <w:numId w:val="2"/>
        </w:numPr>
        <w:spacing w:after="40" w:before="40"/>
      </w:pPr>
      <w:r>
        <w:rPr>
          <w:rFonts w:ascii="Arial" w:cs="Arial" w:eastAsia="Arial" w:hAnsi="Arial"/>
          <w:color w:val="0F172A"/>
          <w:sz w:val="20"/>
          <w:szCs w:val="20"/>
        </w:rPr>
        <w:t xml:space="preserve">Monthly expense trends and category breakdown</w:t>
      </w:r>
    </w:p>
    <w:p>
      <w:pPr>
        <w:pStyle w:val="ListParagraph"/>
        <w:numPr>
          <w:ilvl w:val="0"/>
          <w:numId w:val="2"/>
        </w:numPr>
        <w:spacing w:after="40" w:before="40"/>
      </w:pPr>
      <w:r>
        <w:rPr>
          <w:rFonts w:ascii="Arial" w:cs="Arial" w:eastAsia="Arial" w:hAnsi="Arial"/>
          <w:color w:val="0F172A"/>
          <w:sz w:val="20"/>
          <w:szCs w:val="20"/>
        </w:rPr>
        <w:t xml:space="preserve">Export expenses as PDF or CSV</w:t>
      </w:r>
    </w:p>
    <w:p>
      <w:pPr>
        <w:spacing w:after="0" w:before="60"/>
      </w:pPr>
      <w:r>
        <w:t xml:space="preserve"/>
      </w:r>
    </w:p>
    <w:p>
      <w:pPr>
        <w:pStyle w:val="Heading2"/>
        <w:spacing w:after="120" w:before="260"/>
      </w:pPr>
      <w:r>
        <w:rPr>
          <w:rFonts w:ascii="Arial" w:cs="Arial" w:eastAsia="Arial" w:hAnsi="Arial"/>
          <w:b/>
          <w:bCs/>
          <w:color w:val="7C3AED"/>
          <w:sz w:val="26"/>
          <w:szCs w:val="26"/>
        </w:rPr>
        <w:t xml:space="preserve">Module P3 — Savings Pots</w:t>
      </w:r>
    </w:p>
    <w:p>
      <w:pPr>
        <w:spacing w:after="100" w:before="60"/>
      </w:pPr>
      <w:r>
        <w:rPr>
          <w:rFonts w:ascii="Arial" w:cs="Arial" w:eastAsia="Arial" w:hAnsi="Arial"/>
          <w:color w:val="0F172A"/>
          <w:sz w:val="20"/>
          <w:szCs w:val="20"/>
        </w:rPr>
        <w:t xml:space="preserve">"My savings" — Create dedicated saving buckets for different purposes.</w:t>
      </w:r>
    </w:p>
    <w:p>
      <w:pPr>
        <w:pStyle w:val="ListParagraph"/>
        <w:numPr>
          <w:ilvl w:val="0"/>
          <w:numId w:val="2"/>
        </w:numPr>
        <w:spacing w:after="40" w:before="40"/>
      </w:pPr>
      <w:r>
        <w:rPr>
          <w:rFonts w:ascii="Arial" w:cs="Arial" w:eastAsia="Arial" w:hAnsi="Arial"/>
          <w:color w:val="0F172A"/>
          <w:sz w:val="20"/>
          <w:szCs w:val="20"/>
        </w:rPr>
        <w:t xml:space="preserve">Create unlimited named savings pots with target amounts</w:t>
      </w:r>
    </w:p>
    <w:p>
      <w:pPr>
        <w:pStyle w:val="ListParagraph"/>
        <w:numPr>
          <w:ilvl w:val="0"/>
          <w:numId w:val="2"/>
        </w:numPr>
        <w:spacing w:after="40" w:before="40"/>
      </w:pPr>
      <w:r>
        <w:rPr>
          <w:rFonts w:ascii="Arial" w:cs="Arial" w:eastAsia="Arial" w:hAnsi="Arial"/>
          <w:color w:val="0F172A"/>
          <w:sz w:val="20"/>
          <w:szCs w:val="20"/>
        </w:rPr>
        <w:t xml:space="preserve">Manual contributions and withdrawals per pot</w:t>
      </w:r>
    </w:p>
    <w:p>
      <w:pPr>
        <w:pStyle w:val="ListParagraph"/>
        <w:numPr>
          <w:ilvl w:val="0"/>
          <w:numId w:val="2"/>
        </w:numPr>
        <w:spacing w:after="40" w:before="40"/>
      </w:pPr>
      <w:r>
        <w:rPr>
          <w:rFonts w:ascii="Arial" w:cs="Arial" w:eastAsia="Arial" w:hAnsi="Arial"/>
          <w:color w:val="0F172A"/>
          <w:sz w:val="20"/>
          <w:szCs w:val="20"/>
        </w:rPr>
        <w:t xml:space="preserve">Visual balance progress per pot</w:t>
      </w:r>
    </w:p>
    <w:p>
      <w:pPr>
        <w:pStyle w:val="ListParagraph"/>
        <w:numPr>
          <w:ilvl w:val="0"/>
          <w:numId w:val="2"/>
        </w:numPr>
        <w:spacing w:after="40" w:before="40"/>
      </w:pPr>
      <w:r>
        <w:rPr>
          <w:rFonts w:ascii="Arial" w:cs="Arial" w:eastAsia="Arial" w:hAnsi="Arial"/>
          <w:color w:val="0F172A"/>
          <w:sz w:val="20"/>
          <w:szCs w:val="20"/>
        </w:rPr>
        <w:t xml:space="preserve">Interest tracking (for bank savings)</w:t>
      </w:r>
    </w:p>
    <w:p>
      <w:pPr>
        <w:pStyle w:val="ListParagraph"/>
        <w:numPr>
          <w:ilvl w:val="0"/>
          <w:numId w:val="2"/>
        </w:numPr>
        <w:spacing w:after="40" w:before="40"/>
      </w:pPr>
      <w:r>
        <w:rPr>
          <w:rFonts w:ascii="Arial" w:cs="Arial" w:eastAsia="Arial" w:hAnsi="Arial"/>
          <w:color w:val="0F172A"/>
          <w:sz w:val="20"/>
          <w:szCs w:val="20"/>
        </w:rPr>
        <w:t xml:space="preserve">Total savings overview across all pots</w:t>
      </w:r>
    </w:p>
    <w:p>
      <w:pPr>
        <w:spacing w:after="0" w:before="60"/>
      </w:pPr>
      <w:r>
        <w:t xml:space="preserve"/>
      </w:r>
    </w:p>
    <w:p>
      <w:pPr>
        <w:pStyle w:val="Heading2"/>
        <w:spacing w:after="120" w:before="260"/>
      </w:pPr>
      <w:r>
        <w:rPr>
          <w:rFonts w:ascii="Arial" w:cs="Arial" w:eastAsia="Arial" w:hAnsi="Arial"/>
          <w:b/>
          <w:bCs/>
          <w:color w:val="7C3AED"/>
          <w:sz w:val="26"/>
          <w:szCs w:val="26"/>
        </w:rPr>
        <w:t xml:space="preserve">Module P4 — Budget Planner</w:t>
      </w:r>
    </w:p>
    <w:p>
      <w:pPr>
        <w:spacing w:after="100" w:before="60"/>
      </w:pPr>
      <w:r>
        <w:rPr>
          <w:rFonts w:ascii="Arial" w:cs="Arial" w:eastAsia="Arial" w:hAnsi="Arial"/>
          <w:color w:val="0F172A"/>
          <w:sz w:val="20"/>
          <w:szCs w:val="20"/>
        </w:rPr>
        <w:t xml:space="preserve">"My budget" — Set monthly spending limits by category and track in real time.</w:t>
      </w:r>
    </w:p>
    <w:p>
      <w:pPr>
        <w:pStyle w:val="ListParagraph"/>
        <w:numPr>
          <w:ilvl w:val="0"/>
          <w:numId w:val="2"/>
        </w:numPr>
        <w:spacing w:after="40" w:before="40"/>
      </w:pPr>
      <w:r>
        <w:rPr>
          <w:rFonts w:ascii="Arial" w:cs="Arial" w:eastAsia="Arial" w:hAnsi="Arial"/>
          <w:color w:val="0F172A"/>
          <w:sz w:val="20"/>
          <w:szCs w:val="20"/>
        </w:rPr>
        <w:t xml:space="preserve">Monthly budget creation per expense category</w:t>
      </w:r>
    </w:p>
    <w:p>
      <w:pPr>
        <w:pStyle w:val="ListParagraph"/>
        <w:numPr>
          <w:ilvl w:val="0"/>
          <w:numId w:val="2"/>
        </w:numPr>
        <w:spacing w:after="40" w:before="40"/>
      </w:pPr>
      <w:r>
        <w:rPr>
          <w:rFonts w:ascii="Arial" w:cs="Arial" w:eastAsia="Arial" w:hAnsi="Arial"/>
          <w:color w:val="0F172A"/>
          <w:sz w:val="20"/>
          <w:szCs w:val="20"/>
        </w:rPr>
        <w:t xml:space="preserve">Real-time spent vs budget tracking with progress bars</w:t>
      </w:r>
    </w:p>
    <w:p>
      <w:pPr>
        <w:pStyle w:val="ListParagraph"/>
        <w:numPr>
          <w:ilvl w:val="0"/>
          <w:numId w:val="2"/>
        </w:numPr>
        <w:spacing w:after="40" w:before="40"/>
      </w:pPr>
      <w:r>
        <w:rPr>
          <w:rFonts w:ascii="Arial" w:cs="Arial" w:eastAsia="Arial" w:hAnsi="Arial"/>
          <w:color w:val="0F172A"/>
          <w:sz w:val="20"/>
          <w:szCs w:val="20"/>
        </w:rPr>
        <w:t xml:space="preserve">Over-budget alerts and push notifications</w:t>
      </w:r>
    </w:p>
    <w:p>
      <w:pPr>
        <w:pStyle w:val="ListParagraph"/>
        <w:numPr>
          <w:ilvl w:val="0"/>
          <w:numId w:val="2"/>
        </w:numPr>
        <w:spacing w:after="40" w:before="40"/>
      </w:pPr>
      <w:r>
        <w:rPr>
          <w:rFonts w:ascii="Arial" w:cs="Arial" w:eastAsia="Arial" w:hAnsi="Arial"/>
          <w:color w:val="0F172A"/>
          <w:sz w:val="20"/>
          <w:szCs w:val="20"/>
        </w:rPr>
        <w:t xml:space="preserve">Budget carry-over or reset each month</w:t>
      </w:r>
    </w:p>
    <w:p>
      <w:pPr>
        <w:pStyle w:val="ListParagraph"/>
        <w:numPr>
          <w:ilvl w:val="0"/>
          <w:numId w:val="2"/>
        </w:numPr>
        <w:spacing w:after="40" w:before="40"/>
      </w:pPr>
      <w:r>
        <w:rPr>
          <w:rFonts w:ascii="Arial" w:cs="Arial" w:eastAsia="Arial" w:hAnsi="Arial"/>
          <w:color w:val="0F172A"/>
          <w:sz w:val="20"/>
          <w:szCs w:val="20"/>
        </w:rPr>
        <w:t xml:space="preserve">Budget vs actual comparison report</w:t>
      </w:r>
    </w:p>
    <w:p>
      <w:pPr>
        <w:pStyle w:val="ListParagraph"/>
        <w:numPr>
          <w:ilvl w:val="0"/>
          <w:numId w:val="2"/>
        </w:numPr>
        <w:spacing w:after="40" w:before="40"/>
      </w:pPr>
      <w:r>
        <w:rPr>
          <w:rFonts w:ascii="Arial" w:cs="Arial" w:eastAsia="Arial" w:hAnsi="Arial"/>
          <w:color w:val="0F172A"/>
          <w:sz w:val="20"/>
          <w:szCs w:val="20"/>
        </w:rPr>
        <w:t xml:space="preserve">Smart budget suggestions based on spending history</w:t>
      </w:r>
    </w:p>
    <w:p>
      <w:pPr>
        <w:spacing w:after="0" w:before="60"/>
      </w:pPr>
      <w:r>
        <w:t xml:space="preserve"/>
      </w:r>
    </w:p>
    <w:p>
      <w:pPr>
        <w:pStyle w:val="Heading2"/>
        <w:spacing w:after="120" w:before="260"/>
      </w:pPr>
      <w:r>
        <w:rPr>
          <w:rFonts w:ascii="Arial" w:cs="Arial" w:eastAsia="Arial" w:hAnsi="Arial"/>
          <w:b/>
          <w:bCs/>
          <w:color w:val="7C3AED"/>
          <w:sz w:val="26"/>
          <w:szCs w:val="26"/>
        </w:rPr>
        <w:t xml:space="preserve">Module P5 — Bills &amp; Subscriptions</w:t>
      </w:r>
    </w:p>
    <w:p>
      <w:pPr>
        <w:spacing w:after="100" w:before="60"/>
      </w:pPr>
      <w:r>
        <w:rPr>
          <w:rFonts w:ascii="Arial" w:cs="Arial" w:eastAsia="Arial" w:hAnsi="Arial"/>
          <w:color w:val="0F172A"/>
          <w:sz w:val="20"/>
          <w:szCs w:val="20"/>
        </w:rPr>
        <w:t xml:space="preserve">"My bills" — Never miss a payment again.</w:t>
      </w:r>
    </w:p>
    <w:p>
      <w:pPr>
        <w:pStyle w:val="ListParagraph"/>
        <w:numPr>
          <w:ilvl w:val="0"/>
          <w:numId w:val="2"/>
        </w:numPr>
        <w:spacing w:after="40" w:before="40"/>
      </w:pPr>
      <w:r>
        <w:rPr>
          <w:rFonts w:ascii="Arial" w:cs="Arial" w:eastAsia="Arial" w:hAnsi="Arial"/>
          <w:color w:val="0F172A"/>
          <w:sz w:val="20"/>
          <w:szCs w:val="20"/>
        </w:rPr>
        <w:t xml:space="preserve">Add recurring bills: rent, utilities, phone, Netflix, gym, etc.</w:t>
      </w:r>
    </w:p>
    <w:p>
      <w:pPr>
        <w:pStyle w:val="ListParagraph"/>
        <w:numPr>
          <w:ilvl w:val="0"/>
          <w:numId w:val="2"/>
        </w:numPr>
        <w:spacing w:after="40" w:before="40"/>
      </w:pPr>
      <w:r>
        <w:rPr>
          <w:rFonts w:ascii="Arial" w:cs="Arial" w:eastAsia="Arial" w:hAnsi="Arial"/>
          <w:color w:val="0F172A"/>
          <w:sz w:val="20"/>
          <w:szCs w:val="20"/>
        </w:rPr>
        <w:t xml:space="preserve">Due date reminders via push notification</w:t>
      </w:r>
    </w:p>
    <w:p>
      <w:pPr>
        <w:pStyle w:val="ListParagraph"/>
        <w:numPr>
          <w:ilvl w:val="0"/>
          <w:numId w:val="2"/>
        </w:numPr>
        <w:spacing w:after="40" w:before="40"/>
      </w:pPr>
      <w:r>
        <w:rPr>
          <w:rFonts w:ascii="Arial" w:cs="Arial" w:eastAsia="Arial" w:hAnsi="Arial"/>
          <w:color w:val="0F172A"/>
          <w:sz w:val="20"/>
          <w:szCs w:val="20"/>
        </w:rPr>
        <w:t xml:space="preserve">Mark bills as paid with payment method</w:t>
      </w:r>
    </w:p>
    <w:p>
      <w:pPr>
        <w:pStyle w:val="ListParagraph"/>
        <w:numPr>
          <w:ilvl w:val="0"/>
          <w:numId w:val="2"/>
        </w:numPr>
        <w:spacing w:after="40" w:before="40"/>
      </w:pPr>
      <w:r>
        <w:rPr>
          <w:rFonts w:ascii="Arial" w:cs="Arial" w:eastAsia="Arial" w:hAnsi="Arial"/>
          <w:color w:val="0F172A"/>
          <w:sz w:val="20"/>
          <w:szCs w:val="20"/>
        </w:rPr>
        <w:t xml:space="preserve">Upcoming bills timeline view</w:t>
      </w:r>
    </w:p>
    <w:p>
      <w:pPr>
        <w:pStyle w:val="ListParagraph"/>
        <w:numPr>
          <w:ilvl w:val="0"/>
          <w:numId w:val="2"/>
        </w:numPr>
        <w:spacing w:after="40" w:before="40"/>
      </w:pPr>
      <w:r>
        <w:rPr>
          <w:rFonts w:ascii="Arial" w:cs="Arial" w:eastAsia="Arial" w:hAnsi="Arial"/>
          <w:color w:val="0F172A"/>
          <w:sz w:val="20"/>
          <w:szCs w:val="20"/>
        </w:rPr>
        <w:t xml:space="preserve">Monthly total bills summary</w:t>
      </w:r>
    </w:p>
    <w:p>
      <w:pPr>
        <w:pStyle w:val="ListParagraph"/>
        <w:numPr>
          <w:ilvl w:val="0"/>
          <w:numId w:val="2"/>
        </w:numPr>
        <w:spacing w:after="40" w:before="40"/>
      </w:pPr>
      <w:r>
        <w:rPr>
          <w:rFonts w:ascii="Arial" w:cs="Arial" w:eastAsia="Arial" w:hAnsi="Arial"/>
          <w:color w:val="0F172A"/>
          <w:sz w:val="20"/>
          <w:szCs w:val="20"/>
        </w:rPr>
        <w:t xml:space="preserve">Annual subscription cost calculator</w:t>
      </w:r>
    </w:p>
    <w:p>
      <w:pPr>
        <w:spacing w:after="0" w:before="60"/>
      </w:pPr>
      <w:r>
        <w:t xml:space="preserve"/>
      </w:r>
    </w:p>
    <w:p>
      <w:pPr>
        <w:pStyle w:val="Heading2"/>
        <w:spacing w:after="120" w:before="260"/>
      </w:pPr>
      <w:r>
        <w:rPr>
          <w:rFonts w:ascii="Arial" w:cs="Arial" w:eastAsia="Arial" w:hAnsi="Arial"/>
          <w:b/>
          <w:bCs/>
          <w:color w:val="7C3AED"/>
          <w:sz w:val="26"/>
          <w:szCs w:val="26"/>
        </w:rPr>
        <w:t xml:space="preserve">Module P6 — Personal Debts</w:t>
      </w:r>
    </w:p>
    <w:p>
      <w:pPr>
        <w:spacing w:after="100" w:before="60"/>
      </w:pPr>
      <w:r>
        <w:rPr>
          <w:rFonts w:ascii="Arial" w:cs="Arial" w:eastAsia="Arial" w:hAnsi="Arial"/>
          <w:color w:val="0F172A"/>
          <w:sz w:val="20"/>
          <w:szCs w:val="20"/>
        </w:rPr>
        <w:t xml:space="preserve">"What I owe" — Track borrowed money and repayment progress.</w:t>
      </w:r>
    </w:p>
    <w:p>
      <w:pPr>
        <w:pStyle w:val="ListParagraph"/>
        <w:numPr>
          <w:ilvl w:val="0"/>
          <w:numId w:val="2"/>
        </w:numPr>
        <w:spacing w:after="40" w:before="40"/>
      </w:pPr>
      <w:r>
        <w:rPr>
          <w:rFonts w:ascii="Arial" w:cs="Arial" w:eastAsia="Arial" w:hAnsi="Arial"/>
          <w:color w:val="0F172A"/>
          <w:sz w:val="20"/>
          <w:szCs w:val="20"/>
        </w:rPr>
        <w:t xml:space="preserve">Log personal loans: lender name, amount, due date, interest</w:t>
      </w:r>
    </w:p>
    <w:p>
      <w:pPr>
        <w:pStyle w:val="ListParagraph"/>
        <w:numPr>
          <w:ilvl w:val="0"/>
          <w:numId w:val="2"/>
        </w:numPr>
        <w:spacing w:after="40" w:before="40"/>
      </w:pPr>
      <w:r>
        <w:rPr>
          <w:rFonts w:ascii="Arial" w:cs="Arial" w:eastAsia="Arial" w:hAnsi="Arial"/>
          <w:color w:val="0F172A"/>
          <w:sz w:val="20"/>
          <w:szCs w:val="20"/>
        </w:rPr>
        <w:t xml:space="preserve">Borrowed from friends/family tracking</w:t>
      </w:r>
    </w:p>
    <w:p>
      <w:pPr>
        <w:pStyle w:val="ListParagraph"/>
        <w:numPr>
          <w:ilvl w:val="0"/>
          <w:numId w:val="2"/>
        </w:numPr>
        <w:spacing w:after="40" w:before="40"/>
      </w:pPr>
      <w:r>
        <w:rPr>
          <w:rFonts w:ascii="Arial" w:cs="Arial" w:eastAsia="Arial" w:hAnsi="Arial"/>
          <w:color w:val="0F172A"/>
          <w:sz w:val="20"/>
          <w:szCs w:val="20"/>
        </w:rPr>
        <w:t xml:space="preserve">Money lent to others tracking</w:t>
      </w:r>
    </w:p>
    <w:p>
      <w:pPr>
        <w:pStyle w:val="ListParagraph"/>
        <w:numPr>
          <w:ilvl w:val="0"/>
          <w:numId w:val="2"/>
        </w:numPr>
        <w:spacing w:after="40" w:before="40"/>
      </w:pPr>
      <w:r>
        <w:rPr>
          <w:rFonts w:ascii="Arial" w:cs="Arial" w:eastAsia="Arial" w:hAnsi="Arial"/>
          <w:color w:val="0F172A"/>
          <w:sz w:val="20"/>
          <w:szCs w:val="20"/>
        </w:rPr>
        <w:t xml:space="preserve">Repayment progress with partial payment recording</w:t>
      </w:r>
    </w:p>
    <w:p>
      <w:pPr>
        <w:pStyle w:val="ListParagraph"/>
        <w:numPr>
          <w:ilvl w:val="0"/>
          <w:numId w:val="2"/>
        </w:numPr>
        <w:spacing w:after="40" w:before="40"/>
      </w:pPr>
      <w:r>
        <w:rPr>
          <w:rFonts w:ascii="Arial" w:cs="Arial" w:eastAsia="Arial" w:hAnsi="Arial"/>
          <w:color w:val="0F172A"/>
          <w:sz w:val="20"/>
          <w:szCs w:val="20"/>
        </w:rPr>
        <w:t xml:space="preserve">Overdue debt alerts</w:t>
      </w:r>
    </w:p>
    <w:p>
      <w:pPr>
        <w:pStyle w:val="ListParagraph"/>
        <w:numPr>
          <w:ilvl w:val="0"/>
          <w:numId w:val="2"/>
        </w:numPr>
        <w:spacing w:after="40" w:before="40"/>
      </w:pPr>
      <w:r>
        <w:rPr>
          <w:rFonts w:ascii="Arial" w:cs="Arial" w:eastAsia="Arial" w:hAnsi="Arial"/>
          <w:color w:val="0F172A"/>
          <w:sz w:val="20"/>
          <w:szCs w:val="20"/>
        </w:rPr>
        <w:t xml:space="preserve">Total outstanding debt overview</w:t>
      </w:r>
    </w:p>
    <w:p>
      <w:pPr>
        <w:spacing w:after="0" w:before="60"/>
      </w:pPr>
      <w:r>
        <w:t xml:space="preserve"/>
      </w:r>
    </w:p>
    <w:p>
      <w:pPr>
        <w:pStyle w:val="Heading2"/>
        <w:spacing w:after="120" w:before="260"/>
      </w:pPr>
      <w:r>
        <w:rPr>
          <w:rFonts w:ascii="Arial" w:cs="Arial" w:eastAsia="Arial" w:hAnsi="Arial"/>
          <w:b/>
          <w:bCs/>
          <w:color w:val="7C3AED"/>
          <w:sz w:val="26"/>
          <w:szCs w:val="26"/>
        </w:rPr>
        <w:t xml:space="preserve">Module P7 — Financial Goals</w:t>
      </w:r>
    </w:p>
    <w:p>
      <w:pPr>
        <w:spacing w:after="100" w:before="60"/>
      </w:pPr>
      <w:r>
        <w:rPr>
          <w:rFonts w:ascii="Arial" w:cs="Arial" w:eastAsia="Arial" w:hAnsi="Arial"/>
          <w:color w:val="0F172A"/>
          <w:sz w:val="20"/>
          <w:szCs w:val="20"/>
        </w:rPr>
        <w:t xml:space="preserve">"I want to save for..." — Set, track, and celebrate your savings milestones.</w:t>
      </w:r>
    </w:p>
    <w:p>
      <w:pPr>
        <w:pStyle w:val="ListParagraph"/>
        <w:numPr>
          <w:ilvl w:val="0"/>
          <w:numId w:val="2"/>
        </w:numPr>
        <w:spacing w:after="40" w:before="40"/>
      </w:pPr>
      <w:r>
        <w:rPr>
          <w:rFonts w:ascii="Arial" w:cs="Arial" w:eastAsia="Arial" w:hAnsi="Arial"/>
          <w:color w:val="0F172A"/>
          <w:sz w:val="20"/>
          <w:szCs w:val="20"/>
        </w:rPr>
        <w:t xml:space="preserve">Create goals: name, target amount, emoji, target date</w:t>
      </w:r>
    </w:p>
    <w:p>
      <w:pPr>
        <w:pStyle w:val="ListParagraph"/>
        <w:numPr>
          <w:ilvl w:val="0"/>
          <w:numId w:val="2"/>
        </w:numPr>
        <w:spacing w:after="40" w:before="40"/>
      </w:pPr>
      <w:r>
        <w:rPr>
          <w:rFonts w:ascii="Arial" w:cs="Arial" w:eastAsia="Arial" w:hAnsi="Arial"/>
          <w:color w:val="0F172A"/>
          <w:sz w:val="20"/>
          <w:szCs w:val="20"/>
        </w:rPr>
        <w:t xml:space="preserve">Link a savings pot to each goal</w:t>
      </w:r>
    </w:p>
    <w:p>
      <w:pPr>
        <w:pStyle w:val="ListParagraph"/>
        <w:numPr>
          <w:ilvl w:val="0"/>
          <w:numId w:val="2"/>
        </w:numPr>
        <w:spacing w:after="40" w:before="40"/>
      </w:pPr>
      <w:r>
        <w:rPr>
          <w:rFonts w:ascii="Arial" w:cs="Arial" w:eastAsia="Arial" w:hAnsi="Arial"/>
          <w:color w:val="0F172A"/>
          <w:sz w:val="20"/>
          <w:szCs w:val="20"/>
        </w:rPr>
        <w:t xml:space="preserve">Progress visualization: circular progress, milestone celebrations</w:t>
      </w:r>
    </w:p>
    <w:p>
      <w:pPr>
        <w:pStyle w:val="ListParagraph"/>
        <w:numPr>
          <w:ilvl w:val="0"/>
          <w:numId w:val="2"/>
        </w:numPr>
        <w:spacing w:after="40" w:before="40"/>
      </w:pPr>
      <w:r>
        <w:rPr>
          <w:rFonts w:ascii="Arial" w:cs="Arial" w:eastAsia="Arial" w:hAnsi="Arial"/>
          <w:color w:val="0F172A"/>
          <w:sz w:val="20"/>
          <w:szCs w:val="20"/>
        </w:rPr>
        <w:t xml:space="preserve">Recommended monthly save amount to hit goal on time</w:t>
      </w:r>
    </w:p>
    <w:p>
      <w:pPr>
        <w:pStyle w:val="ListParagraph"/>
        <w:numPr>
          <w:ilvl w:val="0"/>
          <w:numId w:val="2"/>
        </w:numPr>
        <w:spacing w:after="40" w:before="40"/>
      </w:pPr>
      <w:r>
        <w:rPr>
          <w:rFonts w:ascii="Arial" w:cs="Arial" w:eastAsia="Arial" w:hAnsi="Arial"/>
          <w:color w:val="0F172A"/>
          <w:sz w:val="20"/>
          <w:szCs w:val="20"/>
        </w:rPr>
        <w:t xml:space="preserve">Goal completion notifications with celebration animation</w:t>
      </w:r>
    </w:p>
    <w:p>
      <w:pPr>
        <w:pStyle w:val="ListParagraph"/>
        <w:numPr>
          <w:ilvl w:val="0"/>
          <w:numId w:val="2"/>
        </w:numPr>
        <w:spacing w:after="40" w:before="40"/>
      </w:pPr>
      <w:r>
        <w:rPr>
          <w:rFonts w:ascii="Arial" w:cs="Arial" w:eastAsia="Arial" w:hAnsi="Arial"/>
          <w:color w:val="0F172A"/>
          <w:sz w:val="20"/>
          <w:szCs w:val="20"/>
        </w:rPr>
        <w:t xml:space="preserve">Multiple active goals simultaneously</w:t>
      </w:r>
    </w:p>
    <w:p>
      <w:pPr>
        <w:spacing w:after="0" w:before="60"/>
      </w:pPr>
      <w:r>
        <w:t xml:space="preserve"/>
      </w:r>
    </w:p>
    <w:p>
      <w:pPr>
        <w:pStyle w:val="Heading2"/>
        <w:spacing w:after="120" w:before="260"/>
      </w:pPr>
      <w:r>
        <w:rPr>
          <w:rFonts w:ascii="Arial" w:cs="Arial" w:eastAsia="Arial" w:hAnsi="Arial"/>
          <w:b/>
          <w:bCs/>
          <w:color w:val="7C3AED"/>
          <w:sz w:val="26"/>
          <w:szCs w:val="26"/>
        </w:rPr>
        <w:t xml:space="preserve">Module P8 — Net Worth Overview</w:t>
      </w:r>
    </w:p>
    <w:p>
      <w:pPr>
        <w:spacing w:after="100" w:before="60"/>
      </w:pPr>
      <w:r>
        <w:rPr>
          <w:rFonts w:ascii="Arial" w:cs="Arial" w:eastAsia="Arial" w:hAnsi="Arial"/>
          <w:color w:val="0F172A"/>
          <w:sz w:val="20"/>
          <w:szCs w:val="20"/>
        </w:rPr>
        <w:t xml:space="preserve">"My full picture" — See your complete financial health at a glance.</w:t>
      </w:r>
    </w:p>
    <w:p>
      <w:pPr>
        <w:pStyle w:val="ListParagraph"/>
        <w:numPr>
          <w:ilvl w:val="0"/>
          <w:numId w:val="2"/>
        </w:numPr>
        <w:spacing w:after="40" w:before="40"/>
      </w:pPr>
      <w:r>
        <w:rPr>
          <w:rFonts w:ascii="Arial" w:cs="Arial" w:eastAsia="Arial" w:hAnsi="Arial"/>
          <w:color w:val="0F172A"/>
          <w:sz w:val="20"/>
          <w:szCs w:val="20"/>
        </w:rPr>
        <w:t xml:space="preserve">Assets: bank accounts, savings, M-Pesa wallet balances, investments</w:t>
      </w:r>
    </w:p>
    <w:p>
      <w:pPr>
        <w:pStyle w:val="ListParagraph"/>
        <w:numPr>
          <w:ilvl w:val="0"/>
          <w:numId w:val="2"/>
        </w:numPr>
        <w:spacing w:after="40" w:before="40"/>
      </w:pPr>
      <w:r>
        <w:rPr>
          <w:rFonts w:ascii="Arial" w:cs="Arial" w:eastAsia="Arial" w:hAnsi="Arial"/>
          <w:color w:val="0F172A"/>
          <w:sz w:val="20"/>
          <w:szCs w:val="20"/>
        </w:rPr>
        <w:t xml:space="preserve">Liabilities: personal debts, loans, credit</w:t>
      </w:r>
    </w:p>
    <w:p>
      <w:pPr>
        <w:pStyle w:val="ListParagraph"/>
        <w:numPr>
          <w:ilvl w:val="0"/>
          <w:numId w:val="2"/>
        </w:numPr>
        <w:spacing w:after="40" w:before="40"/>
      </w:pPr>
      <w:r>
        <w:rPr>
          <w:rFonts w:ascii="Arial" w:cs="Arial" w:eastAsia="Arial" w:hAnsi="Arial"/>
          <w:color w:val="0F172A"/>
          <w:sz w:val="20"/>
          <w:szCs w:val="20"/>
        </w:rPr>
        <w:t xml:space="preserve">Net Worth = Total Assets minus Total Liabilities</w:t>
      </w:r>
    </w:p>
    <w:p>
      <w:pPr>
        <w:pStyle w:val="ListParagraph"/>
        <w:numPr>
          <w:ilvl w:val="0"/>
          <w:numId w:val="2"/>
        </w:numPr>
        <w:spacing w:after="40" w:before="40"/>
      </w:pPr>
      <w:r>
        <w:rPr>
          <w:rFonts w:ascii="Arial" w:cs="Arial" w:eastAsia="Arial" w:hAnsi="Arial"/>
          <w:color w:val="0F172A"/>
          <w:sz w:val="20"/>
          <w:szCs w:val="20"/>
        </w:rPr>
        <w:t xml:space="preserve">Monthly net worth trend chart</w:t>
      </w:r>
    </w:p>
    <w:p>
      <w:pPr>
        <w:pStyle w:val="ListParagraph"/>
        <w:numPr>
          <w:ilvl w:val="0"/>
          <w:numId w:val="2"/>
        </w:numPr>
        <w:spacing w:after="40" w:before="40"/>
      </w:pPr>
      <w:r>
        <w:rPr>
          <w:rFonts w:ascii="Arial" w:cs="Arial" w:eastAsia="Arial" w:hAnsi="Arial"/>
          <w:color w:val="0F172A"/>
          <w:sz w:val="20"/>
          <w:szCs w:val="20"/>
        </w:rPr>
        <w:t xml:space="preserve">Net worth growth comparison (this month vs last month vs 3 months)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120"/>
              <w:left w:type="dxa" w:w="220"/>
              <w:bottom w:type="dxa" w:w="120"/>
              <w:right w:type="dxa" w:w="220"/>
            </w:tcMar>
          </w:tcPr>
          <w:p>
            <w:r>
              <w:rPr>
                <w:rFonts w:ascii="Arial" w:cs="Arial" w:eastAsia="Arial" w:hAnsi="Arial"/>
                <w:b/>
                <w:bCs/>
                <w:color w:val="FFFFFF"/>
                <w:sz w:val="22"/>
                <w:szCs w:val="22"/>
              </w:rPr>
              <w:t xml:space="preserve">BUSINESS MANAGEMENT MODULES (Updated in v2.0)</w:t>
            </w:r>
          </w:p>
        </w:tc>
      </w:tr>
    </w:tbl>
    <w:p>
      <w:pPr>
        <w:spacing w:after="0" w:before="60"/>
      </w:pPr>
      <w:r>
        <w:t xml:space="preserve"/>
      </w:r>
    </w:p>
    <w:p>
      <w:pPr>
        <w:pStyle w:val="Heading2"/>
        <w:spacing w:after="120" w:before="260"/>
      </w:pPr>
      <w:r>
        <w:rPr>
          <w:rFonts w:ascii="Arial" w:cs="Arial" w:eastAsia="Arial" w:hAnsi="Arial"/>
          <w:b/>
          <w:bCs/>
          <w:color w:val="1C3A7A"/>
          <w:sz w:val="26"/>
          <w:szCs w:val="26"/>
        </w:rPr>
        <w:t xml:space="preserve">Module B1 — Dashboard &amp; Analytics</w:t>
      </w:r>
    </w:p>
    <w:p>
      <w:pPr>
        <w:spacing w:after="100" w:before="60"/>
      </w:pPr>
      <w:r>
        <w:rPr>
          <w:rFonts w:ascii="Arial" w:cs="Arial" w:eastAsia="Arial" w:hAnsi="Arial"/>
          <w:color w:val="0F172A"/>
          <w:sz w:val="20"/>
          <w:szCs w:val="20"/>
        </w:rPr>
        <w:t xml:space="preserve">"How's business?" — Real-time business intelligence adapted to your active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5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Revenue Overview</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Daily, weekly, monthly revenue summaries with trend lines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Profit Snapshot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Gross profit, net profit, margin percentage</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Outstanding Debts</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Total receivable vs payable with aging summary</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Low Stock Alerts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Items below reorder threshold with quick reorder action</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Top Performers</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Best-selling products and highest-value customers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Recent Activity</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Live feed of sales, payments, and expenses</w:t>
            </w:r>
          </w:p>
        </w:tc>
      </w:tr>
    </w:tbl>
    <w:p>
      <w:pPr>
        <w:spacing w:after="0" w:before="60"/>
      </w:pPr>
      <w:r>
        <w:t xml:space="preserve"/>
      </w:r>
    </w:p>
    <w:p>
      <w:pPr>
        <w:pStyle w:val="Heading2"/>
        <w:spacing w:after="120" w:before="260"/>
      </w:pPr>
      <w:r>
        <w:rPr>
          <w:rFonts w:ascii="Arial" w:cs="Arial" w:eastAsia="Arial" w:hAnsi="Arial"/>
          <w:b/>
          <w:bCs/>
          <w:color w:val="1C3A7A"/>
          <w:sz w:val="26"/>
          <w:szCs w:val="26"/>
        </w:rPr>
        <w:t xml:space="preserve">Module B2 — Sales &amp; Invoicing</w:t>
      </w:r>
    </w:p>
    <w:p>
      <w:pPr>
        <w:spacing w:after="100" w:before="60"/>
      </w:pPr>
      <w:r>
        <w:rPr>
          <w:rFonts w:ascii="Arial" w:cs="Arial" w:eastAsia="Arial" w:hAnsi="Arial"/>
          <w:color w:val="0F172A"/>
          <w:sz w:val="20"/>
          <w:szCs w:val="20"/>
        </w:rPr>
        <w:t xml:space="preserve">"Send an invoice" — End-to-end sales processing with a modern POS interface.</w:t>
      </w:r>
    </w:p>
    <w:p>
      <w:pPr>
        <w:pStyle w:val="ListParagraph"/>
        <w:numPr>
          <w:ilvl w:val="0"/>
          <w:numId w:val="2"/>
        </w:numPr>
        <w:spacing w:after="40" w:before="40"/>
      </w:pPr>
      <w:r>
        <w:rPr>
          <w:rFonts w:ascii="Arial" w:cs="Arial" w:eastAsia="Arial" w:hAnsi="Arial"/>
          <w:color w:val="0F172A"/>
          <w:sz w:val="20"/>
          <w:szCs w:val="20"/>
        </w:rPr>
        <w:t xml:space="preserve">POS interface with product search and barcode scanning</w:t>
      </w:r>
    </w:p>
    <w:p>
      <w:pPr>
        <w:pStyle w:val="ListParagraph"/>
        <w:numPr>
          <w:ilvl w:val="0"/>
          <w:numId w:val="2"/>
        </w:numPr>
        <w:spacing w:after="40" w:before="40"/>
      </w:pPr>
      <w:r>
        <w:rPr>
          <w:rFonts w:ascii="Arial" w:cs="Arial" w:eastAsia="Arial" w:hAnsi="Arial"/>
          <w:color w:val="0F172A"/>
          <w:sz w:val="20"/>
          <w:szCs w:val="20"/>
        </w:rPr>
        <w:t xml:space="preserve">Invoice creation with itemized lines, tax (VAT), and discounts</w:t>
      </w:r>
    </w:p>
    <w:p>
      <w:pPr>
        <w:pStyle w:val="ListParagraph"/>
        <w:numPr>
          <w:ilvl w:val="0"/>
          <w:numId w:val="2"/>
        </w:numPr>
        <w:spacing w:after="40" w:before="40"/>
      </w:pPr>
      <w:r>
        <w:rPr>
          <w:rFonts w:ascii="Arial" w:cs="Arial" w:eastAsia="Arial" w:hAnsi="Arial"/>
          <w:color w:val="0F172A"/>
          <w:sz w:val="20"/>
          <w:szCs w:val="20"/>
        </w:rPr>
        <w:t xml:space="preserve">Invoice statuses: Draft, Sent, Paid, Overdue, Cancelled</w:t>
      </w:r>
    </w:p>
    <w:p>
      <w:pPr>
        <w:pStyle w:val="ListParagraph"/>
        <w:numPr>
          <w:ilvl w:val="0"/>
          <w:numId w:val="2"/>
        </w:numPr>
        <w:spacing w:after="40" w:before="40"/>
      </w:pPr>
      <w:r>
        <w:rPr>
          <w:rFonts w:ascii="Arial" w:cs="Arial" w:eastAsia="Arial" w:hAnsi="Arial"/>
          <w:color w:val="0F172A"/>
          <w:sz w:val="20"/>
          <w:szCs w:val="20"/>
        </w:rPr>
        <w:t xml:space="preserve">PDF invoice generation and sharing via WhatsApp / Email</w:t>
      </w:r>
    </w:p>
    <w:p>
      <w:pPr>
        <w:pStyle w:val="ListParagraph"/>
        <w:numPr>
          <w:ilvl w:val="0"/>
          <w:numId w:val="2"/>
        </w:numPr>
        <w:spacing w:after="40" w:before="40"/>
      </w:pPr>
      <w:r>
        <w:rPr>
          <w:rFonts w:ascii="Arial" w:cs="Arial" w:eastAsia="Arial" w:hAnsi="Arial"/>
          <w:color w:val="0F172A"/>
          <w:sz w:val="20"/>
          <w:szCs w:val="20"/>
        </w:rPr>
        <w:t xml:space="preserve">Quotation creation and conversion to invoice</w:t>
      </w:r>
    </w:p>
    <w:p>
      <w:pPr>
        <w:pStyle w:val="ListParagraph"/>
        <w:numPr>
          <w:ilvl w:val="0"/>
          <w:numId w:val="2"/>
        </w:numPr>
        <w:spacing w:after="40" w:before="40"/>
      </w:pPr>
      <w:r>
        <w:rPr>
          <w:rFonts w:ascii="Arial" w:cs="Arial" w:eastAsia="Arial" w:hAnsi="Arial"/>
          <w:color w:val="0F172A"/>
          <w:sz w:val="20"/>
          <w:szCs w:val="20"/>
        </w:rPr>
        <w:t xml:space="preserve">Sales return / credit note management</w:t>
      </w:r>
    </w:p>
    <w:p>
      <w:pPr>
        <w:pStyle w:val="ListParagraph"/>
        <w:numPr>
          <w:ilvl w:val="0"/>
          <w:numId w:val="2"/>
        </w:numPr>
        <w:spacing w:after="40" w:before="40"/>
      </w:pPr>
      <w:r>
        <w:rPr>
          <w:rFonts w:ascii="Arial" w:cs="Arial" w:eastAsia="Arial" w:hAnsi="Arial"/>
          <w:color w:val="0F172A"/>
          <w:sz w:val="20"/>
          <w:szCs w:val="20"/>
        </w:rPr>
        <w:t xml:space="preserve">Multiple payment methods: cash, M-Pesa, bank transfer, card</w:t>
      </w:r>
    </w:p>
    <w:p>
      <w:pPr>
        <w:spacing w:after="0" w:before="60"/>
      </w:pPr>
      <w:r>
        <w:t xml:space="preserve"/>
      </w:r>
    </w:p>
    <w:p>
      <w:pPr>
        <w:pStyle w:val="Heading2"/>
        <w:spacing w:after="120" w:before="260"/>
      </w:pPr>
      <w:r>
        <w:rPr>
          <w:rFonts w:ascii="Arial" w:cs="Arial" w:eastAsia="Arial" w:hAnsi="Arial"/>
          <w:b/>
          <w:bCs/>
          <w:color w:val="1C3A7A"/>
          <w:sz w:val="26"/>
          <w:szCs w:val="26"/>
        </w:rPr>
        <w:t xml:space="preserve">Module B3 — Customer Management</w:t>
      </w:r>
    </w:p>
    <w:p>
      <w:pPr>
        <w:spacing w:after="100" w:before="60"/>
      </w:pPr>
      <w:r>
        <w:rPr>
          <w:rFonts w:ascii="Arial" w:cs="Arial" w:eastAsia="Arial" w:hAnsi="Arial"/>
          <w:color w:val="0F172A"/>
          <w:sz w:val="20"/>
          <w:szCs w:val="20"/>
        </w:rPr>
        <w:t xml:space="preserve">"My clients" — Build and maintain strong customer relationships.</w:t>
      </w:r>
    </w:p>
    <w:p>
      <w:pPr>
        <w:pStyle w:val="ListParagraph"/>
        <w:numPr>
          <w:ilvl w:val="0"/>
          <w:numId w:val="2"/>
        </w:numPr>
        <w:spacing w:after="40" w:before="40"/>
      </w:pPr>
      <w:r>
        <w:rPr>
          <w:rFonts w:ascii="Arial" w:cs="Arial" w:eastAsia="Arial" w:hAnsi="Arial"/>
          <w:color w:val="0F172A"/>
          <w:sz w:val="20"/>
          <w:szCs w:val="20"/>
        </w:rPr>
        <w:t xml:space="preserve">Customer profiles: name, phone, email, address, business type</w:t>
      </w:r>
    </w:p>
    <w:p>
      <w:pPr>
        <w:pStyle w:val="ListParagraph"/>
        <w:numPr>
          <w:ilvl w:val="0"/>
          <w:numId w:val="2"/>
        </w:numPr>
        <w:spacing w:after="40" w:before="40"/>
      </w:pPr>
      <w:r>
        <w:rPr>
          <w:rFonts w:ascii="Arial" w:cs="Arial" w:eastAsia="Arial" w:hAnsi="Arial"/>
          <w:color w:val="0F172A"/>
          <w:sz w:val="20"/>
          <w:szCs w:val="20"/>
        </w:rPr>
        <w:t xml:space="preserve">Complete transaction and invoice history per customer</w:t>
      </w:r>
    </w:p>
    <w:p>
      <w:pPr>
        <w:pStyle w:val="ListParagraph"/>
        <w:numPr>
          <w:ilvl w:val="0"/>
          <w:numId w:val="2"/>
        </w:numPr>
        <w:spacing w:after="40" w:before="40"/>
      </w:pPr>
      <w:r>
        <w:rPr>
          <w:rFonts w:ascii="Arial" w:cs="Arial" w:eastAsia="Arial" w:hAnsi="Arial"/>
          <w:color w:val="0F172A"/>
          <w:sz w:val="20"/>
          <w:szCs w:val="20"/>
        </w:rPr>
        <w:t xml:space="preserve">Outstanding balance and credit limit tracking</w:t>
      </w:r>
    </w:p>
    <w:p>
      <w:pPr>
        <w:pStyle w:val="ListParagraph"/>
        <w:numPr>
          <w:ilvl w:val="0"/>
          <w:numId w:val="2"/>
        </w:numPr>
        <w:spacing w:after="40" w:before="40"/>
      </w:pPr>
      <w:r>
        <w:rPr>
          <w:rFonts w:ascii="Arial" w:cs="Arial" w:eastAsia="Arial" w:hAnsi="Arial"/>
          <w:color w:val="0F172A"/>
          <w:sz w:val="20"/>
          <w:szCs w:val="20"/>
        </w:rPr>
        <w:t xml:space="preserve">Customer segmentation and tagging</w:t>
      </w:r>
    </w:p>
    <w:p>
      <w:pPr>
        <w:pStyle w:val="ListParagraph"/>
        <w:numPr>
          <w:ilvl w:val="0"/>
          <w:numId w:val="2"/>
        </w:numPr>
        <w:spacing w:after="40" w:before="40"/>
      </w:pPr>
      <w:r>
        <w:rPr>
          <w:rFonts w:ascii="Arial" w:cs="Arial" w:eastAsia="Arial" w:hAnsi="Arial"/>
          <w:color w:val="0F172A"/>
          <w:sz w:val="20"/>
          <w:szCs w:val="20"/>
        </w:rPr>
        <w:t xml:space="preserve">Communication log and notes</w:t>
      </w:r>
    </w:p>
    <w:p>
      <w:pPr>
        <w:spacing w:after="0" w:before="60"/>
      </w:pPr>
      <w:r>
        <w:t xml:space="preserve"/>
      </w:r>
    </w:p>
    <w:p>
      <w:pPr>
        <w:pStyle w:val="Heading2"/>
        <w:spacing w:after="120" w:before="260"/>
      </w:pPr>
      <w:r>
        <w:rPr>
          <w:rFonts w:ascii="Arial" w:cs="Arial" w:eastAsia="Arial" w:hAnsi="Arial"/>
          <w:b/>
          <w:bCs/>
          <w:color w:val="1C3A7A"/>
          <w:sz w:val="26"/>
          <w:szCs w:val="26"/>
        </w:rPr>
        <w:t xml:space="preserve">Module B4 — Debt &amp; Payment Tracking</w:t>
      </w:r>
    </w:p>
    <w:p>
      <w:pPr>
        <w:spacing w:after="100" w:before="60"/>
      </w:pPr>
      <w:r>
        <w:rPr>
          <w:rFonts w:ascii="Arial" w:cs="Arial" w:eastAsia="Arial" w:hAnsi="Arial"/>
          <w:color w:val="0F172A"/>
          <w:sz w:val="20"/>
          <w:szCs w:val="20"/>
        </w:rPr>
        <w:t xml:space="preserve">"Who owes me?" — Receivables and payables management for healthy 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5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Receivables</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Customers who owe you money with overdue aging</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Payables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Supplier bills outstanding with payment schedules</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Payment Reminders</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Automated SMS and push notification reminders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Partial Payments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Record partial payments against outstanding invoices</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Debt Aging Report</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0-30, 31-60, 61-90, 90+ day categories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Write-off</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Write off uncollectable debts with full audit trail</w:t>
            </w:r>
          </w:p>
        </w:tc>
      </w:tr>
    </w:tbl>
    <w:p>
      <w:pPr>
        <w:spacing w:after="0" w:before="60"/>
      </w:pPr>
      <w:r>
        <w:t xml:space="preserve"/>
      </w:r>
    </w:p>
    <w:p>
      <w:pPr>
        <w:pStyle w:val="Heading2"/>
        <w:spacing w:after="120" w:before="260"/>
      </w:pPr>
      <w:r>
        <w:rPr>
          <w:rFonts w:ascii="Arial" w:cs="Arial" w:eastAsia="Arial" w:hAnsi="Arial"/>
          <w:b/>
          <w:bCs/>
          <w:color w:val="1C3A7A"/>
          <w:sz w:val="26"/>
          <w:szCs w:val="26"/>
        </w:rPr>
        <w:t xml:space="preserve">Module B5 — Expense Management</w:t>
      </w:r>
    </w:p>
    <w:p>
      <w:pPr>
        <w:spacing w:after="100" w:before="60"/>
      </w:pPr>
      <w:r>
        <w:rPr>
          <w:rFonts w:ascii="Arial" w:cs="Arial" w:eastAsia="Arial" w:hAnsi="Arial"/>
          <w:color w:val="0F172A"/>
          <w:sz w:val="20"/>
          <w:szCs w:val="20"/>
        </w:rPr>
        <w:t xml:space="preserve">"What I spent" — Capture, categorize, and analyze all business expenses.</w:t>
      </w:r>
    </w:p>
    <w:p>
      <w:pPr>
        <w:pStyle w:val="ListParagraph"/>
        <w:numPr>
          <w:ilvl w:val="0"/>
          <w:numId w:val="2"/>
        </w:numPr>
        <w:spacing w:after="40" w:before="40"/>
      </w:pPr>
      <w:r>
        <w:rPr>
          <w:rFonts w:ascii="Arial" w:cs="Arial" w:eastAsia="Arial" w:hAnsi="Arial"/>
          <w:color w:val="0F172A"/>
          <w:sz w:val="20"/>
          <w:szCs w:val="20"/>
        </w:rPr>
        <w:t xml:space="preserve">Expense categories: rent, utilities, salaries, transport, marketing, supplies</w:t>
      </w:r>
    </w:p>
    <w:p>
      <w:pPr>
        <w:pStyle w:val="ListParagraph"/>
        <w:numPr>
          <w:ilvl w:val="0"/>
          <w:numId w:val="2"/>
        </w:numPr>
        <w:spacing w:after="40" w:before="40"/>
      </w:pPr>
      <w:r>
        <w:rPr>
          <w:rFonts w:ascii="Arial" w:cs="Arial" w:eastAsia="Arial" w:hAnsi="Arial"/>
          <w:color w:val="0F172A"/>
          <w:sz w:val="20"/>
          <w:szCs w:val="20"/>
        </w:rPr>
        <w:t xml:space="preserve">Receipt photo capture and cloud storage</w:t>
      </w:r>
    </w:p>
    <w:p>
      <w:pPr>
        <w:pStyle w:val="ListParagraph"/>
        <w:numPr>
          <w:ilvl w:val="0"/>
          <w:numId w:val="2"/>
        </w:numPr>
        <w:spacing w:after="40" w:before="40"/>
      </w:pPr>
      <w:r>
        <w:rPr>
          <w:rFonts w:ascii="Arial" w:cs="Arial" w:eastAsia="Arial" w:hAnsi="Arial"/>
          <w:color w:val="0F172A"/>
          <w:sz w:val="20"/>
          <w:szCs w:val="20"/>
        </w:rPr>
        <w:t xml:space="preserve">Recurring expense scheduling (monthly rent, subscriptions)</w:t>
      </w:r>
    </w:p>
    <w:p>
      <w:pPr>
        <w:pStyle w:val="ListParagraph"/>
        <w:numPr>
          <w:ilvl w:val="0"/>
          <w:numId w:val="2"/>
        </w:numPr>
        <w:spacing w:after="40" w:before="40"/>
      </w:pPr>
      <w:r>
        <w:rPr>
          <w:rFonts w:ascii="Arial" w:cs="Arial" w:eastAsia="Arial" w:hAnsi="Arial"/>
          <w:color w:val="0F172A"/>
          <w:sz w:val="20"/>
          <w:szCs w:val="20"/>
        </w:rPr>
        <w:t xml:space="preserve">Expense approval workflow for multi-user businesses</w:t>
      </w:r>
    </w:p>
    <w:p>
      <w:pPr>
        <w:pStyle w:val="ListParagraph"/>
        <w:numPr>
          <w:ilvl w:val="0"/>
          <w:numId w:val="2"/>
        </w:numPr>
        <w:spacing w:after="40" w:before="40"/>
      </w:pPr>
      <w:r>
        <w:rPr>
          <w:rFonts w:ascii="Arial" w:cs="Arial" w:eastAsia="Arial" w:hAnsi="Arial"/>
          <w:color w:val="0F172A"/>
          <w:sz w:val="20"/>
          <w:szCs w:val="20"/>
        </w:rPr>
        <w:t xml:space="preserve">Budget vs actual expense comparison by category</w:t>
      </w:r>
    </w:p>
    <w:p>
      <w:pPr>
        <w:spacing w:after="0" w:before="60"/>
      </w:pPr>
      <w:r>
        <w:t xml:space="preserve"/>
      </w:r>
    </w:p>
    <w:p>
      <w:pPr>
        <w:pStyle w:val="Heading2"/>
        <w:spacing w:after="120" w:before="260"/>
      </w:pPr>
      <w:r>
        <w:rPr>
          <w:rFonts w:ascii="Arial" w:cs="Arial" w:eastAsia="Arial" w:hAnsi="Arial"/>
          <w:b/>
          <w:bCs/>
          <w:color w:val="1C3A7A"/>
          <w:sz w:val="26"/>
          <w:szCs w:val="26"/>
        </w:rPr>
        <w:t xml:space="preserve">Module B6 — Cash Flow Management</w:t>
      </w:r>
    </w:p>
    <w:p>
      <w:pPr>
        <w:spacing w:after="100" w:before="60"/>
      </w:pPr>
      <w:r>
        <w:rPr>
          <w:rFonts w:ascii="Arial" w:cs="Arial" w:eastAsia="Arial" w:hAnsi="Arial"/>
          <w:color w:val="0F172A"/>
          <w:sz w:val="20"/>
          <w:szCs w:val="20"/>
        </w:rPr>
        <w:t xml:space="preserve">"Money in/out" — Real-time visibility across all business accounts.</w:t>
      </w:r>
    </w:p>
    <w:p>
      <w:pPr>
        <w:pStyle w:val="ListParagraph"/>
        <w:numPr>
          <w:ilvl w:val="0"/>
          <w:numId w:val="2"/>
        </w:numPr>
        <w:spacing w:after="40" w:before="40"/>
      </w:pPr>
      <w:r>
        <w:rPr>
          <w:rFonts w:ascii="Arial" w:cs="Arial" w:eastAsia="Arial" w:hAnsi="Arial"/>
          <w:color w:val="0F172A"/>
          <w:sz w:val="20"/>
          <w:szCs w:val="20"/>
        </w:rPr>
        <w:t xml:space="preserve">Multiple accounts: cash drawer, M-Pesa (business), bank accounts</w:t>
      </w:r>
    </w:p>
    <w:p>
      <w:pPr>
        <w:pStyle w:val="ListParagraph"/>
        <w:numPr>
          <w:ilvl w:val="0"/>
          <w:numId w:val="2"/>
        </w:numPr>
        <w:spacing w:after="40" w:before="40"/>
      </w:pPr>
      <w:r>
        <w:rPr>
          <w:rFonts w:ascii="Arial" w:cs="Arial" w:eastAsia="Arial" w:hAnsi="Arial"/>
          <w:color w:val="0F172A"/>
          <w:sz w:val="20"/>
          <w:szCs w:val="20"/>
        </w:rPr>
        <w:t xml:space="preserve">Deposits and withdrawals with source/destination tracking</w:t>
      </w:r>
    </w:p>
    <w:p>
      <w:pPr>
        <w:pStyle w:val="ListParagraph"/>
        <w:numPr>
          <w:ilvl w:val="0"/>
          <w:numId w:val="2"/>
        </w:numPr>
        <w:spacing w:after="40" w:before="40"/>
      </w:pPr>
      <w:r>
        <w:rPr>
          <w:rFonts w:ascii="Arial" w:cs="Arial" w:eastAsia="Arial" w:hAnsi="Arial"/>
          <w:color w:val="0F172A"/>
          <w:sz w:val="20"/>
          <w:szCs w:val="20"/>
        </w:rPr>
        <w:t xml:space="preserve">Inter-account transfers with audit trail</w:t>
      </w:r>
    </w:p>
    <w:p>
      <w:pPr>
        <w:pStyle w:val="ListParagraph"/>
        <w:numPr>
          <w:ilvl w:val="0"/>
          <w:numId w:val="2"/>
        </w:numPr>
        <w:spacing w:after="40" w:before="40"/>
      </w:pPr>
      <w:r>
        <w:rPr>
          <w:rFonts w:ascii="Arial" w:cs="Arial" w:eastAsia="Arial" w:hAnsi="Arial"/>
          <w:color w:val="0F172A"/>
          <w:sz w:val="20"/>
          <w:szCs w:val="20"/>
        </w:rPr>
        <w:t xml:space="preserve">Daily cash reconciliation (opening and closing balance)</w:t>
      </w:r>
    </w:p>
    <w:p>
      <w:pPr>
        <w:pStyle w:val="ListParagraph"/>
        <w:numPr>
          <w:ilvl w:val="0"/>
          <w:numId w:val="2"/>
        </w:numPr>
        <w:spacing w:after="40" w:before="40"/>
      </w:pPr>
      <w:r>
        <w:rPr>
          <w:rFonts w:ascii="Arial" w:cs="Arial" w:eastAsia="Arial" w:hAnsi="Arial"/>
          <w:color w:val="0F172A"/>
          <w:sz w:val="20"/>
          <w:szCs w:val="20"/>
        </w:rPr>
        <w:t xml:space="preserve">Cash flow statement: operating, investing, financing activities</w:t>
      </w:r>
    </w:p>
    <w:p>
      <w:pPr>
        <w:spacing w:after="0" w:before="60"/>
      </w:pPr>
      <w:r>
        <w:t xml:space="preserve"/>
      </w:r>
    </w:p>
    <w:p>
      <w:pPr>
        <w:pStyle w:val="Heading2"/>
        <w:spacing w:after="120" w:before="260"/>
      </w:pPr>
      <w:r>
        <w:rPr>
          <w:rFonts w:ascii="Arial" w:cs="Arial" w:eastAsia="Arial" w:hAnsi="Arial"/>
          <w:b/>
          <w:bCs/>
          <w:color w:val="1C3A7A"/>
          <w:sz w:val="26"/>
          <w:szCs w:val="26"/>
        </w:rPr>
        <w:t xml:space="preserve">Module B7 — Inventory / Stock Management</w:t>
      </w:r>
    </w:p>
    <w:p>
      <w:pPr>
        <w:spacing w:after="100" w:before="60"/>
      </w:pPr>
      <w:r>
        <w:rPr>
          <w:rFonts w:ascii="Arial" w:cs="Arial" w:eastAsia="Arial" w:hAnsi="Arial"/>
          <w:color w:val="0F172A"/>
          <w:sz w:val="20"/>
          <w:szCs w:val="20"/>
        </w:rPr>
        <w:t xml:space="preserve">"My stock" — Real-time inventory control across products and locations.</w:t>
      </w:r>
    </w:p>
    <w:p>
      <w:pPr>
        <w:pStyle w:val="ListParagraph"/>
        <w:numPr>
          <w:ilvl w:val="0"/>
          <w:numId w:val="2"/>
        </w:numPr>
        <w:spacing w:after="40" w:before="40"/>
      </w:pPr>
      <w:r>
        <w:rPr>
          <w:rFonts w:ascii="Arial" w:cs="Arial" w:eastAsia="Arial" w:hAnsi="Arial"/>
          <w:color w:val="0F172A"/>
          <w:sz w:val="20"/>
          <w:szCs w:val="20"/>
        </w:rPr>
        <w:t xml:space="preserve">Product catalog: name, SKU, barcode, category, cost price, sale price, unit</w:t>
      </w:r>
    </w:p>
    <w:p>
      <w:pPr>
        <w:pStyle w:val="ListParagraph"/>
        <w:numPr>
          <w:ilvl w:val="0"/>
          <w:numId w:val="2"/>
        </w:numPr>
        <w:spacing w:after="40" w:before="40"/>
      </w:pPr>
      <w:r>
        <w:rPr>
          <w:rFonts w:ascii="Arial" w:cs="Arial" w:eastAsia="Arial" w:hAnsi="Arial"/>
          <w:color w:val="0F172A"/>
          <w:sz w:val="20"/>
          <w:szCs w:val="20"/>
        </w:rPr>
        <w:t xml:space="preserve">Real-time stock levels: on hand, committed, available</w:t>
      </w:r>
    </w:p>
    <w:p>
      <w:pPr>
        <w:pStyle w:val="ListParagraph"/>
        <w:numPr>
          <w:ilvl w:val="0"/>
          <w:numId w:val="2"/>
        </w:numPr>
        <w:spacing w:after="40" w:before="40"/>
      </w:pPr>
      <w:r>
        <w:rPr>
          <w:rFonts w:ascii="Arial" w:cs="Arial" w:eastAsia="Arial" w:hAnsi="Arial"/>
          <w:color w:val="0F172A"/>
          <w:sz w:val="20"/>
          <w:szCs w:val="20"/>
        </w:rPr>
        <w:t xml:space="preserve">Automatic stock deduction on every sale</w:t>
      </w:r>
    </w:p>
    <w:p>
      <w:pPr>
        <w:pStyle w:val="ListParagraph"/>
        <w:numPr>
          <w:ilvl w:val="0"/>
          <w:numId w:val="2"/>
        </w:numPr>
        <w:spacing w:after="40" w:before="40"/>
      </w:pPr>
      <w:r>
        <w:rPr>
          <w:rFonts w:ascii="Arial" w:cs="Arial" w:eastAsia="Arial" w:hAnsi="Arial"/>
          <w:color w:val="0F172A"/>
          <w:sz w:val="20"/>
          <w:szCs w:val="20"/>
        </w:rPr>
        <w:t xml:space="preserve">Stock adjustments with reason codes and audit trail</w:t>
      </w:r>
    </w:p>
    <w:p>
      <w:pPr>
        <w:pStyle w:val="ListParagraph"/>
        <w:numPr>
          <w:ilvl w:val="0"/>
          <w:numId w:val="2"/>
        </w:numPr>
        <w:spacing w:after="40" w:before="40"/>
      </w:pPr>
      <w:r>
        <w:rPr>
          <w:rFonts w:ascii="Arial" w:cs="Arial" w:eastAsia="Arial" w:hAnsi="Arial"/>
          <w:color w:val="0F172A"/>
          <w:sz w:val="20"/>
          <w:szCs w:val="20"/>
        </w:rPr>
        <w:t xml:space="preserve">Reorder alerts when stock falls below threshold</w:t>
      </w:r>
    </w:p>
    <w:p>
      <w:pPr>
        <w:pStyle w:val="ListParagraph"/>
        <w:numPr>
          <w:ilvl w:val="0"/>
          <w:numId w:val="2"/>
        </w:numPr>
        <w:spacing w:after="40" w:before="40"/>
      </w:pPr>
      <w:r>
        <w:rPr>
          <w:rFonts w:ascii="Arial" w:cs="Arial" w:eastAsia="Arial" w:hAnsi="Arial"/>
          <w:color w:val="0F172A"/>
          <w:sz w:val="20"/>
          <w:szCs w:val="20"/>
        </w:rPr>
        <w:t xml:space="preserve">Batch numbers and expiry date tracking</w:t>
      </w:r>
    </w:p>
    <w:p>
      <w:pPr>
        <w:pStyle w:val="ListParagraph"/>
        <w:numPr>
          <w:ilvl w:val="0"/>
          <w:numId w:val="2"/>
        </w:numPr>
        <w:spacing w:after="40" w:before="40"/>
      </w:pPr>
      <w:r>
        <w:rPr>
          <w:rFonts w:ascii="Arial" w:cs="Arial" w:eastAsia="Arial" w:hAnsi="Arial"/>
          <w:color w:val="0F172A"/>
          <w:sz w:val="20"/>
          <w:szCs w:val="20"/>
        </w:rPr>
        <w:t xml:space="preserve">Multi-location warehouse support</w:t>
      </w:r>
    </w:p>
    <w:p>
      <w:pPr>
        <w:spacing w:after="0" w:before="60"/>
      </w:pPr>
      <w:r>
        <w:t xml:space="preserve"/>
      </w:r>
    </w:p>
    <w:p>
      <w:pPr>
        <w:pStyle w:val="Heading2"/>
        <w:spacing w:after="120" w:before="260"/>
      </w:pPr>
      <w:r>
        <w:rPr>
          <w:rFonts w:ascii="Arial" w:cs="Arial" w:eastAsia="Arial" w:hAnsi="Arial"/>
          <w:b/>
          <w:bCs/>
          <w:color w:val="1C3A7A"/>
          <w:sz w:val="26"/>
          <w:szCs w:val="26"/>
        </w:rPr>
        <w:t xml:space="preserve">Module B8 — Purchase &amp; Supplier Management</w:t>
      </w:r>
    </w:p>
    <w:p>
      <w:pPr>
        <w:spacing w:after="100" w:before="60"/>
      </w:pPr>
      <w:r>
        <w:rPr>
          <w:rFonts w:ascii="Arial" w:cs="Arial" w:eastAsia="Arial" w:hAnsi="Arial"/>
          <w:color w:val="0F172A"/>
          <w:sz w:val="20"/>
          <w:szCs w:val="20"/>
        </w:rPr>
        <w:t xml:space="preserve">"My suppliers" — Full procurement lifecycle management.</w:t>
      </w:r>
    </w:p>
    <w:p>
      <w:pPr>
        <w:pStyle w:val="ListParagraph"/>
        <w:numPr>
          <w:ilvl w:val="0"/>
          <w:numId w:val="2"/>
        </w:numPr>
        <w:spacing w:after="40" w:before="40"/>
      </w:pPr>
      <w:r>
        <w:rPr>
          <w:rFonts w:ascii="Arial" w:cs="Arial" w:eastAsia="Arial" w:hAnsi="Arial"/>
          <w:color w:val="0F172A"/>
          <w:sz w:val="20"/>
          <w:szCs w:val="20"/>
        </w:rPr>
        <w:t xml:space="preserve">Supplier profiles: name, contact, payment terms, bank details</w:t>
      </w:r>
    </w:p>
    <w:p>
      <w:pPr>
        <w:pStyle w:val="ListParagraph"/>
        <w:numPr>
          <w:ilvl w:val="0"/>
          <w:numId w:val="2"/>
        </w:numPr>
        <w:spacing w:after="40" w:before="40"/>
      </w:pPr>
      <w:r>
        <w:rPr>
          <w:rFonts w:ascii="Arial" w:cs="Arial" w:eastAsia="Arial" w:hAnsi="Arial"/>
          <w:color w:val="0F172A"/>
          <w:sz w:val="20"/>
          <w:szCs w:val="20"/>
        </w:rPr>
        <w:t xml:space="preserve">Purchase Order (PO) creation, sending, and tracking</w:t>
      </w:r>
    </w:p>
    <w:p>
      <w:pPr>
        <w:pStyle w:val="ListParagraph"/>
        <w:numPr>
          <w:ilvl w:val="0"/>
          <w:numId w:val="2"/>
        </w:numPr>
        <w:spacing w:after="40" w:before="40"/>
      </w:pPr>
      <w:r>
        <w:rPr>
          <w:rFonts w:ascii="Arial" w:cs="Arial" w:eastAsia="Arial" w:hAnsi="Arial"/>
          <w:color w:val="0F172A"/>
          <w:sz w:val="20"/>
          <w:szCs w:val="20"/>
        </w:rPr>
        <w:t xml:space="preserve">Goods Received Note (GRN) linked to PO</w:t>
      </w:r>
    </w:p>
    <w:p>
      <w:pPr>
        <w:pStyle w:val="ListParagraph"/>
        <w:numPr>
          <w:ilvl w:val="0"/>
          <w:numId w:val="2"/>
        </w:numPr>
        <w:spacing w:after="40" w:before="40"/>
      </w:pPr>
      <w:r>
        <w:rPr>
          <w:rFonts w:ascii="Arial" w:cs="Arial" w:eastAsia="Arial" w:hAnsi="Arial"/>
          <w:color w:val="0F172A"/>
          <w:sz w:val="20"/>
          <w:szCs w:val="20"/>
        </w:rPr>
        <w:t xml:space="preserve">Supplier invoice matching against PO and GRN</w:t>
      </w:r>
    </w:p>
    <w:p>
      <w:pPr>
        <w:pStyle w:val="ListParagraph"/>
        <w:numPr>
          <w:ilvl w:val="0"/>
          <w:numId w:val="2"/>
        </w:numPr>
        <w:spacing w:after="40" w:before="40"/>
      </w:pPr>
      <w:r>
        <w:rPr>
          <w:rFonts w:ascii="Arial" w:cs="Arial" w:eastAsia="Arial" w:hAnsi="Arial"/>
          <w:color w:val="0F172A"/>
          <w:sz w:val="20"/>
          <w:szCs w:val="20"/>
        </w:rPr>
        <w:t xml:space="preserve">Supplier payment recording and outstanding balance</w:t>
      </w:r>
    </w:p>
    <w:p>
      <w:pPr>
        <w:pStyle w:val="ListParagraph"/>
        <w:numPr>
          <w:ilvl w:val="0"/>
          <w:numId w:val="2"/>
        </w:numPr>
        <w:spacing w:after="40" w:before="40"/>
      </w:pPr>
      <w:r>
        <w:rPr>
          <w:rFonts w:ascii="Arial" w:cs="Arial" w:eastAsia="Arial" w:hAnsi="Arial"/>
          <w:color w:val="0F172A"/>
          <w:sz w:val="20"/>
          <w:szCs w:val="20"/>
        </w:rPr>
        <w:t xml:space="preserve">Reorder suggestions based on stock levels</w:t>
      </w:r>
    </w:p>
    <w:p>
      <w:pPr>
        <w:spacing w:after="0" w:before="60"/>
      </w:pPr>
      <w:r>
        <w:t xml:space="preserve"/>
      </w:r>
    </w:p>
    <w:p>
      <w:pPr>
        <w:pStyle w:val="Heading2"/>
        <w:spacing w:after="120" w:before="260"/>
      </w:pPr>
      <w:r>
        <w:rPr>
          <w:rFonts w:ascii="Arial" w:cs="Arial" w:eastAsia="Arial" w:hAnsi="Arial"/>
          <w:b/>
          <w:bCs/>
          <w:color w:val="1C3A7A"/>
          <w:sz w:val="26"/>
          <w:szCs w:val="26"/>
        </w:rPr>
        <w:t xml:space="preserve">Module B9 — Profit &amp; Financial Reports</w:t>
      </w:r>
    </w:p>
    <w:p>
      <w:pPr>
        <w:spacing w:after="100" w:before="60"/>
      </w:pPr>
      <w:r>
        <w:rPr>
          <w:rFonts w:ascii="Arial" w:cs="Arial" w:eastAsia="Arial" w:hAnsi="Arial"/>
          <w:color w:val="0F172A"/>
          <w:sz w:val="20"/>
          <w:szCs w:val="20"/>
        </w:rPr>
        <w:t xml:space="preserve">"Full picture" — Accounting-grade financial reports for confident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Report</w:t>
            </w:r>
          </w:p>
        </w:tc>
        <w:tc>
          <w:tcPr>
            <w:tcW w:type="dxa" w:w="65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Profit &amp; Loss</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Revenue minus expenses for any date range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Balance Sheet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Assets, liabilities, and owner's equity snapshot</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Cash Flow Statement</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Inflows and outflows by activity type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Sales Report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By product, customer, period, or staff member</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Expense Report</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By category, vendor, or period</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Tax Summary</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VAT collected and paid for compliance reporting</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Accounts Receivable</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Customer aging with overdue highlights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Accounts Payable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Supplier aging with upcoming due dates</w:t>
            </w:r>
          </w:p>
        </w:tc>
      </w:tr>
    </w:tbl>
    <w:p>
      <w:pPr>
        <w:spacing w:after="0" w:before="60"/>
      </w:pPr>
      <w:r>
        <w:t xml:space="preserve"/>
      </w:r>
    </w:p>
    <w:p>
      <w:pPr>
        <w:pStyle w:val="Heading2"/>
        <w:spacing w:after="120" w:before="260"/>
      </w:pPr>
      <w:r>
        <w:rPr>
          <w:rFonts w:ascii="Arial" w:cs="Arial" w:eastAsia="Arial" w:hAnsi="Arial"/>
          <w:b/>
          <w:bCs/>
          <w:color w:val="1C3A7A"/>
          <w:sz w:val="26"/>
          <w:szCs w:val="26"/>
        </w:rPr>
        <w:t xml:space="preserve">Module B10 — User &amp; Role Management</w:t>
      </w:r>
    </w:p>
    <w:p>
      <w:pPr>
        <w:spacing w:after="100" w:before="60"/>
      </w:pPr>
      <w:r>
        <w:rPr>
          <w:rFonts w:ascii="Arial" w:cs="Arial" w:eastAsia="Arial" w:hAnsi="Arial"/>
          <w:color w:val="0F172A"/>
          <w:sz w:val="20"/>
          <w:szCs w:val="20"/>
        </w:rPr>
        <w:t xml:space="preserve">"My team" — Fine-grained access control for every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69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Default Permissions</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Owner</w:t>
            </w:r>
          </w:p>
        </w:tc>
        <w:tc>
          <w:tcPr>
            <w:tcW w:type="dxa" w:w="69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Full access to all modules, settings, billing, and user management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Manager</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Operations and reports access; no billing or role management</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Accountant</w:t>
            </w:r>
          </w:p>
        </w:tc>
        <w:tc>
          <w:tcPr>
            <w:tcW w:type="dxa" w:w="69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Full financial module access; read-only for sales and stock</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Cashier</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POS and sales only; no financial reports</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Stock Clerk</w:t>
            </w:r>
          </w:p>
        </w:tc>
        <w:tc>
          <w:tcPr>
            <w:tcW w:type="dxa" w:w="69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Inventory and purchasing modules only</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Custom Role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Owner-defined roles with granular permission toggles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4. UX Language, Tone &amp; Naming</w:t>
            </w:r>
          </w:p>
          <w:p>
            <w:r>
              <w:rPr>
                <w:rFonts w:ascii="Arial" w:cs="Arial" w:eastAsia="Arial" w:hAnsi="Arial"/>
                <w:color w:val="A8D5E2"/>
                <w:sz w:val="20"/>
                <w:szCs w:val="20"/>
              </w:rPr>
              <w:t xml:space="preserve">From Robotic to Human-Centered</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4.1 Language Transformation</w:t>
      </w:r>
    </w:p>
    <w:p>
      <w:pPr>
        <w:spacing w:after="100" w:before="60"/>
      </w:pPr>
      <w:r>
        <w:rPr>
          <w:rFonts w:ascii="Arial" w:cs="Arial" w:eastAsia="Arial" w:hAnsi="Arial"/>
          <w:color w:val="0F172A"/>
          <w:sz w:val="20"/>
          <w:szCs w:val="20"/>
        </w:rPr>
        <w:t xml:space="preserve">Mali Up v2.0 replaces all formal, robotic business terminology with conversational, human language. Every label, button, and heading should feel like a supportive friend talking to you about your money.</w:t>
      </w:r>
    </w:p>
    <w:p>
      <w:pPr>
        <w:spacing w:after="0" w:before="40"/>
      </w:pPr>
      <w:r>
        <w:t xml:space="preserve"/>
      </w:r>
    </w:p>
    <w:p>
      <w:pPr>
        <w:pStyle w:val="Heading3"/>
        <w:spacing w:after="80" w:before="200"/>
      </w:pPr>
      <w:r>
        <w:rPr>
          <w:rFonts w:ascii="Arial" w:cs="Arial" w:eastAsia="Arial" w:hAnsi="Arial"/>
          <w:b/>
          <w:bCs/>
          <w:color w:val="374151"/>
          <w:sz w:val="22"/>
          <w:szCs w:val="22"/>
        </w:rPr>
        <w:t xml:space="preserve">Button &amp; Screen Name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Old Label (v1.0)</w:t>
            </w:r>
          </w:p>
        </w:tc>
        <w:tc>
          <w:tcPr>
            <w:tcW w:type="dxa" w:w="63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New Label (v2.0)</w:t>
            </w:r>
          </w:p>
        </w:tc>
      </w:tr>
      <w:tr>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Dashboard &amp; Analytics</w:t>
            </w:r>
          </w:p>
        </w:tc>
        <w:tc>
          <w:tcPr>
            <w:tcW w:type="dxa" w:w="6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"How's everything?"</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Sales &amp; Invoicing</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"Send an invoice"</w:t>
            </w:r>
          </w:p>
        </w:tc>
      </w:tr>
      <w:tr>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Customer Management</w:t>
            </w:r>
          </w:p>
        </w:tc>
        <w:tc>
          <w:tcPr>
            <w:tcW w:type="dxa" w:w="6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"My clients"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Debt &amp; Payment Tracking</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"Who owes me?"</w:t>
            </w:r>
          </w:p>
        </w:tc>
      </w:tr>
      <w:tr>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Expense Management</w:t>
            </w:r>
          </w:p>
        </w:tc>
        <w:tc>
          <w:tcPr>
            <w:tcW w:type="dxa" w:w="6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"What I spent"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Cash Flow Management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"Money in/out"</w:t>
            </w:r>
          </w:p>
        </w:tc>
      </w:tr>
      <w:tr>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Inventory / Stock Management</w:t>
            </w:r>
          </w:p>
        </w:tc>
        <w:tc>
          <w:tcPr>
            <w:tcW w:type="dxa" w:w="6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"My stock"</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Purchase &amp; Supplier Management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"My suppliers"</w:t>
            </w:r>
          </w:p>
        </w:tc>
      </w:tr>
      <w:tr>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Profit &amp; Financial Reports</w:t>
            </w:r>
          </w:p>
        </w:tc>
        <w:tc>
          <w:tcPr>
            <w:tcW w:type="dxa" w:w="6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"Full picture"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User &amp; Role Management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"My team"</w:t>
            </w:r>
          </w:p>
        </w:tc>
      </w:tr>
      <w:tr>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Income Tracking</w:t>
            </w:r>
          </w:p>
        </w:tc>
        <w:tc>
          <w:tcPr>
            <w:tcW w:type="dxa" w:w="6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"Money coming in"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Personal Expenses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"What I spend"</w:t>
            </w:r>
          </w:p>
        </w:tc>
      </w:tr>
      <w:tr>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Savings Tracker</w:t>
            </w:r>
          </w:p>
        </w:tc>
        <w:tc>
          <w:tcPr>
            <w:tcW w:type="dxa" w:w="6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"My savings"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Budget Planner</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"My budget"</w:t>
            </w:r>
          </w:p>
        </w:tc>
      </w:tr>
      <w:tr>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Bills &amp; Subscriptions</w:t>
            </w:r>
          </w:p>
        </w:tc>
        <w:tc>
          <w:tcPr>
            <w:tcW w:type="dxa" w:w="6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"My bills"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Personal Debts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"What I owe"</w:t>
            </w:r>
          </w:p>
        </w:tc>
      </w:tr>
      <w:tr>
        <w:tc>
          <w:tcPr>
            <w:tcW w:type="dxa" w:w="3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Financial Goals</w:t>
            </w:r>
          </w:p>
        </w:tc>
        <w:tc>
          <w:tcPr>
            <w:tcW w:type="dxa" w:w="6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"I want to save for..."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Net Worth Overview</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"My financial health"</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4.2 Tone of Voice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Principle</w:t>
            </w:r>
          </w:p>
        </w:tc>
        <w:tc>
          <w:tcPr>
            <w:tcW w:type="dxa" w:w="26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How</w:t>
            </w:r>
          </w:p>
        </w:tc>
        <w:tc>
          <w:tcPr>
            <w:tcW w:type="dxa" w:w="47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r>
      <w:tr>
        <w:tc>
          <w:tcPr>
            <w:tcW w:type="dxa" w:w="2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Conversational</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Use everyday language</w:t>
            </w:r>
          </w:p>
        </w:tc>
        <w:tc>
          <w:tcPr>
            <w:tcW w:type="dxa" w:w="4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"Good morning! You've got 3 bills due this week."</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Supportive</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Celebrate milestones</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"You saved 68% toward your new phone. You're almost there!"</w:t>
            </w:r>
          </w:p>
        </w:tc>
      </w:tr>
      <w:tr>
        <w:tc>
          <w:tcPr>
            <w:tcW w:type="dxa" w:w="2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Short</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Never more than needed</w:t>
            </w:r>
          </w:p>
        </w:tc>
        <w:tc>
          <w:tcPr>
            <w:tcW w:type="dxa" w:w="4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"Send invoice" not "Create and send a new invoice to customer"</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Personal</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Use first person</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"My wallet", "My goals", "What I spend"</w:t>
            </w:r>
          </w:p>
        </w:tc>
      </w:tr>
      <w:tr>
        <w:tc>
          <w:tcPr>
            <w:tcW w:type="dxa" w:w="2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Encouraging</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Positive framing always</w:t>
            </w:r>
          </w:p>
        </w:tc>
        <w:tc>
          <w:tcPr>
            <w:tcW w:type="dxa" w:w="4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"You're 32% there!" not "68% remaining"</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Honest</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Alert without alarm</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"Heads up: rent budget is almost full (88%)"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5. Firebase &amp; Firestore Architecture</w:t>
            </w:r>
          </w:p>
          <w:p>
            <w:r>
              <w:rPr>
                <w:rFonts w:ascii="Arial" w:cs="Arial" w:eastAsia="Arial" w:hAnsi="Arial"/>
                <w:color w:val="A8D5E2"/>
                <w:sz w:val="20"/>
                <w:szCs w:val="20"/>
              </w:rPr>
              <w:t xml:space="preserve">Auth, Data Structure &amp; Security Rules</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5.1 Firebase Auth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Setting</w:t>
            </w:r>
          </w:p>
        </w:tc>
        <w:tc>
          <w:tcPr>
            <w:tcW w:type="dxa" w:w="67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Configuration</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Primary Method</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Phone OTP (SMS) — Tanzania (+255) and all African countries enabled</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Secondary Method</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Email OTP for users without phone access</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JWT Claims</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uid, activeContext, defaultBusinessId, role, language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Session</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60-min access tokens with auto-refresh refresh tokens</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2FA</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TOTP-based 2FA for Owner and Admin roles on business accounts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Offline</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Firebase SDK caches auth state — app works offline after first login</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5.2 Firestore Collection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users/{userId}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Master user document: name, email, phone, mode, activeContext, currency, language</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users/{uid}/personal/</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Root collection for all personal finance sub-collections</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personal/income/{docId}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source, amount, date, category, note, recurring</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personal/expenses/{docId}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amount, category, note, date, receiptUrl, recurring</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personal/savings/{docId}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name, balance, targetAmount, color, createdAt</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personal/goals/{docId}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name, emoji, targetAmount, savedAmount, deadline, linkedSavingsId</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personal/budgets/{docId}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month, category, budgetLimit, amountSpent, alerts</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personal/bills/{docId}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name, amount, dueDay, recurring, lastPaidAt, category</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personal/debts/{docId}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lender, type (owed/lending), amount, dueDate, paidAmount, note</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users/{uid}/businesses/{bizId}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Business workspace: name, type, currency, createdAt, plan</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businesses/{bizId}/invoices/{docId}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customerId, status, items[], total, tax, dueDate, paidAt</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businesses/{bizId}/customers/{docId}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name, phone, email, address, balance, tags</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businesses/{bizId}/inventory/{docId}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sku, name, category, costPrice, salePrice, qty, reorderPoint</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businesses/{bizId}/expenses/{docId}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category, amount, description, date, receiptUrl</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businesses/{bizId}/cashFlow/{docId}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accountId, type, amount, description, reference, date</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businesses/{bizId}/suppliers/{docId}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name, contact, paymentTerms, balance, bankDetails</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businesses/{bizId}/staff/{userId}</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role, permissions{}, invitedAt, status</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5.3 Firestore Security Rules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Rule Category</w:t>
            </w:r>
          </w:p>
        </w:tc>
        <w:tc>
          <w:tcPr>
            <w:tcW w:type="dxa" w:w="65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Implementation</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User data isolation</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users/{userId} only readable/writable by authenticated user with matching uid</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Business access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businesses/{bizId} readable by users listed in staff sub-collection</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Role enforcement</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Write rules check staff/{userId}.role before allowing mutations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Personal isolation</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personal/ sub-collection only accessible by the parent user document owner</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Business-personal separation</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No rule allows cross-reading of personal data from a business context</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Admin operations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Cloud Functions handle privileged operations (tenant provisioning, staff invites)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6. Technology Stack</w:t>
            </w:r>
          </w:p>
          <w:p>
            <w:r>
              <w:rPr>
                <w:rFonts w:ascii="Arial" w:cs="Arial" w:eastAsia="Arial" w:hAnsi="Arial"/>
                <w:color w:val="A8D5E2"/>
                <w:sz w:val="20"/>
                <w:szCs w:val="20"/>
              </w:rPr>
              <w:t xml:space="preserve">Flutter + Firebase + Riverpod</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6.1 Frontend — Flutter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6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Library</w:t>
            </w:r>
          </w:p>
        </w:tc>
        <w:tc>
          <w:tcPr>
            <w:tcW w:type="dxa" w:w="45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Framework</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Flutter 3.x (Dart)</w:t>
            </w:r>
          </w:p>
        </w:tc>
        <w:tc>
          <w:tcPr>
            <w:tcW w:type="dxa" w:w="4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Cross-platform iOS &amp; Android from single codebase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State Management</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Riverpod 2.x</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Context engine, auth state, all data streams</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Local Database</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Drift (SQLite)</w:t>
            </w:r>
          </w:p>
        </w:tc>
        <w:tc>
          <w:tcPr>
            <w:tcW w:type="dxa" w:w="4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Offline-first caching, sync queue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HTTP / REST</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Dio</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Interceptors, auto token refresh, retry logic</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Routing</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GoRouter</w:t>
            </w:r>
          </w:p>
        </w:tc>
        <w:tc>
          <w:tcPr>
            <w:tcW w:type="dxa" w:w="4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Declarative routing, deep links, auth guards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Charts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fl_chart</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Budget bars, goal progress, net worth trends</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Animations</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Lottie</w:t>
            </w:r>
          </w:p>
        </w:tc>
        <w:tc>
          <w:tcPr>
            <w:tcW w:type="dxa" w:w="4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Goal celebration, onboarding, empty states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Push Notifications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Firebase Cloud Messaging</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Bills, goals, overdue invoices</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PDF Generation</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pdf (dart)</w:t>
            </w:r>
          </w:p>
        </w:tc>
        <w:tc>
          <w:tcPr>
            <w:tcW w:type="dxa" w:w="4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Invoice PDF, expense reports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Localization</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Flutter Intl (ARB)</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English + Swahili with runtime switching</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Auth</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firebase_auth</w:t>
            </w:r>
          </w:p>
        </w:tc>
        <w:tc>
          <w:tcPr>
            <w:tcW w:type="dxa" w:w="4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Phone OTP, session management, JWT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Barcode</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mobile_scanner</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Product barcode scanning for POS and stock</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Images</w:t>
            </w:r>
          </w:p>
        </w:tc>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image_picker + cached_network_image</w:t>
            </w:r>
          </w:p>
        </w:tc>
        <w:tc>
          <w:tcPr>
            <w:tcW w:type="dxa" w:w="4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Receipt capture and optimized image display</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6.2 Backend — Firebase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67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Usage in Mali Up</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Firebase Auth</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Phone OTP sign-in, JWT with custom claims (tenantId, role)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Firestore</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Real-time NoSQL database for all user, personal, and business data</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Firebase Storage</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Receipt images, invoice PDFs, profile photos — per-user access rules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Cloud Functions</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Tenant provisioning, staff invites, PDF generation, scheduled reminders</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Firebase Cloud Messaging</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Push notifications: bill reminders, goal milestones, overdue alerts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Firebase Analytics</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User engagement, feature usage, funnel analysis</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Firebase Crashlytics</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Real-time crash reporting and ANR detection</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Firebase Remote Config</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Feature flags, A/B testing, dynamic content without app updates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7. Flutter App Architecture</w:t>
            </w:r>
          </w:p>
          <w:p>
            <w:r>
              <w:rPr>
                <w:rFonts w:ascii="Arial" w:cs="Arial" w:eastAsia="Arial" w:hAnsi="Arial"/>
                <w:color w:val="A8D5E2"/>
                <w:sz w:val="20"/>
                <w:szCs w:val="20"/>
              </w:rPr>
              <w:t xml:space="preserve">Clean Architecture, Folder Structure &amp; Patterns</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7.1 Clean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67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Contents</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Presentation Layer</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Screens, widgets, Riverpod ConsumerWidgets, UI state, animations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Domain Layer</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Use cases, entity models, repository interfaces, business rules</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Data Layer</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Firestore repositories, local Drift repositories, Firebase Auth service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Core</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Shared theme, constants, error handling, utilities, extensions</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7.2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lib/core/</w:t>
            </w:r>
          </w:p>
        </w:tc>
        <w:tc>
          <w:tcPr>
            <w:tcW w:type="dxa" w:w="67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color w:val="0F172A"/>
                <w:sz w:val="19"/>
                <w:szCs w:val="19"/>
              </w:rPr>
              <w:t xml:space="preserve">Shared theme, constants, error handling, Firebase init, route config</w:t>
            </w:r>
          </w:p>
        </w:tc>
      </w:tr>
      <w:tr>
        <w:tc>
          <w:tcPr>
            <w:tcW w:type="dxa" w:w="260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lib/core/theme/</w:t>
            </w:r>
          </w:p>
        </w:tc>
        <w:tc>
          <w:tcPr>
            <w:tcW w:type="dxa" w:w="67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color w:val="0F172A"/>
                <w:sz w:val="19"/>
                <w:szCs w:val="19"/>
              </w:rPr>
              <w:t xml:space="preserve">app_theme.dart — personal (purple) and business (navy) color tokens</w:t>
            </w:r>
          </w:p>
        </w:tc>
      </w:tr>
      <w:tr>
        <w:tc>
          <w:tcPr>
            <w:tcW w:type="dxa" w:w="260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lib/core/providers/</w:t>
            </w:r>
          </w:p>
        </w:tc>
        <w:tc>
          <w:tcPr>
            <w:tcW w:type="dxa" w:w="67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color w:val="0F172A"/>
                <w:sz w:val="19"/>
                <w:szCs w:val="19"/>
              </w:rPr>
              <w:t xml:space="preserve">appContextProvider, authProvider, userProfileProvider</w:t>
            </w:r>
          </w:p>
        </w:tc>
      </w:tr>
      <w:tr>
        <w:tc>
          <w:tcPr>
            <w:tcW w:type="dxa" w:w="260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lib/features/onboarding/</w:t>
            </w:r>
          </w:p>
        </w:tc>
        <w:tc>
          <w:tcPr>
            <w:tcW w:type="dxa" w:w="67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color w:val="0F172A"/>
                <w:sz w:val="19"/>
                <w:szCs w:val="19"/>
              </w:rPr>
              <w:t xml:space="preserve">Mode selection wizard, welcome screens, permission requests</w:t>
            </w:r>
          </w:p>
        </w:tc>
      </w:tr>
      <w:tr>
        <w:tc>
          <w:tcPr>
            <w:tcW w:type="dxa" w:w="260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lib/features/dashboard/</w:t>
            </w:r>
          </w:p>
        </w:tc>
        <w:tc>
          <w:tcPr>
            <w:tcW w:type="dxa" w:w="67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color w:val="0F172A"/>
                <w:sz w:val="19"/>
                <w:szCs w:val="19"/>
              </w:rPr>
              <w:t xml:space="preserve">Adaptive dashboard: renders personal or business KPIs per context</w:t>
            </w:r>
          </w:p>
        </w:tc>
      </w:tr>
      <w:tr>
        <w:tc>
          <w:tcPr>
            <w:tcW w:type="dxa" w:w="260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lib/features/personal/</w:t>
            </w:r>
          </w:p>
        </w:tc>
        <w:tc>
          <w:tcPr>
            <w:tcW w:type="dxa" w:w="67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color w:val="0F172A"/>
                <w:sz w:val="19"/>
                <w:szCs w:val="19"/>
              </w:rPr>
              <w:t xml:space="preserve">income/, expenses/, savings/, goals/, budget/, bills/, debts/, networth/</w:t>
            </w:r>
          </w:p>
        </w:tc>
      </w:tr>
      <w:tr>
        <w:tc>
          <w:tcPr>
            <w:tcW w:type="dxa" w:w="260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lib/features/business/</w:t>
            </w:r>
          </w:p>
        </w:tc>
        <w:tc>
          <w:tcPr>
            <w:tcW w:type="dxa" w:w="67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color w:val="0F172A"/>
                <w:sz w:val="19"/>
                <w:szCs w:val="19"/>
              </w:rPr>
              <w:t xml:space="preserve">invoicing/, customers/, inventory/, cashflow/, expenses/, reports/, team/</w:t>
            </w:r>
          </w:p>
        </w:tc>
      </w:tr>
      <w:tr>
        <w:tc>
          <w:tcPr>
            <w:tcW w:type="dxa" w:w="260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lib/features/wallet/</w:t>
            </w:r>
          </w:p>
        </w:tc>
        <w:tc>
          <w:tcPr>
            <w:tcW w:type="dxa" w:w="67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color w:val="0F172A"/>
                <w:sz w:val="19"/>
                <w:szCs w:val="19"/>
              </w:rPr>
              <w:t xml:space="preserve">Multi-account wallet view: M-Pesa, bank, cash balances</w:t>
            </w:r>
          </w:p>
        </w:tc>
      </w:tr>
      <w:tr>
        <w:tc>
          <w:tcPr>
            <w:tcW w:type="dxa" w:w="260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lib/features/settings/</w:t>
            </w:r>
          </w:p>
        </w:tc>
        <w:tc>
          <w:tcPr>
            <w:tcW w:type="dxa" w:w="67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color w:val="0F172A"/>
                <w:sz w:val="19"/>
                <w:szCs w:val="19"/>
              </w:rPr>
              <w:t xml:space="preserve">Language, currency, notifications, security, subscription</w:t>
            </w:r>
          </w:p>
        </w:tc>
      </w:tr>
      <w:tr>
        <w:tc>
          <w:tcPr>
            <w:tcW w:type="dxa" w:w="260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lib/shared/widgets/</w:t>
            </w:r>
          </w:p>
        </w:tc>
        <w:tc>
          <w:tcPr>
            <w:tcW w:type="dxa" w:w="67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color w:val="0F172A"/>
                <w:sz w:val="19"/>
                <w:szCs w:val="19"/>
              </w:rPr>
              <w:t xml:space="preserve">MaliCard, MaliButton, ContextSwitcher, GoalProgressCard, AmountInput</w:t>
            </w:r>
          </w:p>
        </w:tc>
      </w:tr>
      <w:tr>
        <w:tc>
          <w:tcPr>
            <w:tcW w:type="dxa" w:w="260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lib/shared/services/</w:t>
            </w:r>
          </w:p>
        </w:tc>
        <w:tc>
          <w:tcPr>
            <w:tcW w:type="dxa" w:w="67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r>
              <w:rPr>
                <w:rFonts w:ascii="Arial" w:cs="Arial" w:eastAsia="Arial" w:hAnsi="Arial"/>
                <w:color w:val="0F172A"/>
                <w:sz w:val="19"/>
                <w:szCs w:val="19"/>
              </w:rPr>
              <w:t xml:space="preserve">FirestoreService, AuthService, NotificationService, StorageService</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7.3 Context-Adaptive Dashboard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Pattern</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Single DashboardScreen widget with context-driven content rendering</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context == personal</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Shows: net worth hero card, personal modules grid, savings goals, recent transactions</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context == business</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Shows: revenue hero card, business modules grid, KPI stats row, recent activity</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Color scheme</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Personal mode: purple (#7C3AED) accent; Business mode: navy (#0D1B3E) accent</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Context switcher</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Pill toggle in dashboard header; updates appContextProvider on tap</w:t>
            </w:r>
          </w:p>
        </w:tc>
      </w:tr>
      <w:tr>
        <w:tc>
          <w:tcPr>
            <w:tcW w:type="dxa" w:w="260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b/>
                <w:bCs/>
                <w:color w:val="0D1B3E"/>
                <w:sz w:val="19"/>
                <w:szCs w:val="19"/>
              </w:rPr>
              <w:t xml:space="preserve">State</w:t>
            </w:r>
          </w:p>
        </w:tc>
        <w:tc>
          <w:tcPr>
            <w:tcW w:type="dxa" w:w="6760"/>
            <w:tcBorders>
              <w:top w:val="none" w:color="FFFFFF" w:sz="0"/>
              <w:left w:val="none" w:color="FFFFFF" w:sz="0"/>
              <w:bottom w:val="none" w:color="FFFFFF" w:sz="0"/>
              <w:right w:val="none" w:color="FFFFFF" w:sz="0"/>
            </w:tcBorders>
            <w:shd w:fill="E8F0FB" w:val="clear"/>
            <w:tcMar>
              <w:top w:type="dxa" w:w="100"/>
              <w:left w:type="dxa" w:w="150"/>
              <w:bottom w:type="dxa" w:w="100"/>
              <w:right w:type="dxa" w:w="150"/>
            </w:tcMar>
          </w:tcPr>
          <w:p>
            <w:r>
              <w:rPr>
                <w:rFonts w:ascii="Arial" w:cs="Arial" w:eastAsia="Arial" w:hAnsi="Arial"/>
                <w:color w:val="0F172A"/>
                <w:sz w:val="19"/>
                <w:szCs w:val="19"/>
              </w:rPr>
              <w:t xml:space="preserve">ref.watch(appContextProvider) — UI rebuilds automatically on context change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8. Onboarding &amp; UX Flow</w:t>
            </w:r>
          </w:p>
          <w:p>
            <w:r>
              <w:rPr>
                <w:rFonts w:ascii="Arial" w:cs="Arial" w:eastAsia="Arial" w:hAnsi="Arial"/>
                <w:color w:val="A8D5E2"/>
                <w:sz w:val="20"/>
                <w:szCs w:val="20"/>
              </w:rPr>
              <w:t xml:space="preserve">Mode Selection, Auth &amp; First Experience</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8.1 Onboarding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Screen</w:t>
            </w:r>
          </w:p>
        </w:tc>
        <w:tc>
          <w:tcPr>
            <w:tcW w:type="dxa" w:w="18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61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r>
      <w:tr>
        <w:tc>
          <w:tcPr>
            <w:tcW w:type="dxa" w:w="1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Screen 1</w:t>
            </w:r>
          </w:p>
        </w:tc>
        <w:tc>
          <w:tcPr>
            <w:tcW w:type="dxa" w:w="1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Welcome</w:t>
            </w:r>
          </w:p>
        </w:tc>
        <w:tc>
          <w:tcPr>
            <w:tcW w:type="dxa" w:w="61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"Your entire financial life, in one place" — animated logo reveal, Lottie hero</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Screen 2</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Mode Selection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Personal / Business / Both — large tappable cards with clear descriptions</w:t>
            </w:r>
          </w:p>
        </w:tc>
      </w:tr>
      <w:tr>
        <w:tc>
          <w:tcPr>
            <w:tcW w:type="dxa" w:w="1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Screen 3</w:t>
            </w:r>
          </w:p>
        </w:tc>
        <w:tc>
          <w:tcPr>
            <w:tcW w:type="dxa" w:w="1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Phone Number</w:t>
            </w:r>
          </w:p>
        </w:tc>
        <w:tc>
          <w:tcPr>
            <w:tcW w:type="dxa" w:w="61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Enter phone with country flag selector (+255 TZ default)</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Screen 4</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OTP Verification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6-digit OTP input with auto-focus, 60-second resend timer</w:t>
            </w:r>
          </w:p>
        </w:tc>
      </w:tr>
      <w:tr>
        <w:tc>
          <w:tcPr>
            <w:tcW w:type="dxa" w:w="1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Screen 5</w:t>
            </w:r>
          </w:p>
        </w:tc>
        <w:tc>
          <w:tcPr>
            <w:tcW w:type="dxa" w:w="1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Your Name</w:t>
            </w:r>
          </w:p>
        </w:tc>
        <w:tc>
          <w:tcPr>
            <w:tcW w:type="dxa" w:w="61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"What should we call you?" — single input, conversational</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Screen 6</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Currency &amp; Language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TZS default, English/Swahili toggle</w:t>
            </w:r>
          </w:p>
        </w:tc>
      </w:tr>
      <w:tr>
        <w:tc>
          <w:tcPr>
            <w:tcW w:type="dxa" w:w="1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Screen 7</w:t>
            </w:r>
          </w:p>
        </w:tc>
        <w:tc>
          <w:tcPr>
            <w:tcW w:type="dxa" w:w="1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Business Setup</w:t>
            </w:r>
          </w:p>
        </w:tc>
        <w:tc>
          <w:tcPr>
            <w:tcW w:type="dxa" w:w="61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Only shown if Business or Both mode selected: business name, type</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Screen 8</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Ready!</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"Mali Up is ready for you" — celebration Lottie, direct to dashboard</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8.2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Tab</w:t>
            </w:r>
          </w:p>
        </w:tc>
        <w:tc>
          <w:tcPr>
            <w:tcW w:type="dxa" w:w="69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Screen</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Bottom Nav Tab 1</w:t>
            </w:r>
          </w:p>
        </w:tc>
        <w:tc>
          <w:tcPr>
            <w:tcW w:type="dxa" w:w="69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Home (house icon) — adaptive dashboard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Bottom Nav Tab 2</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Wallet (card icon) — all accounts and transaction feed</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Bottom Nav Tab 3</w:t>
            </w:r>
          </w:p>
        </w:tc>
        <w:tc>
          <w:tcPr>
            <w:tcW w:type="dxa" w:w="69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Add (plus icon, yellow FAB) — quick add: expense, income, invoice, payment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Bottom Nav Tab 4</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Goals (target icon) — personal financial goals (personal) or reports (business)</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Bottom Nav Tab 5</w:t>
            </w:r>
          </w:p>
        </w:tc>
        <w:tc>
          <w:tcPr>
            <w:tcW w:type="dxa" w:w="69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Me (person icon) — profile, settings, switch business, subscription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9. Design System</w:t>
            </w:r>
          </w:p>
          <w:p>
            <w:r>
              <w:rPr>
                <w:rFonts w:ascii="Arial" w:cs="Arial" w:eastAsia="Arial" w:hAnsi="Arial"/>
                <w:color w:val="A8D5E2"/>
                <w:sz w:val="20"/>
                <w:szCs w:val="20"/>
              </w:rPr>
              <w:t xml:space="preserve">Color Tokens, Typography &amp; Component Specs</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9.1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Token</w:t>
            </w:r>
          </w:p>
        </w:tc>
        <w:tc>
          <w:tcPr>
            <w:tcW w:type="dxa" w:w="18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Hex</w:t>
            </w:r>
          </w:p>
        </w:tc>
        <w:tc>
          <w:tcPr>
            <w:tcW w:type="dxa" w:w="53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Usage</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Navy Primary</w:t>
            </w:r>
          </w:p>
        </w:tc>
        <w:tc>
          <w:tcPr>
            <w:tcW w:type="dxa" w:w="1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#0D1B3E</w:t>
            </w:r>
          </w:p>
        </w:tc>
        <w:tc>
          <w:tcPr>
            <w:tcW w:type="dxa" w:w="5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Business mode hero cards, app bar backgrounds, primary buttons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Navy Secondary</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#1C3A7A</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Business active states, section headers, button hover</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Teal Accent</w:t>
            </w:r>
          </w:p>
        </w:tc>
        <w:tc>
          <w:tcPr>
            <w:tcW w:type="dxa" w:w="1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#1A6E8A</w:t>
            </w:r>
          </w:p>
        </w:tc>
        <w:tc>
          <w:tcPr>
            <w:tcW w:type="dxa" w:w="5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Interactive elements, links, icons, progress fills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Yellow Brand</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#FFC107</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CTA buttons, FAB, badges, highlights, alerts</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Personal Purple</w:t>
            </w:r>
          </w:p>
        </w:tc>
        <w:tc>
          <w:tcPr>
            <w:tcW w:type="dxa" w:w="1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#7C3AED</w:t>
            </w:r>
          </w:p>
        </w:tc>
        <w:tc>
          <w:tcPr>
            <w:tcW w:type="dxa" w:w="5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Personal mode accent: hero cards, goal progress, personal badges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Cream Soft</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#EDE0C4</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Secondary buttons, soft tag backgrounds, accent fills</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Surface Light</w:t>
            </w:r>
          </w:p>
        </w:tc>
        <w:tc>
          <w:tcPr>
            <w:tcW w:type="dxa" w:w="1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#F8F9FC</w:t>
            </w:r>
          </w:p>
        </w:tc>
        <w:tc>
          <w:tcPr>
            <w:tcW w:type="dxa" w:w="5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App background, screen fill color</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Card White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#FFFFFF</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Card backgrounds, modal surfaces</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Success Green</w:t>
            </w:r>
          </w:p>
        </w:tc>
        <w:tc>
          <w:tcPr>
            <w:tcW w:type="dxa" w:w="1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#059669</w:t>
            </w:r>
          </w:p>
        </w:tc>
        <w:tc>
          <w:tcPr>
            <w:tcW w:type="dxa" w:w="5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Paid status, positive metrics, income amounts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Warning Amber</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#D97706</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Overdue warnings, low stock, budget near-limit alerts</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Danger Red</w:t>
            </w:r>
          </w:p>
        </w:tc>
        <w:tc>
          <w:tcPr>
            <w:tcW w:type="dxa" w:w="1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#DC2626</w:t>
            </w:r>
          </w:p>
        </w:tc>
        <w:tc>
          <w:tcPr>
            <w:tcW w:type="dxa" w:w="53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Overdue invoices, over-budget, error states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Border Gray</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#E2E8F0</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Card borders, dividers, input borders</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9.2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Style</w:t>
            </w:r>
          </w:p>
        </w:tc>
        <w:tc>
          <w:tcPr>
            <w:tcW w:type="dxa" w:w="28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Font/Size</w:t>
            </w:r>
          </w:p>
        </w:tc>
        <w:tc>
          <w:tcPr>
            <w:tcW w:type="dxa" w:w="45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Usage</w:t>
            </w:r>
          </w:p>
        </w:tc>
      </w:tr>
      <w:tr>
        <w:tc>
          <w:tcPr>
            <w:tcW w:type="dxa" w:w="2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Display</w:t>
            </w:r>
          </w:p>
        </w:tc>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DM Serif Display 28sp</w:t>
            </w:r>
          </w:p>
        </w:tc>
        <w:tc>
          <w:tcPr>
            <w:tcW w:type="dxa" w:w="4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Net worth amounts, hero financial figures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Heading 1</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DM Sans SemiBold 22sp</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Screen titles</w:t>
            </w:r>
          </w:p>
        </w:tc>
      </w:tr>
      <w:tr>
        <w:tc>
          <w:tcPr>
            <w:tcW w:type="dxa" w:w="2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Heading 2</w:t>
            </w:r>
          </w:p>
        </w:tc>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DM Sans SemiBold 18sp</w:t>
            </w:r>
          </w:p>
        </w:tc>
        <w:tc>
          <w:tcPr>
            <w:tcW w:type="dxa" w:w="4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Section headers, card titles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Heading 3</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DM Sans Medium 16sp</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Sub-sections, module names</w:t>
            </w:r>
          </w:p>
        </w:tc>
      </w:tr>
      <w:tr>
        <w:tc>
          <w:tcPr>
            <w:tcW w:type="dxa" w:w="2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Body Large</w:t>
            </w:r>
          </w:p>
        </w:tc>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DM Sans Regular 15sp</w:t>
            </w:r>
          </w:p>
        </w:tc>
        <w:tc>
          <w:tcPr>
            <w:tcW w:type="dxa" w:w="4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Primary body text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Body</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DM Sans Regular 14sp</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Default body, form labels</w:t>
            </w:r>
          </w:p>
        </w:tc>
      </w:tr>
      <w:tr>
        <w:tc>
          <w:tcPr>
            <w:tcW w:type="dxa" w:w="20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Caption</w:t>
            </w:r>
          </w:p>
        </w:tc>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DM Sans Regular 12sp</w:t>
            </w:r>
          </w:p>
        </w:tc>
        <w:tc>
          <w:tcPr>
            <w:tcW w:type="dxa" w:w="4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Dates, helper text, metadata</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Monospace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JetBrains Mono</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Invoice numbers, SKUs, codes, amounts in tables</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9.3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7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Specification</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MaliCard</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White card, 16px radius, 1px #E2E8F0 border, 2px 8px 12px 0 shadow</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HeroCard (Personal)</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Purple gradient (#7C3AED → #4F46E5), white text, 20px radius, decorative circles</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HeroCard (Business)</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Navy gradient (#0D1B3E → #1C3A7A), white text, 20px radius, decorative circles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PrimaryButton</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#FFC107 background, #0D1B3E text, 52px height, 12px radius, DM Sans SemiBold</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SecondaryButton</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#1C3A7A background, white text, same dimensions as primary</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PersonalButton</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#7C3AED background, white text — used in personal finance flows</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GhostButton</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Transparent, 1.5px #E2E8F0 border, #374151 text</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ContextSwitcher</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Pill toggle: #E2E8F0 background, 12px radius, active state colored per mode</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GoalProgressCard</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White card, emoji + title, progress bar, percentage badge, action button</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BudgetCategoryRow</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Icon + title + progress bar + amount + budget limit in list tile format</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StatusChip (Paid)</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#D1FAE5 background, #059669 text, 20px radius pill</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StatusChip (Overdue)</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#FEE2E2 background, #DC2626 text, 20px radius pill</w:t>
            </w:r>
          </w:p>
        </w:tc>
      </w:tr>
      <w:tr>
        <w:tc>
          <w:tcPr>
            <w:tcW w:type="dxa" w:w="2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StatusChip (Pending)</w:t>
            </w:r>
          </w:p>
        </w:tc>
        <w:tc>
          <w:tcPr>
            <w:tcW w:type="dxa" w:w="67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#FEF3C7 background, #D97706 text, 20px radius pill</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AmountInput</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Large centered number display, 24sp bold, currency prefix, JetBrains Mono font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10. Development Roadmap</w:t>
            </w:r>
          </w:p>
          <w:p>
            <w:r>
              <w:rPr>
                <w:rFonts w:ascii="Arial" w:cs="Arial" w:eastAsia="Arial" w:hAnsi="Arial"/>
                <w:color w:val="A8D5E2"/>
                <w:sz w:val="20"/>
                <w:szCs w:val="20"/>
              </w:rPr>
              <w:t xml:space="preserve">Phased Delivery Plan — v2.0</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10.1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16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55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Deliverables</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Phase 1 — Foundation</w:t>
            </w:r>
          </w:p>
        </w:tc>
        <w:tc>
          <w:tcPr>
            <w:tcW w:type="dxa" w:w="1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Weeks 1–4</w:t>
            </w:r>
          </w:p>
        </w:tc>
        <w:tc>
          <w:tcPr>
            <w:tcW w:type="dxa" w:w="5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New app architecture, Clean Architecture setup, Riverpod providers, context engine, Firebase init, onboarding flow, auth (phone OTP)</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Phase 2 — Personal Core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Weeks 5–8</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Income Tracker, Personal Expenses, Savings Pots, Budget Planner — full CRUD + Firestore integration</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Phase 3 — Goals &amp; Bills</w:t>
            </w:r>
          </w:p>
        </w:tc>
        <w:tc>
          <w:tcPr>
            <w:tcW w:type="dxa" w:w="1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Weeks 9–11</w:t>
            </w:r>
          </w:p>
        </w:tc>
        <w:tc>
          <w:tcPr>
            <w:tcW w:type="dxa" w:w="5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Financial Goals module, Bills &amp; Subscriptions, Personal Debts, Net Worth Overview</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Phase 4 — Business Core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Weeks 12–16</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Sales &amp; Invoicing (POS), Customer Management, Inventory, Cash Flow with context switching working end-to-end</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Phase 5 — Business Finance</w:t>
            </w:r>
          </w:p>
        </w:tc>
        <w:tc>
          <w:tcPr>
            <w:tcW w:type="dxa" w:w="1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Weeks 17–19</w:t>
            </w:r>
          </w:p>
        </w:tc>
        <w:tc>
          <w:tcPr>
            <w:tcW w:type="dxa" w:w="5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Expense Management, Debt Tracking, Purchase &amp; Supplier, Business Cash Flow</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Phase 6 — Reports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Weeks 20–22</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P&amp;L, Balance Sheet, Cash Flow Statement, all reports with PDF export and date range filters</w:t>
            </w:r>
          </w:p>
        </w:tc>
      </w:tr>
      <w:tr>
        <w:tc>
          <w:tcPr>
            <w:tcW w:type="dxa" w:w="22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Phase 7 — Polish</w:t>
            </w:r>
          </w:p>
        </w:tc>
        <w:tc>
          <w:tcPr>
            <w:tcW w:type="dxa" w:w="1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Weeks 23–25</w:t>
            </w:r>
          </w:p>
        </w:tc>
        <w:tc>
          <w:tcPr>
            <w:tcW w:type="dxa" w:w="5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Lottie animations, Swahili localization, push notifications, offline sync, UI refinement, accessibility</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Phase 8 — Launch</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Weeks 26–27</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Beta testing, security audit, Play Store submission, onboarding optimization, crash monitoring</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10.2 MVP Definition (Must-have for Launch)</w:t>
      </w:r>
    </w:p>
    <w:p>
      <w:pPr>
        <w:spacing w:after="100" w:before="60"/>
      </w:pPr>
      <w:r>
        <w:rPr>
          <w:rFonts w:ascii="Arial" w:cs="Arial" w:eastAsia="Arial" w:hAnsi="Arial"/>
          <w:color w:val="0F172A"/>
          <w:sz w:val="20"/>
          <w:szCs w:val="20"/>
        </w:rPr>
        <w:t xml:space="preserve">The following modules are non-negotiable for the Mali Up v2.0 MVP:</w:t>
      </w:r>
    </w:p>
    <w:p>
      <w:pPr>
        <w:pStyle w:val="ListParagraph"/>
        <w:numPr>
          <w:ilvl w:val="0"/>
          <w:numId w:val="2"/>
        </w:numPr>
        <w:spacing w:after="40" w:before="40"/>
      </w:pPr>
      <w:r>
        <w:rPr>
          <w:rFonts w:ascii="Arial" w:cs="Arial" w:eastAsia="Arial" w:hAnsi="Arial"/>
          <w:color w:val="0F172A"/>
          <w:sz w:val="20"/>
          <w:szCs w:val="20"/>
        </w:rPr>
        <w:t xml:space="preserve">Onboarding with mode selection (Personal / Business / Both)</w:t>
      </w:r>
    </w:p>
    <w:p>
      <w:pPr>
        <w:pStyle w:val="ListParagraph"/>
        <w:numPr>
          <w:ilvl w:val="0"/>
          <w:numId w:val="2"/>
        </w:numPr>
        <w:spacing w:after="40" w:before="40"/>
      </w:pPr>
      <w:r>
        <w:rPr>
          <w:rFonts w:ascii="Arial" w:cs="Arial" w:eastAsia="Arial" w:hAnsi="Arial"/>
          <w:color w:val="0F172A"/>
          <w:sz w:val="20"/>
          <w:szCs w:val="20"/>
        </w:rPr>
        <w:t xml:space="preserve">Firebase Auth — Phone OTP sign-in</w:t>
      </w:r>
    </w:p>
    <w:p>
      <w:pPr>
        <w:pStyle w:val="ListParagraph"/>
        <w:numPr>
          <w:ilvl w:val="0"/>
          <w:numId w:val="2"/>
        </w:numPr>
        <w:spacing w:after="40" w:before="40"/>
      </w:pPr>
      <w:r>
        <w:rPr>
          <w:rFonts w:ascii="Arial" w:cs="Arial" w:eastAsia="Arial" w:hAnsi="Arial"/>
          <w:color w:val="0F172A"/>
          <w:sz w:val="20"/>
          <w:szCs w:val="20"/>
        </w:rPr>
        <w:t xml:space="preserve">Context Engine — real-time personal/business switching</w:t>
      </w:r>
    </w:p>
    <w:p>
      <w:pPr>
        <w:pStyle w:val="ListParagraph"/>
        <w:numPr>
          <w:ilvl w:val="0"/>
          <w:numId w:val="2"/>
        </w:numPr>
        <w:spacing w:after="40" w:before="40"/>
      </w:pPr>
      <w:r>
        <w:rPr>
          <w:rFonts w:ascii="Arial" w:cs="Arial" w:eastAsia="Arial" w:hAnsi="Arial"/>
          <w:color w:val="0F172A"/>
          <w:sz w:val="20"/>
          <w:szCs w:val="20"/>
        </w:rPr>
        <w:t xml:space="preserve">Adaptive Dashboard (personal net worth card + business revenue card)</w:t>
      </w:r>
    </w:p>
    <w:p>
      <w:pPr>
        <w:pStyle w:val="ListParagraph"/>
        <w:numPr>
          <w:ilvl w:val="0"/>
          <w:numId w:val="2"/>
        </w:numPr>
        <w:spacing w:after="40" w:before="40"/>
      </w:pPr>
      <w:r>
        <w:rPr>
          <w:rFonts w:ascii="Arial" w:cs="Arial" w:eastAsia="Arial" w:hAnsi="Arial"/>
          <w:color w:val="0F172A"/>
          <w:sz w:val="20"/>
          <w:szCs w:val="20"/>
        </w:rPr>
        <w:t xml:space="preserve">Income Tracker + Personal Expenses (personal core)</w:t>
      </w:r>
    </w:p>
    <w:p>
      <w:pPr>
        <w:pStyle w:val="ListParagraph"/>
        <w:numPr>
          <w:ilvl w:val="0"/>
          <w:numId w:val="2"/>
        </w:numPr>
        <w:spacing w:after="40" w:before="40"/>
      </w:pPr>
      <w:r>
        <w:rPr>
          <w:rFonts w:ascii="Arial" w:cs="Arial" w:eastAsia="Arial" w:hAnsi="Arial"/>
          <w:color w:val="0F172A"/>
          <w:sz w:val="20"/>
          <w:szCs w:val="20"/>
        </w:rPr>
        <w:t xml:space="preserve">Financial Goals with progress tracking</w:t>
      </w:r>
    </w:p>
    <w:p>
      <w:pPr>
        <w:pStyle w:val="ListParagraph"/>
        <w:numPr>
          <w:ilvl w:val="0"/>
          <w:numId w:val="2"/>
        </w:numPr>
        <w:spacing w:after="40" w:before="40"/>
      </w:pPr>
      <w:r>
        <w:rPr>
          <w:rFonts w:ascii="Arial" w:cs="Arial" w:eastAsia="Arial" w:hAnsi="Arial"/>
          <w:color w:val="0F172A"/>
          <w:sz w:val="20"/>
          <w:szCs w:val="20"/>
        </w:rPr>
        <w:t xml:space="preserve">Sales &amp; Invoicing with POS interface (business core)</w:t>
      </w:r>
    </w:p>
    <w:p>
      <w:pPr>
        <w:pStyle w:val="ListParagraph"/>
        <w:numPr>
          <w:ilvl w:val="0"/>
          <w:numId w:val="2"/>
        </w:numPr>
        <w:spacing w:after="40" w:before="40"/>
      </w:pPr>
      <w:r>
        <w:rPr>
          <w:rFonts w:ascii="Arial" w:cs="Arial" w:eastAsia="Arial" w:hAnsi="Arial"/>
          <w:color w:val="0F172A"/>
          <w:sz w:val="20"/>
          <w:szCs w:val="20"/>
        </w:rPr>
        <w:t xml:space="preserve">Customer Management + basic Inventory</w:t>
      </w:r>
    </w:p>
    <w:p>
      <w:pPr>
        <w:pStyle w:val="ListParagraph"/>
        <w:numPr>
          <w:ilvl w:val="0"/>
          <w:numId w:val="2"/>
        </w:numPr>
        <w:spacing w:after="40" w:before="40"/>
      </w:pPr>
      <w:r>
        <w:rPr>
          <w:rFonts w:ascii="Arial" w:cs="Arial" w:eastAsia="Arial" w:hAnsi="Arial"/>
          <w:color w:val="0F172A"/>
          <w:sz w:val="20"/>
          <w:szCs w:val="20"/>
        </w:rPr>
        <w:t xml:space="preserve">Wallet screen with multi-account view</w:t>
      </w:r>
    </w:p>
    <w:p>
      <w:pPr>
        <w:pStyle w:val="ListParagraph"/>
        <w:numPr>
          <w:ilvl w:val="0"/>
          <w:numId w:val="2"/>
        </w:numPr>
        <w:spacing w:after="40" w:before="40"/>
      </w:pPr>
      <w:r>
        <w:rPr>
          <w:rFonts w:ascii="Arial" w:cs="Arial" w:eastAsia="Arial" w:hAnsi="Arial"/>
          <w:color w:val="0F172A"/>
          <w:sz w:val="20"/>
          <w:szCs w:val="20"/>
        </w:rPr>
        <w:t xml:space="preserve">English + Swahili localization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11. Security &amp; Non-Functional Requirements</w:t>
            </w:r>
          </w:p>
          <w:p>
            <w:r>
              <w:rPr>
                <w:rFonts w:ascii="Arial" w:cs="Arial" w:eastAsia="Arial" w:hAnsi="Arial"/>
                <w:color w:val="A8D5E2"/>
                <w:sz w:val="20"/>
                <w:szCs w:val="20"/>
              </w:rPr>
              <w:t xml:space="preserve">Performance, Privacy &amp; Reliability</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11.1 Security Architecture</w:t>
      </w:r>
    </w:p>
    <w:p>
      <w:pPr>
        <w:pStyle w:val="ListParagraph"/>
        <w:numPr>
          <w:ilvl w:val="0"/>
          <w:numId w:val="2"/>
        </w:numPr>
        <w:spacing w:after="40" w:before="40"/>
      </w:pPr>
      <w:r>
        <w:rPr>
          <w:rFonts w:ascii="Arial" w:cs="Arial" w:eastAsia="Arial" w:hAnsi="Arial"/>
          <w:color w:val="0F172A"/>
          <w:sz w:val="20"/>
          <w:szCs w:val="20"/>
        </w:rPr>
        <w:t xml:space="preserve">All data encrypted in transit via TLS 1.3 (Firebase default)</w:t>
      </w:r>
    </w:p>
    <w:p>
      <w:pPr>
        <w:pStyle w:val="ListParagraph"/>
        <w:numPr>
          <w:ilvl w:val="0"/>
          <w:numId w:val="2"/>
        </w:numPr>
        <w:spacing w:after="40" w:before="40"/>
      </w:pPr>
      <w:r>
        <w:rPr>
          <w:rFonts w:ascii="Arial" w:cs="Arial" w:eastAsia="Arial" w:hAnsi="Arial"/>
          <w:color w:val="0F172A"/>
          <w:sz w:val="20"/>
          <w:szCs w:val="20"/>
        </w:rPr>
        <w:t xml:space="preserve">Firestore Security Rules enforce per-user data isolation — no cross-user data access possible</w:t>
      </w:r>
    </w:p>
    <w:p>
      <w:pPr>
        <w:pStyle w:val="ListParagraph"/>
        <w:numPr>
          <w:ilvl w:val="0"/>
          <w:numId w:val="2"/>
        </w:numPr>
        <w:spacing w:after="40" w:before="40"/>
      </w:pPr>
      <w:r>
        <w:rPr>
          <w:rFonts w:ascii="Arial" w:cs="Arial" w:eastAsia="Arial" w:hAnsi="Arial"/>
          <w:color w:val="0F172A"/>
          <w:sz w:val="20"/>
          <w:szCs w:val="20"/>
        </w:rPr>
        <w:t xml:space="preserve">JWT custom claims carry context and role — validated on every Firestore read/write</w:t>
      </w:r>
    </w:p>
    <w:p>
      <w:pPr>
        <w:pStyle w:val="ListParagraph"/>
        <w:numPr>
          <w:ilvl w:val="0"/>
          <w:numId w:val="2"/>
        </w:numPr>
        <w:spacing w:after="40" w:before="40"/>
      </w:pPr>
      <w:r>
        <w:rPr>
          <w:rFonts w:ascii="Arial" w:cs="Arial" w:eastAsia="Arial" w:hAnsi="Arial"/>
          <w:color w:val="0F172A"/>
          <w:sz w:val="20"/>
          <w:szCs w:val="20"/>
        </w:rPr>
        <w:t xml:space="preserve">Personal finance data stored in sub-collections inaccessible to business staff</w:t>
      </w:r>
    </w:p>
    <w:p>
      <w:pPr>
        <w:pStyle w:val="ListParagraph"/>
        <w:numPr>
          <w:ilvl w:val="0"/>
          <w:numId w:val="2"/>
        </w:numPr>
        <w:spacing w:after="40" w:before="40"/>
      </w:pPr>
      <w:r>
        <w:rPr>
          <w:rFonts w:ascii="Arial" w:cs="Arial" w:eastAsia="Arial" w:hAnsi="Arial"/>
          <w:color w:val="0F172A"/>
          <w:sz w:val="20"/>
          <w:szCs w:val="20"/>
        </w:rPr>
        <w:t xml:space="preserve">Business data accessible only to staff listed in businesses/{bizId}/staff/</w:t>
      </w:r>
    </w:p>
    <w:p>
      <w:pPr>
        <w:pStyle w:val="ListParagraph"/>
        <w:numPr>
          <w:ilvl w:val="0"/>
          <w:numId w:val="2"/>
        </w:numPr>
        <w:spacing w:after="40" w:before="40"/>
      </w:pPr>
      <w:r>
        <w:rPr>
          <w:rFonts w:ascii="Arial" w:cs="Arial" w:eastAsia="Arial" w:hAnsi="Arial"/>
          <w:color w:val="0F172A"/>
          <w:sz w:val="20"/>
          <w:szCs w:val="20"/>
        </w:rPr>
        <w:t xml:space="preserve">Sensitive financial amounts never logged to Firebase Analytics</w:t>
      </w:r>
    </w:p>
    <w:p>
      <w:pPr>
        <w:pStyle w:val="ListParagraph"/>
        <w:numPr>
          <w:ilvl w:val="0"/>
          <w:numId w:val="2"/>
        </w:numPr>
        <w:spacing w:after="40" w:before="40"/>
      </w:pPr>
      <w:r>
        <w:rPr>
          <w:rFonts w:ascii="Arial" w:cs="Arial" w:eastAsia="Arial" w:hAnsi="Arial"/>
          <w:color w:val="0F172A"/>
          <w:sz w:val="20"/>
          <w:szCs w:val="20"/>
        </w:rPr>
        <w:t xml:space="preserve">PIN / biometric app lock option for additional local security</w:t>
      </w:r>
    </w:p>
    <w:p>
      <w:pPr>
        <w:spacing w:after="0" w:before="80"/>
      </w:pPr>
      <w:r>
        <w:t xml:space="preserve"/>
      </w:r>
    </w:p>
    <w:p>
      <w:pPr>
        <w:pStyle w:val="Heading2"/>
        <w:spacing w:after="120" w:before="260"/>
      </w:pPr>
      <w:r>
        <w:rPr>
          <w:rFonts w:ascii="Arial" w:cs="Arial" w:eastAsia="Arial" w:hAnsi="Arial"/>
          <w:b/>
          <w:bCs/>
          <w:color w:val="0D1B3E"/>
          <w:sz w:val="26"/>
          <w:szCs w:val="26"/>
        </w:rPr>
        <w:t xml:space="preserve">11.2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65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App Launch (cold start)</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Interactive in under 3 seconds on mid-range Android</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Dashboard Load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Full render in under 1.5 seconds on 3G connection</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Context Switch</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Under 200ms to switch between personal and business views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Firestore Queries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Paginated, indexed — first page under 300ms</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Offline Capability</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Core features (view data, add entries) work fully offline via Drift cache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Sync on Reconnect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Background sync within 10 seconds of regaining connectivity</w:t>
            </w:r>
          </w:p>
        </w:tc>
      </w:tr>
      <w:tr>
        <w:tc>
          <w:tcPr>
            <w:tcW w:type="dxa" w:w="28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Push Notifications</w:t>
            </w:r>
          </w:p>
        </w:tc>
        <w:tc>
          <w:tcPr>
            <w:tcW w:type="dxa" w:w="6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Bill and goal reminders delivered within 5 minutes of scheduled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r>
              <w:rPr>
                <w:rFonts w:ascii="Arial" w:cs="Arial" w:eastAsia="Arial" w:hAnsi="Arial"/>
                <w:b/>
                <w:bCs/>
                <w:color w:val="FFFFFF"/>
                <w:sz w:val="30"/>
                <w:szCs w:val="30"/>
              </w:rPr>
              <w:t xml:space="preserve">12. Appendix</w:t>
            </w:r>
          </w:p>
          <w:p>
            <w:r>
              <w:rPr>
                <w:rFonts w:ascii="Arial" w:cs="Arial" w:eastAsia="Arial" w:hAnsi="Arial"/>
                <w:color w:val="A8D5E2"/>
                <w:sz w:val="20"/>
                <w:szCs w:val="20"/>
              </w:rPr>
              <w:t xml:space="preserve">Glossary, Module Summary &amp; Revision History</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12.1 Module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18"/>
                <w:szCs w:val="18"/>
              </w:rPr>
              <w:t xml:space="preserve">ID</w:t>
            </w:r>
          </w:p>
        </w:tc>
        <w:tc>
          <w:tcPr>
            <w:tcW w:type="dxa" w:w="24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18"/>
                <w:szCs w:val="18"/>
              </w:rPr>
              <w:t xml:space="preserve">Module</w:t>
            </w:r>
          </w:p>
        </w:tc>
        <w:tc>
          <w:tcPr>
            <w:tcW w:type="dxa" w:w="24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18"/>
                <w:szCs w:val="18"/>
              </w:rPr>
              <w:t xml:space="preserve">User Label</w:t>
            </w:r>
          </w:p>
        </w:tc>
        <w:tc>
          <w:tcPr>
            <w:tcW w:type="dxa" w:w="39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18"/>
                <w:szCs w:val="18"/>
              </w:rPr>
              <w:t xml:space="preserve">Mode</w:t>
            </w:r>
          </w:p>
        </w:tc>
      </w:tr>
      <w:tr>
        <w:tc>
          <w:tcPr>
            <w:tcW w:type="dxa" w:w="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7C3AED"/>
                <w:sz w:val="18"/>
                <w:szCs w:val="18"/>
              </w:rPr>
              <w:t xml:space="preserve">P1</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8"/>
                <w:szCs w:val="18"/>
              </w:rPr>
              <w:t xml:space="preserve">Income Tracker</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i/>
                <w:iCs/>
                <w:color w:val="1A6E8A"/>
                <w:sz w:val="18"/>
                <w:szCs w:val="18"/>
              </w:rPr>
              <w:t xml:space="preserve">"Money coming in"</w:t>
            </w:r>
          </w:p>
        </w:tc>
        <w:tc>
          <w:tcPr>
            <w:tcW w:type="dxa" w:w="3960"/>
            <w:tcBorders>
              <w:top w:val="single" w:color="E2E8F0" w:sz="1"/>
              <w:left w:val="single" w:color="E2E8F0" w:sz="1"/>
              <w:bottom w:val="single" w:color="E2E8F0" w:sz="1"/>
              <w:right w:val="single" w:color="E2E8F0" w:sz="1"/>
            </w:tcBorders>
            <w:shd w:fill="EDE9FE" w:val="clear"/>
            <w:tcMar>
              <w:top w:type="dxa" w:w="100"/>
              <w:left w:type="dxa" w:w="150"/>
              <w:bottom w:type="dxa" w:w="100"/>
              <w:right w:type="dxa" w:w="150"/>
            </w:tcMar>
          </w:tcPr>
          <w:p>
            <w:r>
              <w:rPr>
                <w:rFonts w:ascii="Arial" w:cs="Arial" w:eastAsia="Arial" w:hAnsi="Arial"/>
                <w:b/>
                <w:bCs/>
                <w:color w:val="7C3AED"/>
                <w:sz w:val="18"/>
                <w:szCs w:val="18"/>
              </w:rPr>
              <w:t xml:space="preserve">Personal</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7C3AED"/>
                <w:sz w:val="18"/>
                <w:szCs w:val="18"/>
              </w:rPr>
              <w:t xml:space="preserve">P2</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8"/>
                <w:szCs w:val="18"/>
              </w:rPr>
              <w:t xml:space="preserve">Personal Expenses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i/>
                <w:iCs/>
                <w:color w:val="1A6E8A"/>
                <w:sz w:val="18"/>
                <w:szCs w:val="18"/>
              </w:rPr>
              <w:t xml:space="preserve">"What I spend"</w:t>
            </w:r>
          </w:p>
        </w:tc>
        <w:tc>
          <w:tcPr>
            <w:tcW w:type="dxa" w:w="3960"/>
            <w:tcBorders>
              <w:top w:val="single" w:color="E2E8F0" w:sz="1"/>
              <w:left w:val="single" w:color="E2E8F0" w:sz="1"/>
              <w:bottom w:val="single" w:color="E2E8F0" w:sz="1"/>
              <w:right w:val="single" w:color="E2E8F0" w:sz="1"/>
            </w:tcBorders>
            <w:shd w:fill="EDE9FE" w:val="clear"/>
            <w:tcMar>
              <w:top w:type="dxa" w:w="100"/>
              <w:left w:type="dxa" w:w="150"/>
              <w:bottom w:type="dxa" w:w="100"/>
              <w:right w:type="dxa" w:w="150"/>
            </w:tcMar>
          </w:tcPr>
          <w:p>
            <w:r>
              <w:rPr>
                <w:rFonts w:ascii="Arial" w:cs="Arial" w:eastAsia="Arial" w:hAnsi="Arial"/>
                <w:b/>
                <w:bCs/>
                <w:color w:val="7C3AED"/>
                <w:sz w:val="18"/>
                <w:szCs w:val="18"/>
              </w:rPr>
              <w:t xml:space="preserve">Personal</w:t>
            </w:r>
          </w:p>
        </w:tc>
      </w:tr>
      <w:tr>
        <w:tc>
          <w:tcPr>
            <w:tcW w:type="dxa" w:w="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7C3AED"/>
                <w:sz w:val="18"/>
                <w:szCs w:val="18"/>
              </w:rPr>
              <w:t xml:space="preserve">P3</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8"/>
                <w:szCs w:val="18"/>
              </w:rPr>
              <w:t xml:space="preserve">Savings Pots</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i/>
                <w:iCs/>
                <w:color w:val="1A6E8A"/>
                <w:sz w:val="18"/>
                <w:szCs w:val="18"/>
              </w:rPr>
              <w:t xml:space="preserve">"My savings"</w:t>
            </w:r>
          </w:p>
        </w:tc>
        <w:tc>
          <w:tcPr>
            <w:tcW w:type="dxa" w:w="3960"/>
            <w:tcBorders>
              <w:top w:val="single" w:color="E2E8F0" w:sz="1"/>
              <w:left w:val="single" w:color="E2E8F0" w:sz="1"/>
              <w:bottom w:val="single" w:color="E2E8F0" w:sz="1"/>
              <w:right w:val="single" w:color="E2E8F0" w:sz="1"/>
            </w:tcBorders>
            <w:shd w:fill="EDE9FE" w:val="clear"/>
            <w:tcMar>
              <w:top w:type="dxa" w:w="100"/>
              <w:left w:type="dxa" w:w="150"/>
              <w:bottom w:type="dxa" w:w="100"/>
              <w:right w:type="dxa" w:w="150"/>
            </w:tcMar>
          </w:tcPr>
          <w:p>
            <w:r>
              <w:rPr>
                <w:rFonts w:ascii="Arial" w:cs="Arial" w:eastAsia="Arial" w:hAnsi="Arial"/>
                <w:b/>
                <w:bCs/>
                <w:color w:val="7C3AED"/>
                <w:sz w:val="18"/>
                <w:szCs w:val="18"/>
              </w:rPr>
              <w:t xml:space="preserve">Personal</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7C3AED"/>
                <w:sz w:val="18"/>
                <w:szCs w:val="18"/>
              </w:rPr>
              <w:t xml:space="preserve">P4</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8"/>
                <w:szCs w:val="18"/>
              </w:rPr>
              <w:t xml:space="preserve">Budget Planner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i/>
                <w:iCs/>
                <w:color w:val="1A6E8A"/>
                <w:sz w:val="18"/>
                <w:szCs w:val="18"/>
              </w:rPr>
              <w:t xml:space="preserve">"My budget"</w:t>
            </w:r>
          </w:p>
        </w:tc>
        <w:tc>
          <w:tcPr>
            <w:tcW w:type="dxa" w:w="3960"/>
            <w:tcBorders>
              <w:top w:val="single" w:color="E2E8F0" w:sz="1"/>
              <w:left w:val="single" w:color="E2E8F0" w:sz="1"/>
              <w:bottom w:val="single" w:color="E2E8F0" w:sz="1"/>
              <w:right w:val="single" w:color="E2E8F0" w:sz="1"/>
            </w:tcBorders>
            <w:shd w:fill="EDE9FE" w:val="clear"/>
            <w:tcMar>
              <w:top w:type="dxa" w:w="100"/>
              <w:left w:type="dxa" w:w="150"/>
              <w:bottom w:type="dxa" w:w="100"/>
              <w:right w:type="dxa" w:w="150"/>
            </w:tcMar>
          </w:tcPr>
          <w:p>
            <w:r>
              <w:rPr>
                <w:rFonts w:ascii="Arial" w:cs="Arial" w:eastAsia="Arial" w:hAnsi="Arial"/>
                <w:b/>
                <w:bCs/>
                <w:color w:val="7C3AED"/>
                <w:sz w:val="18"/>
                <w:szCs w:val="18"/>
              </w:rPr>
              <w:t xml:space="preserve">Personal</w:t>
            </w:r>
          </w:p>
        </w:tc>
      </w:tr>
      <w:tr>
        <w:tc>
          <w:tcPr>
            <w:tcW w:type="dxa" w:w="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7C3AED"/>
                <w:sz w:val="18"/>
                <w:szCs w:val="18"/>
              </w:rPr>
              <w:t xml:space="preserve">P5</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8"/>
                <w:szCs w:val="18"/>
              </w:rPr>
              <w:t xml:space="preserve">Bills &amp; Subscriptions</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i/>
                <w:iCs/>
                <w:color w:val="1A6E8A"/>
                <w:sz w:val="18"/>
                <w:szCs w:val="18"/>
              </w:rPr>
              <w:t xml:space="preserve">"My bills"</w:t>
            </w:r>
          </w:p>
        </w:tc>
        <w:tc>
          <w:tcPr>
            <w:tcW w:type="dxa" w:w="3960"/>
            <w:tcBorders>
              <w:top w:val="single" w:color="E2E8F0" w:sz="1"/>
              <w:left w:val="single" w:color="E2E8F0" w:sz="1"/>
              <w:bottom w:val="single" w:color="E2E8F0" w:sz="1"/>
              <w:right w:val="single" w:color="E2E8F0" w:sz="1"/>
            </w:tcBorders>
            <w:shd w:fill="EDE9FE" w:val="clear"/>
            <w:tcMar>
              <w:top w:type="dxa" w:w="100"/>
              <w:left w:type="dxa" w:w="150"/>
              <w:bottom w:type="dxa" w:w="100"/>
              <w:right w:type="dxa" w:w="150"/>
            </w:tcMar>
          </w:tcPr>
          <w:p>
            <w:r>
              <w:rPr>
                <w:rFonts w:ascii="Arial" w:cs="Arial" w:eastAsia="Arial" w:hAnsi="Arial"/>
                <w:b/>
                <w:bCs/>
                <w:color w:val="7C3AED"/>
                <w:sz w:val="18"/>
                <w:szCs w:val="18"/>
              </w:rPr>
              <w:t xml:space="preserve">Personal</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7C3AED"/>
                <w:sz w:val="18"/>
                <w:szCs w:val="18"/>
              </w:rPr>
              <w:t xml:space="preserve">P6</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8"/>
                <w:szCs w:val="18"/>
              </w:rPr>
              <w:t xml:space="preserve">Personal Debts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i/>
                <w:iCs/>
                <w:color w:val="1A6E8A"/>
                <w:sz w:val="18"/>
                <w:szCs w:val="18"/>
              </w:rPr>
              <w:t xml:space="preserve">"What I owe"</w:t>
            </w:r>
          </w:p>
        </w:tc>
        <w:tc>
          <w:tcPr>
            <w:tcW w:type="dxa" w:w="3960"/>
            <w:tcBorders>
              <w:top w:val="single" w:color="E2E8F0" w:sz="1"/>
              <w:left w:val="single" w:color="E2E8F0" w:sz="1"/>
              <w:bottom w:val="single" w:color="E2E8F0" w:sz="1"/>
              <w:right w:val="single" w:color="E2E8F0" w:sz="1"/>
            </w:tcBorders>
            <w:shd w:fill="EDE9FE" w:val="clear"/>
            <w:tcMar>
              <w:top w:type="dxa" w:w="100"/>
              <w:left w:type="dxa" w:w="150"/>
              <w:bottom w:type="dxa" w:w="100"/>
              <w:right w:type="dxa" w:w="150"/>
            </w:tcMar>
          </w:tcPr>
          <w:p>
            <w:r>
              <w:rPr>
                <w:rFonts w:ascii="Arial" w:cs="Arial" w:eastAsia="Arial" w:hAnsi="Arial"/>
                <w:b/>
                <w:bCs/>
                <w:color w:val="7C3AED"/>
                <w:sz w:val="18"/>
                <w:szCs w:val="18"/>
              </w:rPr>
              <w:t xml:space="preserve">Personal</w:t>
            </w:r>
          </w:p>
        </w:tc>
      </w:tr>
      <w:tr>
        <w:tc>
          <w:tcPr>
            <w:tcW w:type="dxa" w:w="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7C3AED"/>
                <w:sz w:val="18"/>
                <w:szCs w:val="18"/>
              </w:rPr>
              <w:t xml:space="preserve">P7</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8"/>
                <w:szCs w:val="18"/>
              </w:rPr>
              <w:t xml:space="preserve">Financial Goals</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i/>
                <w:iCs/>
                <w:color w:val="1A6E8A"/>
                <w:sz w:val="18"/>
                <w:szCs w:val="18"/>
              </w:rPr>
              <w:t xml:space="preserve">"I want to save for..."</w:t>
            </w:r>
          </w:p>
        </w:tc>
        <w:tc>
          <w:tcPr>
            <w:tcW w:type="dxa" w:w="3960"/>
            <w:tcBorders>
              <w:top w:val="single" w:color="E2E8F0" w:sz="1"/>
              <w:left w:val="single" w:color="E2E8F0" w:sz="1"/>
              <w:bottom w:val="single" w:color="E2E8F0" w:sz="1"/>
              <w:right w:val="single" w:color="E2E8F0" w:sz="1"/>
            </w:tcBorders>
            <w:shd w:fill="EDE9FE" w:val="clear"/>
            <w:tcMar>
              <w:top w:type="dxa" w:w="100"/>
              <w:left w:type="dxa" w:w="150"/>
              <w:bottom w:type="dxa" w:w="100"/>
              <w:right w:type="dxa" w:w="150"/>
            </w:tcMar>
          </w:tcPr>
          <w:p>
            <w:r>
              <w:rPr>
                <w:rFonts w:ascii="Arial" w:cs="Arial" w:eastAsia="Arial" w:hAnsi="Arial"/>
                <w:b/>
                <w:bCs/>
                <w:color w:val="7C3AED"/>
                <w:sz w:val="18"/>
                <w:szCs w:val="18"/>
              </w:rPr>
              <w:t xml:space="preserve">Personal</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7C3AED"/>
                <w:sz w:val="18"/>
                <w:szCs w:val="18"/>
              </w:rPr>
              <w:t xml:space="preserve">P8</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8"/>
                <w:szCs w:val="18"/>
              </w:rPr>
              <w:t xml:space="preserve">Net Worth Overview</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i/>
                <w:iCs/>
                <w:color w:val="1A6E8A"/>
                <w:sz w:val="18"/>
                <w:szCs w:val="18"/>
              </w:rPr>
              <w:t xml:space="preserve">"My financial health"</w:t>
            </w:r>
          </w:p>
        </w:tc>
        <w:tc>
          <w:tcPr>
            <w:tcW w:type="dxa" w:w="3960"/>
            <w:tcBorders>
              <w:top w:val="single" w:color="E2E8F0" w:sz="1"/>
              <w:left w:val="single" w:color="E2E8F0" w:sz="1"/>
              <w:bottom w:val="single" w:color="E2E8F0" w:sz="1"/>
              <w:right w:val="single" w:color="E2E8F0" w:sz="1"/>
            </w:tcBorders>
            <w:shd w:fill="EDE9FE" w:val="clear"/>
            <w:tcMar>
              <w:top w:type="dxa" w:w="100"/>
              <w:left w:type="dxa" w:w="150"/>
              <w:bottom w:type="dxa" w:w="100"/>
              <w:right w:type="dxa" w:w="150"/>
            </w:tcMar>
          </w:tcPr>
          <w:p>
            <w:r>
              <w:rPr>
                <w:rFonts w:ascii="Arial" w:cs="Arial" w:eastAsia="Arial" w:hAnsi="Arial"/>
                <w:b/>
                <w:bCs/>
                <w:color w:val="7C3AED"/>
                <w:sz w:val="18"/>
                <w:szCs w:val="18"/>
              </w:rPr>
              <w:t xml:space="preserve">Personal</w:t>
            </w:r>
          </w:p>
        </w:tc>
      </w:tr>
      <w:tr>
        <w:tc>
          <w:tcPr>
            <w:tcW w:type="dxa" w:w="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8"/>
                <w:szCs w:val="18"/>
              </w:rPr>
              <w:t xml:space="preserve">B1</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8"/>
                <w:szCs w:val="18"/>
              </w:rPr>
              <w:t xml:space="preserve">Dashboard &amp; Analytics</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i/>
                <w:iCs/>
                <w:color w:val="1A6E8A"/>
                <w:sz w:val="18"/>
                <w:szCs w:val="18"/>
              </w:rPr>
              <w:t xml:space="preserve">"How's business?"</w:t>
            </w:r>
          </w:p>
        </w:tc>
        <w:tc>
          <w:tcPr>
            <w:tcW w:type="dxa" w:w="396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b/>
                <w:bCs/>
                <w:color w:val="0D1B3E"/>
                <w:sz w:val="18"/>
                <w:szCs w:val="18"/>
              </w:rPr>
              <w:t xml:space="preserve">Business</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8"/>
                <w:szCs w:val="18"/>
              </w:rPr>
              <w:t xml:space="preserve">B2</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8"/>
                <w:szCs w:val="18"/>
              </w:rPr>
              <w:t xml:space="preserve">Sales &amp; Invoicing</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i/>
                <w:iCs/>
                <w:color w:val="1A6E8A"/>
                <w:sz w:val="18"/>
                <w:szCs w:val="18"/>
              </w:rPr>
              <w:t xml:space="preserve">"Send an invoice"</w:t>
            </w:r>
          </w:p>
        </w:tc>
        <w:tc>
          <w:tcPr>
            <w:tcW w:type="dxa" w:w="396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b/>
                <w:bCs/>
                <w:color w:val="0D1B3E"/>
                <w:sz w:val="18"/>
                <w:szCs w:val="18"/>
              </w:rPr>
              <w:t xml:space="preserve">Business</w:t>
            </w:r>
          </w:p>
        </w:tc>
      </w:tr>
      <w:tr>
        <w:tc>
          <w:tcPr>
            <w:tcW w:type="dxa" w:w="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8"/>
                <w:szCs w:val="18"/>
              </w:rPr>
              <w:t xml:space="preserve">B3</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8"/>
                <w:szCs w:val="18"/>
              </w:rPr>
              <w:t xml:space="preserve">Customer Management</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i/>
                <w:iCs/>
                <w:color w:val="1A6E8A"/>
                <w:sz w:val="18"/>
                <w:szCs w:val="18"/>
              </w:rPr>
              <w:t xml:space="preserve">"My clients"</w:t>
            </w:r>
          </w:p>
        </w:tc>
        <w:tc>
          <w:tcPr>
            <w:tcW w:type="dxa" w:w="396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b/>
                <w:bCs/>
                <w:color w:val="0D1B3E"/>
                <w:sz w:val="18"/>
                <w:szCs w:val="18"/>
              </w:rPr>
              <w:t xml:space="preserve">Business</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8"/>
                <w:szCs w:val="18"/>
              </w:rPr>
              <w:t xml:space="preserve">B4</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8"/>
                <w:szCs w:val="18"/>
              </w:rPr>
              <w:t xml:space="preserve">Debt &amp; Payment Tracking</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i/>
                <w:iCs/>
                <w:color w:val="1A6E8A"/>
                <w:sz w:val="18"/>
                <w:szCs w:val="18"/>
              </w:rPr>
              <w:t xml:space="preserve">"Who owes me?"</w:t>
            </w:r>
          </w:p>
        </w:tc>
        <w:tc>
          <w:tcPr>
            <w:tcW w:type="dxa" w:w="396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b/>
                <w:bCs/>
                <w:color w:val="0D1B3E"/>
                <w:sz w:val="18"/>
                <w:szCs w:val="18"/>
              </w:rPr>
              <w:t xml:space="preserve">Business</w:t>
            </w:r>
          </w:p>
        </w:tc>
      </w:tr>
      <w:tr>
        <w:tc>
          <w:tcPr>
            <w:tcW w:type="dxa" w:w="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8"/>
                <w:szCs w:val="18"/>
              </w:rPr>
              <w:t xml:space="preserve">B5</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8"/>
                <w:szCs w:val="18"/>
              </w:rPr>
              <w:t xml:space="preserve">Expense Management</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i/>
                <w:iCs/>
                <w:color w:val="1A6E8A"/>
                <w:sz w:val="18"/>
                <w:szCs w:val="18"/>
              </w:rPr>
              <w:t xml:space="preserve">"What I spent"</w:t>
            </w:r>
          </w:p>
        </w:tc>
        <w:tc>
          <w:tcPr>
            <w:tcW w:type="dxa" w:w="396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b/>
                <w:bCs/>
                <w:color w:val="0D1B3E"/>
                <w:sz w:val="18"/>
                <w:szCs w:val="18"/>
              </w:rPr>
              <w:t xml:space="preserve">Business</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8"/>
                <w:szCs w:val="18"/>
              </w:rPr>
              <w:t xml:space="preserve">B6</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8"/>
                <w:szCs w:val="18"/>
              </w:rPr>
              <w:t xml:space="preserve">Cash Flow Management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i/>
                <w:iCs/>
                <w:color w:val="1A6E8A"/>
                <w:sz w:val="18"/>
                <w:szCs w:val="18"/>
              </w:rPr>
              <w:t xml:space="preserve">"Money in/out"</w:t>
            </w:r>
          </w:p>
        </w:tc>
        <w:tc>
          <w:tcPr>
            <w:tcW w:type="dxa" w:w="396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b/>
                <w:bCs/>
                <w:color w:val="0D1B3E"/>
                <w:sz w:val="18"/>
                <w:szCs w:val="18"/>
              </w:rPr>
              <w:t xml:space="preserve">Business</w:t>
            </w:r>
          </w:p>
        </w:tc>
      </w:tr>
      <w:tr>
        <w:tc>
          <w:tcPr>
            <w:tcW w:type="dxa" w:w="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8"/>
                <w:szCs w:val="18"/>
              </w:rPr>
              <w:t xml:space="preserve">B7</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8"/>
                <w:szCs w:val="18"/>
              </w:rPr>
              <w:t xml:space="preserve">Inventory Management</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i/>
                <w:iCs/>
                <w:color w:val="1A6E8A"/>
                <w:sz w:val="18"/>
                <w:szCs w:val="18"/>
              </w:rPr>
              <w:t xml:space="preserve">"My stock"</w:t>
            </w:r>
          </w:p>
        </w:tc>
        <w:tc>
          <w:tcPr>
            <w:tcW w:type="dxa" w:w="396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b/>
                <w:bCs/>
                <w:color w:val="0D1B3E"/>
                <w:sz w:val="18"/>
                <w:szCs w:val="18"/>
              </w:rPr>
              <w:t xml:space="preserve">Business</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8"/>
                <w:szCs w:val="18"/>
              </w:rPr>
              <w:t xml:space="preserve">B8</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8"/>
                <w:szCs w:val="18"/>
              </w:rPr>
              <w:t xml:space="preserve">Purchase &amp; Supplier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i/>
                <w:iCs/>
                <w:color w:val="1A6E8A"/>
                <w:sz w:val="18"/>
                <w:szCs w:val="18"/>
              </w:rPr>
              <w:t xml:space="preserve">"My suppliers"</w:t>
            </w:r>
          </w:p>
        </w:tc>
        <w:tc>
          <w:tcPr>
            <w:tcW w:type="dxa" w:w="396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b/>
                <w:bCs/>
                <w:color w:val="0D1B3E"/>
                <w:sz w:val="18"/>
                <w:szCs w:val="18"/>
              </w:rPr>
              <w:t xml:space="preserve">Business</w:t>
            </w:r>
          </w:p>
        </w:tc>
      </w:tr>
      <w:tr>
        <w:tc>
          <w:tcPr>
            <w:tcW w:type="dxa" w:w="6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8"/>
                <w:szCs w:val="18"/>
              </w:rPr>
              <w:t xml:space="preserve">B9</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8"/>
                <w:szCs w:val="18"/>
              </w:rPr>
              <w:t xml:space="preserve">Financial Reports</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i/>
                <w:iCs/>
                <w:color w:val="1A6E8A"/>
                <w:sz w:val="18"/>
                <w:szCs w:val="18"/>
              </w:rPr>
              <w:t xml:space="preserve">"Full picture"</w:t>
            </w:r>
          </w:p>
        </w:tc>
        <w:tc>
          <w:tcPr>
            <w:tcW w:type="dxa" w:w="396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b/>
                <w:bCs/>
                <w:color w:val="0D1B3E"/>
                <w:sz w:val="18"/>
                <w:szCs w:val="18"/>
              </w:rPr>
              <w:t xml:space="preserve">Business</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8"/>
                <w:szCs w:val="18"/>
              </w:rPr>
              <w:t xml:space="preserve">B10</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8"/>
                <w:szCs w:val="18"/>
              </w:rPr>
              <w:t xml:space="preserve">User &amp; Role Management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i/>
                <w:iCs/>
                <w:color w:val="1A6E8A"/>
                <w:sz w:val="18"/>
                <w:szCs w:val="18"/>
              </w:rPr>
              <w:t xml:space="preserve">"My team"</w:t>
            </w:r>
          </w:p>
        </w:tc>
        <w:tc>
          <w:tcPr>
            <w:tcW w:type="dxa" w:w="3960"/>
            <w:tcBorders>
              <w:top w:val="single" w:color="E2E8F0" w:sz="1"/>
              <w:left w:val="single" w:color="E2E8F0" w:sz="1"/>
              <w:bottom w:val="single" w:color="E2E8F0" w:sz="1"/>
              <w:right w:val="single" w:color="E2E8F0" w:sz="1"/>
            </w:tcBorders>
            <w:shd w:fill="E8F0FB" w:val="clear"/>
            <w:tcMar>
              <w:top w:type="dxa" w:w="100"/>
              <w:left w:type="dxa" w:w="150"/>
              <w:bottom w:type="dxa" w:w="100"/>
              <w:right w:type="dxa" w:w="150"/>
            </w:tcMar>
          </w:tcPr>
          <w:p>
            <w:r>
              <w:rPr>
                <w:rFonts w:ascii="Arial" w:cs="Arial" w:eastAsia="Arial" w:hAnsi="Arial"/>
                <w:b/>
                <w:bCs/>
                <w:color w:val="0D1B3E"/>
                <w:sz w:val="18"/>
                <w:szCs w:val="18"/>
              </w:rPr>
              <w:t xml:space="preserve">Business</w:t>
            </w:r>
          </w:p>
        </w:tc>
      </w:tr>
    </w:tbl>
    <w:p>
      <w:pPr>
        <w:spacing w:after="0" w:before="80"/>
      </w:pPr>
      <w:r>
        <w:t xml:space="preserve"/>
      </w:r>
    </w:p>
    <w:p>
      <w:pPr>
        <w:pStyle w:val="Heading2"/>
        <w:spacing w:after="120" w:before="260"/>
      </w:pPr>
      <w:r>
        <w:rPr>
          <w:rFonts w:ascii="Arial" w:cs="Arial" w:eastAsia="Arial" w:hAnsi="Arial"/>
          <w:b/>
          <w:bCs/>
          <w:color w:val="0D1B3E"/>
          <w:sz w:val="26"/>
          <w:szCs w:val="26"/>
        </w:rPr>
        <w:t xml:space="preserve">12.2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240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5560"/>
            <w:tcBorders>
              <w:top w:val="single" w:color="1A6E8A" w:sz="1"/>
              <w:left w:val="single" w:color="1A6E8A" w:sz="1"/>
              <w:bottom w:val="single" w:color="1A6E8A" w:sz="1"/>
              <w:right w:val="single" w:color="1A6E8A" w:sz="1"/>
            </w:tcBorders>
            <w:shd w:fill="0D1B3E" w:val="clear"/>
            <w:tcMar>
              <w:top w:type="dxa" w:w="100"/>
              <w:left w:type="dxa" w:w="150"/>
              <w:bottom w:type="dxa" w:w="100"/>
              <w:right w:type="dxa" w:w="150"/>
            </w:tcMar>
          </w:tcPr>
          <w:p>
            <w:r>
              <w:rPr>
                <w:rFonts w:ascii="Arial" w:cs="Arial" w:eastAsia="Arial" w:hAnsi="Arial"/>
                <w:b/>
                <w:bCs/>
                <w:color w:val="FFFFFF"/>
                <w:sz w:val="20"/>
                <w:szCs w:val="20"/>
              </w:rPr>
              <w:t xml:space="preserve">Changes</w:t>
            </w:r>
          </w:p>
        </w:tc>
      </w:tr>
      <w:tr>
        <w:tc>
          <w:tcPr>
            <w:tcW w:type="dxa" w:w="1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b/>
                <w:bCs/>
                <w:color w:val="0D1B3E"/>
                <w:sz w:val="19"/>
                <w:szCs w:val="19"/>
              </w:rPr>
              <w:t xml:space="preserve">v1.0</w:t>
            </w:r>
          </w:p>
        </w:tc>
        <w:tc>
          <w:tcPr>
            <w:tcW w:type="dxa" w:w="240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1A6E8A"/>
                <w:sz w:val="19"/>
                <w:szCs w:val="19"/>
              </w:rPr>
              <w:t xml:space="preserve">Original release</w:t>
            </w:r>
          </w:p>
        </w:tc>
        <w:tc>
          <w:tcPr>
            <w:tcW w:type="dxa" w:w="5560"/>
            <w:tcBorders>
              <w:top w:val="single" w:color="E2E8F0" w:sz="1"/>
              <w:left w:val="single" w:color="E2E8F0" w:sz="1"/>
              <w:bottom w:val="single" w:color="E2E8F0" w:sz="1"/>
              <w:right w:val="single" w:color="E2E8F0" w:sz="1"/>
            </w:tcBorders>
            <w:shd w:fill="F5F7FA" w:val="clear"/>
            <w:tcMar>
              <w:top w:type="dxa" w:w="100"/>
              <w:left w:type="dxa" w:w="150"/>
              <w:bottom w:type="dxa" w:w="100"/>
              <w:right w:type="dxa" w:w="150"/>
            </w:tcMar>
          </w:tcPr>
          <w:p>
            <w:r>
              <w:rPr>
                <w:rFonts w:ascii="Arial" w:cs="Arial" w:eastAsia="Arial" w:hAnsi="Arial"/>
                <w:color w:val="0F172A"/>
                <w:sz w:val="19"/>
                <w:szCs w:val="19"/>
              </w:rPr>
              <w:t xml:space="preserve">Business Management System — 10 business modules</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bCs/>
                <w:color w:val="0D1B3E"/>
                <w:sz w:val="19"/>
                <w:szCs w:val="19"/>
              </w:rPr>
              <w:t xml:space="preserve">v2.0</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1A6E8A"/>
                <w:sz w:val="19"/>
                <w:szCs w:val="19"/>
              </w:rPr>
              <w:t xml:space="preserve">13/04/2026</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0F172A"/>
                <w:sz w:val="19"/>
                <w:szCs w:val="19"/>
              </w:rPr>
              <w:t xml:space="preserve">Hybrid Financial Platform — 18 modules, personal finance, context engine, redesigned UX</w:t>
            </w:r>
          </w:p>
        </w:tc>
      </w:tr>
    </w:tbl>
    <w:p>
      <w:pPr>
        <w:spacing w:after="0" w:before="80"/>
      </w:pPr>
      <w:r>
        <w:t xml:space="preserve"/>
      </w:r>
    </w:p>
    <w:p>
      <w:pPr>
        <w:spacing w:before="200"/>
        <w:jc w:val="center"/>
      </w:pPr>
      <w:r>
        <w:rPr>
          <w:rFonts w:ascii="Arial" w:cs="Arial" w:eastAsia="Arial" w:hAnsi="Arial"/>
          <w:i/>
          <w:iCs/>
          <w:color w:val="374151"/>
          <w:sz w:val="18"/>
          <w:szCs w:val="18"/>
        </w:rPr>
        <w:t xml:space="preserve">— End of Document —</w:t>
      </w:r>
    </w:p>
    <w:p>
      <w:pPr>
        <w:jc w:val="center"/>
      </w:pPr>
      <w:r>
        <w:rPr>
          <w:rFonts w:ascii="Arial" w:cs="Arial" w:eastAsia="Arial" w:hAnsi="Arial"/>
          <w:color w:val="1A6E8A"/>
          <w:sz w:val="17"/>
          <w:szCs w:val="17"/>
        </w:rPr>
        <w:t xml:space="preserve">Neuraltale Technology · Mali Up v2.0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E8A" w:sz="6" w:space="4"/>
      </w:pBdr>
    </w:pPr>
    <w:r>
      <w:t xml:space="preserve"/>
    </w:r>
  </w:p>
  <w:p>
    <w:pPr>
      <w:tabs>
        <w:tab w:val="center" w:pos="4680"/>
        <w:tab w:val="right" w:pos="9360"/>
      </w:tabs>
    </w:pPr>
    <w:r>
      <w:rPr>
        <w:rFonts w:ascii="Arial" w:cs="Arial" w:eastAsia="Arial" w:hAnsi="Arial"/>
        <w:color w:val="374151"/>
        <w:sz w:val="16"/>
        <w:szCs w:val="16"/>
      </w:rPr>
      <w:t xml:space="preserve">Confidential — Neuraltale Internal Use Only</w:t>
    </w:r>
    <w:r>
      <w:rPr>
        <w:rFonts w:ascii="Arial" w:cs="Arial" w:eastAsia="Arial" w:hAnsi="Arial"/>
        <w:sz w:val="16"/>
        <w:szCs w:val="16"/>
      </w:rPr>
      <w:t xml:space="preserve">	</w:t>
    </w:r>
    <w:r>
      <w:rPr>
        <w:rFonts w:ascii="Arial" w:cs="Arial" w:eastAsia="Arial" w:hAnsi="Arial"/>
        <w:color w:val="1A6E8A"/>
        <w:sz w:val="16"/>
        <w:szCs w:val="16"/>
      </w:rPr>
      <w:t xml:space="preserve">Mali Up v2.0 — Hybrid Financial Platform</w:t>
    </w:r>
    <w:r>
      <w:rPr>
        <w:rFonts w:ascii="Arial" w:cs="Arial" w:eastAsia="Arial" w:hAnsi="Arial"/>
        <w:color w:val="374151"/>
        <w:sz w:val="16"/>
        <w:szCs w:val="16"/>
      </w:rPr>
      <w:t xml:space="preserve">	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r>
            <w:rPr>
              <w:rFonts w:ascii="Arial" w:cs="Arial" w:eastAsia="Arial" w:hAnsi="Arial"/>
              <w:b/>
              <w:bCs/>
              <w:color w:val="0D1B3E"/>
              <w:sz w:val="17"/>
              <w:szCs w:val="17"/>
            </w:rPr>
            <w:t xml:space="preserve">NEURALTALE  ·  MALI UP</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374151"/>
              <w:sz w:val="17"/>
              <w:szCs w:val="17"/>
            </w:rPr>
            <w:t xml:space="preserve">Hybrid Financial Platform — Full Documentation v2.0</w:t>
          </w:r>
        </w:p>
      </w:tc>
    </w:tr>
  </w:tbl>
  <w:p>
    <w:pPr>
      <w:pBdr>
        <w:bottom w:val="single" w:color="1A6E8A"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3E"/>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D1B3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2026-04-13T08:14:39.114Z</dcterms:created>
  <dcterms:modified xsi:type="dcterms:W3CDTF">2026-04-13T08:14:39.115Z</dcterms:modified>
</cp:coreProperties>
</file>

<file path=docProps/custom.xml><?xml version="1.0" encoding="utf-8"?>
<Properties xmlns="http://schemas.openxmlformats.org/officeDocument/2006/custom-properties" xmlns:vt="http://schemas.openxmlformats.org/officeDocument/2006/docPropsVTypes"/>
</file>