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9992" w14:textId="29DAB5CA" w:rsidR="0098419C" w:rsidRPr="000765B6" w:rsidRDefault="0098419C" w:rsidP="0098419C">
      <w:pPr>
        <w:tabs>
          <w:tab w:val="left" w:pos="461"/>
        </w:tabs>
        <w:rPr>
          <w:b/>
          <w:bCs/>
        </w:rPr>
      </w:pPr>
      <w:r w:rsidRPr="000765B6">
        <w:rPr>
          <w:b/>
          <w:bCs/>
        </w:rPr>
        <w:t xml:space="preserve">Design and analysis (study design, inclusion/exclusion, </w:t>
      </w:r>
      <w:proofErr w:type="gramStart"/>
      <w:r w:rsidRPr="000765B6">
        <w:rPr>
          <w:b/>
          <w:bCs/>
        </w:rPr>
        <w:t>outcome</w:t>
      </w:r>
      <w:proofErr w:type="gramEnd"/>
      <w:r w:rsidRPr="000765B6">
        <w:rPr>
          <w:b/>
          <w:bCs/>
        </w:rPr>
        <w:t xml:space="preserve"> and other variables of interest with specific reference to the time of their collection, summary of data analysis, and anticipated methodologic limitations or challenges).</w:t>
      </w:r>
    </w:p>
    <w:p w14:paraId="467CC03A" w14:textId="77777777" w:rsidR="002160DE" w:rsidRPr="000765B6" w:rsidRDefault="002160DE" w:rsidP="0098419C">
      <w:pPr>
        <w:tabs>
          <w:tab w:val="left" w:pos="461"/>
        </w:tabs>
        <w:rPr>
          <w:b/>
          <w:bCs/>
          <w:sz w:val="10"/>
          <w:szCs w:val="10"/>
        </w:rPr>
      </w:pPr>
    </w:p>
    <w:p w14:paraId="263D24C2" w14:textId="77777777" w:rsidR="0098419C" w:rsidRPr="000765B6" w:rsidRDefault="0098419C" w:rsidP="0098419C">
      <w:pPr>
        <w:rPr>
          <w:b/>
          <w:i/>
        </w:rPr>
      </w:pPr>
      <w:r w:rsidRPr="000765B6">
        <w:rPr>
          <w:b/>
          <w:i/>
        </w:rPr>
        <w:t>1. Methods/Study Design</w:t>
      </w:r>
    </w:p>
    <w:p w14:paraId="12B7E2B9" w14:textId="2B35A4F1" w:rsidR="0098419C" w:rsidRPr="000765B6" w:rsidRDefault="0098419C" w:rsidP="008C4E62">
      <w:r w:rsidRPr="000765B6">
        <w:t xml:space="preserve">     </w:t>
      </w:r>
      <w:r w:rsidR="008C4E62" w:rsidRPr="000765B6">
        <w:t xml:space="preserve">A cross-sectional predictive model comparing predictors with robust, pre-frail and frail participants developed from the baseline </w:t>
      </w:r>
      <w:proofErr w:type="spellStart"/>
      <w:r w:rsidR="008C4E62" w:rsidRPr="000765B6">
        <w:t>InCHIANTI</w:t>
      </w:r>
      <w:proofErr w:type="spellEnd"/>
      <w:r w:rsidR="008C4E62" w:rsidRPr="000765B6">
        <w:t xml:space="preserve"> data will be used to replicate a population predictive model in </w:t>
      </w:r>
      <w:r w:rsidR="008C4E62" w:rsidRPr="000765B6">
        <w:rPr>
          <w:color w:val="000000" w:themeColor="text1"/>
        </w:rPr>
        <w:t xml:space="preserve">ARIC. The ARIC model is run separately with a comparison of the AUC. The results </w:t>
      </w:r>
      <w:r w:rsidR="008C4E62" w:rsidRPr="000765B6">
        <w:rPr>
          <w:color w:val="000000"/>
        </w:rPr>
        <w:t>discuss the attributable AUC differences in part based on outcome derivations.</w:t>
      </w:r>
      <w:r w:rsidR="001A109A" w:rsidRPr="000765B6">
        <w:rPr>
          <w:color w:val="000000"/>
        </w:rPr>
        <w:t xml:space="preserve"> </w:t>
      </w:r>
      <w:r w:rsidR="001A109A" w:rsidRPr="000765B6">
        <w:rPr>
          <w:rFonts w:eastAsia="Times New Roman"/>
          <w:color w:val="000000"/>
        </w:rPr>
        <w:t>An Extreme Gradient Boosting (</w:t>
      </w:r>
      <w:proofErr w:type="spellStart"/>
      <w:r w:rsidR="001A109A" w:rsidRPr="000765B6">
        <w:rPr>
          <w:rFonts w:eastAsia="Times New Roman"/>
          <w:color w:val="000000"/>
        </w:rPr>
        <w:t>xgboost</w:t>
      </w:r>
      <w:proofErr w:type="spellEnd"/>
      <w:r w:rsidR="001A109A" w:rsidRPr="000765B6">
        <w:rPr>
          <w:rFonts w:eastAsia="Times New Roman"/>
          <w:color w:val="000000"/>
        </w:rPr>
        <w:t>) in R</w:t>
      </w:r>
      <w:r w:rsidR="001A109A" w:rsidRPr="000765B6">
        <w:rPr>
          <w:rFonts w:eastAsia="Times New Roman"/>
          <w:color w:val="000000"/>
          <w:vertAlign w:val="superscript"/>
        </w:rPr>
        <w:t>12</w:t>
      </w:r>
      <w:r w:rsidR="001A109A" w:rsidRPr="000765B6">
        <w:rPr>
          <w:rFonts w:eastAsia="Times New Roman"/>
          <w:color w:val="000000"/>
        </w:rPr>
        <w:t xml:space="preserve"> for the validation model in ARIC. While boosting was initially developed for machine learning, ‘</w:t>
      </w:r>
      <w:proofErr w:type="spellStart"/>
      <w:r w:rsidR="001A109A" w:rsidRPr="000765B6">
        <w:rPr>
          <w:rFonts w:eastAsia="Times New Roman"/>
          <w:color w:val="000000"/>
        </w:rPr>
        <w:t>xgboost</w:t>
      </w:r>
      <w:proofErr w:type="spellEnd"/>
      <w:r w:rsidR="001A109A" w:rsidRPr="000765B6">
        <w:rPr>
          <w:rFonts w:eastAsia="Times New Roman"/>
          <w:color w:val="000000"/>
        </w:rPr>
        <w:t xml:space="preserve">’ in R is based in boosted trees. </w:t>
      </w:r>
      <w:proofErr w:type="spellStart"/>
      <w:r w:rsidR="001A109A" w:rsidRPr="000765B6">
        <w:rPr>
          <w:rFonts w:eastAsia="Times New Roman"/>
          <w:color w:val="000000"/>
        </w:rPr>
        <w:t>Xgboost</w:t>
      </w:r>
      <w:proofErr w:type="spellEnd"/>
      <w:r w:rsidR="001A109A" w:rsidRPr="000765B6">
        <w:rPr>
          <w:rFonts w:eastAsia="Times New Roman"/>
          <w:color w:val="000000"/>
        </w:rPr>
        <w:t xml:space="preserve"> is an open-source tool and a variant of the gradient boosting machine and uses a tree-based model. </w:t>
      </w:r>
      <w:proofErr w:type="spellStart"/>
      <w:r w:rsidR="001A109A" w:rsidRPr="000765B6">
        <w:rPr>
          <w:rFonts w:eastAsia="Times New Roman"/>
          <w:color w:val="000000"/>
        </w:rPr>
        <w:t>Xgboost</w:t>
      </w:r>
      <w:proofErr w:type="spellEnd"/>
      <w:r w:rsidR="001A109A" w:rsidRPr="000765B6">
        <w:rPr>
          <w:rFonts w:eastAsia="Times New Roman"/>
          <w:color w:val="000000"/>
        </w:rPr>
        <w:t xml:space="preserve"> is used in this study for a supervised learning problem where the variables identified are used to predict pre-frail and frail individuals. S</w:t>
      </w:r>
      <w:r w:rsidR="001A109A" w:rsidRPr="000765B6">
        <w:t xml:space="preserve">tatistical distances for model adequacy were performed in the ARIC </w:t>
      </w:r>
      <w:r w:rsidR="007355AC" w:rsidRPr="000765B6">
        <w:t>models based on biomarker distance from the phenotype measurement V5-timepoint (</w:t>
      </w:r>
      <w:proofErr w:type="spellStart"/>
      <w:proofErr w:type="gramStart"/>
      <w:r w:rsidR="00574DD0" w:rsidRPr="000765B6">
        <w:t>S.T</w:t>
      </w:r>
      <w:r w:rsidR="007355AC" w:rsidRPr="000765B6">
        <w:t>able</w:t>
      </w:r>
      <w:proofErr w:type="spellEnd"/>
      <w:proofErr w:type="gramEnd"/>
      <w:r w:rsidR="007355AC" w:rsidRPr="000765B6">
        <w:t xml:space="preserve"> </w:t>
      </w:r>
      <w:r w:rsidR="00B05853" w:rsidRPr="000765B6">
        <w:t>2</w:t>
      </w:r>
      <w:r w:rsidR="007355AC" w:rsidRPr="000765B6">
        <w:t xml:space="preserve">). </w:t>
      </w:r>
      <w:r w:rsidR="008C4E62" w:rsidRPr="000765B6">
        <w:t>Figure 1 represents the workflow process that is used to replicate the frailty prediction model in the ARIC dataset.</w:t>
      </w:r>
    </w:p>
    <w:p w14:paraId="3381882F" w14:textId="77777777" w:rsidR="008C4E62" w:rsidRPr="000765B6" w:rsidRDefault="008C4E62" w:rsidP="008C4E62"/>
    <w:p w14:paraId="0B5236AA" w14:textId="2E25E1C1" w:rsidR="0098419C" w:rsidRPr="000765B6" w:rsidRDefault="00EF118F" w:rsidP="0098419C">
      <w:pPr>
        <w:tabs>
          <w:tab w:val="left" w:pos="461"/>
        </w:tabs>
      </w:pPr>
      <w:r w:rsidRPr="000765B6">
        <w:t>S</w:t>
      </w:r>
      <w:r w:rsidR="0098419C" w:rsidRPr="000765B6">
        <w:t>tudy approach and workflow diagram</w:t>
      </w:r>
    </w:p>
    <w:p w14:paraId="6C07C516" w14:textId="78C46382" w:rsidR="0098419C" w:rsidRPr="000765B6" w:rsidRDefault="00CB14F9" w:rsidP="0098419C">
      <w:pPr>
        <w:tabs>
          <w:tab w:val="left" w:pos="461"/>
        </w:tabs>
      </w:pPr>
      <w:r w:rsidRPr="000765B6">
        <w:rPr>
          <w:noProof/>
        </w:rPr>
        <mc:AlternateContent>
          <mc:Choice Requires="wps">
            <w:drawing>
              <wp:anchor distT="0" distB="0" distL="114300" distR="114300" simplePos="0" relativeHeight="251660799" behindDoc="0" locked="0" layoutInCell="1" allowOverlap="1" wp14:anchorId="5D13DD3C" wp14:editId="1E74A201">
                <wp:simplePos x="0" y="0"/>
                <wp:positionH relativeFrom="column">
                  <wp:posOffset>3222275</wp:posOffset>
                </wp:positionH>
                <wp:positionV relativeFrom="paragraph">
                  <wp:posOffset>2447478</wp:posOffset>
                </wp:positionV>
                <wp:extent cx="1119429" cy="0"/>
                <wp:effectExtent l="0" t="0" r="11430" b="12700"/>
                <wp:wrapNone/>
                <wp:docPr id="16" name="Straight Connector 15">
                  <a:extLst xmlns:a="http://schemas.openxmlformats.org/drawingml/2006/main">
                    <a:ext uri="{FF2B5EF4-FFF2-40B4-BE49-F238E27FC236}">
                      <a16:creationId xmlns:a16="http://schemas.microsoft.com/office/drawing/2014/main" id="{F88027E5-AF9F-1F40-9E8C-D8CCFDEA26B7}"/>
                    </a:ext>
                  </a:extLst>
                </wp:docPr>
                <wp:cNvGraphicFramePr/>
                <a:graphic xmlns:a="http://schemas.openxmlformats.org/drawingml/2006/main">
                  <a:graphicData uri="http://schemas.microsoft.com/office/word/2010/wordprocessingShape">
                    <wps:wsp>
                      <wps:cNvCnPr/>
                      <wps:spPr>
                        <a:xfrm>
                          <a:off x="0" y="0"/>
                          <a:ext cx="1119429"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02A2129E" id="Straight Connector 15" o:spid="_x0000_s1026" style="position:absolute;z-index:25166079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7pt,192.7pt" to="341.85pt,19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" strokecolor="#ed7d31 [3205]" strokeweight="1pt">
                <v:stroke joinstyle="miter"/>
              </v:line>
            </w:pict>
          </mc:Fallback>
        </mc:AlternateContent>
      </w:r>
      <w:r w:rsidR="00D04888" w:rsidRPr="000765B6">
        <w:rPr>
          <w:noProof/>
        </w:rPr>
        <mc:AlternateContent>
          <mc:Choice Requires="wps">
            <w:drawing>
              <wp:anchor distT="0" distB="0" distL="114300" distR="114300" simplePos="0" relativeHeight="251672576" behindDoc="0" locked="0" layoutInCell="1" allowOverlap="1" wp14:anchorId="3FBC15E5" wp14:editId="79FBC71B">
                <wp:simplePos x="0" y="0"/>
                <wp:positionH relativeFrom="column">
                  <wp:posOffset>636905</wp:posOffset>
                </wp:positionH>
                <wp:positionV relativeFrom="paragraph">
                  <wp:posOffset>1144574</wp:posOffset>
                </wp:positionV>
                <wp:extent cx="0" cy="160187"/>
                <wp:effectExtent l="63500" t="0" r="38100" b="30480"/>
                <wp:wrapNone/>
                <wp:docPr id="10" name="Straight Arrow Connector 10"/>
                <wp:cNvGraphicFramePr/>
                <a:graphic xmlns:a="http://schemas.openxmlformats.org/drawingml/2006/main">
                  <a:graphicData uri="http://schemas.microsoft.com/office/word/2010/wordprocessingShape">
                    <wps:wsp>
                      <wps:cNvCnPr/>
                      <wps:spPr>
                        <a:xfrm>
                          <a:off x="0" y="0"/>
                          <a:ext cx="0" cy="1601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0005E3F4" id="_x0000_t32" coordsize="21600,21600" o:spt="32" o:oned="t" path="m,l21600,21600e" filled="f">
                <v:path arrowok="t" fillok="f" o:connecttype="none"/>
                <o:lock v:ext="edit" shapetype="t"/>
              </v:shapetype>
              <v:shape id="Straight Arrow Connector 10" o:spid="_x0000_s1026" type="#_x0000_t32" style="position:absolute;margin-left:50.15pt;margin-top:90.1pt;width:0;height:1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" strokecolor="black [3200]" strokeweight=".5pt">
                <v:stroke endarrow="block" joinstyle="miter"/>
              </v:shape>
            </w:pict>
          </mc:Fallback>
        </mc:AlternateContent>
      </w:r>
      <w:r w:rsidR="00727B2A" w:rsidRPr="000765B6">
        <w:rPr>
          <w:noProof/>
        </w:rPr>
        <mc:AlternateContent>
          <mc:Choice Requires="wps">
            <w:drawing>
              <wp:anchor distT="0" distB="0" distL="114300" distR="114300" simplePos="0" relativeHeight="251671552" behindDoc="0" locked="0" layoutInCell="1" allowOverlap="1" wp14:anchorId="6C43A3A0" wp14:editId="4B125942">
                <wp:simplePos x="0" y="0"/>
                <wp:positionH relativeFrom="column">
                  <wp:posOffset>6127240</wp:posOffset>
                </wp:positionH>
                <wp:positionV relativeFrom="paragraph">
                  <wp:posOffset>1908944</wp:posOffset>
                </wp:positionV>
                <wp:extent cx="0" cy="353746"/>
                <wp:effectExtent l="63500" t="0" r="38100" b="27305"/>
                <wp:wrapNone/>
                <wp:docPr id="9" name="Straight Arrow Connector 9"/>
                <wp:cNvGraphicFramePr/>
                <a:graphic xmlns:a="http://schemas.openxmlformats.org/drawingml/2006/main">
                  <a:graphicData uri="http://schemas.microsoft.com/office/word/2010/wordprocessingShape">
                    <wps:wsp>
                      <wps:cNvCnPr/>
                      <wps:spPr>
                        <a:xfrm>
                          <a:off x="0" y="0"/>
                          <a:ext cx="0" cy="353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38C9B7CE" id="Straight Arrow Connector 9" o:spid="_x0000_s1026" type="#_x0000_t32" style="position:absolute;margin-left:482.45pt;margin-top:150.3pt;width:0;height:27.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" strokecolor="#4472c4 [3204]" strokeweight=".5pt">
                <v:stroke endarrow="block" joinstyle="miter"/>
              </v:shape>
            </w:pict>
          </mc:Fallback>
        </mc:AlternateContent>
      </w:r>
      <w:r w:rsidR="00727B2A" w:rsidRPr="000765B6">
        <w:rPr>
          <w:noProof/>
        </w:rPr>
        <mc:AlternateContent>
          <mc:Choice Requires="wps">
            <w:drawing>
              <wp:anchor distT="0" distB="0" distL="114300" distR="114300" simplePos="0" relativeHeight="251670528" behindDoc="0" locked="0" layoutInCell="1" allowOverlap="1" wp14:anchorId="0468C904" wp14:editId="19F71BF6">
                <wp:simplePos x="0" y="0"/>
                <wp:positionH relativeFrom="column">
                  <wp:posOffset>6130485</wp:posOffset>
                </wp:positionH>
                <wp:positionV relativeFrom="paragraph">
                  <wp:posOffset>1041266</wp:posOffset>
                </wp:positionV>
                <wp:extent cx="0" cy="223520"/>
                <wp:effectExtent l="63500" t="0" r="50800" b="30480"/>
                <wp:wrapNone/>
                <wp:docPr id="7" name="Straight Arrow Connector 7"/>
                <wp:cNvGraphicFramePr/>
                <a:graphic xmlns:a="http://schemas.openxmlformats.org/drawingml/2006/main">
                  <a:graphicData uri="http://schemas.microsoft.com/office/word/2010/wordprocessingShape">
                    <wps:wsp>
                      <wps:cNvCnPr/>
                      <wps:spPr>
                        <a:xfrm>
                          <a:off x="0" y="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4BB5D48A" id="Straight Arrow Connector 7" o:spid="_x0000_s1026" type="#_x0000_t32" style="position:absolute;margin-left:482.7pt;margin-top:82pt;width:0;height:1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" strokecolor="#4472c4 [3204]" strokeweight=".5pt">
                <v:stroke endarrow="block" joinstyle="miter"/>
              </v:shape>
            </w:pict>
          </mc:Fallback>
        </mc:AlternateContent>
      </w:r>
      <w:r w:rsidR="00237865" w:rsidRPr="000765B6">
        <w:rPr>
          <w:noProof/>
        </w:rPr>
        <mc:AlternateContent>
          <mc:Choice Requires="wps">
            <w:drawing>
              <wp:anchor distT="0" distB="0" distL="114300" distR="114300" simplePos="0" relativeHeight="251669504" behindDoc="0" locked="0" layoutInCell="1" allowOverlap="1" wp14:anchorId="0B3929AD" wp14:editId="37F85DD2">
                <wp:simplePos x="0" y="0"/>
                <wp:positionH relativeFrom="column">
                  <wp:posOffset>4270064</wp:posOffset>
                </wp:positionH>
                <wp:positionV relativeFrom="paragraph">
                  <wp:posOffset>1079500</wp:posOffset>
                </wp:positionV>
                <wp:extent cx="0" cy="184772"/>
                <wp:effectExtent l="63500" t="25400" r="38100" b="6350"/>
                <wp:wrapNone/>
                <wp:docPr id="6" name="Straight Arrow Connector 6"/>
                <wp:cNvGraphicFramePr/>
                <a:graphic xmlns:a="http://schemas.openxmlformats.org/drawingml/2006/main">
                  <a:graphicData uri="http://schemas.microsoft.com/office/word/2010/wordprocessingShape">
                    <wps:wsp>
                      <wps:cNvCnPr/>
                      <wps:spPr>
                        <a:xfrm flipV="1">
                          <a:off x="0" y="0"/>
                          <a:ext cx="0" cy="184772"/>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shape w14:anchorId="4BB2F179" id="Straight Arrow Connector 6" o:spid="_x0000_s1026" type="#_x0000_t32" style="position:absolute;margin-left:336.25pt;margin-top:85pt;width:0;height:14.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" strokecolor="#ffc000" strokeweight=".5pt">
                <v:stroke endarrow="block" joinstyle="miter"/>
              </v:shape>
            </w:pict>
          </mc:Fallback>
        </mc:AlternateContent>
      </w:r>
      <w:r w:rsidR="00237865" w:rsidRPr="000765B6">
        <w:rPr>
          <w:noProof/>
        </w:rPr>
        <mc:AlternateContent>
          <mc:Choice Requires="wps">
            <w:drawing>
              <wp:anchor distT="0" distB="0" distL="114300" distR="114300" simplePos="0" relativeHeight="251668480" behindDoc="0" locked="0" layoutInCell="1" allowOverlap="1" wp14:anchorId="7BAE387E" wp14:editId="4E3416A2">
                <wp:simplePos x="0" y="0"/>
                <wp:positionH relativeFrom="column">
                  <wp:posOffset>4393667</wp:posOffset>
                </wp:positionH>
                <wp:positionV relativeFrom="paragraph">
                  <wp:posOffset>1039917</wp:posOffset>
                </wp:positionV>
                <wp:extent cx="0" cy="223520"/>
                <wp:effectExtent l="63500" t="0" r="50800" b="30480"/>
                <wp:wrapNone/>
                <wp:docPr id="20" name="Straight Arrow Connector 19">
                  <a:extLst xmlns:a="http://schemas.openxmlformats.org/drawingml/2006/main">
                    <a:ext uri="{FF2B5EF4-FFF2-40B4-BE49-F238E27FC236}">
                      <a16:creationId xmlns:a16="http://schemas.microsoft.com/office/drawing/2014/main" id="{B4B340DB-CD75-5742-9FB1-5DA26A2C9125}"/>
                    </a:ext>
                  </a:extLst>
                </wp:docPr>
                <wp:cNvGraphicFramePr/>
                <a:graphic xmlns:a="http://schemas.openxmlformats.org/drawingml/2006/main">
                  <a:graphicData uri="http://schemas.microsoft.com/office/word/2010/wordprocessingShape">
                    <wps:wsp>
                      <wps:cNvCnPr/>
                      <wps:spPr>
                        <a:xfrm>
                          <a:off x="0" y="0"/>
                          <a:ext cx="0" cy="22352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280FF3B" id="Straight Arrow Connector 19" o:spid="_x0000_s1026" type="#_x0000_t32" style="position:absolute;margin-left:345.95pt;margin-top:81.9pt;width:0;height:1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" strokecolor="#70ad47 [3209]" strokeweight=".5pt">
                <v:stroke endarrow="block" joinstyle="miter"/>
              </v:shape>
            </w:pict>
          </mc:Fallback>
        </mc:AlternateContent>
      </w:r>
      <w:r w:rsidR="00237865" w:rsidRPr="000765B6">
        <w:rPr>
          <w:noProof/>
        </w:rPr>
        <mc:AlternateContent>
          <mc:Choice Requires="wps">
            <w:drawing>
              <wp:anchor distT="0" distB="0" distL="114300" distR="114300" simplePos="0" relativeHeight="251664384" behindDoc="0" locked="0" layoutInCell="1" allowOverlap="1" wp14:anchorId="298E0C7F" wp14:editId="3F551A6C">
                <wp:simplePos x="0" y="0"/>
                <wp:positionH relativeFrom="column">
                  <wp:posOffset>3093085</wp:posOffset>
                </wp:positionH>
                <wp:positionV relativeFrom="paragraph">
                  <wp:posOffset>2166815</wp:posOffset>
                </wp:positionV>
                <wp:extent cx="701040" cy="369332"/>
                <wp:effectExtent l="0" t="0" r="0" b="0"/>
                <wp:wrapNone/>
                <wp:docPr id="4" name="TextBox 7"/>
                <wp:cNvGraphicFramePr/>
                <a:graphic xmlns:a="http://schemas.openxmlformats.org/drawingml/2006/main">
                  <a:graphicData uri="http://schemas.microsoft.com/office/word/2010/wordprocessingShape">
                    <wps:wsp>
                      <wps:cNvSpPr txBox="1"/>
                      <wps:spPr>
                        <a:xfrm>
                          <a:off x="0" y="0"/>
                          <a:ext cx="701040" cy="369332"/>
                        </a:xfrm>
                        <a:prstGeom prst="rect">
                          <a:avLst/>
                        </a:prstGeom>
                        <a:noFill/>
                      </wps:spPr>
                      <wps:txbx>
                        <w:txbxContent>
                          <w:p w14:paraId="459D094B" w14:textId="3CE1BEF5" w:rsidR="00237865" w:rsidRPr="00237865" w:rsidRDefault="00237865" w:rsidP="00237865">
                            <w:pPr>
                              <w:jc w:val="center"/>
                              <w:rPr>
                                <w:rFonts w:asciiTheme="minorHAnsi" w:hAnsi="Calibri" w:cstheme="minorBidi"/>
                                <w:color w:val="ED7D31" w:themeColor="accent2"/>
                                <w:kern w:val="24"/>
                                <w:sz w:val="22"/>
                                <w:szCs w:val="22"/>
                              </w:rPr>
                            </w:pPr>
                            <w:r w:rsidRPr="00237865">
                              <w:rPr>
                                <w:rFonts w:asciiTheme="minorHAnsi" w:hAnsi="Calibri" w:cstheme="minorBidi"/>
                                <w:color w:val="ED7D31" w:themeColor="accent2"/>
                                <w:kern w:val="24"/>
                                <w:sz w:val="22"/>
                                <w:szCs w:val="22"/>
                              </w:rPr>
                              <w:t>Test</w:t>
                            </w:r>
                          </w:p>
                        </w:txbxContent>
                      </wps:txbx>
                      <wps:bodyPr wrap="square" rtlCol="0">
                        <a:spAutoFit/>
                      </wps:bodyPr>
                    </wps:wsp>
                  </a:graphicData>
                </a:graphic>
              </wp:anchor>
            </w:drawing>
          </mc:Choice>
          <mc:Fallback>
            <w:pict>
              <v:shapetype w14:anchorId="298E0C7F" id="_x0000_t202" coordsize="21600,21600" o:spt="202" path="m,l,21600r21600,l21600,xe">
                <v:stroke joinstyle="miter"/>
                <v:path gradientshapeok="t" o:connecttype="rect"/>
              </v:shapetype>
              <v:shape id="TextBox 7" o:spid="_x0000_s1026" type="#_x0000_t202" style="position:absolute;margin-left:243.55pt;margin-top:170.6pt;width:55.2pt;height:29.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" filled="f" stroked="f">
                <v:textbox style="mso-fit-shape-to-text:t">
                  <w:txbxContent>
                    <w:p w14:paraId="459D094B" w14:textId="3CE1BEF5" w:rsidR="00237865" w:rsidRPr="00237865" w:rsidRDefault="00237865" w:rsidP="00237865">
                      <w:pPr>
                        <w:jc w:val="center"/>
                        <w:rPr>
                          <w:rFonts w:asciiTheme="minorHAnsi" w:hAnsi="Calibri" w:cstheme="minorBidi"/>
                          <w:color w:val="ED7D31" w:themeColor="accent2"/>
                          <w:kern w:val="24"/>
                          <w:sz w:val="22"/>
                          <w:szCs w:val="22"/>
                        </w:rPr>
                      </w:pPr>
                      <w:r w:rsidRPr="00237865">
                        <w:rPr>
                          <w:rFonts w:asciiTheme="minorHAnsi" w:hAnsi="Calibri" w:cstheme="minorBidi"/>
                          <w:color w:val="ED7D31" w:themeColor="accent2"/>
                          <w:kern w:val="24"/>
                          <w:sz w:val="22"/>
                          <w:szCs w:val="22"/>
                        </w:rPr>
                        <w:t>Test</w:t>
                      </w:r>
                    </w:p>
                  </w:txbxContent>
                </v:textbox>
              </v:shape>
            </w:pict>
          </mc:Fallback>
        </mc:AlternateContent>
      </w:r>
      <w:r w:rsidR="00237865" w:rsidRPr="000765B6">
        <w:rPr>
          <w:noProof/>
        </w:rPr>
        <mc:AlternateContent>
          <mc:Choice Requires="wps">
            <w:drawing>
              <wp:anchor distT="0" distB="0" distL="114300" distR="114300" simplePos="0" relativeHeight="251661311" behindDoc="0" locked="0" layoutInCell="1" allowOverlap="1" wp14:anchorId="0CDF5AA9" wp14:editId="4675170D">
                <wp:simplePos x="0" y="0"/>
                <wp:positionH relativeFrom="column">
                  <wp:posOffset>4341481</wp:posOffset>
                </wp:positionH>
                <wp:positionV relativeFrom="paragraph">
                  <wp:posOffset>1908944</wp:posOffset>
                </wp:positionV>
                <wp:extent cx="250" cy="544548"/>
                <wp:effectExtent l="0" t="0" r="12700" b="14605"/>
                <wp:wrapNone/>
                <wp:docPr id="3" name="Straight Connector 1"/>
                <wp:cNvGraphicFramePr/>
                <a:graphic xmlns:a="http://schemas.openxmlformats.org/drawingml/2006/main">
                  <a:graphicData uri="http://schemas.microsoft.com/office/word/2010/wordprocessingShape">
                    <wps:wsp>
                      <wps:cNvCnPr/>
                      <wps:spPr>
                        <a:xfrm flipH="1" flipV="1">
                          <a:off x="0" y="0"/>
                          <a:ext cx="250" cy="544548"/>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w14:anchorId="47B59EA4" id="Straight Connector 1" o:spid="_x0000_s1026" style="position:absolute;flip:x y;z-index:2516613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85pt,150.3pt" to="341.85pt,19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" strokecolor="#ed7d31 [3205]" strokeweight="1pt">
                <v:stroke joinstyle="miter"/>
              </v:line>
            </w:pict>
          </mc:Fallback>
        </mc:AlternateContent>
      </w:r>
      <w:r w:rsidR="00237865" w:rsidRPr="000765B6">
        <w:rPr>
          <w:noProof/>
        </w:rPr>
        <mc:AlternateContent>
          <mc:Choice Requires="wps">
            <w:drawing>
              <wp:anchor distT="0" distB="0" distL="114300" distR="114300" simplePos="0" relativeHeight="251660288" behindDoc="0" locked="0" layoutInCell="1" allowOverlap="1" wp14:anchorId="1FAEBF48" wp14:editId="6EB6417F">
                <wp:simplePos x="0" y="0"/>
                <wp:positionH relativeFrom="column">
                  <wp:posOffset>3092705</wp:posOffset>
                </wp:positionH>
                <wp:positionV relativeFrom="paragraph">
                  <wp:posOffset>1327150</wp:posOffset>
                </wp:positionV>
                <wp:extent cx="701040" cy="369332"/>
                <wp:effectExtent l="0" t="0" r="0" b="0"/>
                <wp:wrapNone/>
                <wp:docPr id="2" name="TextBox 7"/>
                <wp:cNvGraphicFramePr/>
                <a:graphic xmlns:a="http://schemas.openxmlformats.org/drawingml/2006/main">
                  <a:graphicData uri="http://schemas.microsoft.com/office/word/2010/wordprocessingShape">
                    <wps:wsp>
                      <wps:cNvSpPr txBox="1"/>
                      <wps:spPr>
                        <a:xfrm>
                          <a:off x="0" y="0"/>
                          <a:ext cx="701040" cy="369332"/>
                        </a:xfrm>
                        <a:prstGeom prst="rect">
                          <a:avLst/>
                        </a:prstGeom>
                        <a:noFill/>
                      </wps:spPr>
                      <wps:txbx>
                        <w:txbxContent>
                          <w:p w14:paraId="6CF34106" w14:textId="5DFBF4C2" w:rsidR="00237865" w:rsidRPr="00237865" w:rsidRDefault="00237865" w:rsidP="00237865">
                            <w:pPr>
                              <w:jc w:val="center"/>
                              <w:rPr>
                                <w:rFonts w:asciiTheme="minorHAnsi" w:hAnsi="Calibri" w:cstheme="minorBidi"/>
                                <w:color w:val="538135" w:themeColor="accent6" w:themeShade="BF"/>
                                <w:kern w:val="24"/>
                                <w:sz w:val="22"/>
                                <w:szCs w:val="22"/>
                              </w:rPr>
                            </w:pPr>
                            <w:r w:rsidRPr="00237865">
                              <w:rPr>
                                <w:rFonts w:asciiTheme="minorHAnsi" w:hAnsi="Calibri" w:cstheme="minorBidi"/>
                                <w:color w:val="538135" w:themeColor="accent6" w:themeShade="BF"/>
                                <w:kern w:val="24"/>
                                <w:sz w:val="22"/>
                                <w:szCs w:val="22"/>
                              </w:rPr>
                              <w:t>Tune</w:t>
                            </w:r>
                          </w:p>
                        </w:txbxContent>
                      </wps:txbx>
                      <wps:bodyPr wrap="square" rtlCol="0">
                        <a:spAutoFit/>
                      </wps:bodyPr>
                    </wps:wsp>
                  </a:graphicData>
                </a:graphic>
              </wp:anchor>
            </w:drawing>
          </mc:Choice>
          <mc:Fallback>
            <w:pict>
              <v:shape w14:anchorId="1FAEBF48" id="_x0000_s1027" type="#_x0000_t202" style="position:absolute;margin-left:243.5pt;margin-top:104.5pt;width:55.2pt;height:29.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" filled="f" stroked="f">
                <v:textbox style="mso-fit-shape-to-text:t">
                  <w:txbxContent>
                    <w:p w14:paraId="6CF34106" w14:textId="5DFBF4C2" w:rsidR="00237865" w:rsidRPr="00237865" w:rsidRDefault="00237865" w:rsidP="00237865">
                      <w:pPr>
                        <w:jc w:val="center"/>
                        <w:rPr>
                          <w:rFonts w:asciiTheme="minorHAnsi" w:hAnsi="Calibri" w:cstheme="minorBidi"/>
                          <w:color w:val="538135" w:themeColor="accent6" w:themeShade="BF"/>
                          <w:kern w:val="24"/>
                          <w:sz w:val="22"/>
                          <w:szCs w:val="22"/>
                        </w:rPr>
                      </w:pPr>
                      <w:r w:rsidRPr="00237865">
                        <w:rPr>
                          <w:rFonts w:asciiTheme="minorHAnsi" w:hAnsi="Calibri" w:cstheme="minorBidi"/>
                          <w:color w:val="538135" w:themeColor="accent6" w:themeShade="BF"/>
                          <w:kern w:val="24"/>
                          <w:sz w:val="22"/>
                          <w:szCs w:val="22"/>
                        </w:rPr>
                        <w:t>Tune</w:t>
                      </w:r>
                    </w:p>
                  </w:txbxContent>
                </v:textbox>
              </v:shape>
            </w:pict>
          </mc:Fallback>
        </mc:AlternateContent>
      </w:r>
      <w:r w:rsidR="00237865" w:rsidRPr="000765B6">
        <w:rPr>
          <w:noProof/>
        </w:rPr>
        <mc:AlternateContent>
          <mc:Choice Requires="wps">
            <w:drawing>
              <wp:anchor distT="0" distB="0" distL="114300" distR="114300" simplePos="0" relativeHeight="251658240" behindDoc="0" locked="0" layoutInCell="1" allowOverlap="1" wp14:anchorId="4B74F66E" wp14:editId="60FBA02B">
                <wp:simplePos x="0" y="0"/>
                <wp:positionH relativeFrom="column">
                  <wp:posOffset>3185592</wp:posOffset>
                </wp:positionH>
                <wp:positionV relativeFrom="paragraph">
                  <wp:posOffset>533956</wp:posOffset>
                </wp:positionV>
                <wp:extent cx="701040" cy="369332"/>
                <wp:effectExtent l="0" t="0" r="0" b="0"/>
                <wp:wrapNone/>
                <wp:docPr id="8" name="TextBox 7">
                  <a:extLst xmlns:a="http://schemas.openxmlformats.org/drawingml/2006/main">
                    <a:ext uri="{FF2B5EF4-FFF2-40B4-BE49-F238E27FC236}">
                      <a16:creationId xmlns:a16="http://schemas.microsoft.com/office/drawing/2014/main" id="{1106278F-BC02-6544-9E9F-A41B9D407781}"/>
                    </a:ext>
                  </a:extLst>
                </wp:docPr>
                <wp:cNvGraphicFramePr/>
                <a:graphic xmlns:a="http://schemas.openxmlformats.org/drawingml/2006/main">
                  <a:graphicData uri="http://schemas.microsoft.com/office/word/2010/wordprocessingShape">
                    <wps:wsp>
                      <wps:cNvSpPr txBox="1"/>
                      <wps:spPr>
                        <a:xfrm>
                          <a:off x="0" y="0"/>
                          <a:ext cx="701040" cy="369332"/>
                        </a:xfrm>
                        <a:prstGeom prst="rect">
                          <a:avLst/>
                        </a:prstGeom>
                        <a:noFill/>
                      </wps:spPr>
                      <wps:txbx>
                        <w:txbxContent>
                          <w:p w14:paraId="5334DE68" w14:textId="77777777" w:rsidR="00237865" w:rsidRPr="00237865" w:rsidRDefault="00237865" w:rsidP="00237865">
                            <w:pPr>
                              <w:rPr>
                                <w:rFonts w:asciiTheme="minorHAnsi" w:hAnsi="Calibri" w:cstheme="minorBidi"/>
                                <w:color w:val="5B9BD5" w:themeColor="accent5"/>
                                <w:kern w:val="24"/>
                                <w:sz w:val="22"/>
                                <w:szCs w:val="22"/>
                              </w:rPr>
                            </w:pPr>
                            <w:r w:rsidRPr="00237865">
                              <w:rPr>
                                <w:rFonts w:asciiTheme="minorHAnsi" w:hAnsi="Calibri" w:cstheme="minorBidi"/>
                                <w:color w:val="5B9BD5" w:themeColor="accent5"/>
                                <w:kern w:val="24"/>
                                <w:sz w:val="22"/>
                                <w:szCs w:val="22"/>
                              </w:rPr>
                              <w:t>Train</w:t>
                            </w:r>
                          </w:p>
                        </w:txbxContent>
                      </wps:txbx>
                      <wps:bodyPr wrap="square" rtlCol="0">
                        <a:spAutoFit/>
                      </wps:bodyPr>
                    </wps:wsp>
                  </a:graphicData>
                </a:graphic>
              </wp:anchor>
            </w:drawing>
          </mc:Choice>
          <mc:Fallback>
            <w:pict>
              <v:shape w14:anchorId="4B74F66E" id="_x0000_s1028" type="#_x0000_t202" style="position:absolute;margin-left:250.85pt;margin-top:42.05pt;width:55.2pt;height:29.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" filled="f" stroked="f">
                <v:textbox style="mso-fit-shape-to-text:t">
                  <w:txbxContent>
                    <w:p w14:paraId="5334DE68" w14:textId="77777777" w:rsidR="00237865" w:rsidRPr="00237865" w:rsidRDefault="00237865" w:rsidP="00237865">
                      <w:pPr>
                        <w:rPr>
                          <w:rFonts w:asciiTheme="minorHAnsi" w:hAnsi="Calibri" w:cstheme="minorBidi"/>
                          <w:color w:val="5B9BD5" w:themeColor="accent5"/>
                          <w:kern w:val="24"/>
                          <w:sz w:val="22"/>
                          <w:szCs w:val="22"/>
                        </w:rPr>
                      </w:pPr>
                      <w:r w:rsidRPr="00237865">
                        <w:rPr>
                          <w:rFonts w:asciiTheme="minorHAnsi" w:hAnsi="Calibri" w:cstheme="minorBidi"/>
                          <w:color w:val="5B9BD5" w:themeColor="accent5"/>
                          <w:kern w:val="24"/>
                          <w:sz w:val="22"/>
                          <w:szCs w:val="22"/>
                        </w:rPr>
                        <w:t>Train</w:t>
                      </w:r>
                    </w:p>
                  </w:txbxContent>
                </v:textbox>
              </v:shape>
            </w:pict>
          </mc:Fallback>
        </mc:AlternateContent>
      </w:r>
      <w:r w:rsidR="00237865" w:rsidRPr="000765B6">
        <w:rPr>
          <w:noProof/>
        </w:rPr>
        <w:drawing>
          <wp:inline distT="0" distB="0" distL="0" distR="0" wp14:anchorId="6C0BCD01" wp14:editId="504FB560">
            <wp:extent cx="6947535" cy="3935730"/>
            <wp:effectExtent l="25400" t="0" r="0" b="0"/>
            <wp:docPr id="1" name="Diagram 1">
              <a:extLst xmlns:a="http://schemas.openxmlformats.org/drawingml/2006/main">
                <a:ext uri="{FF2B5EF4-FFF2-40B4-BE49-F238E27FC236}">
                  <a16:creationId xmlns:a16="http://schemas.microsoft.com/office/drawing/2014/main" id="{38F4E339-25B9-7741-8BBF-0D0BCA6F23B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B716DE3" w14:textId="626695C4" w:rsidR="00A00195" w:rsidRPr="000765B6" w:rsidRDefault="00A00195" w:rsidP="00A00195">
      <w:r w:rsidRPr="000765B6">
        <w:t xml:space="preserve">1.1. Model generation </w:t>
      </w:r>
    </w:p>
    <w:p w14:paraId="1AE8A583" w14:textId="624FA9CF" w:rsidR="001A109A" w:rsidRPr="000765B6" w:rsidRDefault="00A00195" w:rsidP="001A109A">
      <w:r w:rsidRPr="000765B6">
        <w:rPr>
          <w:rFonts w:eastAsia="Arial"/>
        </w:rPr>
        <w:t xml:space="preserve">The predictive clinical and laboratory biomarkers were identified in </w:t>
      </w:r>
      <w:proofErr w:type="spellStart"/>
      <w:r w:rsidRPr="000765B6">
        <w:rPr>
          <w:rFonts w:eastAsia="Arial"/>
        </w:rPr>
        <w:t>InCHIANTI</w:t>
      </w:r>
      <w:proofErr w:type="spellEnd"/>
      <w:r w:rsidRPr="000765B6">
        <w:rPr>
          <w:rFonts w:eastAsia="Arial"/>
        </w:rPr>
        <w:t xml:space="preserve"> Model 1 is analyzed using an </w:t>
      </w:r>
      <w:r w:rsidRPr="000765B6">
        <w:t>Extreme Gradient Boosting</w:t>
      </w:r>
      <w:r w:rsidRPr="000765B6">
        <w:rPr>
          <w:rFonts w:eastAsia="Arial"/>
        </w:rPr>
        <w:t xml:space="preserve"> (</w:t>
      </w:r>
      <w:proofErr w:type="spellStart"/>
      <w:r w:rsidRPr="000765B6">
        <w:rPr>
          <w:rFonts w:eastAsia="Arial"/>
        </w:rPr>
        <w:t>xgboost</w:t>
      </w:r>
      <w:proofErr w:type="spellEnd"/>
      <w:r w:rsidRPr="000765B6">
        <w:rPr>
          <w:rFonts w:eastAsia="Arial"/>
        </w:rPr>
        <w:t>) in R</w:t>
      </w:r>
      <w:r w:rsidRPr="000765B6">
        <w:rPr>
          <w:rFonts w:eastAsia="Arial"/>
        </w:rPr>
        <w:fldChar w:fldCharType="begin" w:fldLock="1"/>
      </w:r>
      <w:r w:rsidR="000765B6" w:rsidRPr="000765B6">
        <w:rPr>
          <w:rFonts w:eastAsia="Arial"/>
        </w:rPr>
        <w:instrText>ADDIN CSL_CITATION {"citationItems":[{"id":"ITEM-1","itemData":{"DOI":"10.1145/2939672.2939785&gt;","abstract":"Description Extreme Gradient Boosting, which is an efficient implementation of the gradient boosting frame-work from Chen &amp; Guestrin (2016) &lt;doi:10.1145/2939672.2939785&gt;. This package is its R interface. The package includes efficient linear model solver and tree learning algorithms. The package can automatically do parallel computation on a single machine which could be more than 10 times faster than existing gradient boosting packages. It supports various objective functions, including regression, classification and ranking. The package is made to be extensible, so that users are also allowed to define their own objectives easily.","author":[{"dropping-particle":"","family":"Chen, Tianqi, He, Tong, Benesty, Michael, Khotilovich, Vadim, Tang","given":"Yuan","non-dropping-particle":"","parse-names":false,"suffix":""}],"id":"ITEM-1","issued":{"date-parts":[["2017"]]},"title":"'xgboost'-Extreme Gradient Boosting","type":"article-journal"},"uris":["http://www.mendeley.com/documents/?uuid=3cc44097-c45d-4a96-aa33-6ec10b88d92a"]}],"mendeley":{"formattedCitation":"&lt;sup&gt;1&lt;/sup&gt;","plainTextFormattedCitation":"1","previouslyFormattedCitation":"&lt;sup&gt;1&lt;/sup&gt;"},"properties":{"noteIndex":0},"schema":"https://github.com/citation-style-language/schema/raw/master/csl-citation.json"}</w:instrText>
      </w:r>
      <w:r w:rsidRPr="000765B6">
        <w:rPr>
          <w:rFonts w:eastAsia="Arial"/>
        </w:rPr>
        <w:fldChar w:fldCharType="separate"/>
      </w:r>
      <w:r w:rsidRPr="000765B6">
        <w:rPr>
          <w:rFonts w:eastAsia="Arial"/>
          <w:noProof/>
          <w:vertAlign w:val="superscript"/>
        </w:rPr>
        <w:t>1</w:t>
      </w:r>
      <w:r w:rsidRPr="000765B6">
        <w:rPr>
          <w:rFonts w:eastAsia="Arial"/>
        </w:rPr>
        <w:fldChar w:fldCharType="end"/>
      </w:r>
      <w:r w:rsidRPr="000765B6">
        <w:rPr>
          <w:rFonts w:eastAsia="Arial"/>
        </w:rPr>
        <w:t xml:space="preserve"> for the </w:t>
      </w:r>
      <w:r w:rsidR="00E923E6" w:rsidRPr="000765B6">
        <w:rPr>
          <w:rFonts w:eastAsia="Arial"/>
        </w:rPr>
        <w:t>replication</w:t>
      </w:r>
      <w:r w:rsidRPr="000765B6">
        <w:rPr>
          <w:rFonts w:eastAsia="Arial"/>
        </w:rPr>
        <w:t xml:space="preserve"> model in ARIC. While boosting was initially developed for machine learning, ‘</w:t>
      </w:r>
      <w:proofErr w:type="spellStart"/>
      <w:r w:rsidRPr="000765B6">
        <w:rPr>
          <w:rFonts w:eastAsia="Arial"/>
        </w:rPr>
        <w:t>xgboost</w:t>
      </w:r>
      <w:proofErr w:type="spellEnd"/>
      <w:r w:rsidRPr="000765B6">
        <w:rPr>
          <w:rFonts w:eastAsia="Arial"/>
        </w:rPr>
        <w:t xml:space="preserve">’ in R is based in boosted trees. </w:t>
      </w:r>
      <w:proofErr w:type="spellStart"/>
      <w:r w:rsidRPr="000765B6">
        <w:rPr>
          <w:rFonts w:eastAsia="Arial"/>
        </w:rPr>
        <w:t>Xgboost</w:t>
      </w:r>
      <w:proofErr w:type="spellEnd"/>
      <w:r w:rsidRPr="000765B6">
        <w:rPr>
          <w:rFonts w:eastAsia="Arial"/>
        </w:rPr>
        <w:t xml:space="preserve"> is an </w:t>
      </w:r>
      <w:r w:rsidR="001A109A" w:rsidRPr="000765B6">
        <w:rPr>
          <w:rFonts w:eastAsia="Arial"/>
        </w:rPr>
        <w:t>open-source</w:t>
      </w:r>
      <w:r w:rsidRPr="000765B6">
        <w:rPr>
          <w:rFonts w:eastAsia="Arial"/>
        </w:rPr>
        <w:t xml:space="preserve"> tool and a variant of the gradient boosting machine and uses a </w:t>
      </w:r>
      <w:r w:rsidR="00084811" w:rsidRPr="000765B6">
        <w:rPr>
          <w:rFonts w:eastAsia="Arial"/>
        </w:rPr>
        <w:t>tree-based</w:t>
      </w:r>
      <w:r w:rsidRPr="000765B6">
        <w:rPr>
          <w:rFonts w:eastAsia="Arial"/>
        </w:rPr>
        <w:t xml:space="preserve"> model. </w:t>
      </w:r>
      <w:proofErr w:type="spellStart"/>
      <w:r w:rsidRPr="000765B6">
        <w:rPr>
          <w:rFonts w:eastAsia="Arial"/>
        </w:rPr>
        <w:t>Xgboost</w:t>
      </w:r>
      <w:proofErr w:type="spellEnd"/>
      <w:r w:rsidRPr="000765B6">
        <w:rPr>
          <w:rFonts w:eastAsia="Arial"/>
        </w:rPr>
        <w:t xml:space="preserve"> is used in this study for a supervised learning problem where the variables identified from a previous study are used to predict</w:t>
      </w:r>
      <w:r w:rsidRPr="000765B6">
        <w:t xml:space="preserve"> pre-frail and frail individuals.</w:t>
      </w:r>
      <w:r w:rsidRPr="000765B6">
        <w:fldChar w:fldCharType="begin" w:fldLock="1"/>
      </w:r>
      <w:r w:rsidR="000765B6" w:rsidRPr="000765B6">
        <w:instrText>ADDIN CSL_CITATION {"citationItems":[{"id":"ITEM-1","itemData":{"DOI":"10.1016/J.ARR.2018.08.001","ISSN":"1568-1637","author":[{"dropping-particle":"","family":"Sargent","given":"Lana","non-dropping-particle":"","parse-names":false,"suffix":""},{"dropping-particle":"","family":"Nalls","given":"Mike","non-dropping-particle":"","parse-names":false,"suffix":""},{"dropping-particle":"","family":"Starkweather","given":"Angela","non-dropping-particle":"","parse-names":false,"suffix":""},{"dropping-particle":"","family":"Hobgood","given":"Sarah","non-dropping-particle":"","parse-names":false,"suffix":""},{"dropping-particle":"","family":"Thompson","given":"Holly","non-dropping-particle":"","parse-names":false,"suffix":""},{"dropping-particle":"","family":"Amella","given":"Elaine J.","non-dropping-particle":"","parse-names":false,"suffix":""},{"dropping-particle":"","family":"Singleton","given":"Andrew","non-dropping-particle":"","parse-names":false,"suffix":""}],"container-title":"Ageing Research Reviews","id":"ITEM-1","issued":{"date-parts":[["2018","11"]]},"page":"149-158","publisher":"Elsevier","title":"Shared biological pathways for frailty and cognitive impairment: A systematic review","type":"article-journal","volume":"47"},"uris":["http://www.mendeley.com/documents/?uuid=01b28bdd-ff34-4056-a194-72dbd343c684"]}],"mendeley":{"formattedCitation":"&lt;sup&gt;2&lt;/sup&gt;","plainTextFormattedCitation":"2","previouslyFormattedCitation":"&lt;sup&gt;2&lt;/sup&gt;"},"properties":{"noteIndex":0},"schema":"https://github.com/citation-style-language/schema/raw/master/csl-citation.json"}</w:instrText>
      </w:r>
      <w:r w:rsidRPr="000765B6">
        <w:fldChar w:fldCharType="separate"/>
      </w:r>
      <w:r w:rsidRPr="000765B6">
        <w:rPr>
          <w:noProof/>
          <w:vertAlign w:val="superscript"/>
        </w:rPr>
        <w:t>2</w:t>
      </w:r>
      <w:r w:rsidRPr="000765B6">
        <w:fldChar w:fldCharType="end"/>
      </w:r>
      <w:r w:rsidRPr="000765B6">
        <w:t xml:space="preserve"> </w:t>
      </w:r>
    </w:p>
    <w:p w14:paraId="45E4C887" w14:textId="77777777" w:rsidR="00A00195" w:rsidRPr="000765B6" w:rsidRDefault="00A00195" w:rsidP="00A00195"/>
    <w:p w14:paraId="5186B6E3" w14:textId="77777777" w:rsidR="00A00195" w:rsidRPr="000765B6" w:rsidRDefault="00A00195" w:rsidP="00A00195">
      <w:pPr>
        <w:rPr>
          <w:rFonts w:eastAsia="Arial"/>
          <w:highlight w:val="white"/>
        </w:rPr>
      </w:pPr>
      <w:r w:rsidRPr="000765B6">
        <w:rPr>
          <w:rFonts w:eastAsia="Arial"/>
          <w:highlight w:val="white"/>
        </w:rPr>
        <w:t>1.2. Evaluation of the model</w:t>
      </w:r>
    </w:p>
    <w:p w14:paraId="38231422" w14:textId="358FE1C0" w:rsidR="00A00195" w:rsidRPr="000765B6" w:rsidRDefault="00A00195" w:rsidP="00A00195">
      <w:pPr>
        <w:rPr>
          <w:rFonts w:eastAsia="Arial"/>
        </w:rPr>
      </w:pPr>
      <w:r w:rsidRPr="000765B6">
        <w:rPr>
          <w:rFonts w:eastAsia="Arial"/>
          <w:highlight w:val="white"/>
        </w:rPr>
        <w:t xml:space="preserve">With the use of any predictive model in machine learning there is a chance for inflated risk of capitalizing on chance features (overfitting) in the data. Overfitting of the model is mitigated in two ways: 1) having a distinct training and validation process for the model and 2) using </w:t>
      </w:r>
      <w:proofErr w:type="spellStart"/>
      <w:r w:rsidRPr="000765B6">
        <w:rPr>
          <w:rFonts w:eastAsia="Arial"/>
          <w:highlight w:val="white"/>
        </w:rPr>
        <w:t>xgb</w:t>
      </w:r>
      <w:proofErr w:type="spellEnd"/>
      <w:r w:rsidRPr="000765B6">
        <w:rPr>
          <w:rFonts w:eastAsia="Arial"/>
          <w:highlight w:val="white"/>
        </w:rPr>
        <w:t xml:space="preserve"> in R which has built-in parameter settings for </w:t>
      </w:r>
      <w:r w:rsidRPr="000765B6">
        <w:rPr>
          <w:rFonts w:eastAsia="Arial"/>
          <w:highlight w:val="white"/>
        </w:rPr>
        <w:lastRenderedPageBreak/>
        <w:t xml:space="preserve">selection to reduce poor predictive performance. </w:t>
      </w:r>
      <w:r w:rsidRPr="000765B6">
        <w:rPr>
          <w:rFonts w:eastAsia="Arial"/>
          <w:i/>
          <w:highlight w:val="white"/>
        </w:rPr>
        <w:t>Internal validation:</w:t>
      </w:r>
      <w:r w:rsidRPr="000765B6">
        <w:rPr>
          <w:rFonts w:eastAsia="Arial"/>
          <w:highlight w:val="white"/>
        </w:rPr>
        <w:t xml:space="preserve"> A randomly assigned training subset is be used to validate the model. </w:t>
      </w:r>
    </w:p>
    <w:p w14:paraId="34C824E2" w14:textId="77777777" w:rsidR="00A00195" w:rsidRPr="000765B6" w:rsidRDefault="00A00195" w:rsidP="00A00195">
      <w:pPr>
        <w:rPr>
          <w:rFonts w:eastAsia="Arial"/>
        </w:rPr>
      </w:pPr>
    </w:p>
    <w:p w14:paraId="7D3BC558" w14:textId="77777777" w:rsidR="00A00195" w:rsidRPr="000765B6" w:rsidRDefault="00A00195" w:rsidP="00A00195">
      <w:pPr>
        <w:rPr>
          <w:rFonts w:eastAsia="Arial"/>
          <w:highlight w:val="white"/>
        </w:rPr>
      </w:pPr>
      <w:r w:rsidRPr="000765B6">
        <w:rPr>
          <w:rFonts w:eastAsia="Arial"/>
          <w:highlight w:val="white"/>
        </w:rPr>
        <w:t xml:space="preserve">1.3. Calibration of the model </w:t>
      </w:r>
    </w:p>
    <w:p w14:paraId="6BB6DC65" w14:textId="42B94914" w:rsidR="00084811" w:rsidRPr="000765B6" w:rsidRDefault="00A00195" w:rsidP="00084811">
      <w:pPr>
        <w:rPr>
          <w:i/>
        </w:rPr>
      </w:pPr>
      <w:r w:rsidRPr="000765B6">
        <w:rPr>
          <w:rFonts w:eastAsia="Arial"/>
          <w:highlight w:val="white"/>
        </w:rPr>
        <w:t>Parameter estimates for each predictive factor and associated descriptive statistics will be evaluated to provide biological insight into the underpinnings of the classification algorithm.</w:t>
      </w:r>
      <w:r w:rsidRPr="000765B6">
        <w:rPr>
          <w:rFonts w:eastAsia="Arial"/>
        </w:rPr>
        <w:t xml:space="preserve"> We evaluated the calibration by partitioning the data into 5, 10, 20, 30, 40, 50, 75, 100 and 200 groups and then run the calibration test. Next, we repeated tests for all possible values between 5-200 groups and evaluated the distribution of the test statistic. The best prediction thresholds were determined using AUC. </w:t>
      </w:r>
      <w:r w:rsidR="00600C56" w:rsidRPr="000765B6">
        <w:rPr>
          <w:rFonts w:eastAsia="Arial"/>
        </w:rPr>
        <w:t xml:space="preserve">Table </w:t>
      </w:r>
      <w:r w:rsidR="00B51E47" w:rsidRPr="000765B6">
        <w:rPr>
          <w:rFonts w:eastAsia="Arial"/>
        </w:rPr>
        <w:t>3</w:t>
      </w:r>
      <w:r w:rsidR="00600C56" w:rsidRPr="000765B6">
        <w:rPr>
          <w:rFonts w:eastAsia="Arial"/>
        </w:rPr>
        <w:t xml:space="preserve">. Represents the </w:t>
      </w:r>
      <w:r w:rsidR="00600C56" w:rsidRPr="000765B6">
        <w:t xml:space="preserve">univariate frailty prediction model fit </w:t>
      </w:r>
      <w:proofErr w:type="spellStart"/>
      <w:r w:rsidR="00600C56" w:rsidRPr="000765B6">
        <w:t>InCHIANTI</w:t>
      </w:r>
      <w:proofErr w:type="spellEnd"/>
      <w:r w:rsidR="00600C56" w:rsidRPr="000765B6">
        <w:t xml:space="preserve"> and ARIC for used for testing and calibration. </w:t>
      </w:r>
      <w:r w:rsidR="00084811" w:rsidRPr="000765B6">
        <w:rPr>
          <w:rFonts w:eastAsia="Arial"/>
        </w:rPr>
        <w:t xml:space="preserve">Multivariate model </w:t>
      </w:r>
      <w:r w:rsidR="00600C56" w:rsidRPr="000765B6">
        <w:rPr>
          <w:rFonts w:eastAsia="Arial"/>
        </w:rPr>
        <w:t xml:space="preserve">used for the final prediction models (details described in the manuscript) </w:t>
      </w:r>
      <w:r w:rsidR="00084811" w:rsidRPr="000765B6">
        <w:t>have been saved for public use in transfer learning and are available on GitHub for this report.</w:t>
      </w:r>
    </w:p>
    <w:p w14:paraId="44F333DE" w14:textId="77777777" w:rsidR="00A00195" w:rsidRPr="000765B6" w:rsidRDefault="00A00195" w:rsidP="00A00195">
      <w:pPr>
        <w:rPr>
          <w:rFonts w:eastAsia="Arial"/>
        </w:rPr>
      </w:pPr>
    </w:p>
    <w:p w14:paraId="4119AD48" w14:textId="4BDF4CD6" w:rsidR="00A00195" w:rsidRPr="000765B6" w:rsidRDefault="00A00195" w:rsidP="00A00195">
      <w:pPr>
        <w:rPr>
          <w:rFonts w:eastAsia="Arial"/>
        </w:rPr>
      </w:pPr>
      <w:r w:rsidRPr="000765B6">
        <w:rPr>
          <w:rFonts w:eastAsia="Arial"/>
        </w:rPr>
        <w:t xml:space="preserve">1.4. </w:t>
      </w:r>
      <w:r w:rsidR="002F5C7B" w:rsidRPr="000765B6">
        <w:rPr>
          <w:rFonts w:eastAsia="Arial"/>
        </w:rPr>
        <w:t xml:space="preserve">Frailty </w:t>
      </w:r>
      <w:r w:rsidRPr="000765B6">
        <w:rPr>
          <w:rFonts w:eastAsia="Arial"/>
        </w:rPr>
        <w:t>Phenotype</w:t>
      </w:r>
    </w:p>
    <w:p w14:paraId="62B9517F" w14:textId="154E0398" w:rsidR="001D289E" w:rsidRDefault="00A00195" w:rsidP="001D289E">
      <w:pPr>
        <w:rPr>
          <w:rFonts w:eastAsia="Times New Roman"/>
          <w:color w:val="222222"/>
          <w:shd w:val="clear" w:color="auto" w:fill="FFFFFF"/>
        </w:rPr>
      </w:pPr>
      <w:r w:rsidRPr="000765B6">
        <w:t>The frailty phenotype defined in three categories—</w:t>
      </w:r>
      <w:r w:rsidR="001D446B" w:rsidRPr="000765B6">
        <w:t>robust</w:t>
      </w:r>
      <w:r w:rsidRPr="000765B6">
        <w:t xml:space="preserve"> (0), pre</w:t>
      </w:r>
      <w:r w:rsidR="0032506D" w:rsidRPr="000765B6">
        <w:t>-</w:t>
      </w:r>
      <w:r w:rsidRPr="000765B6">
        <w:t>frail</w:t>
      </w:r>
      <w:r w:rsidR="002F17C0" w:rsidRPr="000765B6">
        <w:t xml:space="preserve"> </w:t>
      </w:r>
      <w:r w:rsidRPr="000765B6">
        <w:t>(1-2), and frail (3-5).</w:t>
      </w:r>
      <w:r w:rsidRPr="000765B6">
        <w:fldChar w:fldCharType="begin" w:fldLock="1"/>
      </w:r>
      <w:r w:rsidR="000765B6" w:rsidRPr="000765B6">
        <w:instrText>ADDIN CSL_CITATION {"citationItems":[{"id":"ITEM-1","itemData":{"ISSN":"1079-5006","PMID":"11253156","abstract":"BACKGROUND: Frailty is considered highly prevalent in old age and to confer high risk for falls, disability, hospitalization, and mortality. Frailty has been considered synonymous with disability, comorbidity, and other characteristics, but it is recognized that it may have a biologic basis and be a distinct clinical syndrome. A standardized definition has not yet been established.\n\nMETHODS: To develop and operationalize a phenotype of frailty in older adults and assess concurrent and predictive validity, the study used data from the Cardiovascular Health Study. Participants were 5,317 men and women 65 years and older (4,735 from an original cohort recruited in 1989-90 and 582 from an African American cohort recruited in 1992-93). Both cohorts received almost identical baseline evaluations and 7 and 4 years of follow-up, respectively, with annual examinations and surveillance for outcomes including incident disease, hospitalization, falls, disability, and mortality.\n\nRESULTS: Frailty was defined as a clinical syndrome in which three or more of the following criteria were present: unintentional weight loss (10 lbs in past year), self-reported exhaustion, weakness (grip strength), slow walking speed, and low physical activity. The overall prevalence of frailty in this community-dwelling population was 6.9%; it increased with age and was greater in women than men. Four-year incidence was 7.2%. Frailty was associated with being African American, having lower education and income, poorer health, and having higher rates of comorbid chronic diseases and disability. There was overlap, but not concordance, in the cooccurrence of frailty, comorbidity, and disability. This frailty phenotype was independently predictive (over 3 years) of incident falls, worsening mobility or ADL disability, hospitalization, and death, with hazard ratios ranging from 1.82 to 4.46, unadjusted, and 1.29-2.24, adjusted for a number of health, disease, and social characteristics predictive of 5-year mortality. Intermediate frailty status, as indicated by the presence of one or two criteria, showed intermediate risk of these outcomes as well as increased risk of becoming frail over 3-4 years of follow-up (odds ratios for incident frailty = 4.51 unadjusted and 2.63 adjusted for covariates, compared to those with no frailty criteria at baseline).\n\nCONCLUSIONS: This study provides a potential standardized definition for frailty in community-dwelling older adults and offers concurrent and pr…","author":[{"dropping-particle":"","family":"Fried","given":"L P","non-dropping-particle":"","parse-names":false,"suffix":""},{"dropping-particle":"","family":"Tangen","given":"C M","non-dropping-particle":"","parse-names":false,"suffix":""},{"dropping-particle":"","family":"Walston","given":"J","non-dropping-particle":"","parse-names":false,"suffix":""},{"dropping-particle":"","family":"Newman","given":"A B","non-dropping-particle":"","parse-names":false,"suffix":""},{"dropping-particle":"","family":"Hirsch","given":"C","non-dropping-particle":"","parse-names":false,"suffix":""},{"dropping-particle":"","family":"Gottdiener","given":"J","non-dropping-particle":"","parse-names":false,"suffix":""},{"dropping-particle":"","family":"Seeman","given":"T","non-dropping-particle":"","parse-names":false,"suffix":""},{"dropping-particle":"","family":"Tracy","given":"R","non-dropping-particle":"","parse-names":false,"suffix":""},{"dropping-particle":"","family":"Kop","given":"W J","non-dropping-particle":"","parse-names":false,"suffix":""},{"dropping-particle":"","family":"Burke","given":"G","non-dropping-particle":"","parse-names":false,"suffix":""},{"dropping-particle":"","family":"McBurnie","given":"M A","non-dropping-particle":"","parse-names":false,"suffix":""}],"container-title":"The journals of gerontology. Series A, Biological sciences and medical sciences","id":"ITEM-1","issue":"3","issued":{"date-parts":[["2001","3"]]},"page":"M146-56","title":"Frailty in older adults: evidence for a phenotype.","type":"article-journal","volume":"56"},"uris":["http://www.mendeley.com/documents/?uuid=31069cd0-962e-4783-be0d-1118afbbc2ef"]},{"id":"ITEM-2","itemData":{"DOI":"10.1093/GERONA/GLW144","ISSN":"1079-5006","PMID":"27470301","abstract":"Background: Factors that may contribute to the development of frailty in late life have not been widely investigated. The Atherosclerosis Risk in Communities (ARIC) Study cohort presents an opportunity to examine relationships of midlife risk factors with frailty in late life. However, we first present findings on the validation of an established frailty phenotype in this predominantly biracial population of older adults. Methods: Among 6,080 participants, we defined frailty based upon the Cardiovascular Health Study (CHS) criteria incorporating measures of weight loss, exhaustion, slow walking speed, low physical activity, and low grip strength. Criterion and predictive validity of the frailty phenotype were estimated from associations between frailty status and participants' physical and mental health status, physiologic markers, and incident clinical outcomes. Results: A total of 393 (6.5%) participants were classified as frail and 50.4% pre-frail, similar to CHS (6.9% frail, 46.6% pre-frail). In ageadjusted analyses, frailty was concurrently associated with depressive symptoms, low self-rated health, low medication adherence, and clinical biomarker levels (ie, cholesterol, hemoglobin A1c, white blood cell count, C-reactive protein, and hemoglobin). During 1-year follow-up, frailty was associated with falls, low physical ability, fatigue, and mortality. Conclusions: These findings support the validity of the CHS frailty phenotype in the ARIC Study cohort. Future studies in ARIC may elucidate early-life exposures that contribute to late-life frailty.","author":[{"dropping-particle":"","family":"Kucharska-Newton","given":"Anna M.","non-dropping-particle":"","parse-names":false,"suffix":""},{"dropping-particle":"","family":"Palta","given":"Priya","non-dropping-particle":"","parse-names":false,"suffix":""},{"dropping-particle":"","family":"Burgard","given":"Sheila","non-dropping-particle":"","parse-names":false,"suffix":""},{"dropping-particle":"","family":"Griswold","given":"Michael E.","non-dropping-particle":"","parse-names":false,"suffix":""},{"dropping-particle":"","family":"Lund","given":"Jennifer L.","non-dropping-particle":"","parse-names":false,"suffix":""},{"dropping-particle":"","family":"Capistrant","given":"Benjamin D.","non-dropping-particle":"","parse-names":false,"suffix":""},{"dropping-particle":"","family":"Kritchevsky","given":"Stephen B.","non-dropping-particle":"","parse-names":false,"suffix":""},{"dropping-particle":"","family":"Bandeen-Roche","given":"Karen","non-dropping-particle":"","parse-names":false,"suffix":""},{"dropping-particle":"","family":"Windham","given":"B. Gwen","non-dropping-particle":"","parse-names":false,"suffix":""}],"container-title":"The Journals of Gerontology: Series A","id":"ITEM-2","issue":"3","issued":{"date-parts":[["2017","3","1"]]},"page":"382-388","publisher":"Oxford Academic","title":"Operationalizing Frailty in the Atherosclerosis Risk in Communities Study Cohort","type":"article-journal","volume":"72"},"uris":["http://www.mendeley.com/documents/?uuid=018c8d87-77b9-3183-8492-8b91b5c31be8"]}],"mendeley":{"formattedCitation":"&lt;sup&gt;3,4&lt;/sup&gt;","plainTextFormattedCitation":"3,4","previouslyFormattedCitation":"&lt;sup&gt;3,4&lt;/sup&gt;"},"properties":{"noteIndex":0},"schema":"https://github.com/citation-style-language/schema/raw/master/csl-citation.json"}</w:instrText>
      </w:r>
      <w:r w:rsidRPr="000765B6">
        <w:fldChar w:fldCharType="separate"/>
      </w:r>
      <w:r w:rsidRPr="000765B6">
        <w:rPr>
          <w:noProof/>
          <w:vertAlign w:val="superscript"/>
        </w:rPr>
        <w:t>3,4</w:t>
      </w:r>
      <w:r w:rsidRPr="000765B6">
        <w:fldChar w:fldCharType="end"/>
      </w:r>
      <w:r w:rsidRPr="000765B6">
        <w:t xml:space="preserve"> </w:t>
      </w:r>
      <w:r w:rsidR="002F17C0" w:rsidRPr="000765B6">
        <w:t>The o</w:t>
      </w:r>
      <w:r w:rsidRPr="000765B6">
        <w:t xml:space="preserve">utcome measure of frailty is used from V5 in the ARIC dataset. </w:t>
      </w:r>
      <w:r w:rsidR="00C9283E" w:rsidRPr="000765B6">
        <w:t xml:space="preserve">For this study the V5 derived variable frailty52 is used. The frailty52 </w:t>
      </w:r>
      <w:r w:rsidR="002C10B2" w:rsidRPr="000765B6">
        <w:t>variable</w:t>
      </w:r>
      <w:r w:rsidR="00C9283E" w:rsidRPr="000765B6">
        <w:t xml:space="preserve"> uses a missing at random (MAR) assumption to recover information amongst those participants</w:t>
      </w:r>
      <w:r w:rsidR="0032506D" w:rsidRPr="000765B6">
        <w:t xml:space="preserve"> with some but not </w:t>
      </w:r>
      <w:proofErr w:type="gramStart"/>
      <w:r w:rsidR="0032506D" w:rsidRPr="000765B6">
        <w:t>all of</w:t>
      </w:r>
      <w:proofErr w:type="gramEnd"/>
      <w:r w:rsidR="0032506D" w:rsidRPr="000765B6">
        <w:t xml:space="preserve"> the 5 frailty </w:t>
      </w:r>
      <w:r w:rsidR="00793E80" w:rsidRPr="000765B6">
        <w:t>characteristics</w:t>
      </w:r>
      <w:r w:rsidR="0032506D" w:rsidRPr="000765B6">
        <w:t xml:space="preserve">. If the participant has all 5 indicators observed, they are considered frail, 3 </w:t>
      </w:r>
      <w:r w:rsidR="00793E80" w:rsidRPr="000765B6">
        <w:t>characteristics</w:t>
      </w:r>
      <w:r w:rsidR="0032506D" w:rsidRPr="000765B6">
        <w:t xml:space="preserve"> </w:t>
      </w:r>
      <w:r w:rsidR="002C10B2" w:rsidRPr="000765B6">
        <w:t>observed</w:t>
      </w:r>
      <w:r w:rsidR="0032506D" w:rsidRPr="000765B6">
        <w:t xml:space="preserve"> they are classified as frail, 1-2 </w:t>
      </w:r>
      <w:r w:rsidR="00793E80" w:rsidRPr="000765B6">
        <w:t>characteristics</w:t>
      </w:r>
      <w:r w:rsidR="0032506D" w:rsidRPr="000765B6">
        <w:t xml:space="preserve"> they are considered pre-frail</w:t>
      </w:r>
      <w:r w:rsidR="002F17C0" w:rsidRPr="000765B6">
        <w:t xml:space="preserve">. </w:t>
      </w:r>
      <w:r w:rsidR="0032506D" w:rsidRPr="000765B6">
        <w:rPr>
          <w:rFonts w:eastAsia="Times New Roman"/>
          <w:color w:val="222222"/>
          <w:shd w:val="clear" w:color="auto" w:fill="FFFFFF"/>
        </w:rPr>
        <w:t xml:space="preserve">If the participant has only 4 observed </w:t>
      </w:r>
      <w:r w:rsidR="00793E80" w:rsidRPr="000765B6">
        <w:rPr>
          <w:rFonts w:eastAsia="Times New Roman"/>
          <w:color w:val="222222"/>
          <w:shd w:val="clear" w:color="auto" w:fill="FFFFFF"/>
        </w:rPr>
        <w:t>characteristics</w:t>
      </w:r>
      <w:r w:rsidR="0032506D" w:rsidRPr="000765B6">
        <w:rPr>
          <w:rFonts w:eastAsia="Times New Roman"/>
          <w:color w:val="222222"/>
          <w:shd w:val="clear" w:color="auto" w:fill="FFFFFF"/>
        </w:rPr>
        <w:t xml:space="preserve"> than </w:t>
      </w:r>
      <w:r w:rsidR="002C10B2" w:rsidRPr="000765B6">
        <w:rPr>
          <w:rFonts w:eastAsia="Times New Roman"/>
          <w:color w:val="222222"/>
          <w:shd w:val="clear" w:color="auto" w:fill="FFFFFF"/>
        </w:rPr>
        <w:t>3-4</w:t>
      </w:r>
      <w:r w:rsidR="0032506D" w:rsidRPr="000765B6">
        <w:rPr>
          <w:rFonts w:eastAsia="Times New Roman"/>
          <w:color w:val="222222"/>
          <w:shd w:val="clear" w:color="auto" w:fill="FFFFFF"/>
        </w:rPr>
        <w:t xml:space="preserve"> is considered frail and </w:t>
      </w:r>
      <w:r w:rsidR="002C10B2" w:rsidRPr="000765B6">
        <w:rPr>
          <w:rFonts w:eastAsia="Times New Roman"/>
          <w:color w:val="222222"/>
          <w:shd w:val="clear" w:color="auto" w:fill="FFFFFF"/>
        </w:rPr>
        <w:t xml:space="preserve">1-2 is considered pre-fail. </w:t>
      </w:r>
      <w:r w:rsidR="002F17C0" w:rsidRPr="000765B6">
        <w:rPr>
          <w:rFonts w:eastAsia="Times New Roman"/>
          <w:color w:val="222222"/>
          <w:shd w:val="clear" w:color="auto" w:fill="FFFFFF"/>
        </w:rPr>
        <w:t>Frailty52 yi</w:t>
      </w:r>
      <w:r w:rsidR="00265CAE">
        <w:rPr>
          <w:rFonts w:eastAsia="Times New Roman"/>
          <w:color w:val="222222"/>
          <w:shd w:val="clear" w:color="auto" w:fill="FFFFFF"/>
        </w:rPr>
        <w:t>e</w:t>
      </w:r>
      <w:r w:rsidR="002F17C0" w:rsidRPr="000765B6">
        <w:rPr>
          <w:rFonts w:eastAsia="Times New Roman"/>
          <w:color w:val="222222"/>
          <w:shd w:val="clear" w:color="auto" w:fill="FFFFFF"/>
        </w:rPr>
        <w:t xml:space="preserve">lds a frailty sample size of </w:t>
      </w:r>
      <w:r w:rsidR="002F17C0" w:rsidRPr="000765B6">
        <w:rPr>
          <w:rFonts w:eastAsia="Times New Roman"/>
          <w:i/>
          <w:iCs/>
          <w:color w:val="222222"/>
          <w:shd w:val="clear" w:color="auto" w:fill="FFFFFF"/>
        </w:rPr>
        <w:t>N</w:t>
      </w:r>
      <w:r w:rsidR="002F17C0" w:rsidRPr="000765B6">
        <w:rPr>
          <w:rFonts w:eastAsia="Times New Roman"/>
          <w:color w:val="222222"/>
          <w:shd w:val="clear" w:color="auto" w:fill="FFFFFF"/>
        </w:rPr>
        <w:t xml:space="preserve">=433. </w:t>
      </w:r>
      <w:r w:rsidR="002C10B2" w:rsidRPr="000765B6">
        <w:rPr>
          <w:rFonts w:eastAsia="Times New Roman"/>
          <w:color w:val="222222"/>
          <w:shd w:val="clear" w:color="auto" w:fill="FFFFFF"/>
        </w:rPr>
        <w:t xml:space="preserve">The same protocol for deriving the frailty variables was used in </w:t>
      </w:r>
      <w:proofErr w:type="spellStart"/>
      <w:r w:rsidR="002C10B2" w:rsidRPr="000765B6">
        <w:rPr>
          <w:rFonts w:eastAsia="Times New Roman"/>
          <w:color w:val="222222"/>
          <w:shd w:val="clear" w:color="auto" w:fill="FFFFFF"/>
        </w:rPr>
        <w:t>InCHANTI</w:t>
      </w:r>
      <w:proofErr w:type="spellEnd"/>
      <w:r w:rsidR="002C10B2" w:rsidRPr="000765B6">
        <w:rPr>
          <w:rFonts w:eastAsia="Times New Roman"/>
          <w:color w:val="222222"/>
          <w:shd w:val="clear" w:color="auto" w:fill="FFFFFF"/>
        </w:rPr>
        <w:t>; t</w:t>
      </w:r>
      <w:r w:rsidR="001D289E" w:rsidRPr="001D289E">
        <w:rPr>
          <w:rFonts w:eastAsia="Times New Roman"/>
          <w:color w:val="222222"/>
          <w:shd w:val="clear" w:color="auto" w:fill="FFFFFF"/>
        </w:rPr>
        <w:t>here were 298 that were &lt;65 and not included.</w:t>
      </w:r>
      <w:r w:rsidR="00390949" w:rsidRPr="000765B6">
        <w:rPr>
          <w:rFonts w:eastAsia="Times New Roman"/>
          <w:color w:val="222222"/>
          <w:shd w:val="clear" w:color="auto" w:fill="FFFFFF"/>
        </w:rPr>
        <w:t xml:space="preserve"> </w:t>
      </w:r>
      <w:proofErr w:type="spellStart"/>
      <w:r w:rsidR="002F17C0" w:rsidRPr="000765B6">
        <w:rPr>
          <w:rFonts w:eastAsia="Times New Roman"/>
          <w:color w:val="222222"/>
          <w:shd w:val="clear" w:color="auto" w:fill="FFFFFF"/>
        </w:rPr>
        <w:t>InCHANTI</w:t>
      </w:r>
      <w:proofErr w:type="spellEnd"/>
      <w:r w:rsidR="002F17C0" w:rsidRPr="000765B6">
        <w:rPr>
          <w:rFonts w:eastAsia="Times New Roman"/>
          <w:color w:val="222222"/>
          <w:shd w:val="clear" w:color="auto" w:fill="FFFFFF"/>
        </w:rPr>
        <w:t xml:space="preserve"> yields a frailty sample size of </w:t>
      </w:r>
      <w:r w:rsidR="002F17C0" w:rsidRPr="000765B6">
        <w:rPr>
          <w:rFonts w:eastAsia="Times New Roman"/>
          <w:i/>
          <w:iCs/>
          <w:color w:val="222222"/>
          <w:shd w:val="clear" w:color="auto" w:fill="FFFFFF"/>
        </w:rPr>
        <w:t>N</w:t>
      </w:r>
      <w:r w:rsidR="002F17C0" w:rsidRPr="000765B6">
        <w:rPr>
          <w:rFonts w:eastAsia="Times New Roman"/>
          <w:color w:val="222222"/>
          <w:shd w:val="clear" w:color="auto" w:fill="FFFFFF"/>
        </w:rPr>
        <w:t xml:space="preserve">=85. </w:t>
      </w:r>
      <w:r w:rsidR="00390949" w:rsidRPr="000765B6">
        <w:rPr>
          <w:rFonts w:eastAsia="Times New Roman"/>
          <w:color w:val="222222"/>
          <w:shd w:val="clear" w:color="auto" w:fill="FFFFFF"/>
        </w:rPr>
        <w:t>ARIC contains a frailty51 variable at V5 derived which does not use the missing at random (MAR) assumption</w:t>
      </w:r>
      <w:r w:rsidR="009F6D97" w:rsidRPr="000765B6">
        <w:rPr>
          <w:rFonts w:eastAsia="Times New Roman"/>
          <w:color w:val="222222"/>
          <w:shd w:val="clear" w:color="auto" w:fill="FFFFFF"/>
        </w:rPr>
        <w:t>.</w:t>
      </w:r>
      <w:r w:rsidR="00390949" w:rsidRPr="000765B6">
        <w:rPr>
          <w:rFonts w:eastAsia="Times New Roman"/>
          <w:color w:val="222222"/>
          <w:shd w:val="clear" w:color="auto" w:fill="FFFFFF"/>
        </w:rPr>
        <w:t xml:space="preserve"> </w:t>
      </w:r>
      <w:r w:rsidR="009F6D97" w:rsidRPr="000765B6">
        <w:rPr>
          <w:rFonts w:eastAsia="Times New Roman"/>
          <w:color w:val="222222"/>
          <w:shd w:val="clear" w:color="auto" w:fill="FFFFFF"/>
        </w:rPr>
        <w:t>T</w:t>
      </w:r>
      <w:r w:rsidR="00390949" w:rsidRPr="000765B6">
        <w:rPr>
          <w:rFonts w:eastAsia="Times New Roman"/>
          <w:color w:val="222222"/>
          <w:shd w:val="clear" w:color="auto" w:fill="FFFFFF"/>
        </w:rPr>
        <w:t xml:space="preserve">he composite frailty </w:t>
      </w:r>
      <w:r w:rsidR="009F6D97" w:rsidRPr="000765B6">
        <w:rPr>
          <w:rFonts w:eastAsia="Times New Roman"/>
          <w:color w:val="222222"/>
          <w:shd w:val="clear" w:color="auto" w:fill="FFFFFF"/>
        </w:rPr>
        <w:t xml:space="preserve">is classified by the frailty </w:t>
      </w:r>
      <w:r w:rsidR="00793E80" w:rsidRPr="000765B6">
        <w:rPr>
          <w:rFonts w:eastAsia="Times New Roman"/>
          <w:color w:val="222222"/>
          <w:shd w:val="clear" w:color="auto" w:fill="FFFFFF"/>
        </w:rPr>
        <w:t xml:space="preserve">characteristics </w:t>
      </w:r>
      <w:r w:rsidR="009F6D97" w:rsidRPr="000765B6">
        <w:rPr>
          <w:rFonts w:eastAsia="Times New Roman"/>
          <w:color w:val="222222"/>
          <w:shd w:val="clear" w:color="auto" w:fill="FFFFFF"/>
        </w:rPr>
        <w:t xml:space="preserve">and same number of components but participants with missing information on all component characteristics were classified as missing the frailty phenotype yielding a frailty sample size of </w:t>
      </w:r>
      <w:r w:rsidR="009F6D97" w:rsidRPr="000765B6">
        <w:rPr>
          <w:rFonts w:eastAsia="Times New Roman"/>
          <w:i/>
          <w:iCs/>
          <w:color w:val="222222"/>
          <w:shd w:val="clear" w:color="auto" w:fill="FFFFFF"/>
        </w:rPr>
        <w:t>N</w:t>
      </w:r>
      <w:r w:rsidR="009F6D97" w:rsidRPr="000765B6">
        <w:rPr>
          <w:rFonts w:eastAsia="Times New Roman"/>
          <w:color w:val="222222"/>
          <w:shd w:val="clear" w:color="auto" w:fill="FFFFFF"/>
        </w:rPr>
        <w:t>=368.</w:t>
      </w:r>
      <w:r w:rsidR="000765B6" w:rsidRPr="000765B6">
        <w:rPr>
          <w:rFonts w:eastAsia="Times New Roman"/>
          <w:color w:val="222222"/>
          <w:shd w:val="clear" w:color="auto" w:fill="FFFFFF"/>
        </w:rPr>
        <w:fldChar w:fldCharType="begin" w:fldLock="1"/>
      </w:r>
      <w:r w:rsidR="000765B6">
        <w:rPr>
          <w:rFonts w:eastAsia="Times New Roman"/>
          <w:color w:val="222222"/>
          <w:shd w:val="clear" w:color="auto" w:fill="FFFFFF"/>
        </w:rPr>
        <w:instrText>ADDIN CSL_CITATION {"citationItems":[{"id":"ITEM-1","itemData":{"DOI":"10.1093/GERONA/GLW144","ISSN":"1079-5006","PMID":"27470301","abstract":"Background: Factors that may contribute to the development of frailty in late life have not been widely investigated. The Atherosclerosis Risk in Communities (ARIC) Study cohort presents an opportunity to examine relationships of midlife risk factors with frailty in late life. However, we first present findings on the validation of an established frailty phenotype in this predominantly biracial population of older adults. Methods: Among 6,080 participants, we defined frailty based upon the Cardiovascular Health Study (CHS) criteria incorporating measures of weight loss, exhaustion, slow walking speed, low physical activity, and low grip strength. Criterion and predictive validity of the frailty phenotype were estimated from associations between frailty status and participants' physical and mental health status, physiologic markers, and incident clinical outcomes. Results: A total of 393 (6.5%) participants were classified as frail and 50.4% pre-frail, similar to CHS (6.9% frail, 46.6% pre-frail). In ageadjusted analyses, frailty was concurrently associated with depressive symptoms, low self-rated health, low medication adherence, and clinical biomarker levels (ie, cholesterol, hemoglobin A1c, white blood cell count, C-reactive protein, and hemoglobin). During 1-year follow-up, frailty was associated with falls, low physical ability, fatigue, and mortality. Conclusions: These findings support the validity of the CHS frailty phenotype in the ARIC Study cohort. Future studies in ARIC may elucidate early-life exposures that contribute to late-life frailty.","author":[{"dropping-particle":"","family":"Kucharska-Newton","given":"Anna M.","non-dropping-particle":"","parse-names":false,"suffix":""},{"dropping-particle":"","family":"Palta","given":"Priya","non-dropping-particle":"","parse-names":false,"suffix":""},{"dropping-particle":"","family":"Burgard","given":"Sheila","non-dropping-particle":"","parse-names":false,"suffix":""},{"dropping-particle":"","family":"Griswold","given":"Michael E.","non-dropping-particle":"","parse-names":false,"suffix":""},{"dropping-particle":"","family":"Lund","given":"Jennifer L.","non-dropping-particle":"","parse-names":false,"suffix":""},{"dropping-particle":"","family":"Capistrant","given":"Benjamin D.","non-dropping-particle":"","parse-names":false,"suffix":""},{"dropping-particle":"","family":"Kritchevsky","given":"Stephen B.","non-dropping-particle":"","parse-names":false,"suffix":""},{"dropping-particle":"","family":"Bandeen-Roche","given":"Karen","non-dropping-particle":"","parse-names":false,"suffix":""},{"dropping-particle":"","family":"Windham","given":"B. Gwen","non-dropping-particle":"","parse-names":false,"suffix":""}],"container-title":"The Journals of Gerontology: Series A","id":"ITEM-1","issue":"3","issued":{"date-parts":[["2017","3","1"]]},"page":"382-388","publisher":"Oxford Academic","title":"Operationalizing Frailty in the Atherosclerosis Risk in Communities Study Cohort","type":"article-journal","volume":"72"},"uris":["http://www.mendeley.com/documents/?uuid=018c8d87-77b9-3183-8492-8b91b5c31be8"]}],"mendeley":{"formattedCitation":"&lt;sup&gt;4&lt;/sup&gt;","plainTextFormattedCitation":"4","previouslyFormattedCitation":"&lt;sup&gt;4&lt;/sup&gt;"},"properties":{"noteIndex":0},"schema":"https://github.com/citation-style-language/schema/raw/master/csl-citation.json"}</w:instrText>
      </w:r>
      <w:r w:rsidR="000765B6" w:rsidRPr="000765B6">
        <w:rPr>
          <w:rFonts w:eastAsia="Times New Roman"/>
          <w:color w:val="222222"/>
          <w:shd w:val="clear" w:color="auto" w:fill="FFFFFF"/>
        </w:rPr>
        <w:fldChar w:fldCharType="separate"/>
      </w:r>
      <w:r w:rsidR="000765B6" w:rsidRPr="000765B6">
        <w:rPr>
          <w:rFonts w:eastAsia="Times New Roman"/>
          <w:noProof/>
          <w:color w:val="222222"/>
          <w:shd w:val="clear" w:color="auto" w:fill="FFFFFF"/>
          <w:vertAlign w:val="superscript"/>
        </w:rPr>
        <w:t>4</w:t>
      </w:r>
      <w:r w:rsidR="000765B6" w:rsidRPr="000765B6">
        <w:rPr>
          <w:rFonts w:eastAsia="Times New Roman"/>
          <w:color w:val="222222"/>
          <w:shd w:val="clear" w:color="auto" w:fill="FFFFFF"/>
        </w:rPr>
        <w:fldChar w:fldCharType="end"/>
      </w:r>
      <w:r w:rsidR="009F6D97" w:rsidRPr="000765B6">
        <w:rPr>
          <w:rFonts w:eastAsia="Times New Roman"/>
          <w:color w:val="222222"/>
          <w:shd w:val="clear" w:color="auto" w:fill="FFFFFF"/>
        </w:rPr>
        <w:t xml:space="preserve"> </w:t>
      </w:r>
    </w:p>
    <w:p w14:paraId="06667A41" w14:textId="77777777" w:rsidR="007A6E36" w:rsidRPr="001D289E" w:rsidRDefault="007A6E36" w:rsidP="001D289E"/>
    <w:p w14:paraId="3DFEB421" w14:textId="77777777" w:rsidR="00A00195" w:rsidRPr="000765B6" w:rsidRDefault="00A00195" w:rsidP="00A00195">
      <w:r w:rsidRPr="000765B6">
        <w:t xml:space="preserve">1.5. Predictors </w:t>
      </w:r>
    </w:p>
    <w:p w14:paraId="6F51331F" w14:textId="77777777" w:rsidR="00A00195" w:rsidRPr="000765B6" w:rsidRDefault="00A00195" w:rsidP="00A00195">
      <w:r w:rsidRPr="000765B6">
        <w:t xml:space="preserve">     1.5.1. Anticholinergic Burden Calculation </w:t>
      </w:r>
    </w:p>
    <w:p w14:paraId="19232400" w14:textId="606E43FA" w:rsidR="00A00195" w:rsidRPr="000765B6" w:rsidRDefault="00A00195" w:rsidP="00A00195">
      <w:r w:rsidRPr="000765B6">
        <w:t>The Anticholinergic Cognitive Burden (ACB) scale is the most clinically validated scale for evaluating adverse health outcomes including cognitive and physical function</w:t>
      </w:r>
      <w:r w:rsidRPr="000765B6">
        <w:fldChar w:fldCharType="begin" w:fldLock="1"/>
      </w:r>
      <w:r w:rsidR="000765B6" w:rsidRPr="000765B6">
        <w:instrText>ADDIN CSL_CITATION {"citationItems":[{"id":"ITEM-1","itemData":{"DOI":"10.1186/s12877-015-0029-9","abstract":"Background: The cumulative effect of taking multiple medicines with anticholinergic properties termed as anticholinergic burden can adversely impact cognition, physical function and increase the risk of mortality. Expert opinion derived risk scales are routinely used in research and clinical practice to quantify anticholinergic burden. These scales rank the anticholinergic activity of medicines into four categories, ranging from no anticholinergic activity (= 0) to definite/high anticholinergic activity (= 3). The aim of this systematic review was to compare anticholinergic burden quantified by the anticholinergic risk scales and evaluate associations with adverse outcomes in older people. Methods: We conducted a literature search in Ovid MEDLINE, EMBASE and PsycINFO from 1984-2014 to identify expert opinion derived anticholinergic risk scales. In addition to this, a citation analysis was performed in Web of Science and Google Scholar to track prospective citing of references of selected articles for assessment of individual scales for adverse anticholinergic outcomes. The primary outcomes of interest were functional and cognitive outcomes associated with anticholinergic burden in older people. The critical appraisals of the included studies were performed by two independent reviewers and the data were extracted onto standardised forms. Results: The primary electronic literature search identified a total of 1250 records in the 3 different databases. On the basis of full-text analysis, we identified 7 expert-based anticholinergic rating scales that met the inclusion criteria. The rating of anticholinergic activity for medicines among these rating scales was inconsistent. For example, quetiapine was rated as having high anticholinergic activity in one scale (n = 1), moderate in another scale (n = 1) and low in two other scales (n = 2). Citation analysis of the individual scales showed that the Anticholinergic Cognitive Burden (ACB) scale was the most frequently validated expert based anticholinergic scale for adverse outcomes (N = 13). Conclusions: In conclusion, there is not one standardised tool for measuring anticholinergic burden. Cohort studies have shown that higher anticholinergic burden is associated with negative brain effects, poorer cognitive and functional outcomes.","author":[{"dropping-particle":"","family":"Salahudeen","given":"Mohammed Saji","non-dropping-particle":"","parse-names":false,"suffix":""},{"dropping-particle":"","family":"Duffull","given":"Stephen B","non-dropping-particle":"","parse-names":false,"suffix":""},{"dropping-particle":"","family":"Nishtala","given":"Prasad S","non-dropping-particle":"","parse-names":false,"suffix":""}],"id":"ITEM-1","issued":{"date-parts":[["2015"]]},"title":"Anticholinergic burden quantified by anticholinergic risk scales and adverse outcomes in older people: a systematic review","type":"article-journal"},"uris":["http://www.mendeley.com/documents/?uuid=8e60eed0-aa60-4401-a6ec-2dbef2344c83"]},{"id":"ITEM-2","itemData":{"ISBN":"0002-8614","ISSN":"0002-8614","abstract":"Study Purpose: Anticholinergic properties of certain medications often go unrecognized and are frequently used by the elderly. Our objective was to compare the incidence of cognitive impairment (CI) between those who did and did not use anticholinergics. Description of Methods:We report a six-year longitudinal, observational study, evaluating 1,652 community-dwelling, African- Americans over the age of 70 years with normal cognitive function at baseline. The exposure group included those who reported the baseline use of possible or definite anticholinergics as determined by the Anticholinergic Cognitive Burden scale1. Our main outcome measure was the incidence of CI, defined as either dementia or mild cognitive impairment, or poor performance on a dementia screening instrument during the follow-up period. Results: At baseline, 53{%} of the population used a possible anticholinergic, and 11{%} used a definite anticholinergic. After adjusting for age, gender, educational level and baseline cognitive performance, the use of definite anticholinergics was associated with an increased risk of CI (OR 1.46, 95{%} CI, 1.07-1.99; p=0.02), whereas the use of possible anticholinergics at baseline did not increase the risk (OR 0.96, 95{%} CI, 0.85-1.09; p=0.55). The risk of CI among definite anticholinergic users was increased if they were not carriers of the ApoE 4 allele (OR 1.77 (95{%} CI, 1.03-3.05); p=0.04). Conclusions:The use of definite anticholinergics should be considered a modifiable risk factor for the development of CI. Limiting the clinical use of definite anticholinergics may reduce the incidence of mild cognitive impairment or dementia among African Americans.","author":[{"dropping-particle":"","family":"Campbell","given":"N L","non-dropping-particle":"","parse-names":false,"suffix":""},{"dropping-particle":"","family":"Boustani","given":"Malaz","non-dropping-particle":"","parse-names":false,"suffix":""},{"dropping-particle":"","family":"Lane","given":"K","non-dropping-particle":"","parse-names":false,"suffix":""},{"dropping-particle":"","family":"Gao","given":"S","non-dropping-particle":"","parse-names":false,"suffix":""},{"dropping-particle":"","family":"Hendrie","given":"H","non-dropping-particle":"","parse-names":false,"suffix":""},{"dropping-particle":"","family":"Murrell","given":"J","non-dropping-particle":"","parse-names":false,"suffix":""},{"dropping-particle":"","family":"Unverzagt","given":"F","non-dropping-particle":"","parse-names":false,"suffix":""},{"dropping-particle":"","family":"Hake","given":"A","non-dropping-particle":"","parse-names":false,"suffix":""},{"dropping-particle":"","family":"Smith-Gamble","given":"V","non-dropping-particle":"","parse-names":false,"suffix":""},{"dropping-particle":"","family":"Hall","given":"K","non-dropping-particle":"","parse-names":false,"suffix":""}],"container-title":"Neurology","id":"ITEM-2","issued":{"date-parts":[["2010"]]},"page":"152-159","title":"Use of anticholinergics and the risk of cognitive impairment in an African-American population","type":"article-journal","volume":"75"},"uris":["http://www.mendeley.com/documents/?uuid=324dff32-8602-431c-818d-f2b58b78c8b4"]}],"mendeley":{"formattedCitation":"&lt;sup&gt;5,6&lt;/sup&gt;","plainTextFormattedCitation":"5,6","previouslyFormattedCitation":"&lt;sup&gt;5,6&lt;/sup&gt;"},"properties":{"noteIndex":0},"schema":"https://github.com/citation-style-language/schema/raw/master/csl-citation.json"}</w:instrText>
      </w:r>
      <w:r w:rsidRPr="000765B6">
        <w:fldChar w:fldCharType="separate"/>
      </w:r>
      <w:r w:rsidRPr="000765B6">
        <w:rPr>
          <w:noProof/>
          <w:vertAlign w:val="superscript"/>
        </w:rPr>
        <w:t>5,6</w:t>
      </w:r>
      <w:r w:rsidRPr="000765B6">
        <w:fldChar w:fldCharType="end"/>
      </w:r>
      <w:r w:rsidRPr="000765B6">
        <w:t>. The anticholinergic properties of each medication will be quantified using the ACB scale based on each drug’s serum anticholinergic activity</w:t>
      </w:r>
      <w:r w:rsidRPr="000765B6">
        <w:fldChar w:fldCharType="begin" w:fldLock="1"/>
      </w:r>
      <w:r w:rsidR="000765B6" w:rsidRPr="000765B6">
        <w:instrText>ADDIN CSL_CITATION {"citationItems":[{"id":"ITEM-1","itemData":{"DOI":"10.1016/j.jalz.2012.02.005","ISBN":"1552-5260(Print)","ISSN":"15525260","PMID":"23183138","abstract":"Background: Older Americans are facing an epidemic of chronic diseases and are thus exposed to anticholinergics (ACs) that might negatively affect their risk of developing mild cognitive impairment (MCI) or dementia. Objective: To investigate the association between impairment in cognitive function and previous AC exposure. Design: A retrospective cohort study. Setting: Primary care clinics in Indianapolis, Indiana. Participants: A total of 3690 older adults who have undergone cognitive assessment and had a 1-year medication-dispensing record. Outcome: Cognitive function was measured in two sequential steps: a two-step screening process followed by a formal diagnostic process for participants with positive screening results. Exposure: Three patterns of AC exposure were defined by the duration of AC exposure, the number of AC medications dispensed at the same time, and the severity of AC effects as determined by the Anticholinergic Cognitive Burden list. Results: Compared with older adults with no AC exposure and after adjusting for age, race, gender, and underlying comorbidity, the odds ratio for having a diagnosis of MCI was 2.73 (95% confidence interval, 1.27-5.87) among older adults who were exposed to at least three possible ACs for at least 90 days; the odds ratio for having dementia was 0.43 (95% confidence interval, 0.10-1.81). Conclusion: Exposure to medications with severe AC cognitive burden may be a risk factor for developing MCI. ?? 2013 The Alzheimer's Association. All rights reserved.","author":[{"dropping-particle":"","family":"Cai","given":"Xueya","non-dropping-particle":"","parse-names":false,"suffix":""},{"dropping-particle":"","family":"Campbell","given":"Noll","non-dropping-particle":"","parse-names":false,"suffix":""},{"dropping-particle":"","family":"Khan","given":"Babar","non-dropping-particle":"","parse-names":false,"suffix":""},{"dropping-particle":"","family":"Callahan","given":"Christopher","non-dropping-particle":"","parse-names":false,"suffix":""},{"dropping-particle":"","family":"Boustani","given":"Malaz","non-dropping-particle":"","parse-names":false,"suffix":""}],"container-title":"Alzheimer's and Dementia","id":"ITEM-1","issue":"4","issued":{"date-parts":[["2013"]]},"page":"377-385","title":"Long-term anticholinergic use and the aging brain","type":"article-journal","volume":"9"},"uris":["http://www.mendeley.com/documents/?uuid=008d2712-9fd3-4631-a06d-c7ac8290012c"]}],"mendeley":{"formattedCitation":"&lt;sup&gt;7&lt;/sup&gt;","plainTextFormattedCitation":"7","previouslyFormattedCitation":"&lt;sup&gt;7&lt;/sup&gt;"},"properties":{"noteIndex":0},"schema":"https://github.com/citation-style-language/schema/raw/master/csl-citation.json"}</w:instrText>
      </w:r>
      <w:r w:rsidRPr="000765B6">
        <w:fldChar w:fldCharType="separate"/>
      </w:r>
      <w:r w:rsidRPr="000765B6">
        <w:rPr>
          <w:noProof/>
          <w:vertAlign w:val="superscript"/>
        </w:rPr>
        <w:t>7</w:t>
      </w:r>
      <w:r w:rsidRPr="000765B6">
        <w:fldChar w:fldCharType="end"/>
      </w:r>
      <w:r w:rsidRPr="000765B6">
        <w:t xml:space="preserve">. ACB scores for each participants’ medications will be assigned points (0, 1, 2, 3) according to the published 2012 update and summed for a total anticholinergic burden score.  Higher scores indicate higher anticholinergic properties. An example of medications with ACB scores </w:t>
      </w:r>
      <w:proofErr w:type="gramStart"/>
      <w:r w:rsidRPr="000765B6">
        <w:t>include:</w:t>
      </w:r>
      <w:proofErr w:type="gramEnd"/>
      <w:r w:rsidRPr="000765B6">
        <w:t xml:space="preserve"> Amitriptyline = 3, Amantadine = 2, and Atenolol = 1.</w:t>
      </w:r>
    </w:p>
    <w:p w14:paraId="7428D1AA" w14:textId="168B90F7" w:rsidR="00A00195" w:rsidRPr="000765B6" w:rsidRDefault="00A00195" w:rsidP="00A00195"/>
    <w:p w14:paraId="5D005367" w14:textId="58081855" w:rsidR="00A00195" w:rsidRPr="000765B6" w:rsidRDefault="00A00195" w:rsidP="00A00195">
      <w:r w:rsidRPr="000765B6">
        <w:t xml:space="preserve">     1.5.2. Depression Score</w:t>
      </w:r>
    </w:p>
    <w:p w14:paraId="708C7EF1" w14:textId="44E757B4" w:rsidR="00A00195" w:rsidRPr="000765B6" w:rsidRDefault="00BA2210" w:rsidP="00A00195">
      <w:r w:rsidRPr="000765B6">
        <w:rPr>
          <w:noProof/>
        </w:rPr>
        <mc:AlternateContent>
          <mc:Choice Requires="wpg">
            <w:drawing>
              <wp:anchor distT="0" distB="0" distL="114300" distR="114300" simplePos="0" relativeHeight="251675648" behindDoc="1" locked="0" layoutInCell="1" allowOverlap="1" wp14:anchorId="0EFE5294" wp14:editId="22E5B964">
                <wp:simplePos x="0" y="0"/>
                <wp:positionH relativeFrom="column">
                  <wp:posOffset>4272246</wp:posOffset>
                </wp:positionH>
                <wp:positionV relativeFrom="paragraph">
                  <wp:posOffset>267537</wp:posOffset>
                </wp:positionV>
                <wp:extent cx="2660650" cy="2275104"/>
                <wp:effectExtent l="0" t="0" r="6350" b="0"/>
                <wp:wrapTight wrapText="bothSides">
                  <wp:wrapPolygon edited="0">
                    <wp:start x="0" y="0"/>
                    <wp:lineTo x="0" y="21467"/>
                    <wp:lineTo x="21548" y="21467"/>
                    <wp:lineTo x="2154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2660650" cy="2275104"/>
                          <a:chOff x="0" y="1895"/>
                          <a:chExt cx="2660650" cy="2275104"/>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119269"/>
                            <a:ext cx="2660650" cy="2157730"/>
                          </a:xfrm>
                          <a:prstGeom prst="rect">
                            <a:avLst/>
                          </a:prstGeom>
                        </pic:spPr>
                      </pic:pic>
                      <wps:wsp>
                        <wps:cNvPr id="11" name="Text Box 11"/>
                        <wps:cNvSpPr txBox="1"/>
                        <wps:spPr>
                          <a:xfrm>
                            <a:off x="0" y="1895"/>
                            <a:ext cx="2660650" cy="285667"/>
                          </a:xfrm>
                          <a:prstGeom prst="rect">
                            <a:avLst/>
                          </a:prstGeom>
                          <a:solidFill>
                            <a:schemeClr val="bg1">
                              <a:lumMod val="95000"/>
                            </a:schemeClr>
                          </a:solidFill>
                          <a:ln w="6350">
                            <a:noFill/>
                          </a:ln>
                        </wps:spPr>
                        <wps:txbx>
                          <w:txbxContent>
                            <w:p w14:paraId="55304E40" w14:textId="465810E6" w:rsidR="00F27520" w:rsidRPr="00F27520" w:rsidRDefault="00574DD0">
                              <w:pPr>
                                <w:rPr>
                                  <w:color w:val="E7E6E6" w:themeColor="background2"/>
                                  <w:sz w:val="20"/>
                                  <w:szCs w:val="20"/>
                                </w:rPr>
                              </w:pPr>
                              <w:r>
                                <w:rPr>
                                  <w:sz w:val="20"/>
                                  <w:szCs w:val="20"/>
                                </w:rPr>
                                <w:t>S.</w:t>
                              </w:r>
                              <w:r w:rsidR="00F27520" w:rsidRPr="00F27520">
                                <w:rPr>
                                  <w:sz w:val="20"/>
                                  <w:szCs w:val="20"/>
                                </w:rPr>
                                <w:t xml:space="preserve">Figure </w:t>
                              </w:r>
                              <w:r w:rsidR="001D446B">
                                <w:rPr>
                                  <w:sz w:val="20"/>
                                  <w:szCs w:val="20"/>
                                </w:rPr>
                                <w:t>1</w:t>
                              </w:r>
                              <w:r w:rsidR="00F27520" w:rsidRPr="00F27520">
                                <w:rPr>
                                  <w:sz w:val="20"/>
                                  <w:szCs w:val="20"/>
                                </w:rPr>
                                <w:t>. Frail</w:t>
                              </w:r>
                              <w:r w:rsidR="00F27520">
                                <w:rPr>
                                  <w:sz w:val="20"/>
                                  <w:szCs w:val="20"/>
                                </w:rPr>
                                <w:t xml:space="preserve"> No Exhaustion</w:t>
                              </w:r>
                              <w:r w:rsidR="00665FD2">
                                <w:rPr>
                                  <w:sz w:val="20"/>
                                  <w:szCs w:val="20"/>
                                </w:rPr>
                                <w:t xml:space="preserve"> Regression</w:t>
                              </w:r>
                              <w:r w:rsidR="00F27520">
                                <w:rPr>
                                  <w:sz w:val="20"/>
                                  <w:szCs w:val="20"/>
                                </w:rPr>
                                <w:t xml:space="preserve">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FE5294" id="Group 12" o:spid="_x0000_s1029" style="position:absolute;margin-left:336.4pt;margin-top:21.05pt;width:209.5pt;height:179.15pt;z-index:-251640832;mso-height-relative:margin" coordorigin=",18" coordsize="26606,227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top:1192;width:26606;height:215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">
                  <v:imagedata r:id="rId11" o:title=""/>
                </v:shape>
                <v:shape id="Text Box 11" o:spid="_x0000_s1031" type="#_x0000_t202" style="position:absolute;top:18;width:26606;height:28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" fillcolor="#f2f2f2 [3052]" stroked="f" strokeweight=".5pt">
                  <v:textbox>
                    <w:txbxContent>
                      <w:p w14:paraId="55304E40" w14:textId="465810E6" w:rsidR="00F27520" w:rsidRPr="00F27520" w:rsidRDefault="00574DD0">
                        <w:pPr>
                          <w:rPr>
                            <w:color w:val="E7E6E6" w:themeColor="background2"/>
                            <w:sz w:val="20"/>
                            <w:szCs w:val="20"/>
                          </w:rPr>
                        </w:pPr>
                        <w:r>
                          <w:rPr>
                            <w:sz w:val="20"/>
                            <w:szCs w:val="20"/>
                          </w:rPr>
                          <w:t>S.</w:t>
                        </w:r>
                        <w:r w:rsidR="00F27520" w:rsidRPr="00F27520">
                          <w:rPr>
                            <w:sz w:val="20"/>
                            <w:szCs w:val="20"/>
                          </w:rPr>
                          <w:t xml:space="preserve">Figure </w:t>
                        </w:r>
                        <w:r w:rsidR="001D446B">
                          <w:rPr>
                            <w:sz w:val="20"/>
                            <w:szCs w:val="20"/>
                          </w:rPr>
                          <w:t>1</w:t>
                        </w:r>
                        <w:r w:rsidR="00F27520" w:rsidRPr="00F27520">
                          <w:rPr>
                            <w:sz w:val="20"/>
                            <w:szCs w:val="20"/>
                          </w:rPr>
                          <w:t>. Frail</w:t>
                        </w:r>
                        <w:r w:rsidR="00F27520">
                          <w:rPr>
                            <w:sz w:val="20"/>
                            <w:szCs w:val="20"/>
                          </w:rPr>
                          <w:t xml:space="preserve"> No Exhaustion</w:t>
                        </w:r>
                        <w:r w:rsidR="00665FD2">
                          <w:rPr>
                            <w:sz w:val="20"/>
                            <w:szCs w:val="20"/>
                          </w:rPr>
                          <w:t xml:space="preserve"> Regression</w:t>
                        </w:r>
                        <w:r w:rsidR="00F27520">
                          <w:rPr>
                            <w:sz w:val="20"/>
                            <w:szCs w:val="20"/>
                          </w:rPr>
                          <w:t xml:space="preserve"> Plot</w:t>
                        </w:r>
                      </w:p>
                    </w:txbxContent>
                  </v:textbox>
                </v:shape>
                <w10:wrap type="tight"/>
              </v:group>
            </w:pict>
          </mc:Fallback>
        </mc:AlternateContent>
      </w:r>
      <w:r w:rsidR="00A00195" w:rsidRPr="000765B6">
        <w:t>The CES-D self-report scale (0-60) is used to measure depressive symptoms. Reliability, validity, and factor structure have been similar across a diverse demographic and the scale has been used extensively in epidemiologic studies for depression and physical function.</w:t>
      </w:r>
      <w:r w:rsidR="00A00195" w:rsidRPr="000765B6">
        <w:rPr>
          <w:rStyle w:val="FootnoteReference"/>
        </w:rPr>
        <w:fldChar w:fldCharType="begin" w:fldLock="1"/>
      </w:r>
      <w:r w:rsidR="000765B6" w:rsidRPr="000765B6">
        <w:instrText>ADDIN CSL_CITATION {"citationItems":[{"id":"ITEM-1","itemData":{"DOI":"10.1177/014662167700100306","ISBN":"0146-6216","ISSN":"0146-6216","PMID":"4822","abstract":"The CES-D scale is a short self-report scale designed to measure depressive symptomatology in the general population. The items of the scale are symptoms associated with depression which have been used in previously validated longer scales. The new scale was tested in household interview surveys and in psychiatric settings. It was found to have very high internal consistency and adequate test- retest repeatability. Validity was established by pat terns of correlations with other self-report measures, by correlations with clinical ratings of depression, and by relationships with other variables which support its construct validity. Reliability, validity, and factor structure were similar across a wide variety of demographic characteristics in the general population samples tested. The scale should be a useful tool for epidemiologic studies of de pression.","author":[{"dropping-particle":"","family":"Radloff","given":"Lenore Sawyer","non-dropping-particle":"","parse-names":false,"suffix":""}],"container-title":"Appl. Psychol. Meas.","id":"ITEM-1","issue":"3","issued":{"date-parts":[["1977"]]},"page":"385-401","title":"A Self-Report Depression Scale for Research in the General Population","type":"article-journal","volume":"1"},"uris":["http://www.mendeley.com/documents/?uuid=6ea93a81-e28e-4d76-8578-60d69d2ae84d"]}],"mendeley":{"formattedCitation":"&lt;sup&gt;8&lt;/sup&gt;","plainTextFormattedCitation":"8","previouslyFormattedCitation":"&lt;sup&gt;8&lt;/sup&gt;"},"properties":{"noteIndex":0},"schema":"https://github.com/citation-style-language/schema/raw/master/csl-citation.json"}</w:instrText>
      </w:r>
      <w:r w:rsidR="00A00195" w:rsidRPr="000765B6">
        <w:rPr>
          <w:rStyle w:val="FootnoteReference"/>
        </w:rPr>
        <w:fldChar w:fldCharType="separate"/>
      </w:r>
      <w:r w:rsidR="00A00195" w:rsidRPr="000765B6">
        <w:rPr>
          <w:noProof/>
          <w:vertAlign w:val="superscript"/>
        </w:rPr>
        <w:t>8</w:t>
      </w:r>
      <w:r w:rsidR="00A00195" w:rsidRPr="000765B6">
        <w:rPr>
          <w:rStyle w:val="FootnoteReference"/>
        </w:rPr>
        <w:fldChar w:fldCharType="end"/>
      </w:r>
      <w:r w:rsidR="00A00195" w:rsidRPr="000765B6">
        <w:t xml:space="preserve"> The CES-D score will be used in the predictive model. </w:t>
      </w:r>
      <w:r w:rsidR="00ED2BC2" w:rsidRPr="000765B6">
        <w:t>Because the exhaustion criterion from the physical frailty definition is derived from the depression scale CES-D, a s</w:t>
      </w:r>
      <w:r w:rsidR="007355AC" w:rsidRPr="000765B6">
        <w:t>ensitivity analysis was pe</w:t>
      </w:r>
      <w:r w:rsidR="00F62C2D" w:rsidRPr="000765B6">
        <w:t>r</w:t>
      </w:r>
      <w:r w:rsidR="007355AC" w:rsidRPr="000765B6">
        <w:t>formed</w:t>
      </w:r>
      <w:r w:rsidR="00ED2BC2" w:rsidRPr="000765B6">
        <w:t xml:space="preserve"> by excluding the exhaustion criterion from the frailty definition. The frailty scores were recalculated on the other 4 frailty components</w:t>
      </w:r>
      <w:r w:rsidR="00F62C2D" w:rsidRPr="000765B6">
        <w:t xml:space="preserve"> and the analyses were repeated. The final outcomes remained statistically significant p-value &lt; .001</w:t>
      </w:r>
      <w:r w:rsidR="00AE0407" w:rsidRPr="000765B6">
        <w:t xml:space="preserve"> (</w:t>
      </w:r>
      <w:proofErr w:type="spellStart"/>
      <w:proofErr w:type="gramStart"/>
      <w:r w:rsidR="00AE0407" w:rsidRPr="000765B6">
        <w:t>S.Figure</w:t>
      </w:r>
      <w:proofErr w:type="spellEnd"/>
      <w:proofErr w:type="gramEnd"/>
      <w:r w:rsidR="00AE0407" w:rsidRPr="000765B6">
        <w:t xml:space="preserve"> 2.).</w:t>
      </w:r>
    </w:p>
    <w:p w14:paraId="58EECC4D" w14:textId="26432F90" w:rsidR="00A00195" w:rsidRPr="000765B6" w:rsidRDefault="00A00195" w:rsidP="002160DE">
      <w:pPr>
        <w:tabs>
          <w:tab w:val="left" w:pos="461"/>
        </w:tabs>
        <w:jc w:val="center"/>
      </w:pPr>
    </w:p>
    <w:p w14:paraId="758A33E2" w14:textId="77777777" w:rsidR="003B6381" w:rsidRDefault="00A00195" w:rsidP="00A00195">
      <w:pPr>
        <w:tabs>
          <w:tab w:val="left" w:pos="461"/>
        </w:tabs>
      </w:pPr>
      <w:r w:rsidRPr="000765B6">
        <w:t xml:space="preserve">  </w:t>
      </w:r>
    </w:p>
    <w:p w14:paraId="4BB8500D" w14:textId="77777777" w:rsidR="003B6381" w:rsidRDefault="003B6381" w:rsidP="00A00195">
      <w:pPr>
        <w:tabs>
          <w:tab w:val="left" w:pos="461"/>
        </w:tabs>
      </w:pPr>
    </w:p>
    <w:p w14:paraId="59E76298" w14:textId="77777777" w:rsidR="003B6381" w:rsidRDefault="003B6381" w:rsidP="00A00195">
      <w:pPr>
        <w:tabs>
          <w:tab w:val="left" w:pos="461"/>
        </w:tabs>
      </w:pPr>
    </w:p>
    <w:p w14:paraId="4D183AAF" w14:textId="5D23D70F" w:rsidR="00A00195" w:rsidRPr="000765B6" w:rsidRDefault="00A00195" w:rsidP="00A00195">
      <w:pPr>
        <w:tabs>
          <w:tab w:val="left" w:pos="461"/>
        </w:tabs>
      </w:pPr>
      <w:r w:rsidRPr="000765B6">
        <w:lastRenderedPageBreak/>
        <w:t xml:space="preserve">      </w:t>
      </w:r>
    </w:p>
    <w:p w14:paraId="3590342D" w14:textId="5022D45B" w:rsidR="00A00195" w:rsidRPr="000765B6" w:rsidRDefault="00A00195" w:rsidP="00A00195">
      <w:pPr>
        <w:tabs>
          <w:tab w:val="left" w:pos="461"/>
        </w:tabs>
      </w:pPr>
      <w:r w:rsidRPr="000765B6">
        <w:t xml:space="preserve">    1.5.</w:t>
      </w:r>
      <w:r w:rsidR="003B6381">
        <w:t>3</w:t>
      </w:r>
      <w:r w:rsidRPr="000765B6">
        <w:t xml:space="preserve">. Table </w:t>
      </w:r>
      <w:r w:rsidR="001D06EF">
        <w:t>1</w:t>
      </w:r>
      <w:r w:rsidRPr="000765B6">
        <w:t xml:space="preserve">. represents the validated biological and clinical markers used to predict frailty in the </w:t>
      </w:r>
      <w:proofErr w:type="spellStart"/>
      <w:r w:rsidRPr="000765B6">
        <w:t>InCHIANTI</w:t>
      </w:r>
      <w:proofErr w:type="spellEnd"/>
      <w:r w:rsidRPr="000765B6">
        <w:t xml:space="preserve"> data</w:t>
      </w:r>
      <w:r w:rsidR="00C93501" w:rsidRPr="000765B6">
        <w:t xml:space="preserve"> and </w:t>
      </w:r>
      <w:r w:rsidRPr="000765B6">
        <w:t xml:space="preserve">the clinical and biological markers available for the prediction of frailty in the ARIC dataset. In ARIC, 3 biological markers were used as substitutes (serum TNF used instead of TNF-a receptor I&amp;II, total testosterone used instead of Free testosterone, and serum creatinine used instead </w:t>
      </w:r>
      <w:proofErr w:type="gramStart"/>
      <w:r w:rsidRPr="000765B6">
        <w:t xml:space="preserve">of  </w:t>
      </w:r>
      <w:r w:rsidRPr="000765B6">
        <w:rPr>
          <w:rFonts w:eastAsia="Times New Roman"/>
          <w:color w:val="000000"/>
        </w:rPr>
        <w:t>Creatinine</w:t>
      </w:r>
      <w:proofErr w:type="gramEnd"/>
      <w:r w:rsidRPr="000765B6">
        <w:rPr>
          <w:rFonts w:eastAsia="Times New Roman"/>
          <w:color w:val="000000"/>
        </w:rPr>
        <w:t xml:space="preserve"> clearance, 24-hr urine/</w:t>
      </w:r>
      <w:r w:rsidRPr="000765B6">
        <w:t xml:space="preserve">24-hour urinary creatinine). </w:t>
      </w:r>
      <w:proofErr w:type="spellStart"/>
      <w:r w:rsidRPr="000765B6">
        <w:t>InCHAINTI</w:t>
      </w:r>
      <w:proofErr w:type="spellEnd"/>
      <w:r w:rsidRPr="000765B6">
        <w:t xml:space="preserve"> model has a total of 19 frail clinical and biological markers and 13 total frail markers are available in ARIC. </w:t>
      </w:r>
      <w:proofErr w:type="spellStart"/>
      <w:r w:rsidRPr="000765B6">
        <w:t>InCHAINTI</w:t>
      </w:r>
      <w:proofErr w:type="spellEnd"/>
      <w:r w:rsidRPr="000765B6">
        <w:t xml:space="preserve"> model has a total of 22 pre-frail clinical and biological markers and 16 total prefrail markers are available in ARIC. </w:t>
      </w:r>
    </w:p>
    <w:p w14:paraId="5CEA1DD6" w14:textId="1C8788E4" w:rsidR="0058583D" w:rsidRPr="000765B6" w:rsidRDefault="0058583D" w:rsidP="00A00195">
      <w:pPr>
        <w:tabs>
          <w:tab w:val="left" w:pos="461"/>
        </w:tabs>
      </w:pPr>
    </w:p>
    <w:p w14:paraId="5DF62F3B" w14:textId="77777777" w:rsidR="0058583D" w:rsidRPr="000765B6" w:rsidRDefault="0058583D" w:rsidP="0058583D">
      <w:pPr>
        <w:tabs>
          <w:tab w:val="left" w:pos="461"/>
        </w:tabs>
        <w:rPr>
          <w:b/>
        </w:rPr>
      </w:pPr>
      <w:r w:rsidRPr="000765B6">
        <w:rPr>
          <w:b/>
        </w:rPr>
        <w:t xml:space="preserve">1.6 Potential Limitations </w:t>
      </w:r>
    </w:p>
    <w:p w14:paraId="487ED176" w14:textId="77777777" w:rsidR="0058583D" w:rsidRPr="000765B6" w:rsidRDefault="0058583D" w:rsidP="0058583D">
      <w:pPr>
        <w:tabs>
          <w:tab w:val="left" w:pos="461"/>
        </w:tabs>
        <w:rPr>
          <w:b/>
        </w:rPr>
      </w:pPr>
    </w:p>
    <w:p w14:paraId="44366C57" w14:textId="2B1FAB0D" w:rsidR="0058583D" w:rsidRPr="000765B6" w:rsidRDefault="0058583D" w:rsidP="0058583D">
      <w:pPr>
        <w:rPr>
          <w:color w:val="000000" w:themeColor="text1"/>
        </w:rPr>
      </w:pPr>
      <w:r w:rsidRPr="000765B6">
        <w:t xml:space="preserve">     1.6.1 Several of the b</w:t>
      </w:r>
      <w:r w:rsidRPr="000765B6">
        <w:rPr>
          <w:color w:val="000000" w:themeColor="text1"/>
        </w:rPr>
        <w:t xml:space="preserve">iomarker measurements come from different time points than the outcome measure of frailty at V5. The model is built with data as close to the outcome diagnosis (V5 Frailty) as possible. Additionally, we examine model parameters and AUC adding variables from visits 1 through 5. As variables are added, parameters (model fit and AUC) were examined for best fit. Initial rebuild in </w:t>
      </w:r>
      <w:proofErr w:type="spellStart"/>
      <w:r w:rsidRPr="000765B6">
        <w:rPr>
          <w:color w:val="000000" w:themeColor="text1"/>
        </w:rPr>
        <w:t>InCHIANTI</w:t>
      </w:r>
      <w:proofErr w:type="spellEnd"/>
      <w:r w:rsidRPr="000765B6">
        <w:rPr>
          <w:color w:val="000000" w:themeColor="text1"/>
        </w:rPr>
        <w:t xml:space="preserve"> with the predictors from the ARIC model maintained an AUC of .897. Although we cannot completely control for the varying temporal differences between some predictors and the frailty outcome, we find the findings to be informative and useful for future biomarker-based modeling studies.  </w:t>
      </w:r>
    </w:p>
    <w:p w14:paraId="76E72297" w14:textId="77777777" w:rsidR="0058583D" w:rsidRPr="000765B6" w:rsidRDefault="0058583D" w:rsidP="0058583D"/>
    <w:p w14:paraId="1C26E4A8" w14:textId="77777777" w:rsidR="0058583D" w:rsidRPr="000765B6" w:rsidRDefault="0058583D" w:rsidP="0058583D">
      <w:r w:rsidRPr="000765B6">
        <w:t xml:space="preserve">     1.6.2. Frailty measure differs slightly between databases. Often there are variations in how frailty is measured between longitudinal studies which may affect the AUC and the ability of the </w:t>
      </w:r>
      <w:proofErr w:type="spellStart"/>
      <w:r w:rsidRPr="000765B6">
        <w:t>InCHIANTI</w:t>
      </w:r>
      <w:proofErr w:type="spellEnd"/>
      <w:r w:rsidRPr="000765B6">
        <w:t xml:space="preserve"> model to “fit” or accurately predicted frailty in the ARIC data.  However, frailty in ARIC was based on the same frailty phenotype that is used in </w:t>
      </w:r>
      <w:proofErr w:type="spellStart"/>
      <w:r w:rsidRPr="000765B6">
        <w:t>InCHIANTI</w:t>
      </w:r>
      <w:proofErr w:type="spellEnd"/>
      <w:r w:rsidRPr="000765B6">
        <w:t xml:space="preserve"> and has been validated.</w:t>
      </w:r>
    </w:p>
    <w:p w14:paraId="1B1EC6CB" w14:textId="77777777" w:rsidR="0058583D" w:rsidRPr="000765B6" w:rsidRDefault="0058583D" w:rsidP="0058583D">
      <w:pPr>
        <w:tabs>
          <w:tab w:val="left" w:pos="461"/>
        </w:tabs>
      </w:pPr>
    </w:p>
    <w:p w14:paraId="06BD1159" w14:textId="41542A62" w:rsidR="0058583D" w:rsidRPr="000765B6" w:rsidRDefault="0058583D" w:rsidP="0058583D">
      <w:pPr>
        <w:tabs>
          <w:tab w:val="left" w:pos="461"/>
        </w:tabs>
      </w:pPr>
      <w:r w:rsidRPr="000765B6">
        <w:t xml:space="preserve">     1.6.3. Demographics and ethic/racial differences between databases. The </w:t>
      </w:r>
      <w:proofErr w:type="spellStart"/>
      <w:r w:rsidRPr="000765B6">
        <w:t>InCHIANTI</w:t>
      </w:r>
      <w:proofErr w:type="spellEnd"/>
      <w:r w:rsidRPr="000765B6">
        <w:t xml:space="preserve"> databases is a geographically homogeneous population with a large </w:t>
      </w:r>
      <w:r w:rsidR="00397C87">
        <w:t>W</w:t>
      </w:r>
      <w:r w:rsidRPr="000765B6">
        <w:t>hite European population. We consider it a strength rather than a limitation that ARIC is a more diverse populations and will allow external validation to be conducted in different cohorts. Models explored ethic</w:t>
      </w:r>
      <w:r w:rsidR="00397C87">
        <w:t xml:space="preserve"> and </w:t>
      </w:r>
      <w:r w:rsidRPr="000765B6">
        <w:t xml:space="preserve">racial differences in the model fit as the model was being built. </w:t>
      </w:r>
    </w:p>
    <w:p w14:paraId="1E4F2E45" w14:textId="77777777" w:rsidR="0058583D" w:rsidRPr="000765B6" w:rsidRDefault="0058583D" w:rsidP="0058583D"/>
    <w:p w14:paraId="5EAEC39D" w14:textId="0CEA8A3C" w:rsidR="0058583D" w:rsidRDefault="000765B6" w:rsidP="0058583D">
      <w:r>
        <w:t>References</w:t>
      </w:r>
    </w:p>
    <w:p w14:paraId="1F6687AD" w14:textId="189FD240" w:rsidR="000765B6" w:rsidRPr="000765B6" w:rsidRDefault="000765B6" w:rsidP="000765B6">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0765B6">
        <w:rPr>
          <w:noProof/>
        </w:rPr>
        <w:t xml:space="preserve">1. </w:t>
      </w:r>
      <w:r w:rsidRPr="000765B6">
        <w:rPr>
          <w:noProof/>
        </w:rPr>
        <w:tab/>
        <w:t>Chen, Tianqi, He, Tong, Benesty, Michael, Khotilovich, Vadim, Tang Y. ’xgboost’-Extreme Gradient Boosting. Published online 2017. doi:10.1145/2939672.2939785&gt;</w:t>
      </w:r>
    </w:p>
    <w:p w14:paraId="3B6FAA50" w14:textId="77777777" w:rsidR="000765B6" w:rsidRPr="000765B6" w:rsidRDefault="000765B6" w:rsidP="000765B6">
      <w:pPr>
        <w:widowControl w:val="0"/>
        <w:autoSpaceDE w:val="0"/>
        <w:autoSpaceDN w:val="0"/>
        <w:adjustRightInd w:val="0"/>
        <w:ind w:left="640" w:hanging="640"/>
        <w:rPr>
          <w:noProof/>
        </w:rPr>
      </w:pPr>
      <w:r w:rsidRPr="000765B6">
        <w:rPr>
          <w:noProof/>
        </w:rPr>
        <w:t xml:space="preserve">2. </w:t>
      </w:r>
      <w:r w:rsidRPr="000765B6">
        <w:rPr>
          <w:noProof/>
        </w:rPr>
        <w:tab/>
        <w:t xml:space="preserve">Sargent L, Nalls M, Starkweather A, et al. Shared biological pathways for frailty and cognitive impairment: A systematic review. </w:t>
      </w:r>
      <w:r w:rsidRPr="000765B6">
        <w:rPr>
          <w:i/>
          <w:iCs/>
          <w:noProof/>
        </w:rPr>
        <w:t>Ageing Res Rev</w:t>
      </w:r>
      <w:r w:rsidRPr="000765B6">
        <w:rPr>
          <w:noProof/>
        </w:rPr>
        <w:t>. 2018;47:149-158. doi:10.1016/J.ARR.2018.08.001</w:t>
      </w:r>
    </w:p>
    <w:p w14:paraId="45E59292" w14:textId="77777777" w:rsidR="000765B6" w:rsidRPr="000765B6" w:rsidRDefault="000765B6" w:rsidP="000765B6">
      <w:pPr>
        <w:widowControl w:val="0"/>
        <w:autoSpaceDE w:val="0"/>
        <w:autoSpaceDN w:val="0"/>
        <w:adjustRightInd w:val="0"/>
        <w:ind w:left="640" w:hanging="640"/>
        <w:rPr>
          <w:noProof/>
        </w:rPr>
      </w:pPr>
      <w:r w:rsidRPr="000765B6">
        <w:rPr>
          <w:noProof/>
        </w:rPr>
        <w:t xml:space="preserve">3. </w:t>
      </w:r>
      <w:r w:rsidRPr="000765B6">
        <w:rPr>
          <w:noProof/>
        </w:rPr>
        <w:tab/>
        <w:t xml:space="preserve">Fried LP, Tangen CM, Walston J, et al. Frailty in older adults: evidence for a phenotype. </w:t>
      </w:r>
      <w:r w:rsidRPr="000765B6">
        <w:rPr>
          <w:i/>
          <w:iCs/>
          <w:noProof/>
        </w:rPr>
        <w:t>J Gerontol A Biol Sci Med Sci</w:t>
      </w:r>
      <w:r w:rsidRPr="000765B6">
        <w:rPr>
          <w:noProof/>
        </w:rPr>
        <w:t>. 2001;56(3):M146-56.</w:t>
      </w:r>
    </w:p>
    <w:p w14:paraId="1334C28F" w14:textId="77777777" w:rsidR="000765B6" w:rsidRPr="000765B6" w:rsidRDefault="000765B6" w:rsidP="000765B6">
      <w:pPr>
        <w:widowControl w:val="0"/>
        <w:autoSpaceDE w:val="0"/>
        <w:autoSpaceDN w:val="0"/>
        <w:adjustRightInd w:val="0"/>
        <w:ind w:left="640" w:hanging="640"/>
        <w:rPr>
          <w:noProof/>
        </w:rPr>
      </w:pPr>
      <w:r w:rsidRPr="000765B6">
        <w:rPr>
          <w:noProof/>
        </w:rPr>
        <w:t xml:space="preserve">4. </w:t>
      </w:r>
      <w:r w:rsidRPr="000765B6">
        <w:rPr>
          <w:noProof/>
        </w:rPr>
        <w:tab/>
        <w:t xml:space="preserve">Kucharska-Newton AM, Palta P, Burgard S, et al. Operationalizing Frailty in the Atherosclerosis Risk in Communities Study Cohort. </w:t>
      </w:r>
      <w:r w:rsidRPr="000765B6">
        <w:rPr>
          <w:i/>
          <w:iCs/>
          <w:noProof/>
        </w:rPr>
        <w:t>Journals Gerontol Ser A</w:t>
      </w:r>
      <w:r w:rsidRPr="000765B6">
        <w:rPr>
          <w:noProof/>
        </w:rPr>
        <w:t>. 2017;72(3):382-388. doi:10.1093/GERONA/GLW144</w:t>
      </w:r>
    </w:p>
    <w:p w14:paraId="6A18A16B" w14:textId="77777777" w:rsidR="000765B6" w:rsidRPr="000765B6" w:rsidRDefault="000765B6" w:rsidP="000765B6">
      <w:pPr>
        <w:widowControl w:val="0"/>
        <w:autoSpaceDE w:val="0"/>
        <w:autoSpaceDN w:val="0"/>
        <w:adjustRightInd w:val="0"/>
        <w:ind w:left="640" w:hanging="640"/>
        <w:rPr>
          <w:noProof/>
        </w:rPr>
      </w:pPr>
      <w:r w:rsidRPr="000765B6">
        <w:rPr>
          <w:noProof/>
        </w:rPr>
        <w:t xml:space="preserve">5. </w:t>
      </w:r>
      <w:r w:rsidRPr="000765B6">
        <w:rPr>
          <w:noProof/>
        </w:rPr>
        <w:tab/>
        <w:t>Salahudeen MS, Duffull SB, Nishtala PS. Anticholinergic burden quantified by anticholinergic risk scales and adverse outcomes in older people: a systematic review. Published online 2015. doi:10.1186/s12877-015-0029-9</w:t>
      </w:r>
    </w:p>
    <w:p w14:paraId="4DF56BEC" w14:textId="77777777" w:rsidR="000765B6" w:rsidRPr="000765B6" w:rsidRDefault="000765B6" w:rsidP="000765B6">
      <w:pPr>
        <w:widowControl w:val="0"/>
        <w:autoSpaceDE w:val="0"/>
        <w:autoSpaceDN w:val="0"/>
        <w:adjustRightInd w:val="0"/>
        <w:ind w:left="640" w:hanging="640"/>
        <w:rPr>
          <w:noProof/>
        </w:rPr>
      </w:pPr>
      <w:r w:rsidRPr="000765B6">
        <w:rPr>
          <w:noProof/>
        </w:rPr>
        <w:t xml:space="preserve">6. </w:t>
      </w:r>
      <w:r w:rsidRPr="000765B6">
        <w:rPr>
          <w:noProof/>
        </w:rPr>
        <w:tab/>
        <w:t xml:space="preserve">Campbell NL, Boustani M, Lane K, et al. Use of anticholinergics and the risk of cognitive impairment in an African-American population. </w:t>
      </w:r>
      <w:r w:rsidRPr="000765B6">
        <w:rPr>
          <w:i/>
          <w:iCs/>
          <w:noProof/>
        </w:rPr>
        <w:t>Neurology</w:t>
      </w:r>
      <w:r w:rsidRPr="000765B6">
        <w:rPr>
          <w:noProof/>
        </w:rPr>
        <w:t>. 2010;75:152-159.</w:t>
      </w:r>
    </w:p>
    <w:p w14:paraId="5B3A25B5" w14:textId="77777777" w:rsidR="000765B6" w:rsidRPr="000765B6" w:rsidRDefault="000765B6" w:rsidP="000765B6">
      <w:pPr>
        <w:widowControl w:val="0"/>
        <w:autoSpaceDE w:val="0"/>
        <w:autoSpaceDN w:val="0"/>
        <w:adjustRightInd w:val="0"/>
        <w:ind w:left="640" w:hanging="640"/>
        <w:rPr>
          <w:noProof/>
        </w:rPr>
      </w:pPr>
      <w:r w:rsidRPr="000765B6">
        <w:rPr>
          <w:noProof/>
        </w:rPr>
        <w:t xml:space="preserve">7. </w:t>
      </w:r>
      <w:r w:rsidRPr="000765B6">
        <w:rPr>
          <w:noProof/>
        </w:rPr>
        <w:tab/>
        <w:t xml:space="preserve">Cai X, Campbell N, Khan B, Callahan C, Boustani M. Long-term anticholinergic use and the aging brain. </w:t>
      </w:r>
      <w:r w:rsidRPr="000765B6">
        <w:rPr>
          <w:i/>
          <w:iCs/>
          <w:noProof/>
        </w:rPr>
        <w:t>Alzheimer’s Dement</w:t>
      </w:r>
      <w:r w:rsidRPr="000765B6">
        <w:rPr>
          <w:noProof/>
        </w:rPr>
        <w:t>. 2013;9(4):377-385. doi:10.1016/j.jalz.2012.02.005</w:t>
      </w:r>
    </w:p>
    <w:p w14:paraId="60C57CF3" w14:textId="77777777" w:rsidR="000765B6" w:rsidRPr="000765B6" w:rsidRDefault="000765B6" w:rsidP="000765B6">
      <w:pPr>
        <w:widowControl w:val="0"/>
        <w:autoSpaceDE w:val="0"/>
        <w:autoSpaceDN w:val="0"/>
        <w:adjustRightInd w:val="0"/>
        <w:ind w:left="640" w:hanging="640"/>
        <w:rPr>
          <w:noProof/>
        </w:rPr>
      </w:pPr>
      <w:r w:rsidRPr="000765B6">
        <w:rPr>
          <w:noProof/>
        </w:rPr>
        <w:t xml:space="preserve">8. </w:t>
      </w:r>
      <w:r w:rsidRPr="000765B6">
        <w:rPr>
          <w:noProof/>
        </w:rPr>
        <w:tab/>
        <w:t xml:space="preserve">Radloff LS. A Self-Report Depression Scale for Research in the General Population. </w:t>
      </w:r>
      <w:r w:rsidRPr="000765B6">
        <w:rPr>
          <w:i/>
          <w:iCs/>
          <w:noProof/>
        </w:rPr>
        <w:t>Appl Psychol Meas</w:t>
      </w:r>
      <w:r w:rsidRPr="000765B6">
        <w:rPr>
          <w:noProof/>
        </w:rPr>
        <w:t>. 1977;1(3):385-401. doi:10.1177/014662167700100306</w:t>
      </w:r>
    </w:p>
    <w:p w14:paraId="1CC5D51C" w14:textId="13575B35" w:rsidR="000765B6" w:rsidRPr="000765B6" w:rsidRDefault="000765B6" w:rsidP="0058583D">
      <w:r>
        <w:fldChar w:fldCharType="end"/>
      </w:r>
    </w:p>
    <w:p w14:paraId="719340DD" w14:textId="77777777" w:rsidR="0058583D" w:rsidRPr="000765B6" w:rsidRDefault="0058583D" w:rsidP="0058583D"/>
    <w:p w14:paraId="57507EC4" w14:textId="77777777" w:rsidR="0098419C" w:rsidRPr="000765B6" w:rsidRDefault="0098419C" w:rsidP="0098419C">
      <w:pPr>
        <w:spacing w:line="360" w:lineRule="auto"/>
        <w:sectPr w:rsidR="0098419C" w:rsidRPr="000765B6" w:rsidSect="00AF52F8">
          <w:pgSz w:w="12240" w:h="15840"/>
          <w:pgMar w:top="720" w:right="720" w:bottom="720" w:left="720" w:header="720" w:footer="720" w:gutter="0"/>
          <w:cols w:space="720"/>
          <w:docGrid w:linePitch="360"/>
        </w:sectPr>
      </w:pPr>
    </w:p>
    <w:p w14:paraId="6E6EA7BD" w14:textId="0D2535BE" w:rsidR="0098419C" w:rsidRPr="000765B6" w:rsidRDefault="00745485" w:rsidP="0098419C">
      <w:pPr>
        <w:tabs>
          <w:tab w:val="left" w:pos="461"/>
        </w:tabs>
      </w:pPr>
      <w:proofErr w:type="spellStart"/>
      <w:proofErr w:type="gramStart"/>
      <w:r w:rsidRPr="000765B6">
        <w:lastRenderedPageBreak/>
        <w:t>S</w:t>
      </w:r>
      <w:r w:rsidR="00E15013" w:rsidRPr="000765B6">
        <w:t>.</w:t>
      </w:r>
      <w:r w:rsidR="0098419C" w:rsidRPr="000765B6">
        <w:t>Table</w:t>
      </w:r>
      <w:proofErr w:type="spellEnd"/>
      <w:proofErr w:type="gramEnd"/>
      <w:r w:rsidR="00511D04" w:rsidRPr="000765B6">
        <w:t xml:space="preserve"> </w:t>
      </w:r>
      <w:r w:rsidR="00DA3902" w:rsidRPr="000765B6">
        <w:t>1</w:t>
      </w:r>
      <w:r w:rsidR="0098419C" w:rsidRPr="000765B6">
        <w:t xml:space="preserve">. Biological and Clinical Predictors: </w:t>
      </w:r>
      <w:proofErr w:type="spellStart"/>
      <w:r w:rsidR="0098419C" w:rsidRPr="000765B6">
        <w:t>InCHIANTI</w:t>
      </w:r>
      <w:proofErr w:type="spellEnd"/>
      <w:r w:rsidR="0098419C" w:rsidRPr="000765B6">
        <w:t xml:space="preserve"> and ARIC (supplemental table) </w:t>
      </w:r>
    </w:p>
    <w:tbl>
      <w:tblPr>
        <w:tblStyle w:val="TableGrid"/>
        <w:tblW w:w="0" w:type="auto"/>
        <w:tblLook w:val="04A0" w:firstRow="1" w:lastRow="0" w:firstColumn="1" w:lastColumn="0" w:noHBand="0" w:noVBand="1"/>
      </w:tblPr>
      <w:tblGrid>
        <w:gridCol w:w="3260"/>
        <w:gridCol w:w="1985"/>
        <w:gridCol w:w="2220"/>
        <w:gridCol w:w="1890"/>
        <w:gridCol w:w="1620"/>
        <w:gridCol w:w="2250"/>
      </w:tblGrid>
      <w:tr w:rsidR="00A27F50" w:rsidRPr="000765B6" w14:paraId="50B12882" w14:textId="77777777" w:rsidTr="0027133A">
        <w:trPr>
          <w:trHeight w:val="272"/>
        </w:trPr>
        <w:tc>
          <w:tcPr>
            <w:tcW w:w="3260" w:type="dxa"/>
            <w:shd w:val="clear" w:color="auto" w:fill="E7E6E6" w:themeFill="background2"/>
            <w:vAlign w:val="center"/>
          </w:tcPr>
          <w:p w14:paraId="2625E7D6" w14:textId="77777777" w:rsidR="00A27F50" w:rsidRPr="000765B6" w:rsidRDefault="00A27F50" w:rsidP="00A27F50">
            <w:pPr>
              <w:tabs>
                <w:tab w:val="left" w:pos="461"/>
              </w:tabs>
              <w:jc w:val="center"/>
              <w:rPr>
                <w:b/>
              </w:rPr>
            </w:pPr>
          </w:p>
        </w:tc>
        <w:tc>
          <w:tcPr>
            <w:tcW w:w="1985" w:type="dxa"/>
            <w:shd w:val="clear" w:color="auto" w:fill="E7E6E6" w:themeFill="background2"/>
            <w:vAlign w:val="center"/>
          </w:tcPr>
          <w:p w14:paraId="173BBF0E" w14:textId="77777777" w:rsidR="007311A9" w:rsidRPr="000765B6" w:rsidRDefault="00A27F50" w:rsidP="00A27F50">
            <w:pPr>
              <w:tabs>
                <w:tab w:val="left" w:pos="461"/>
              </w:tabs>
              <w:jc w:val="center"/>
            </w:pPr>
            <w:proofErr w:type="spellStart"/>
            <w:r w:rsidRPr="000765B6">
              <w:rPr>
                <w:b/>
              </w:rPr>
              <w:t>InCHIANTI</w:t>
            </w:r>
            <w:proofErr w:type="spellEnd"/>
            <w:r w:rsidRPr="000765B6">
              <w:rPr>
                <w:b/>
              </w:rPr>
              <w:t xml:space="preserve"> </w:t>
            </w:r>
            <w:r w:rsidRPr="000765B6">
              <w:t xml:space="preserve">n=1,026 </w:t>
            </w:r>
          </w:p>
          <w:p w14:paraId="6A1D4C68" w14:textId="77777777" w:rsidR="00A27F50" w:rsidRPr="000765B6" w:rsidRDefault="00A27F50" w:rsidP="00A27F50">
            <w:pPr>
              <w:tabs>
                <w:tab w:val="left" w:pos="461"/>
              </w:tabs>
              <w:jc w:val="center"/>
              <w:rPr>
                <w:b/>
              </w:rPr>
            </w:pPr>
            <w:r w:rsidRPr="000765B6">
              <w:t>Baseline Data</w:t>
            </w:r>
          </w:p>
        </w:tc>
        <w:tc>
          <w:tcPr>
            <w:tcW w:w="5730" w:type="dxa"/>
            <w:gridSpan w:val="3"/>
            <w:shd w:val="clear" w:color="auto" w:fill="E7E6E6" w:themeFill="background2"/>
            <w:vAlign w:val="center"/>
          </w:tcPr>
          <w:p w14:paraId="01092733" w14:textId="77777777" w:rsidR="00A27F50" w:rsidRPr="000765B6" w:rsidRDefault="00A27F50" w:rsidP="00A27F50">
            <w:pPr>
              <w:tabs>
                <w:tab w:val="left" w:pos="461"/>
              </w:tabs>
              <w:jc w:val="center"/>
              <w:rPr>
                <w:rFonts w:eastAsia="Times New Roman"/>
                <w:b/>
                <w:bCs/>
                <w:color w:val="000000"/>
              </w:rPr>
            </w:pPr>
            <w:r w:rsidRPr="000765B6">
              <w:rPr>
                <w:rFonts w:eastAsia="Times New Roman"/>
                <w:b/>
                <w:bCs/>
                <w:color w:val="000000"/>
              </w:rPr>
              <w:t>ARIC</w:t>
            </w:r>
          </w:p>
          <w:p w14:paraId="573174D7" w14:textId="77777777" w:rsidR="00A27F50" w:rsidRPr="000765B6" w:rsidRDefault="00A27F50" w:rsidP="00A27F50">
            <w:pPr>
              <w:tabs>
                <w:tab w:val="left" w:pos="461"/>
              </w:tabs>
              <w:jc w:val="center"/>
              <w:rPr>
                <w:rFonts w:eastAsia="Times New Roman"/>
                <w:b/>
                <w:bCs/>
                <w:color w:val="000000"/>
              </w:rPr>
            </w:pPr>
          </w:p>
        </w:tc>
        <w:tc>
          <w:tcPr>
            <w:tcW w:w="2250" w:type="dxa"/>
            <w:shd w:val="clear" w:color="auto" w:fill="E7E6E6" w:themeFill="background2"/>
            <w:vAlign w:val="center"/>
          </w:tcPr>
          <w:p w14:paraId="1F5C477B" w14:textId="77777777" w:rsidR="00A27F50" w:rsidRPr="000765B6" w:rsidRDefault="00A27F50" w:rsidP="0027133A">
            <w:pPr>
              <w:tabs>
                <w:tab w:val="left" w:pos="461"/>
              </w:tabs>
              <w:jc w:val="center"/>
              <w:rPr>
                <w:rFonts w:eastAsia="Times New Roman"/>
                <w:b/>
                <w:bCs/>
                <w:color w:val="000000"/>
              </w:rPr>
            </w:pPr>
            <w:r w:rsidRPr="000765B6">
              <w:rPr>
                <w:rFonts w:eastAsia="Times New Roman"/>
                <w:b/>
                <w:bCs/>
                <w:color w:val="000000"/>
              </w:rPr>
              <w:t>Frailty</w:t>
            </w:r>
          </w:p>
          <w:p w14:paraId="322F03CA" w14:textId="77777777" w:rsidR="00A27F50" w:rsidRPr="000765B6" w:rsidRDefault="00A27F50" w:rsidP="0027133A">
            <w:pPr>
              <w:tabs>
                <w:tab w:val="left" w:pos="461"/>
              </w:tabs>
              <w:jc w:val="center"/>
              <w:rPr>
                <w:rFonts w:eastAsia="Times New Roman"/>
                <w:b/>
                <w:bCs/>
                <w:color w:val="000000"/>
              </w:rPr>
            </w:pPr>
            <w:r w:rsidRPr="000765B6">
              <w:rPr>
                <w:rFonts w:eastAsia="Times New Roman"/>
                <w:b/>
                <w:bCs/>
                <w:color w:val="000000"/>
              </w:rPr>
              <w:t>Feature</w:t>
            </w:r>
          </w:p>
        </w:tc>
      </w:tr>
      <w:tr w:rsidR="00A27F50" w:rsidRPr="000765B6" w14:paraId="3D809A27" w14:textId="77777777" w:rsidTr="0027133A">
        <w:trPr>
          <w:trHeight w:val="272"/>
        </w:trPr>
        <w:tc>
          <w:tcPr>
            <w:tcW w:w="3260" w:type="dxa"/>
            <w:shd w:val="clear" w:color="auto" w:fill="AEAAAA" w:themeFill="background2" w:themeFillShade="BF"/>
            <w:vAlign w:val="center"/>
          </w:tcPr>
          <w:p w14:paraId="376BF20C" w14:textId="77777777" w:rsidR="00A27F50" w:rsidRPr="000765B6" w:rsidRDefault="00A27F50" w:rsidP="00A27F50">
            <w:pPr>
              <w:tabs>
                <w:tab w:val="left" w:pos="461"/>
              </w:tabs>
              <w:jc w:val="center"/>
              <w:rPr>
                <w:rFonts w:eastAsia="Times New Roman"/>
                <w:b/>
                <w:bCs/>
                <w:color w:val="000000"/>
              </w:rPr>
            </w:pPr>
            <w:r w:rsidRPr="000765B6">
              <w:rPr>
                <w:b/>
              </w:rPr>
              <w:t>Clinical</w:t>
            </w:r>
          </w:p>
        </w:tc>
        <w:tc>
          <w:tcPr>
            <w:tcW w:w="1985" w:type="dxa"/>
            <w:shd w:val="clear" w:color="auto" w:fill="AEAAAA" w:themeFill="background2" w:themeFillShade="BF"/>
            <w:vAlign w:val="center"/>
          </w:tcPr>
          <w:p w14:paraId="433182A3" w14:textId="77777777" w:rsidR="00A27F50" w:rsidRPr="000765B6" w:rsidRDefault="00A27F50" w:rsidP="00A27F50">
            <w:pPr>
              <w:tabs>
                <w:tab w:val="left" w:pos="461"/>
              </w:tabs>
              <w:jc w:val="center"/>
            </w:pPr>
            <w:r w:rsidRPr="000765B6">
              <w:t>Variable</w:t>
            </w:r>
          </w:p>
        </w:tc>
        <w:tc>
          <w:tcPr>
            <w:tcW w:w="2220" w:type="dxa"/>
            <w:shd w:val="clear" w:color="auto" w:fill="AEAAAA" w:themeFill="background2" w:themeFillShade="BF"/>
            <w:vAlign w:val="center"/>
          </w:tcPr>
          <w:p w14:paraId="5D6D7D9B"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Variable</w:t>
            </w:r>
          </w:p>
        </w:tc>
        <w:tc>
          <w:tcPr>
            <w:tcW w:w="1890" w:type="dxa"/>
            <w:shd w:val="clear" w:color="auto" w:fill="AEAAAA" w:themeFill="background2" w:themeFillShade="BF"/>
          </w:tcPr>
          <w:p w14:paraId="4C788DB5" w14:textId="77777777" w:rsidR="00A27F50" w:rsidRPr="000765B6" w:rsidRDefault="0027133A" w:rsidP="00A27F50">
            <w:pPr>
              <w:tabs>
                <w:tab w:val="left" w:pos="461"/>
              </w:tabs>
              <w:jc w:val="center"/>
              <w:rPr>
                <w:rFonts w:eastAsia="Times New Roman"/>
                <w:bCs/>
                <w:color w:val="000000"/>
              </w:rPr>
            </w:pPr>
            <w:r w:rsidRPr="000765B6">
              <w:rPr>
                <w:rFonts w:eastAsia="Times New Roman"/>
                <w:bCs/>
                <w:color w:val="000000"/>
              </w:rPr>
              <w:t>n</w:t>
            </w:r>
          </w:p>
        </w:tc>
        <w:tc>
          <w:tcPr>
            <w:tcW w:w="1620" w:type="dxa"/>
            <w:shd w:val="clear" w:color="auto" w:fill="AEAAAA" w:themeFill="background2" w:themeFillShade="BF"/>
            <w:vAlign w:val="center"/>
          </w:tcPr>
          <w:p w14:paraId="47E12FE5"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Time Point</w:t>
            </w:r>
          </w:p>
        </w:tc>
        <w:tc>
          <w:tcPr>
            <w:tcW w:w="2250" w:type="dxa"/>
            <w:shd w:val="clear" w:color="auto" w:fill="AEAAAA" w:themeFill="background2" w:themeFillShade="BF"/>
            <w:vAlign w:val="center"/>
          </w:tcPr>
          <w:p w14:paraId="24F7478C" w14:textId="77777777" w:rsidR="00A27F50" w:rsidRPr="000765B6" w:rsidRDefault="00A27F50" w:rsidP="0027133A">
            <w:pPr>
              <w:tabs>
                <w:tab w:val="left" w:pos="461"/>
              </w:tabs>
              <w:jc w:val="center"/>
              <w:rPr>
                <w:rFonts w:eastAsia="Times New Roman"/>
                <w:bCs/>
                <w:color w:val="000000"/>
              </w:rPr>
            </w:pPr>
          </w:p>
        </w:tc>
      </w:tr>
      <w:tr w:rsidR="00A27F50" w:rsidRPr="000765B6" w14:paraId="68BD87C7" w14:textId="77777777" w:rsidTr="0027133A">
        <w:trPr>
          <w:trHeight w:val="272"/>
        </w:trPr>
        <w:tc>
          <w:tcPr>
            <w:tcW w:w="3260" w:type="dxa"/>
            <w:vAlign w:val="center"/>
          </w:tcPr>
          <w:p w14:paraId="09A6B146" w14:textId="77777777" w:rsidR="00A27F50" w:rsidRPr="000765B6" w:rsidRDefault="00A27F50" w:rsidP="00A27F50">
            <w:pPr>
              <w:tabs>
                <w:tab w:val="left" w:pos="461"/>
              </w:tabs>
              <w:jc w:val="center"/>
              <w:rPr>
                <w:rFonts w:eastAsia="Times New Roman"/>
                <w:b/>
                <w:bCs/>
                <w:color w:val="000000"/>
              </w:rPr>
            </w:pPr>
            <w:r w:rsidRPr="000765B6">
              <w:t>Age</w:t>
            </w:r>
          </w:p>
        </w:tc>
        <w:tc>
          <w:tcPr>
            <w:tcW w:w="1985" w:type="dxa"/>
            <w:vAlign w:val="center"/>
          </w:tcPr>
          <w:p w14:paraId="5AEB7B82" w14:textId="77777777" w:rsidR="00A27F50" w:rsidRPr="000765B6" w:rsidRDefault="00A27F50" w:rsidP="00A27F50">
            <w:pPr>
              <w:tabs>
                <w:tab w:val="left" w:pos="461"/>
              </w:tabs>
              <w:jc w:val="center"/>
            </w:pPr>
            <w:r w:rsidRPr="000765B6">
              <w:t>X</w:t>
            </w:r>
          </w:p>
        </w:tc>
        <w:tc>
          <w:tcPr>
            <w:tcW w:w="2220" w:type="dxa"/>
            <w:vAlign w:val="center"/>
          </w:tcPr>
          <w:p w14:paraId="16EE0318"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X</w:t>
            </w:r>
          </w:p>
        </w:tc>
        <w:tc>
          <w:tcPr>
            <w:tcW w:w="1890" w:type="dxa"/>
            <w:vAlign w:val="center"/>
          </w:tcPr>
          <w:p w14:paraId="43F97387"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6,508</w:t>
            </w:r>
          </w:p>
        </w:tc>
        <w:tc>
          <w:tcPr>
            <w:tcW w:w="1620" w:type="dxa"/>
            <w:vAlign w:val="center"/>
          </w:tcPr>
          <w:p w14:paraId="53D1EAA4"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V5</w:t>
            </w:r>
          </w:p>
        </w:tc>
        <w:tc>
          <w:tcPr>
            <w:tcW w:w="2250" w:type="dxa"/>
            <w:vAlign w:val="center"/>
          </w:tcPr>
          <w:p w14:paraId="3723854C" w14:textId="77777777" w:rsidR="00A27F50" w:rsidRPr="000765B6" w:rsidRDefault="00A27F50" w:rsidP="0027133A">
            <w:pPr>
              <w:tabs>
                <w:tab w:val="left" w:pos="461"/>
              </w:tabs>
              <w:jc w:val="center"/>
              <w:rPr>
                <w:rFonts w:eastAsia="Times New Roman"/>
                <w:bCs/>
                <w:color w:val="000000"/>
              </w:rPr>
            </w:pPr>
            <w:r w:rsidRPr="000765B6">
              <w:rPr>
                <w:rFonts w:eastAsia="Times New Roman"/>
                <w:bCs/>
                <w:color w:val="000000"/>
              </w:rPr>
              <w:t>Frail/Prefrail</w:t>
            </w:r>
          </w:p>
        </w:tc>
      </w:tr>
      <w:tr w:rsidR="00A27F50" w:rsidRPr="000765B6" w14:paraId="7C7F3BAE" w14:textId="77777777" w:rsidTr="0027133A">
        <w:trPr>
          <w:trHeight w:val="260"/>
        </w:trPr>
        <w:tc>
          <w:tcPr>
            <w:tcW w:w="3260" w:type="dxa"/>
            <w:vAlign w:val="center"/>
          </w:tcPr>
          <w:p w14:paraId="4A0ECEF5" w14:textId="77777777" w:rsidR="00A27F50" w:rsidRPr="000765B6" w:rsidRDefault="00A27F50" w:rsidP="00A27F50">
            <w:pPr>
              <w:tabs>
                <w:tab w:val="left" w:pos="461"/>
              </w:tabs>
              <w:jc w:val="center"/>
              <w:rPr>
                <w:rFonts w:eastAsia="Times New Roman"/>
                <w:b/>
                <w:bCs/>
                <w:color w:val="000000"/>
              </w:rPr>
            </w:pPr>
            <w:r w:rsidRPr="000765B6">
              <w:t>Anticholinergic Burden</w:t>
            </w:r>
          </w:p>
        </w:tc>
        <w:tc>
          <w:tcPr>
            <w:tcW w:w="1985" w:type="dxa"/>
            <w:vAlign w:val="center"/>
          </w:tcPr>
          <w:p w14:paraId="35267BE6" w14:textId="77777777" w:rsidR="00A27F50" w:rsidRPr="000765B6" w:rsidRDefault="00A27F50" w:rsidP="00A27F50">
            <w:pPr>
              <w:tabs>
                <w:tab w:val="left" w:pos="461"/>
              </w:tabs>
              <w:jc w:val="center"/>
            </w:pPr>
            <w:r w:rsidRPr="000765B6">
              <w:t>X</w:t>
            </w:r>
          </w:p>
        </w:tc>
        <w:tc>
          <w:tcPr>
            <w:tcW w:w="2220" w:type="dxa"/>
            <w:vAlign w:val="center"/>
          </w:tcPr>
          <w:p w14:paraId="206BF9CD"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X</w:t>
            </w:r>
          </w:p>
        </w:tc>
        <w:tc>
          <w:tcPr>
            <w:tcW w:w="1890" w:type="dxa"/>
            <w:vAlign w:val="center"/>
          </w:tcPr>
          <w:p w14:paraId="695AFFBE"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6,508</w:t>
            </w:r>
          </w:p>
        </w:tc>
        <w:tc>
          <w:tcPr>
            <w:tcW w:w="1620" w:type="dxa"/>
            <w:vAlign w:val="center"/>
          </w:tcPr>
          <w:p w14:paraId="631206CB"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V5</w:t>
            </w:r>
          </w:p>
        </w:tc>
        <w:tc>
          <w:tcPr>
            <w:tcW w:w="2250" w:type="dxa"/>
            <w:vAlign w:val="center"/>
          </w:tcPr>
          <w:p w14:paraId="459B93BB" w14:textId="77777777" w:rsidR="00A27F50" w:rsidRPr="000765B6" w:rsidRDefault="00A27F50" w:rsidP="0027133A">
            <w:pPr>
              <w:tabs>
                <w:tab w:val="left" w:pos="461"/>
              </w:tabs>
              <w:jc w:val="center"/>
              <w:rPr>
                <w:rFonts w:eastAsia="Times New Roman"/>
                <w:bCs/>
                <w:color w:val="000000"/>
              </w:rPr>
            </w:pPr>
            <w:r w:rsidRPr="000765B6">
              <w:rPr>
                <w:rFonts w:eastAsia="Times New Roman"/>
                <w:bCs/>
                <w:color w:val="000000"/>
              </w:rPr>
              <w:t>Frail/Prefrail</w:t>
            </w:r>
          </w:p>
        </w:tc>
      </w:tr>
      <w:tr w:rsidR="00A27F50" w:rsidRPr="000765B6" w14:paraId="228D4340" w14:textId="77777777" w:rsidTr="0027133A">
        <w:trPr>
          <w:trHeight w:val="546"/>
        </w:trPr>
        <w:tc>
          <w:tcPr>
            <w:tcW w:w="3260" w:type="dxa"/>
            <w:vAlign w:val="center"/>
          </w:tcPr>
          <w:p w14:paraId="38217EBE" w14:textId="77777777" w:rsidR="00A27F50" w:rsidRPr="000765B6" w:rsidRDefault="00A27F50" w:rsidP="00A27F50">
            <w:pPr>
              <w:tabs>
                <w:tab w:val="left" w:pos="461"/>
              </w:tabs>
              <w:jc w:val="center"/>
              <w:rPr>
                <w:rFonts w:eastAsia="Times New Roman"/>
                <w:b/>
                <w:bCs/>
                <w:color w:val="000000"/>
              </w:rPr>
            </w:pPr>
            <w:r w:rsidRPr="000765B6">
              <w:t>Depression/CES-D self-report scale</w:t>
            </w:r>
          </w:p>
        </w:tc>
        <w:tc>
          <w:tcPr>
            <w:tcW w:w="1985" w:type="dxa"/>
            <w:vAlign w:val="center"/>
          </w:tcPr>
          <w:p w14:paraId="780814AA" w14:textId="77777777" w:rsidR="00A27F50" w:rsidRPr="000765B6" w:rsidRDefault="00A27F50" w:rsidP="00A27F50">
            <w:pPr>
              <w:tabs>
                <w:tab w:val="left" w:pos="461"/>
              </w:tabs>
              <w:jc w:val="center"/>
            </w:pPr>
            <w:r w:rsidRPr="000765B6">
              <w:t>X</w:t>
            </w:r>
          </w:p>
        </w:tc>
        <w:tc>
          <w:tcPr>
            <w:tcW w:w="2220" w:type="dxa"/>
            <w:vAlign w:val="center"/>
          </w:tcPr>
          <w:p w14:paraId="690DAF32"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X</w:t>
            </w:r>
          </w:p>
        </w:tc>
        <w:tc>
          <w:tcPr>
            <w:tcW w:w="1890" w:type="dxa"/>
            <w:vAlign w:val="center"/>
          </w:tcPr>
          <w:p w14:paraId="4D0711AA"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6,508</w:t>
            </w:r>
          </w:p>
        </w:tc>
        <w:tc>
          <w:tcPr>
            <w:tcW w:w="1620" w:type="dxa"/>
            <w:vAlign w:val="center"/>
          </w:tcPr>
          <w:p w14:paraId="233D944E" w14:textId="77777777" w:rsidR="00A27F50" w:rsidRPr="000765B6" w:rsidRDefault="00A27F50" w:rsidP="00A27F50">
            <w:pPr>
              <w:tabs>
                <w:tab w:val="left" w:pos="461"/>
              </w:tabs>
              <w:jc w:val="center"/>
              <w:rPr>
                <w:rFonts w:eastAsia="Times New Roman"/>
                <w:bCs/>
                <w:color w:val="000000"/>
              </w:rPr>
            </w:pPr>
            <w:r w:rsidRPr="000765B6">
              <w:rPr>
                <w:rFonts w:eastAsia="Times New Roman"/>
                <w:bCs/>
                <w:color w:val="000000"/>
              </w:rPr>
              <w:t>V5</w:t>
            </w:r>
          </w:p>
        </w:tc>
        <w:tc>
          <w:tcPr>
            <w:tcW w:w="2250" w:type="dxa"/>
            <w:vAlign w:val="center"/>
          </w:tcPr>
          <w:p w14:paraId="0C6F3D3F" w14:textId="77777777" w:rsidR="00A27F50" w:rsidRPr="000765B6" w:rsidRDefault="006F66CF" w:rsidP="0027133A">
            <w:pPr>
              <w:tabs>
                <w:tab w:val="left" w:pos="461"/>
              </w:tabs>
              <w:jc w:val="center"/>
              <w:rPr>
                <w:rFonts w:eastAsia="Times New Roman"/>
                <w:bCs/>
                <w:color w:val="000000"/>
              </w:rPr>
            </w:pPr>
            <w:r w:rsidRPr="000765B6">
              <w:rPr>
                <w:rFonts w:eastAsia="Times New Roman"/>
                <w:bCs/>
                <w:color w:val="000000"/>
              </w:rPr>
              <w:t>Frail</w:t>
            </w:r>
            <w:r w:rsidR="00467F35" w:rsidRPr="000765B6">
              <w:rPr>
                <w:rFonts w:eastAsia="Times New Roman"/>
                <w:bCs/>
                <w:color w:val="000000"/>
              </w:rPr>
              <w:t>/Prefrail</w:t>
            </w:r>
          </w:p>
        </w:tc>
      </w:tr>
      <w:tr w:rsidR="00A27F50" w:rsidRPr="000765B6" w14:paraId="48A3086A" w14:textId="77777777" w:rsidTr="0027133A">
        <w:trPr>
          <w:trHeight w:val="272"/>
        </w:trPr>
        <w:tc>
          <w:tcPr>
            <w:tcW w:w="3260" w:type="dxa"/>
            <w:shd w:val="clear" w:color="auto" w:fill="AEAAAA" w:themeFill="background2" w:themeFillShade="BF"/>
            <w:vAlign w:val="center"/>
          </w:tcPr>
          <w:p w14:paraId="2059ABEB" w14:textId="77777777" w:rsidR="00A27F50" w:rsidRPr="000765B6" w:rsidRDefault="00A27F50" w:rsidP="00A27F50">
            <w:pPr>
              <w:tabs>
                <w:tab w:val="left" w:pos="461"/>
              </w:tabs>
              <w:jc w:val="center"/>
            </w:pPr>
            <w:r w:rsidRPr="000765B6">
              <w:rPr>
                <w:rFonts w:eastAsia="Times New Roman"/>
                <w:b/>
                <w:bCs/>
                <w:color w:val="000000"/>
              </w:rPr>
              <w:t>Inflammatory/Immunity</w:t>
            </w:r>
          </w:p>
        </w:tc>
        <w:tc>
          <w:tcPr>
            <w:tcW w:w="1985" w:type="dxa"/>
            <w:shd w:val="clear" w:color="auto" w:fill="AEAAAA" w:themeFill="background2" w:themeFillShade="BF"/>
            <w:vAlign w:val="center"/>
          </w:tcPr>
          <w:p w14:paraId="2B251CA8" w14:textId="77777777" w:rsidR="00A27F50" w:rsidRPr="000765B6" w:rsidRDefault="00A27F50" w:rsidP="00A27F50">
            <w:pPr>
              <w:tabs>
                <w:tab w:val="left" w:pos="461"/>
              </w:tabs>
              <w:jc w:val="center"/>
            </w:pPr>
          </w:p>
        </w:tc>
        <w:tc>
          <w:tcPr>
            <w:tcW w:w="2220" w:type="dxa"/>
            <w:shd w:val="clear" w:color="auto" w:fill="AEAAAA" w:themeFill="background2" w:themeFillShade="BF"/>
            <w:vAlign w:val="center"/>
          </w:tcPr>
          <w:p w14:paraId="49C91B0B" w14:textId="77777777" w:rsidR="00A27F50" w:rsidRPr="000765B6" w:rsidRDefault="00A27F50" w:rsidP="00A27F50">
            <w:pPr>
              <w:tabs>
                <w:tab w:val="left" w:pos="461"/>
              </w:tabs>
              <w:jc w:val="center"/>
            </w:pPr>
          </w:p>
        </w:tc>
        <w:tc>
          <w:tcPr>
            <w:tcW w:w="1890" w:type="dxa"/>
            <w:shd w:val="clear" w:color="auto" w:fill="AEAAAA" w:themeFill="background2" w:themeFillShade="BF"/>
            <w:vAlign w:val="center"/>
          </w:tcPr>
          <w:p w14:paraId="431F4FCF" w14:textId="77777777" w:rsidR="00A27F50" w:rsidRPr="000765B6" w:rsidRDefault="00A27F50" w:rsidP="00A27F50">
            <w:pPr>
              <w:tabs>
                <w:tab w:val="left" w:pos="461"/>
              </w:tabs>
              <w:jc w:val="center"/>
            </w:pPr>
          </w:p>
        </w:tc>
        <w:tc>
          <w:tcPr>
            <w:tcW w:w="1620" w:type="dxa"/>
            <w:shd w:val="clear" w:color="auto" w:fill="AEAAAA" w:themeFill="background2" w:themeFillShade="BF"/>
            <w:vAlign w:val="center"/>
          </w:tcPr>
          <w:p w14:paraId="234597BC" w14:textId="77777777" w:rsidR="00A27F50" w:rsidRPr="000765B6" w:rsidRDefault="00A27F50" w:rsidP="00A27F50">
            <w:pPr>
              <w:tabs>
                <w:tab w:val="left" w:pos="461"/>
              </w:tabs>
              <w:jc w:val="center"/>
            </w:pPr>
          </w:p>
        </w:tc>
        <w:tc>
          <w:tcPr>
            <w:tcW w:w="2250" w:type="dxa"/>
            <w:shd w:val="clear" w:color="auto" w:fill="AEAAAA" w:themeFill="background2" w:themeFillShade="BF"/>
            <w:vAlign w:val="center"/>
          </w:tcPr>
          <w:p w14:paraId="3FDAD17A" w14:textId="77777777" w:rsidR="00A27F50" w:rsidRPr="000765B6" w:rsidRDefault="00A27F50" w:rsidP="0027133A">
            <w:pPr>
              <w:tabs>
                <w:tab w:val="left" w:pos="461"/>
              </w:tabs>
              <w:jc w:val="center"/>
            </w:pPr>
          </w:p>
        </w:tc>
      </w:tr>
      <w:tr w:rsidR="00A27F50" w:rsidRPr="000765B6" w14:paraId="62FB47B0" w14:textId="77777777" w:rsidTr="0027133A">
        <w:trPr>
          <w:trHeight w:val="546"/>
        </w:trPr>
        <w:tc>
          <w:tcPr>
            <w:tcW w:w="3260" w:type="dxa"/>
            <w:vAlign w:val="center"/>
          </w:tcPr>
          <w:p w14:paraId="3186B535" w14:textId="77777777" w:rsidR="00A27F50" w:rsidRPr="000765B6" w:rsidRDefault="00A27F50" w:rsidP="00A27F50">
            <w:pPr>
              <w:jc w:val="center"/>
              <w:rPr>
                <w:b/>
              </w:rPr>
            </w:pPr>
            <w:r w:rsidRPr="000765B6">
              <w:rPr>
                <w:rFonts w:eastAsia="Times New Roman"/>
                <w:color w:val="000000"/>
              </w:rPr>
              <w:t>24-hour urinary cortisol (µg/24 hours)</w:t>
            </w:r>
          </w:p>
        </w:tc>
        <w:tc>
          <w:tcPr>
            <w:tcW w:w="1985" w:type="dxa"/>
            <w:vAlign w:val="center"/>
          </w:tcPr>
          <w:p w14:paraId="17E27EE9" w14:textId="77777777" w:rsidR="00A27F50" w:rsidRPr="000765B6" w:rsidRDefault="00A27F50" w:rsidP="00A27F50">
            <w:pPr>
              <w:tabs>
                <w:tab w:val="left" w:pos="461"/>
              </w:tabs>
              <w:jc w:val="center"/>
            </w:pPr>
            <w:r w:rsidRPr="000765B6">
              <w:t>X</w:t>
            </w:r>
          </w:p>
        </w:tc>
        <w:tc>
          <w:tcPr>
            <w:tcW w:w="2220" w:type="dxa"/>
            <w:vAlign w:val="center"/>
          </w:tcPr>
          <w:p w14:paraId="672B5D26" w14:textId="77777777" w:rsidR="00A27F50" w:rsidRPr="000765B6" w:rsidRDefault="00A27F50" w:rsidP="00A27F50">
            <w:pPr>
              <w:tabs>
                <w:tab w:val="left" w:pos="461"/>
              </w:tabs>
              <w:jc w:val="center"/>
            </w:pPr>
            <w:r w:rsidRPr="000765B6">
              <w:t>NA</w:t>
            </w:r>
          </w:p>
        </w:tc>
        <w:tc>
          <w:tcPr>
            <w:tcW w:w="1890" w:type="dxa"/>
            <w:vAlign w:val="center"/>
          </w:tcPr>
          <w:p w14:paraId="05A176F7" w14:textId="77777777" w:rsidR="00A27F50" w:rsidRPr="000765B6" w:rsidRDefault="00A27F50" w:rsidP="00A27F50">
            <w:pPr>
              <w:tabs>
                <w:tab w:val="left" w:pos="461"/>
              </w:tabs>
              <w:jc w:val="center"/>
            </w:pPr>
            <w:r w:rsidRPr="000765B6">
              <w:t>NA</w:t>
            </w:r>
          </w:p>
        </w:tc>
        <w:tc>
          <w:tcPr>
            <w:tcW w:w="1620" w:type="dxa"/>
            <w:vAlign w:val="center"/>
          </w:tcPr>
          <w:p w14:paraId="1E5D9462" w14:textId="77777777" w:rsidR="00A27F50" w:rsidRPr="000765B6" w:rsidRDefault="00A27F50" w:rsidP="00A27F50">
            <w:pPr>
              <w:tabs>
                <w:tab w:val="left" w:pos="461"/>
              </w:tabs>
              <w:jc w:val="center"/>
            </w:pPr>
            <w:r w:rsidRPr="000765B6">
              <w:t>NA</w:t>
            </w:r>
          </w:p>
        </w:tc>
        <w:tc>
          <w:tcPr>
            <w:tcW w:w="2250" w:type="dxa"/>
            <w:vAlign w:val="center"/>
          </w:tcPr>
          <w:p w14:paraId="0712455A" w14:textId="77777777" w:rsidR="00A27F50" w:rsidRPr="000765B6" w:rsidRDefault="00837970" w:rsidP="0027133A">
            <w:pPr>
              <w:tabs>
                <w:tab w:val="left" w:pos="461"/>
              </w:tabs>
              <w:jc w:val="center"/>
            </w:pPr>
            <w:r w:rsidRPr="000765B6">
              <w:t>Prefrail</w:t>
            </w:r>
          </w:p>
        </w:tc>
      </w:tr>
      <w:tr w:rsidR="00A27F50" w:rsidRPr="000765B6" w14:paraId="52B444A6" w14:textId="77777777" w:rsidTr="0027133A">
        <w:trPr>
          <w:trHeight w:val="546"/>
        </w:trPr>
        <w:tc>
          <w:tcPr>
            <w:tcW w:w="3260" w:type="dxa"/>
            <w:vAlign w:val="center"/>
          </w:tcPr>
          <w:p w14:paraId="5CFA1B67" w14:textId="77777777" w:rsidR="00A27F50" w:rsidRPr="000765B6" w:rsidRDefault="00A27F50" w:rsidP="00A27F50">
            <w:pPr>
              <w:tabs>
                <w:tab w:val="left" w:pos="461"/>
              </w:tabs>
              <w:jc w:val="center"/>
            </w:pPr>
            <w:r w:rsidRPr="000765B6">
              <w:rPr>
                <w:rFonts w:eastAsia="Times New Roman"/>
                <w:color w:val="000000"/>
              </w:rPr>
              <w:t>Erythrocyte sedimentation rate (ESR) (mm/hour)</w:t>
            </w:r>
          </w:p>
        </w:tc>
        <w:tc>
          <w:tcPr>
            <w:tcW w:w="1985" w:type="dxa"/>
            <w:vAlign w:val="center"/>
          </w:tcPr>
          <w:p w14:paraId="01FA30EA" w14:textId="77777777" w:rsidR="00A27F50" w:rsidRPr="000765B6" w:rsidRDefault="00A27F50" w:rsidP="00A27F50">
            <w:pPr>
              <w:tabs>
                <w:tab w:val="left" w:pos="461"/>
              </w:tabs>
              <w:jc w:val="center"/>
            </w:pPr>
            <w:r w:rsidRPr="000765B6">
              <w:t>X</w:t>
            </w:r>
          </w:p>
        </w:tc>
        <w:tc>
          <w:tcPr>
            <w:tcW w:w="2220" w:type="dxa"/>
            <w:vAlign w:val="center"/>
          </w:tcPr>
          <w:p w14:paraId="76332319" w14:textId="77777777" w:rsidR="00A27F50" w:rsidRPr="000765B6" w:rsidRDefault="00A27F50" w:rsidP="00A27F50">
            <w:pPr>
              <w:tabs>
                <w:tab w:val="left" w:pos="461"/>
              </w:tabs>
              <w:jc w:val="center"/>
            </w:pPr>
            <w:r w:rsidRPr="000765B6">
              <w:t>NA</w:t>
            </w:r>
          </w:p>
        </w:tc>
        <w:tc>
          <w:tcPr>
            <w:tcW w:w="1890" w:type="dxa"/>
            <w:vAlign w:val="center"/>
          </w:tcPr>
          <w:p w14:paraId="22D668BA" w14:textId="77777777" w:rsidR="00A27F50" w:rsidRPr="000765B6" w:rsidRDefault="00A27F50" w:rsidP="00A27F50">
            <w:pPr>
              <w:tabs>
                <w:tab w:val="left" w:pos="461"/>
              </w:tabs>
              <w:jc w:val="center"/>
            </w:pPr>
            <w:r w:rsidRPr="000765B6">
              <w:t>NA</w:t>
            </w:r>
          </w:p>
        </w:tc>
        <w:tc>
          <w:tcPr>
            <w:tcW w:w="1620" w:type="dxa"/>
            <w:vAlign w:val="center"/>
          </w:tcPr>
          <w:p w14:paraId="167C6EAE" w14:textId="77777777" w:rsidR="00A27F50" w:rsidRPr="000765B6" w:rsidRDefault="00A27F50" w:rsidP="00A27F50">
            <w:pPr>
              <w:tabs>
                <w:tab w:val="left" w:pos="461"/>
              </w:tabs>
              <w:jc w:val="center"/>
            </w:pPr>
            <w:r w:rsidRPr="000765B6">
              <w:t>NA</w:t>
            </w:r>
          </w:p>
        </w:tc>
        <w:tc>
          <w:tcPr>
            <w:tcW w:w="2250" w:type="dxa"/>
            <w:vAlign w:val="center"/>
          </w:tcPr>
          <w:p w14:paraId="3EAECB26" w14:textId="77777777" w:rsidR="00A27F50" w:rsidRPr="000765B6" w:rsidRDefault="00C52186" w:rsidP="0027133A">
            <w:pPr>
              <w:tabs>
                <w:tab w:val="left" w:pos="461"/>
              </w:tabs>
              <w:jc w:val="center"/>
            </w:pPr>
            <w:r w:rsidRPr="000765B6">
              <w:t>Frail</w:t>
            </w:r>
            <w:r w:rsidR="00837970" w:rsidRPr="000765B6">
              <w:t>/ Prefrail</w:t>
            </w:r>
          </w:p>
        </w:tc>
      </w:tr>
      <w:tr w:rsidR="00A27F50" w:rsidRPr="000765B6" w14:paraId="105D2E19" w14:textId="77777777" w:rsidTr="0027133A">
        <w:trPr>
          <w:trHeight w:val="546"/>
        </w:trPr>
        <w:tc>
          <w:tcPr>
            <w:tcW w:w="3260" w:type="dxa"/>
            <w:vAlign w:val="center"/>
          </w:tcPr>
          <w:p w14:paraId="68BA77F5" w14:textId="77777777" w:rsidR="00A27F50" w:rsidRPr="000765B6" w:rsidRDefault="00A27F50" w:rsidP="00A27F50">
            <w:pPr>
              <w:tabs>
                <w:tab w:val="left" w:pos="461"/>
              </w:tabs>
              <w:jc w:val="center"/>
            </w:pPr>
            <w:r w:rsidRPr="000765B6">
              <w:t>Homocysteine via FPIA analysis (</w:t>
            </w:r>
            <w:proofErr w:type="spellStart"/>
            <w:r w:rsidRPr="000765B6">
              <w:t>Âµmol</w:t>
            </w:r>
            <w:proofErr w:type="spellEnd"/>
            <w:r w:rsidRPr="000765B6">
              <w:t>/L)</w:t>
            </w:r>
          </w:p>
        </w:tc>
        <w:tc>
          <w:tcPr>
            <w:tcW w:w="1985" w:type="dxa"/>
            <w:vAlign w:val="center"/>
          </w:tcPr>
          <w:p w14:paraId="5498E22C" w14:textId="77777777" w:rsidR="00A27F50" w:rsidRPr="000765B6" w:rsidRDefault="00A27F50" w:rsidP="00A27F50">
            <w:pPr>
              <w:tabs>
                <w:tab w:val="left" w:pos="461"/>
              </w:tabs>
              <w:jc w:val="center"/>
            </w:pPr>
            <w:r w:rsidRPr="000765B6">
              <w:t>X</w:t>
            </w:r>
          </w:p>
        </w:tc>
        <w:tc>
          <w:tcPr>
            <w:tcW w:w="2220" w:type="dxa"/>
            <w:vAlign w:val="center"/>
          </w:tcPr>
          <w:p w14:paraId="0829889B" w14:textId="77777777" w:rsidR="00A27F50" w:rsidRPr="000765B6" w:rsidRDefault="0027133A" w:rsidP="00A27F50">
            <w:pPr>
              <w:tabs>
                <w:tab w:val="left" w:pos="461"/>
              </w:tabs>
              <w:jc w:val="center"/>
            </w:pPr>
            <w:r w:rsidRPr="000765B6">
              <w:t>X</w:t>
            </w:r>
          </w:p>
        </w:tc>
        <w:tc>
          <w:tcPr>
            <w:tcW w:w="1890" w:type="dxa"/>
            <w:vAlign w:val="center"/>
          </w:tcPr>
          <w:p w14:paraId="3C6A54E3" w14:textId="77777777" w:rsidR="00A27F50" w:rsidRPr="000765B6" w:rsidRDefault="0027133A" w:rsidP="00A27F50">
            <w:pPr>
              <w:tabs>
                <w:tab w:val="left" w:pos="461"/>
              </w:tabs>
              <w:jc w:val="center"/>
              <w:rPr>
                <w:color w:val="FF0000"/>
              </w:rPr>
            </w:pPr>
            <w:r w:rsidRPr="000765B6">
              <w:rPr>
                <w:color w:val="FF0000"/>
              </w:rPr>
              <w:t>328</w:t>
            </w:r>
          </w:p>
        </w:tc>
        <w:tc>
          <w:tcPr>
            <w:tcW w:w="1620" w:type="dxa"/>
            <w:vAlign w:val="center"/>
          </w:tcPr>
          <w:p w14:paraId="5647533E" w14:textId="77777777" w:rsidR="00A27F50" w:rsidRPr="000765B6" w:rsidRDefault="0027133A" w:rsidP="00A27F50">
            <w:pPr>
              <w:tabs>
                <w:tab w:val="left" w:pos="461"/>
              </w:tabs>
              <w:jc w:val="center"/>
              <w:rPr>
                <w:color w:val="FF0000"/>
              </w:rPr>
            </w:pPr>
            <w:r w:rsidRPr="000765B6">
              <w:rPr>
                <w:color w:val="FF0000"/>
              </w:rPr>
              <w:t>V1</w:t>
            </w:r>
          </w:p>
        </w:tc>
        <w:tc>
          <w:tcPr>
            <w:tcW w:w="2250" w:type="dxa"/>
            <w:vAlign w:val="center"/>
          </w:tcPr>
          <w:p w14:paraId="09515602" w14:textId="77777777" w:rsidR="00A27F50" w:rsidRPr="000765B6" w:rsidRDefault="0027133A" w:rsidP="0027133A">
            <w:pPr>
              <w:tabs>
                <w:tab w:val="left" w:pos="461"/>
              </w:tabs>
              <w:jc w:val="center"/>
            </w:pPr>
            <w:r w:rsidRPr="000765B6">
              <w:t>Frail</w:t>
            </w:r>
            <w:r w:rsidR="00837970" w:rsidRPr="000765B6">
              <w:t>/ Prefrail</w:t>
            </w:r>
          </w:p>
        </w:tc>
      </w:tr>
      <w:tr w:rsidR="00A27F50" w:rsidRPr="000765B6" w14:paraId="5B9E1934" w14:textId="77777777" w:rsidTr="0027133A">
        <w:trPr>
          <w:trHeight w:val="272"/>
        </w:trPr>
        <w:tc>
          <w:tcPr>
            <w:tcW w:w="3260" w:type="dxa"/>
            <w:vAlign w:val="center"/>
          </w:tcPr>
          <w:p w14:paraId="61BE1E5E" w14:textId="7D3CA4F1" w:rsidR="00A27F50" w:rsidRPr="000765B6" w:rsidRDefault="00A27F50" w:rsidP="00A27F50">
            <w:pPr>
              <w:tabs>
                <w:tab w:val="left" w:pos="461"/>
              </w:tabs>
              <w:jc w:val="center"/>
            </w:pPr>
            <w:r w:rsidRPr="000765B6">
              <w:t>Interleukin-1 via ELISA (</w:t>
            </w:r>
            <w:proofErr w:type="spellStart"/>
            <w:r w:rsidRPr="000765B6">
              <w:t>pg</w:t>
            </w:r>
            <w:proofErr w:type="spellEnd"/>
            <w:r w:rsidRPr="000765B6">
              <w:t>/mL)</w:t>
            </w:r>
          </w:p>
        </w:tc>
        <w:tc>
          <w:tcPr>
            <w:tcW w:w="1985" w:type="dxa"/>
            <w:vAlign w:val="center"/>
          </w:tcPr>
          <w:p w14:paraId="559FD935" w14:textId="77777777" w:rsidR="00A27F50" w:rsidRPr="000765B6" w:rsidRDefault="00A27F50" w:rsidP="00A27F50">
            <w:pPr>
              <w:tabs>
                <w:tab w:val="left" w:pos="461"/>
              </w:tabs>
              <w:jc w:val="center"/>
            </w:pPr>
            <w:r w:rsidRPr="000765B6">
              <w:t>X</w:t>
            </w:r>
          </w:p>
        </w:tc>
        <w:tc>
          <w:tcPr>
            <w:tcW w:w="2220" w:type="dxa"/>
            <w:vAlign w:val="center"/>
          </w:tcPr>
          <w:p w14:paraId="705CB705" w14:textId="77777777" w:rsidR="00A27F50" w:rsidRPr="000765B6" w:rsidRDefault="00A27F50" w:rsidP="00A27F50">
            <w:pPr>
              <w:tabs>
                <w:tab w:val="left" w:pos="461"/>
              </w:tabs>
              <w:jc w:val="center"/>
            </w:pPr>
            <w:r w:rsidRPr="000765B6">
              <w:t>X</w:t>
            </w:r>
          </w:p>
        </w:tc>
        <w:tc>
          <w:tcPr>
            <w:tcW w:w="1890" w:type="dxa"/>
            <w:vAlign w:val="center"/>
          </w:tcPr>
          <w:p w14:paraId="2FE622D1" w14:textId="77777777" w:rsidR="00A27F50" w:rsidRPr="000765B6" w:rsidRDefault="00A27F50" w:rsidP="00A27F50">
            <w:pPr>
              <w:tabs>
                <w:tab w:val="left" w:pos="461"/>
              </w:tabs>
              <w:jc w:val="center"/>
              <w:rPr>
                <w:color w:val="FF0000"/>
              </w:rPr>
            </w:pPr>
            <w:r w:rsidRPr="000765B6">
              <w:rPr>
                <w:color w:val="FF0000"/>
              </w:rPr>
              <w:t>442</w:t>
            </w:r>
          </w:p>
        </w:tc>
        <w:tc>
          <w:tcPr>
            <w:tcW w:w="1620" w:type="dxa"/>
            <w:vAlign w:val="center"/>
          </w:tcPr>
          <w:p w14:paraId="2AD28A43" w14:textId="77777777" w:rsidR="00A27F50" w:rsidRPr="000765B6" w:rsidRDefault="00A27F50" w:rsidP="00A27F50">
            <w:pPr>
              <w:tabs>
                <w:tab w:val="left" w:pos="461"/>
              </w:tabs>
              <w:jc w:val="center"/>
              <w:rPr>
                <w:color w:val="FF0000"/>
              </w:rPr>
            </w:pPr>
            <w:r w:rsidRPr="000765B6">
              <w:rPr>
                <w:color w:val="FF0000"/>
              </w:rPr>
              <w:t>V1</w:t>
            </w:r>
          </w:p>
        </w:tc>
        <w:tc>
          <w:tcPr>
            <w:tcW w:w="2250" w:type="dxa"/>
            <w:vAlign w:val="center"/>
          </w:tcPr>
          <w:p w14:paraId="6A0EFA1D" w14:textId="77777777" w:rsidR="00A27F50" w:rsidRPr="000765B6" w:rsidRDefault="00837970" w:rsidP="0027133A">
            <w:pPr>
              <w:tabs>
                <w:tab w:val="left" w:pos="461"/>
              </w:tabs>
              <w:jc w:val="center"/>
            </w:pPr>
            <w:r w:rsidRPr="000765B6">
              <w:t>Prefrail</w:t>
            </w:r>
          </w:p>
        </w:tc>
      </w:tr>
      <w:tr w:rsidR="00A27F50" w:rsidRPr="000765B6" w14:paraId="3445F1E8" w14:textId="77777777" w:rsidTr="0027133A">
        <w:trPr>
          <w:trHeight w:val="533"/>
        </w:trPr>
        <w:tc>
          <w:tcPr>
            <w:tcW w:w="3260" w:type="dxa"/>
            <w:vAlign w:val="center"/>
          </w:tcPr>
          <w:p w14:paraId="5B39C498" w14:textId="77777777" w:rsidR="00A27F50" w:rsidRPr="000765B6" w:rsidRDefault="00A27F50" w:rsidP="00A27F50">
            <w:pPr>
              <w:tabs>
                <w:tab w:val="left" w:pos="461"/>
              </w:tabs>
              <w:jc w:val="center"/>
            </w:pPr>
            <w:r w:rsidRPr="000765B6">
              <w:t>Interleukin-6 via ELISA ultrasensitive (</w:t>
            </w:r>
            <w:proofErr w:type="spellStart"/>
            <w:r w:rsidRPr="000765B6">
              <w:t>pg</w:t>
            </w:r>
            <w:proofErr w:type="spellEnd"/>
            <w:r w:rsidRPr="000765B6">
              <w:t>/mL)</w:t>
            </w:r>
          </w:p>
        </w:tc>
        <w:tc>
          <w:tcPr>
            <w:tcW w:w="1985" w:type="dxa"/>
            <w:vAlign w:val="center"/>
          </w:tcPr>
          <w:p w14:paraId="5237D9DA" w14:textId="77777777" w:rsidR="00A27F50" w:rsidRPr="000765B6" w:rsidRDefault="00A27F50" w:rsidP="00A27F50">
            <w:pPr>
              <w:tabs>
                <w:tab w:val="left" w:pos="461"/>
              </w:tabs>
              <w:jc w:val="center"/>
            </w:pPr>
            <w:r w:rsidRPr="000765B6">
              <w:t>X</w:t>
            </w:r>
          </w:p>
        </w:tc>
        <w:tc>
          <w:tcPr>
            <w:tcW w:w="2220" w:type="dxa"/>
            <w:vAlign w:val="center"/>
          </w:tcPr>
          <w:p w14:paraId="43AD69D8" w14:textId="77777777" w:rsidR="00A27F50" w:rsidRPr="000765B6" w:rsidRDefault="00A27F50" w:rsidP="00A27F50">
            <w:pPr>
              <w:tabs>
                <w:tab w:val="left" w:pos="461"/>
              </w:tabs>
              <w:jc w:val="center"/>
            </w:pPr>
            <w:r w:rsidRPr="000765B6">
              <w:t>X</w:t>
            </w:r>
          </w:p>
        </w:tc>
        <w:tc>
          <w:tcPr>
            <w:tcW w:w="1890" w:type="dxa"/>
            <w:vAlign w:val="center"/>
          </w:tcPr>
          <w:p w14:paraId="6EC261A7" w14:textId="77777777" w:rsidR="00A27F50" w:rsidRPr="000765B6" w:rsidRDefault="00A27F50" w:rsidP="00A27F50">
            <w:pPr>
              <w:tabs>
                <w:tab w:val="left" w:pos="461"/>
              </w:tabs>
              <w:jc w:val="center"/>
              <w:rPr>
                <w:color w:val="FF0000"/>
              </w:rPr>
            </w:pPr>
            <w:r w:rsidRPr="000765B6">
              <w:rPr>
                <w:color w:val="FF0000"/>
              </w:rPr>
              <w:t>572</w:t>
            </w:r>
          </w:p>
        </w:tc>
        <w:tc>
          <w:tcPr>
            <w:tcW w:w="1620" w:type="dxa"/>
            <w:vAlign w:val="center"/>
          </w:tcPr>
          <w:p w14:paraId="322929DF" w14:textId="77777777" w:rsidR="00A27F50" w:rsidRPr="000765B6" w:rsidRDefault="00A27F50" w:rsidP="00A27F50">
            <w:pPr>
              <w:tabs>
                <w:tab w:val="left" w:pos="461"/>
              </w:tabs>
              <w:jc w:val="center"/>
              <w:rPr>
                <w:color w:val="FF0000"/>
              </w:rPr>
            </w:pPr>
            <w:r w:rsidRPr="000765B6">
              <w:rPr>
                <w:color w:val="FF0000"/>
              </w:rPr>
              <w:t>V1</w:t>
            </w:r>
          </w:p>
        </w:tc>
        <w:tc>
          <w:tcPr>
            <w:tcW w:w="2250" w:type="dxa"/>
            <w:vAlign w:val="center"/>
          </w:tcPr>
          <w:p w14:paraId="7038208F" w14:textId="77777777" w:rsidR="00A27F50" w:rsidRPr="000765B6" w:rsidRDefault="0027133A" w:rsidP="0027133A">
            <w:pPr>
              <w:tabs>
                <w:tab w:val="left" w:pos="461"/>
              </w:tabs>
              <w:jc w:val="center"/>
            </w:pPr>
            <w:r w:rsidRPr="000765B6">
              <w:t>Frail</w:t>
            </w:r>
            <w:r w:rsidR="00837970" w:rsidRPr="000765B6">
              <w:t>/ Prefrail</w:t>
            </w:r>
          </w:p>
        </w:tc>
      </w:tr>
      <w:tr w:rsidR="00A27F50" w:rsidRPr="000765B6" w14:paraId="0DE2E6A5" w14:textId="77777777" w:rsidTr="0027133A">
        <w:trPr>
          <w:trHeight w:val="546"/>
        </w:trPr>
        <w:tc>
          <w:tcPr>
            <w:tcW w:w="3260" w:type="dxa"/>
            <w:vAlign w:val="center"/>
          </w:tcPr>
          <w:p w14:paraId="7A5E10BE" w14:textId="77777777" w:rsidR="00A27F50" w:rsidRPr="000765B6" w:rsidRDefault="00A27F50" w:rsidP="00A27F50">
            <w:pPr>
              <w:tabs>
                <w:tab w:val="left" w:pos="461"/>
              </w:tabs>
              <w:jc w:val="center"/>
            </w:pPr>
            <w:r w:rsidRPr="000765B6">
              <w:t>Monocyte chemoattractant protein-1 via Bio-Plex (</w:t>
            </w:r>
            <w:proofErr w:type="spellStart"/>
            <w:r w:rsidRPr="000765B6">
              <w:t>pg</w:t>
            </w:r>
            <w:proofErr w:type="spellEnd"/>
            <w:r w:rsidRPr="000765B6">
              <w:t>/mL)</w:t>
            </w:r>
          </w:p>
        </w:tc>
        <w:tc>
          <w:tcPr>
            <w:tcW w:w="1985" w:type="dxa"/>
            <w:vAlign w:val="center"/>
          </w:tcPr>
          <w:p w14:paraId="05B54376" w14:textId="77777777" w:rsidR="00A27F50" w:rsidRPr="000765B6" w:rsidRDefault="00A27F50" w:rsidP="00A27F50">
            <w:pPr>
              <w:tabs>
                <w:tab w:val="left" w:pos="461"/>
              </w:tabs>
              <w:jc w:val="center"/>
            </w:pPr>
            <w:r w:rsidRPr="000765B6">
              <w:t>X</w:t>
            </w:r>
          </w:p>
        </w:tc>
        <w:tc>
          <w:tcPr>
            <w:tcW w:w="2220" w:type="dxa"/>
            <w:vAlign w:val="center"/>
          </w:tcPr>
          <w:p w14:paraId="15E9B1DA" w14:textId="77777777" w:rsidR="00A27F50" w:rsidRPr="000765B6" w:rsidRDefault="00A27F50" w:rsidP="00A27F50">
            <w:pPr>
              <w:tabs>
                <w:tab w:val="left" w:pos="461"/>
              </w:tabs>
              <w:jc w:val="center"/>
            </w:pPr>
            <w:r w:rsidRPr="000765B6">
              <w:t xml:space="preserve">X </w:t>
            </w:r>
          </w:p>
        </w:tc>
        <w:tc>
          <w:tcPr>
            <w:tcW w:w="1890" w:type="dxa"/>
            <w:vAlign w:val="center"/>
          </w:tcPr>
          <w:p w14:paraId="4158C393" w14:textId="77777777" w:rsidR="00A27F50" w:rsidRPr="000765B6" w:rsidRDefault="00A27F50" w:rsidP="00A27F50">
            <w:pPr>
              <w:tabs>
                <w:tab w:val="left" w:pos="461"/>
              </w:tabs>
              <w:jc w:val="center"/>
              <w:rPr>
                <w:color w:val="FF0000"/>
              </w:rPr>
            </w:pPr>
            <w:r w:rsidRPr="000765B6">
              <w:rPr>
                <w:color w:val="FF0000"/>
              </w:rPr>
              <w:t>604</w:t>
            </w:r>
          </w:p>
        </w:tc>
        <w:tc>
          <w:tcPr>
            <w:tcW w:w="1620" w:type="dxa"/>
            <w:vAlign w:val="center"/>
          </w:tcPr>
          <w:p w14:paraId="0553ADE8" w14:textId="77777777" w:rsidR="00A27F50" w:rsidRPr="000765B6" w:rsidRDefault="00A27F50" w:rsidP="00A27F50">
            <w:pPr>
              <w:tabs>
                <w:tab w:val="left" w:pos="461"/>
              </w:tabs>
              <w:jc w:val="center"/>
              <w:rPr>
                <w:color w:val="FF0000"/>
              </w:rPr>
            </w:pPr>
            <w:r w:rsidRPr="000765B6">
              <w:rPr>
                <w:color w:val="FF0000"/>
              </w:rPr>
              <w:t>V1</w:t>
            </w:r>
          </w:p>
        </w:tc>
        <w:tc>
          <w:tcPr>
            <w:tcW w:w="2250" w:type="dxa"/>
            <w:vAlign w:val="center"/>
          </w:tcPr>
          <w:p w14:paraId="7643460A" w14:textId="77777777" w:rsidR="00A27F50" w:rsidRPr="000765B6" w:rsidRDefault="00837970" w:rsidP="0027133A">
            <w:pPr>
              <w:tabs>
                <w:tab w:val="left" w:pos="461"/>
              </w:tabs>
              <w:jc w:val="center"/>
            </w:pPr>
            <w:r w:rsidRPr="000765B6">
              <w:t>Prefrail</w:t>
            </w:r>
          </w:p>
        </w:tc>
      </w:tr>
      <w:tr w:rsidR="00A27F50" w:rsidRPr="000765B6" w14:paraId="65C6348E" w14:textId="77777777" w:rsidTr="0027133A">
        <w:trPr>
          <w:trHeight w:val="818"/>
        </w:trPr>
        <w:tc>
          <w:tcPr>
            <w:tcW w:w="3260" w:type="dxa"/>
            <w:vAlign w:val="center"/>
          </w:tcPr>
          <w:p w14:paraId="54B708E7" w14:textId="77777777" w:rsidR="00A27F50" w:rsidRPr="000765B6" w:rsidRDefault="00A27F50" w:rsidP="00A27F50">
            <w:pPr>
              <w:tabs>
                <w:tab w:val="left" w:pos="461"/>
              </w:tabs>
              <w:jc w:val="center"/>
            </w:pPr>
            <w:r w:rsidRPr="000765B6">
              <w:t>Soluble TNF-a receptor I via quantitative sandwich EIA (</w:t>
            </w:r>
            <w:proofErr w:type="spellStart"/>
            <w:r w:rsidRPr="000765B6">
              <w:t>pg</w:t>
            </w:r>
            <w:proofErr w:type="spellEnd"/>
            <w:r w:rsidRPr="000765B6">
              <w:t>/mL)</w:t>
            </w:r>
          </w:p>
        </w:tc>
        <w:tc>
          <w:tcPr>
            <w:tcW w:w="1985" w:type="dxa"/>
            <w:vAlign w:val="center"/>
          </w:tcPr>
          <w:p w14:paraId="0CDD7245" w14:textId="77777777" w:rsidR="00A27F50" w:rsidRPr="000765B6" w:rsidRDefault="00A27F50" w:rsidP="00A27F50">
            <w:pPr>
              <w:tabs>
                <w:tab w:val="left" w:pos="461"/>
              </w:tabs>
              <w:jc w:val="center"/>
            </w:pPr>
            <w:r w:rsidRPr="000765B6">
              <w:t>X</w:t>
            </w:r>
          </w:p>
        </w:tc>
        <w:tc>
          <w:tcPr>
            <w:tcW w:w="2220" w:type="dxa"/>
            <w:vAlign w:val="center"/>
          </w:tcPr>
          <w:p w14:paraId="26756735" w14:textId="77777777" w:rsidR="00A27F50" w:rsidRPr="000765B6" w:rsidRDefault="00A27F50" w:rsidP="00A27F50">
            <w:pPr>
              <w:tabs>
                <w:tab w:val="left" w:pos="461"/>
              </w:tabs>
              <w:jc w:val="center"/>
            </w:pPr>
            <w:r w:rsidRPr="000765B6">
              <w:t>NA*</w:t>
            </w:r>
          </w:p>
          <w:p w14:paraId="01052131" w14:textId="77777777" w:rsidR="00A27F50" w:rsidRPr="000765B6" w:rsidRDefault="00A27F50" w:rsidP="00A27F50">
            <w:pPr>
              <w:tabs>
                <w:tab w:val="left" w:pos="461"/>
              </w:tabs>
              <w:jc w:val="center"/>
            </w:pPr>
            <w:r w:rsidRPr="000765B6">
              <w:t>(</w:t>
            </w:r>
            <w:proofErr w:type="gramStart"/>
            <w:r w:rsidRPr="000765B6">
              <w:t>serum</w:t>
            </w:r>
            <w:proofErr w:type="gramEnd"/>
            <w:r w:rsidRPr="000765B6">
              <w:t xml:space="preserve"> TNF) </w:t>
            </w:r>
          </w:p>
        </w:tc>
        <w:tc>
          <w:tcPr>
            <w:tcW w:w="1890" w:type="dxa"/>
            <w:vAlign w:val="center"/>
          </w:tcPr>
          <w:p w14:paraId="3CD70C79" w14:textId="77777777" w:rsidR="00A27F50" w:rsidRPr="000765B6" w:rsidRDefault="00A27F50" w:rsidP="00A27F50">
            <w:pPr>
              <w:tabs>
                <w:tab w:val="left" w:pos="461"/>
              </w:tabs>
              <w:jc w:val="center"/>
              <w:rPr>
                <w:color w:val="FF0000"/>
              </w:rPr>
            </w:pPr>
            <w:r w:rsidRPr="000765B6">
              <w:rPr>
                <w:color w:val="FF0000"/>
              </w:rPr>
              <w:t>170</w:t>
            </w:r>
          </w:p>
        </w:tc>
        <w:tc>
          <w:tcPr>
            <w:tcW w:w="1620" w:type="dxa"/>
            <w:vAlign w:val="center"/>
          </w:tcPr>
          <w:p w14:paraId="2106563A" w14:textId="77777777" w:rsidR="00A27F50" w:rsidRPr="000765B6" w:rsidRDefault="00A27F50" w:rsidP="00A27F50">
            <w:pPr>
              <w:tabs>
                <w:tab w:val="left" w:pos="461"/>
              </w:tabs>
              <w:jc w:val="center"/>
              <w:rPr>
                <w:color w:val="FF0000"/>
              </w:rPr>
            </w:pPr>
            <w:r w:rsidRPr="000765B6">
              <w:rPr>
                <w:color w:val="FF0000"/>
              </w:rPr>
              <w:t>V4</w:t>
            </w:r>
          </w:p>
        </w:tc>
        <w:tc>
          <w:tcPr>
            <w:tcW w:w="2250" w:type="dxa"/>
            <w:vAlign w:val="center"/>
          </w:tcPr>
          <w:p w14:paraId="0B26ACF7" w14:textId="77777777" w:rsidR="00A27F50" w:rsidRPr="000765B6" w:rsidRDefault="006C38E6" w:rsidP="0027133A">
            <w:pPr>
              <w:tabs>
                <w:tab w:val="left" w:pos="461"/>
              </w:tabs>
              <w:jc w:val="center"/>
            </w:pPr>
            <w:r w:rsidRPr="000765B6">
              <w:t>Frail</w:t>
            </w:r>
            <w:r w:rsidR="00743831" w:rsidRPr="000765B6">
              <w:t>/ Prefrail</w:t>
            </w:r>
          </w:p>
        </w:tc>
      </w:tr>
      <w:tr w:rsidR="00A27F50" w:rsidRPr="000765B6" w14:paraId="62411C06" w14:textId="77777777" w:rsidTr="0027133A">
        <w:trPr>
          <w:trHeight w:val="818"/>
        </w:trPr>
        <w:tc>
          <w:tcPr>
            <w:tcW w:w="3260" w:type="dxa"/>
            <w:vAlign w:val="center"/>
          </w:tcPr>
          <w:p w14:paraId="7FDB0798" w14:textId="77777777" w:rsidR="00A27F50" w:rsidRPr="000765B6" w:rsidRDefault="00A27F50" w:rsidP="00A27F50">
            <w:pPr>
              <w:tabs>
                <w:tab w:val="left" w:pos="461"/>
              </w:tabs>
              <w:jc w:val="center"/>
            </w:pPr>
            <w:r w:rsidRPr="000765B6">
              <w:t>Soluble TNF-a receptor II via quantitative sandwich EIA (</w:t>
            </w:r>
            <w:proofErr w:type="spellStart"/>
            <w:r w:rsidRPr="000765B6">
              <w:t>pg</w:t>
            </w:r>
            <w:proofErr w:type="spellEnd"/>
            <w:r w:rsidRPr="000765B6">
              <w:t>/mL)</w:t>
            </w:r>
          </w:p>
        </w:tc>
        <w:tc>
          <w:tcPr>
            <w:tcW w:w="1985" w:type="dxa"/>
            <w:vAlign w:val="center"/>
          </w:tcPr>
          <w:p w14:paraId="10BF5486" w14:textId="77777777" w:rsidR="00A27F50" w:rsidRPr="000765B6" w:rsidRDefault="00A27F50" w:rsidP="00A27F50">
            <w:pPr>
              <w:tabs>
                <w:tab w:val="left" w:pos="461"/>
              </w:tabs>
              <w:jc w:val="center"/>
            </w:pPr>
            <w:r w:rsidRPr="000765B6">
              <w:t>X</w:t>
            </w:r>
          </w:p>
        </w:tc>
        <w:tc>
          <w:tcPr>
            <w:tcW w:w="2220" w:type="dxa"/>
            <w:vAlign w:val="center"/>
          </w:tcPr>
          <w:p w14:paraId="171A475D" w14:textId="77777777" w:rsidR="00A27F50" w:rsidRPr="000765B6" w:rsidRDefault="00A27F50" w:rsidP="00A27F50">
            <w:pPr>
              <w:tabs>
                <w:tab w:val="left" w:pos="461"/>
              </w:tabs>
              <w:jc w:val="center"/>
            </w:pPr>
            <w:r w:rsidRPr="000765B6">
              <w:t>NA*</w:t>
            </w:r>
          </w:p>
          <w:p w14:paraId="6630747A" w14:textId="77777777" w:rsidR="00A27F50" w:rsidRPr="000765B6" w:rsidRDefault="00A27F50" w:rsidP="00A27F50">
            <w:pPr>
              <w:tabs>
                <w:tab w:val="left" w:pos="461"/>
              </w:tabs>
              <w:jc w:val="center"/>
            </w:pPr>
            <w:r w:rsidRPr="000765B6">
              <w:t>(</w:t>
            </w:r>
            <w:proofErr w:type="gramStart"/>
            <w:r w:rsidRPr="000765B6">
              <w:t>serum</w:t>
            </w:r>
            <w:proofErr w:type="gramEnd"/>
            <w:r w:rsidRPr="000765B6">
              <w:t xml:space="preserve"> TNF)</w:t>
            </w:r>
          </w:p>
        </w:tc>
        <w:tc>
          <w:tcPr>
            <w:tcW w:w="1890" w:type="dxa"/>
            <w:vAlign w:val="center"/>
          </w:tcPr>
          <w:p w14:paraId="6BF16746" w14:textId="77777777" w:rsidR="00A27F50" w:rsidRPr="000765B6" w:rsidRDefault="00A27F50" w:rsidP="00A27F50">
            <w:pPr>
              <w:tabs>
                <w:tab w:val="left" w:pos="461"/>
              </w:tabs>
              <w:jc w:val="center"/>
              <w:rPr>
                <w:color w:val="FF0000"/>
              </w:rPr>
            </w:pPr>
            <w:r w:rsidRPr="000765B6">
              <w:rPr>
                <w:color w:val="FF0000"/>
              </w:rPr>
              <w:t>170</w:t>
            </w:r>
          </w:p>
        </w:tc>
        <w:tc>
          <w:tcPr>
            <w:tcW w:w="1620" w:type="dxa"/>
            <w:vAlign w:val="center"/>
          </w:tcPr>
          <w:p w14:paraId="2713EB68" w14:textId="77777777" w:rsidR="00A27F50" w:rsidRPr="000765B6" w:rsidRDefault="00A27F50" w:rsidP="00A27F50">
            <w:pPr>
              <w:tabs>
                <w:tab w:val="left" w:pos="461"/>
              </w:tabs>
              <w:jc w:val="center"/>
              <w:rPr>
                <w:color w:val="FF0000"/>
              </w:rPr>
            </w:pPr>
            <w:r w:rsidRPr="000765B6">
              <w:rPr>
                <w:color w:val="FF0000"/>
              </w:rPr>
              <w:t>V4</w:t>
            </w:r>
          </w:p>
        </w:tc>
        <w:tc>
          <w:tcPr>
            <w:tcW w:w="2250" w:type="dxa"/>
            <w:vAlign w:val="center"/>
          </w:tcPr>
          <w:p w14:paraId="423ABBBD" w14:textId="77777777" w:rsidR="00A27F50" w:rsidRPr="000765B6" w:rsidRDefault="006C38E6" w:rsidP="0027133A">
            <w:pPr>
              <w:tabs>
                <w:tab w:val="left" w:pos="461"/>
              </w:tabs>
              <w:jc w:val="center"/>
            </w:pPr>
            <w:r w:rsidRPr="000765B6">
              <w:t>Frail</w:t>
            </w:r>
            <w:r w:rsidR="00743831" w:rsidRPr="000765B6">
              <w:t>/ Prefrail</w:t>
            </w:r>
          </w:p>
        </w:tc>
      </w:tr>
      <w:tr w:rsidR="00A27F50" w:rsidRPr="000765B6" w14:paraId="4E31A95E" w14:textId="77777777" w:rsidTr="003D12C5">
        <w:trPr>
          <w:trHeight w:val="278"/>
        </w:trPr>
        <w:tc>
          <w:tcPr>
            <w:tcW w:w="3260" w:type="dxa"/>
            <w:shd w:val="clear" w:color="auto" w:fill="D0CECE" w:themeFill="background2" w:themeFillShade="E6"/>
            <w:vAlign w:val="center"/>
          </w:tcPr>
          <w:p w14:paraId="76DCEE43" w14:textId="77777777" w:rsidR="00A27F50" w:rsidRPr="000765B6" w:rsidRDefault="00A27F50" w:rsidP="003D12C5">
            <w:pPr>
              <w:tabs>
                <w:tab w:val="left" w:pos="461"/>
              </w:tabs>
              <w:jc w:val="center"/>
            </w:pPr>
            <w:r w:rsidRPr="000765B6">
              <w:rPr>
                <w:rFonts w:eastAsia="Times New Roman"/>
                <w:b/>
                <w:bCs/>
                <w:color w:val="000000"/>
              </w:rPr>
              <w:t>Hematology/Liver</w:t>
            </w:r>
          </w:p>
        </w:tc>
        <w:tc>
          <w:tcPr>
            <w:tcW w:w="1985" w:type="dxa"/>
            <w:shd w:val="clear" w:color="auto" w:fill="D0CECE" w:themeFill="background2" w:themeFillShade="E6"/>
            <w:vAlign w:val="center"/>
          </w:tcPr>
          <w:p w14:paraId="14AD899D" w14:textId="77777777" w:rsidR="00A27F50" w:rsidRPr="000765B6" w:rsidRDefault="00A27F50" w:rsidP="00A27F50">
            <w:pPr>
              <w:tabs>
                <w:tab w:val="left" w:pos="461"/>
              </w:tabs>
              <w:jc w:val="center"/>
            </w:pPr>
          </w:p>
        </w:tc>
        <w:tc>
          <w:tcPr>
            <w:tcW w:w="2220" w:type="dxa"/>
            <w:shd w:val="clear" w:color="auto" w:fill="D0CECE" w:themeFill="background2" w:themeFillShade="E6"/>
            <w:vAlign w:val="center"/>
          </w:tcPr>
          <w:p w14:paraId="6084F685" w14:textId="77777777" w:rsidR="00A27F50" w:rsidRPr="000765B6" w:rsidRDefault="00A27F50" w:rsidP="00A27F50">
            <w:pPr>
              <w:tabs>
                <w:tab w:val="left" w:pos="461"/>
              </w:tabs>
              <w:jc w:val="center"/>
            </w:pPr>
          </w:p>
        </w:tc>
        <w:tc>
          <w:tcPr>
            <w:tcW w:w="1890" w:type="dxa"/>
            <w:shd w:val="clear" w:color="auto" w:fill="D0CECE" w:themeFill="background2" w:themeFillShade="E6"/>
            <w:vAlign w:val="center"/>
          </w:tcPr>
          <w:p w14:paraId="67F225C7" w14:textId="77777777" w:rsidR="00A27F50" w:rsidRPr="000765B6" w:rsidRDefault="00A27F50" w:rsidP="00A27F50">
            <w:pPr>
              <w:tabs>
                <w:tab w:val="left" w:pos="461"/>
              </w:tabs>
              <w:jc w:val="center"/>
            </w:pPr>
          </w:p>
        </w:tc>
        <w:tc>
          <w:tcPr>
            <w:tcW w:w="1620" w:type="dxa"/>
            <w:shd w:val="clear" w:color="auto" w:fill="D0CECE" w:themeFill="background2" w:themeFillShade="E6"/>
            <w:vAlign w:val="center"/>
          </w:tcPr>
          <w:p w14:paraId="4FA03ED9" w14:textId="77777777" w:rsidR="00A27F50" w:rsidRPr="000765B6" w:rsidRDefault="00A27F50" w:rsidP="00A27F50">
            <w:pPr>
              <w:tabs>
                <w:tab w:val="left" w:pos="461"/>
              </w:tabs>
              <w:jc w:val="center"/>
            </w:pPr>
          </w:p>
        </w:tc>
        <w:tc>
          <w:tcPr>
            <w:tcW w:w="2250" w:type="dxa"/>
            <w:shd w:val="clear" w:color="auto" w:fill="D0CECE" w:themeFill="background2" w:themeFillShade="E6"/>
            <w:vAlign w:val="center"/>
          </w:tcPr>
          <w:p w14:paraId="5197F8D3" w14:textId="77777777" w:rsidR="00A27F50" w:rsidRPr="000765B6" w:rsidRDefault="00A27F50" w:rsidP="0027133A">
            <w:pPr>
              <w:tabs>
                <w:tab w:val="left" w:pos="461"/>
              </w:tabs>
              <w:jc w:val="center"/>
            </w:pPr>
          </w:p>
        </w:tc>
      </w:tr>
      <w:tr w:rsidR="00A27F50" w:rsidRPr="000765B6" w14:paraId="54EC2C36" w14:textId="77777777" w:rsidTr="0027133A">
        <w:trPr>
          <w:trHeight w:val="272"/>
        </w:trPr>
        <w:tc>
          <w:tcPr>
            <w:tcW w:w="3260" w:type="dxa"/>
            <w:vAlign w:val="center"/>
          </w:tcPr>
          <w:p w14:paraId="623B5882" w14:textId="77777777" w:rsidR="00A27F50" w:rsidRPr="000765B6" w:rsidRDefault="00A27F50" w:rsidP="00A27F50">
            <w:pPr>
              <w:tabs>
                <w:tab w:val="left" w:pos="461"/>
              </w:tabs>
              <w:jc w:val="center"/>
            </w:pPr>
            <w:r w:rsidRPr="000765B6">
              <w:t>Folate via RIA (ng/mL)</w:t>
            </w:r>
          </w:p>
        </w:tc>
        <w:tc>
          <w:tcPr>
            <w:tcW w:w="1985" w:type="dxa"/>
            <w:vAlign w:val="center"/>
          </w:tcPr>
          <w:p w14:paraId="19BF5982" w14:textId="77777777" w:rsidR="00A27F50" w:rsidRPr="000765B6" w:rsidRDefault="00A27F50" w:rsidP="00A27F50">
            <w:pPr>
              <w:tabs>
                <w:tab w:val="left" w:pos="461"/>
              </w:tabs>
              <w:jc w:val="center"/>
            </w:pPr>
            <w:r w:rsidRPr="000765B6">
              <w:t>X</w:t>
            </w:r>
          </w:p>
        </w:tc>
        <w:tc>
          <w:tcPr>
            <w:tcW w:w="2220" w:type="dxa"/>
            <w:vAlign w:val="center"/>
          </w:tcPr>
          <w:p w14:paraId="5CD98161" w14:textId="77777777" w:rsidR="00A27F50" w:rsidRPr="000765B6" w:rsidRDefault="00A27F50" w:rsidP="00A27F50">
            <w:pPr>
              <w:tabs>
                <w:tab w:val="left" w:pos="461"/>
              </w:tabs>
              <w:jc w:val="center"/>
            </w:pPr>
            <w:r w:rsidRPr="000765B6">
              <w:t xml:space="preserve">X </w:t>
            </w:r>
          </w:p>
        </w:tc>
        <w:tc>
          <w:tcPr>
            <w:tcW w:w="1890" w:type="dxa"/>
            <w:vAlign w:val="center"/>
          </w:tcPr>
          <w:p w14:paraId="1F454613" w14:textId="77777777" w:rsidR="00A27F50" w:rsidRPr="000765B6" w:rsidRDefault="00A27F50" w:rsidP="00A27F50">
            <w:pPr>
              <w:tabs>
                <w:tab w:val="left" w:pos="461"/>
              </w:tabs>
              <w:jc w:val="center"/>
            </w:pPr>
            <w:r w:rsidRPr="000765B6">
              <w:rPr>
                <w:rFonts w:eastAsia="Times New Roman"/>
                <w:bCs/>
                <w:color w:val="000000"/>
              </w:rPr>
              <w:t>6,166</w:t>
            </w:r>
          </w:p>
        </w:tc>
        <w:tc>
          <w:tcPr>
            <w:tcW w:w="1620" w:type="dxa"/>
            <w:vAlign w:val="center"/>
          </w:tcPr>
          <w:p w14:paraId="3F9E0697" w14:textId="77777777" w:rsidR="00A27F50" w:rsidRPr="000765B6" w:rsidRDefault="00A27F50" w:rsidP="00A27F50">
            <w:pPr>
              <w:tabs>
                <w:tab w:val="left" w:pos="461"/>
              </w:tabs>
              <w:jc w:val="center"/>
            </w:pPr>
            <w:r w:rsidRPr="000765B6">
              <w:t>V3</w:t>
            </w:r>
          </w:p>
        </w:tc>
        <w:tc>
          <w:tcPr>
            <w:tcW w:w="2250" w:type="dxa"/>
            <w:vAlign w:val="center"/>
          </w:tcPr>
          <w:p w14:paraId="2C6FB7D5" w14:textId="77777777" w:rsidR="00A27F50" w:rsidRPr="000765B6" w:rsidRDefault="006C38E6" w:rsidP="0027133A">
            <w:pPr>
              <w:tabs>
                <w:tab w:val="left" w:pos="461"/>
              </w:tabs>
              <w:jc w:val="center"/>
            </w:pPr>
            <w:r w:rsidRPr="000765B6">
              <w:t>Frail</w:t>
            </w:r>
            <w:r w:rsidR="00837970" w:rsidRPr="000765B6">
              <w:t>/ Prefrail</w:t>
            </w:r>
          </w:p>
        </w:tc>
      </w:tr>
      <w:tr w:rsidR="00A27F50" w:rsidRPr="000765B6" w14:paraId="0715AFBD" w14:textId="77777777" w:rsidTr="0027133A">
        <w:trPr>
          <w:trHeight w:val="533"/>
        </w:trPr>
        <w:tc>
          <w:tcPr>
            <w:tcW w:w="3260" w:type="dxa"/>
            <w:vAlign w:val="center"/>
          </w:tcPr>
          <w:p w14:paraId="0368F88D" w14:textId="77777777" w:rsidR="00A27F50" w:rsidRPr="000765B6" w:rsidRDefault="00A27F50" w:rsidP="00A27F50">
            <w:pPr>
              <w:tabs>
                <w:tab w:val="left" w:pos="461"/>
              </w:tabs>
              <w:jc w:val="center"/>
            </w:pPr>
            <w:r w:rsidRPr="000765B6">
              <w:t>Mean corpuscular volume (MCV) (</w:t>
            </w:r>
            <w:proofErr w:type="spellStart"/>
            <w:r w:rsidRPr="000765B6">
              <w:t>fL</w:t>
            </w:r>
            <w:proofErr w:type="spellEnd"/>
            <w:r w:rsidRPr="000765B6">
              <w:t>)</w:t>
            </w:r>
          </w:p>
        </w:tc>
        <w:tc>
          <w:tcPr>
            <w:tcW w:w="1985" w:type="dxa"/>
            <w:vAlign w:val="center"/>
          </w:tcPr>
          <w:p w14:paraId="6D13E008" w14:textId="77777777" w:rsidR="00A27F50" w:rsidRPr="000765B6" w:rsidRDefault="00A27F50" w:rsidP="00A27F50">
            <w:pPr>
              <w:tabs>
                <w:tab w:val="left" w:pos="461"/>
              </w:tabs>
              <w:jc w:val="center"/>
            </w:pPr>
            <w:r w:rsidRPr="000765B6">
              <w:t>X</w:t>
            </w:r>
          </w:p>
        </w:tc>
        <w:tc>
          <w:tcPr>
            <w:tcW w:w="2220" w:type="dxa"/>
            <w:vAlign w:val="center"/>
          </w:tcPr>
          <w:p w14:paraId="2E86968F" w14:textId="77777777" w:rsidR="00A27F50" w:rsidRPr="000765B6" w:rsidRDefault="00A27F50" w:rsidP="00A27F50">
            <w:pPr>
              <w:tabs>
                <w:tab w:val="left" w:pos="461"/>
              </w:tabs>
              <w:jc w:val="center"/>
            </w:pPr>
            <w:r w:rsidRPr="000765B6">
              <w:t xml:space="preserve">X </w:t>
            </w:r>
          </w:p>
        </w:tc>
        <w:tc>
          <w:tcPr>
            <w:tcW w:w="1890" w:type="dxa"/>
            <w:vAlign w:val="center"/>
          </w:tcPr>
          <w:p w14:paraId="7C4AA4F7" w14:textId="77777777" w:rsidR="00A27F50" w:rsidRPr="000765B6" w:rsidRDefault="00A27F50" w:rsidP="00A27F50">
            <w:pPr>
              <w:tabs>
                <w:tab w:val="left" w:pos="461"/>
              </w:tabs>
              <w:jc w:val="center"/>
            </w:pPr>
            <w:r w:rsidRPr="000765B6">
              <w:t>6,281</w:t>
            </w:r>
          </w:p>
        </w:tc>
        <w:tc>
          <w:tcPr>
            <w:tcW w:w="1620" w:type="dxa"/>
            <w:vAlign w:val="center"/>
          </w:tcPr>
          <w:p w14:paraId="56A7A0B3" w14:textId="77777777" w:rsidR="00A27F50" w:rsidRPr="000765B6" w:rsidRDefault="00A27F50" w:rsidP="00A27F50">
            <w:pPr>
              <w:tabs>
                <w:tab w:val="left" w:pos="461"/>
              </w:tabs>
              <w:jc w:val="center"/>
            </w:pPr>
            <w:r w:rsidRPr="000765B6">
              <w:t>V5</w:t>
            </w:r>
          </w:p>
        </w:tc>
        <w:tc>
          <w:tcPr>
            <w:tcW w:w="2250" w:type="dxa"/>
            <w:vAlign w:val="center"/>
          </w:tcPr>
          <w:p w14:paraId="77CCCE5D" w14:textId="77777777" w:rsidR="00A27F50" w:rsidRPr="000765B6" w:rsidRDefault="00837970" w:rsidP="0027133A">
            <w:pPr>
              <w:tabs>
                <w:tab w:val="left" w:pos="461"/>
              </w:tabs>
              <w:jc w:val="center"/>
            </w:pPr>
            <w:r w:rsidRPr="000765B6">
              <w:t>Prefrail</w:t>
            </w:r>
          </w:p>
        </w:tc>
      </w:tr>
      <w:tr w:rsidR="00A27F50" w:rsidRPr="000765B6" w14:paraId="0B4F402E" w14:textId="77777777" w:rsidTr="0027133A">
        <w:trPr>
          <w:trHeight w:val="546"/>
        </w:trPr>
        <w:tc>
          <w:tcPr>
            <w:tcW w:w="3260" w:type="dxa"/>
            <w:vAlign w:val="center"/>
          </w:tcPr>
          <w:p w14:paraId="66039324" w14:textId="77777777" w:rsidR="00A27F50" w:rsidRPr="000765B6" w:rsidRDefault="00A27F50" w:rsidP="00A27F50">
            <w:pPr>
              <w:tabs>
                <w:tab w:val="left" w:pos="461"/>
              </w:tabs>
              <w:jc w:val="center"/>
            </w:pPr>
            <w:r w:rsidRPr="000765B6">
              <w:rPr>
                <w:rFonts w:eastAsia="Times New Roman"/>
                <w:color w:val="000000"/>
              </w:rPr>
              <w:t>Retinol via high performance liquid chromatography (µmol/L)</w:t>
            </w:r>
          </w:p>
        </w:tc>
        <w:tc>
          <w:tcPr>
            <w:tcW w:w="1985" w:type="dxa"/>
            <w:vAlign w:val="center"/>
          </w:tcPr>
          <w:p w14:paraId="3230AFBC" w14:textId="77777777" w:rsidR="00A27F50" w:rsidRPr="000765B6" w:rsidRDefault="00A27F50" w:rsidP="00A27F50">
            <w:pPr>
              <w:tabs>
                <w:tab w:val="left" w:pos="461"/>
              </w:tabs>
              <w:jc w:val="center"/>
            </w:pPr>
            <w:r w:rsidRPr="000765B6">
              <w:t>X</w:t>
            </w:r>
          </w:p>
        </w:tc>
        <w:tc>
          <w:tcPr>
            <w:tcW w:w="2220" w:type="dxa"/>
            <w:vAlign w:val="center"/>
          </w:tcPr>
          <w:p w14:paraId="10D2891B" w14:textId="77777777" w:rsidR="00A27F50" w:rsidRPr="000765B6" w:rsidRDefault="00A27F50" w:rsidP="00A27F50">
            <w:pPr>
              <w:tabs>
                <w:tab w:val="left" w:pos="461"/>
              </w:tabs>
              <w:jc w:val="center"/>
            </w:pPr>
            <w:r w:rsidRPr="000765B6">
              <w:t>NA</w:t>
            </w:r>
          </w:p>
        </w:tc>
        <w:tc>
          <w:tcPr>
            <w:tcW w:w="1890" w:type="dxa"/>
            <w:vAlign w:val="center"/>
          </w:tcPr>
          <w:p w14:paraId="77E2810F" w14:textId="77777777" w:rsidR="00A27F50" w:rsidRPr="000765B6" w:rsidRDefault="00A27F50" w:rsidP="00A27F50">
            <w:pPr>
              <w:tabs>
                <w:tab w:val="left" w:pos="461"/>
              </w:tabs>
              <w:jc w:val="center"/>
            </w:pPr>
            <w:r w:rsidRPr="000765B6">
              <w:t>NA</w:t>
            </w:r>
          </w:p>
        </w:tc>
        <w:tc>
          <w:tcPr>
            <w:tcW w:w="1620" w:type="dxa"/>
            <w:vAlign w:val="center"/>
          </w:tcPr>
          <w:p w14:paraId="477E1BC1" w14:textId="77777777" w:rsidR="00A27F50" w:rsidRPr="000765B6" w:rsidRDefault="00A27F50" w:rsidP="00A27F50">
            <w:pPr>
              <w:tabs>
                <w:tab w:val="left" w:pos="461"/>
              </w:tabs>
              <w:jc w:val="center"/>
            </w:pPr>
            <w:r w:rsidRPr="000765B6">
              <w:t>NA</w:t>
            </w:r>
          </w:p>
        </w:tc>
        <w:tc>
          <w:tcPr>
            <w:tcW w:w="2250" w:type="dxa"/>
            <w:vAlign w:val="center"/>
          </w:tcPr>
          <w:p w14:paraId="4BFB85F7" w14:textId="77777777" w:rsidR="00A27F50" w:rsidRPr="000765B6" w:rsidRDefault="00837970" w:rsidP="0027133A">
            <w:pPr>
              <w:tabs>
                <w:tab w:val="left" w:pos="461"/>
              </w:tabs>
              <w:jc w:val="center"/>
            </w:pPr>
            <w:r w:rsidRPr="000765B6">
              <w:t>Prefrail</w:t>
            </w:r>
          </w:p>
        </w:tc>
      </w:tr>
      <w:tr w:rsidR="00A27F50" w:rsidRPr="000765B6" w14:paraId="4C7E1A84" w14:textId="77777777" w:rsidTr="0027133A">
        <w:trPr>
          <w:trHeight w:val="272"/>
        </w:trPr>
        <w:tc>
          <w:tcPr>
            <w:tcW w:w="3260" w:type="dxa"/>
            <w:vAlign w:val="center"/>
          </w:tcPr>
          <w:p w14:paraId="7A5DEA51" w14:textId="77777777" w:rsidR="00A27F50" w:rsidRPr="000765B6" w:rsidRDefault="00A27F50" w:rsidP="00A27F50">
            <w:pPr>
              <w:tabs>
                <w:tab w:val="left" w:pos="461"/>
              </w:tabs>
              <w:jc w:val="center"/>
            </w:pPr>
            <w:r w:rsidRPr="000765B6">
              <w:t>GPT (also known as ALT) (U/L)</w:t>
            </w:r>
          </w:p>
        </w:tc>
        <w:tc>
          <w:tcPr>
            <w:tcW w:w="1985" w:type="dxa"/>
            <w:vAlign w:val="center"/>
          </w:tcPr>
          <w:p w14:paraId="7FF31BCF" w14:textId="77777777" w:rsidR="00A27F50" w:rsidRPr="000765B6" w:rsidRDefault="00A27F50" w:rsidP="00A27F50">
            <w:pPr>
              <w:tabs>
                <w:tab w:val="left" w:pos="461"/>
              </w:tabs>
              <w:jc w:val="center"/>
            </w:pPr>
            <w:r w:rsidRPr="000765B6">
              <w:t>X</w:t>
            </w:r>
          </w:p>
        </w:tc>
        <w:tc>
          <w:tcPr>
            <w:tcW w:w="2220" w:type="dxa"/>
            <w:vAlign w:val="center"/>
          </w:tcPr>
          <w:p w14:paraId="2C7ED41A" w14:textId="77777777" w:rsidR="00A27F50" w:rsidRPr="000765B6" w:rsidRDefault="00A27F50" w:rsidP="00A27F50">
            <w:pPr>
              <w:tabs>
                <w:tab w:val="left" w:pos="461"/>
              </w:tabs>
              <w:jc w:val="center"/>
            </w:pPr>
            <w:r w:rsidRPr="000765B6">
              <w:t xml:space="preserve">X </w:t>
            </w:r>
          </w:p>
        </w:tc>
        <w:tc>
          <w:tcPr>
            <w:tcW w:w="1890" w:type="dxa"/>
            <w:vAlign w:val="center"/>
          </w:tcPr>
          <w:p w14:paraId="189BC5AF" w14:textId="77777777" w:rsidR="00A27F50" w:rsidRPr="000765B6" w:rsidRDefault="00A27F50" w:rsidP="00A27F50">
            <w:pPr>
              <w:tabs>
                <w:tab w:val="left" w:pos="461"/>
              </w:tabs>
              <w:jc w:val="center"/>
            </w:pPr>
            <w:r w:rsidRPr="000765B6">
              <w:t>5,997</w:t>
            </w:r>
          </w:p>
        </w:tc>
        <w:tc>
          <w:tcPr>
            <w:tcW w:w="1620" w:type="dxa"/>
            <w:vAlign w:val="center"/>
          </w:tcPr>
          <w:p w14:paraId="2AFB950E" w14:textId="77777777" w:rsidR="00A27F50" w:rsidRPr="000765B6" w:rsidRDefault="00A27F50" w:rsidP="00A27F50">
            <w:pPr>
              <w:tabs>
                <w:tab w:val="left" w:pos="461"/>
              </w:tabs>
              <w:jc w:val="center"/>
            </w:pPr>
            <w:r w:rsidRPr="000765B6">
              <w:t>V4</w:t>
            </w:r>
          </w:p>
        </w:tc>
        <w:tc>
          <w:tcPr>
            <w:tcW w:w="2250" w:type="dxa"/>
            <w:vAlign w:val="center"/>
          </w:tcPr>
          <w:p w14:paraId="109202B2" w14:textId="77777777" w:rsidR="00A27F50" w:rsidRPr="000765B6" w:rsidRDefault="006C38E6" w:rsidP="0027133A">
            <w:pPr>
              <w:tabs>
                <w:tab w:val="left" w:pos="461"/>
              </w:tabs>
              <w:jc w:val="center"/>
            </w:pPr>
            <w:r w:rsidRPr="000765B6">
              <w:t>Frail</w:t>
            </w:r>
          </w:p>
        </w:tc>
      </w:tr>
      <w:tr w:rsidR="00A27F50" w:rsidRPr="000765B6" w14:paraId="57A7CEF9" w14:textId="77777777" w:rsidTr="0027133A">
        <w:trPr>
          <w:trHeight w:val="272"/>
        </w:trPr>
        <w:tc>
          <w:tcPr>
            <w:tcW w:w="3260" w:type="dxa"/>
            <w:shd w:val="clear" w:color="auto" w:fill="D0CECE" w:themeFill="background2" w:themeFillShade="E6"/>
            <w:vAlign w:val="center"/>
          </w:tcPr>
          <w:p w14:paraId="1CCC081B" w14:textId="77777777" w:rsidR="00A27F50" w:rsidRPr="000765B6" w:rsidRDefault="00A27F50" w:rsidP="003D12C5">
            <w:pPr>
              <w:tabs>
                <w:tab w:val="left" w:pos="461"/>
              </w:tabs>
              <w:jc w:val="center"/>
            </w:pPr>
            <w:r w:rsidRPr="000765B6">
              <w:rPr>
                <w:rFonts w:eastAsia="Times New Roman"/>
                <w:b/>
                <w:bCs/>
                <w:color w:val="000000"/>
              </w:rPr>
              <w:t>Endocrine/Hormones</w:t>
            </w:r>
          </w:p>
        </w:tc>
        <w:tc>
          <w:tcPr>
            <w:tcW w:w="1985" w:type="dxa"/>
            <w:shd w:val="clear" w:color="auto" w:fill="D0CECE" w:themeFill="background2" w:themeFillShade="E6"/>
            <w:vAlign w:val="center"/>
          </w:tcPr>
          <w:p w14:paraId="5A5FB897" w14:textId="77777777" w:rsidR="00A27F50" w:rsidRPr="000765B6" w:rsidRDefault="00A27F50" w:rsidP="00A27F50">
            <w:pPr>
              <w:tabs>
                <w:tab w:val="left" w:pos="461"/>
              </w:tabs>
              <w:jc w:val="center"/>
            </w:pPr>
          </w:p>
        </w:tc>
        <w:tc>
          <w:tcPr>
            <w:tcW w:w="2220" w:type="dxa"/>
            <w:shd w:val="clear" w:color="auto" w:fill="D0CECE" w:themeFill="background2" w:themeFillShade="E6"/>
            <w:vAlign w:val="center"/>
          </w:tcPr>
          <w:p w14:paraId="25396F52" w14:textId="77777777" w:rsidR="00A27F50" w:rsidRPr="000765B6" w:rsidRDefault="00A27F50" w:rsidP="00A27F50">
            <w:pPr>
              <w:tabs>
                <w:tab w:val="left" w:pos="461"/>
              </w:tabs>
              <w:jc w:val="center"/>
            </w:pPr>
          </w:p>
        </w:tc>
        <w:tc>
          <w:tcPr>
            <w:tcW w:w="1890" w:type="dxa"/>
            <w:shd w:val="clear" w:color="auto" w:fill="D0CECE" w:themeFill="background2" w:themeFillShade="E6"/>
            <w:vAlign w:val="center"/>
          </w:tcPr>
          <w:p w14:paraId="277056EF" w14:textId="77777777" w:rsidR="00A27F50" w:rsidRPr="000765B6" w:rsidRDefault="00A27F50" w:rsidP="00A27F50">
            <w:pPr>
              <w:tabs>
                <w:tab w:val="left" w:pos="461"/>
              </w:tabs>
              <w:jc w:val="center"/>
            </w:pPr>
          </w:p>
        </w:tc>
        <w:tc>
          <w:tcPr>
            <w:tcW w:w="1620" w:type="dxa"/>
            <w:shd w:val="clear" w:color="auto" w:fill="D0CECE" w:themeFill="background2" w:themeFillShade="E6"/>
            <w:vAlign w:val="center"/>
          </w:tcPr>
          <w:p w14:paraId="1BC3E6DE" w14:textId="77777777" w:rsidR="00A27F50" w:rsidRPr="000765B6" w:rsidRDefault="00A27F50" w:rsidP="00A27F50">
            <w:pPr>
              <w:tabs>
                <w:tab w:val="left" w:pos="461"/>
              </w:tabs>
              <w:jc w:val="center"/>
            </w:pPr>
          </w:p>
        </w:tc>
        <w:tc>
          <w:tcPr>
            <w:tcW w:w="2250" w:type="dxa"/>
            <w:shd w:val="clear" w:color="auto" w:fill="D0CECE" w:themeFill="background2" w:themeFillShade="E6"/>
            <w:vAlign w:val="center"/>
          </w:tcPr>
          <w:p w14:paraId="457C9689" w14:textId="77777777" w:rsidR="00A27F50" w:rsidRPr="000765B6" w:rsidRDefault="00A27F50" w:rsidP="0027133A">
            <w:pPr>
              <w:tabs>
                <w:tab w:val="left" w:pos="461"/>
              </w:tabs>
              <w:jc w:val="center"/>
            </w:pPr>
          </w:p>
        </w:tc>
      </w:tr>
      <w:tr w:rsidR="00A27F50" w:rsidRPr="000765B6" w14:paraId="79651E29" w14:textId="77777777" w:rsidTr="0027133A">
        <w:trPr>
          <w:trHeight w:val="546"/>
        </w:trPr>
        <w:tc>
          <w:tcPr>
            <w:tcW w:w="3260" w:type="dxa"/>
            <w:vAlign w:val="center"/>
          </w:tcPr>
          <w:p w14:paraId="5BBC120D" w14:textId="77777777" w:rsidR="00A27F50" w:rsidRPr="000765B6" w:rsidRDefault="00A27F50" w:rsidP="00A27F50">
            <w:pPr>
              <w:tabs>
                <w:tab w:val="left" w:pos="461"/>
              </w:tabs>
              <w:jc w:val="center"/>
              <w:rPr>
                <w:rFonts w:eastAsia="Times New Roman"/>
                <w:b/>
                <w:bCs/>
                <w:color w:val="000000"/>
              </w:rPr>
            </w:pPr>
            <w:r w:rsidRPr="000765B6">
              <w:rPr>
                <w:rFonts w:eastAsia="Times New Roman"/>
                <w:color w:val="000000"/>
              </w:rPr>
              <w:lastRenderedPageBreak/>
              <w:t>25(OH)-D (25-hydroxyvitamin D) via RIA (nmol/L)</w:t>
            </w:r>
          </w:p>
        </w:tc>
        <w:tc>
          <w:tcPr>
            <w:tcW w:w="1985" w:type="dxa"/>
            <w:vAlign w:val="center"/>
          </w:tcPr>
          <w:p w14:paraId="590D76A1" w14:textId="77777777" w:rsidR="00A27F50" w:rsidRPr="000765B6" w:rsidRDefault="00A27F50" w:rsidP="00A27F50">
            <w:pPr>
              <w:tabs>
                <w:tab w:val="left" w:pos="461"/>
              </w:tabs>
              <w:jc w:val="center"/>
            </w:pPr>
            <w:r w:rsidRPr="000765B6">
              <w:t>X</w:t>
            </w:r>
          </w:p>
        </w:tc>
        <w:tc>
          <w:tcPr>
            <w:tcW w:w="2220" w:type="dxa"/>
            <w:vAlign w:val="center"/>
          </w:tcPr>
          <w:p w14:paraId="748CECA1" w14:textId="77777777" w:rsidR="00A27F50" w:rsidRPr="000765B6" w:rsidRDefault="00A27F50" w:rsidP="00A27F50">
            <w:pPr>
              <w:tabs>
                <w:tab w:val="left" w:pos="461"/>
              </w:tabs>
              <w:jc w:val="center"/>
            </w:pPr>
            <w:r w:rsidRPr="000765B6">
              <w:t>X</w:t>
            </w:r>
          </w:p>
        </w:tc>
        <w:tc>
          <w:tcPr>
            <w:tcW w:w="1890" w:type="dxa"/>
            <w:vAlign w:val="center"/>
          </w:tcPr>
          <w:p w14:paraId="5D5EDD24" w14:textId="77777777" w:rsidR="00A27F50" w:rsidRPr="000765B6" w:rsidRDefault="00A27F50" w:rsidP="00A27F50">
            <w:pPr>
              <w:tabs>
                <w:tab w:val="left" w:pos="461"/>
              </w:tabs>
              <w:jc w:val="center"/>
            </w:pPr>
            <w:r w:rsidRPr="000765B6">
              <w:t>6,026</w:t>
            </w:r>
          </w:p>
        </w:tc>
        <w:tc>
          <w:tcPr>
            <w:tcW w:w="1620" w:type="dxa"/>
            <w:vAlign w:val="center"/>
          </w:tcPr>
          <w:p w14:paraId="1B568346" w14:textId="77777777" w:rsidR="00A27F50" w:rsidRPr="000765B6" w:rsidRDefault="00A27F50" w:rsidP="00A27F50">
            <w:pPr>
              <w:tabs>
                <w:tab w:val="left" w:pos="461"/>
              </w:tabs>
              <w:jc w:val="center"/>
            </w:pPr>
            <w:r w:rsidRPr="000765B6">
              <w:t>V3</w:t>
            </w:r>
          </w:p>
        </w:tc>
        <w:tc>
          <w:tcPr>
            <w:tcW w:w="2250" w:type="dxa"/>
            <w:vAlign w:val="center"/>
          </w:tcPr>
          <w:p w14:paraId="60F6DC0F" w14:textId="77777777" w:rsidR="00A27F50" w:rsidRPr="000765B6" w:rsidRDefault="00C52186" w:rsidP="0027133A">
            <w:pPr>
              <w:tabs>
                <w:tab w:val="left" w:pos="461"/>
              </w:tabs>
              <w:jc w:val="center"/>
            </w:pPr>
            <w:r w:rsidRPr="000765B6">
              <w:t>Frail</w:t>
            </w:r>
            <w:r w:rsidR="00837970" w:rsidRPr="000765B6">
              <w:t>/ Prefrail</w:t>
            </w:r>
          </w:p>
        </w:tc>
      </w:tr>
      <w:tr w:rsidR="00A27F50" w:rsidRPr="000765B6" w14:paraId="5E670D4D" w14:textId="77777777" w:rsidTr="0027133A">
        <w:trPr>
          <w:trHeight w:val="546"/>
        </w:trPr>
        <w:tc>
          <w:tcPr>
            <w:tcW w:w="3260" w:type="dxa"/>
            <w:vAlign w:val="center"/>
          </w:tcPr>
          <w:p w14:paraId="37430E9F" w14:textId="77777777" w:rsidR="00A27F50" w:rsidRPr="000765B6" w:rsidRDefault="00A27F50" w:rsidP="00A27F50">
            <w:pPr>
              <w:tabs>
                <w:tab w:val="left" w:pos="461"/>
              </w:tabs>
              <w:jc w:val="center"/>
              <w:rPr>
                <w:rFonts w:eastAsia="Times New Roman"/>
                <w:color w:val="000000"/>
              </w:rPr>
            </w:pPr>
            <w:r w:rsidRPr="000765B6">
              <w:t>Free testosterone (ng/dL), Vermeulen</w:t>
            </w:r>
          </w:p>
        </w:tc>
        <w:tc>
          <w:tcPr>
            <w:tcW w:w="1985" w:type="dxa"/>
            <w:vAlign w:val="center"/>
          </w:tcPr>
          <w:p w14:paraId="2294A9D4" w14:textId="77777777" w:rsidR="00A27F50" w:rsidRPr="000765B6" w:rsidRDefault="00A27F50" w:rsidP="00A27F50">
            <w:pPr>
              <w:tabs>
                <w:tab w:val="left" w:pos="461"/>
              </w:tabs>
              <w:jc w:val="center"/>
            </w:pPr>
            <w:r w:rsidRPr="000765B6">
              <w:t>X</w:t>
            </w:r>
          </w:p>
        </w:tc>
        <w:tc>
          <w:tcPr>
            <w:tcW w:w="2220" w:type="dxa"/>
            <w:vAlign w:val="center"/>
          </w:tcPr>
          <w:p w14:paraId="3C43E91B" w14:textId="77777777" w:rsidR="00A27F50" w:rsidRPr="000765B6" w:rsidRDefault="00A27F50" w:rsidP="00A27F50">
            <w:pPr>
              <w:tabs>
                <w:tab w:val="left" w:pos="461"/>
              </w:tabs>
              <w:jc w:val="center"/>
            </w:pPr>
            <w:r w:rsidRPr="000765B6">
              <w:t>NA*</w:t>
            </w:r>
          </w:p>
          <w:p w14:paraId="14528867" w14:textId="77777777" w:rsidR="00A27F50" w:rsidRPr="000765B6" w:rsidRDefault="00A27F50" w:rsidP="00A27F50">
            <w:pPr>
              <w:tabs>
                <w:tab w:val="left" w:pos="461"/>
              </w:tabs>
              <w:jc w:val="center"/>
            </w:pPr>
            <w:r w:rsidRPr="000765B6">
              <w:t>(</w:t>
            </w:r>
            <w:proofErr w:type="gramStart"/>
            <w:r w:rsidRPr="000765B6">
              <w:t>total</w:t>
            </w:r>
            <w:proofErr w:type="gramEnd"/>
            <w:r w:rsidRPr="000765B6">
              <w:t xml:space="preserve"> testosterone ng/dL)</w:t>
            </w:r>
          </w:p>
        </w:tc>
        <w:tc>
          <w:tcPr>
            <w:tcW w:w="1890" w:type="dxa"/>
            <w:vAlign w:val="center"/>
          </w:tcPr>
          <w:p w14:paraId="3D4797DB" w14:textId="77777777" w:rsidR="00A27F50" w:rsidRPr="000765B6" w:rsidRDefault="00A27F50" w:rsidP="00A27F50">
            <w:pPr>
              <w:tabs>
                <w:tab w:val="left" w:pos="461"/>
              </w:tabs>
              <w:jc w:val="center"/>
            </w:pPr>
            <w:r w:rsidRPr="000765B6">
              <w:t>5,555</w:t>
            </w:r>
          </w:p>
        </w:tc>
        <w:tc>
          <w:tcPr>
            <w:tcW w:w="1620" w:type="dxa"/>
            <w:vAlign w:val="center"/>
          </w:tcPr>
          <w:p w14:paraId="7E998E7D" w14:textId="77777777" w:rsidR="00A27F50" w:rsidRPr="000765B6" w:rsidRDefault="00A27F50" w:rsidP="00A27F50">
            <w:pPr>
              <w:tabs>
                <w:tab w:val="left" w:pos="461"/>
              </w:tabs>
              <w:jc w:val="center"/>
            </w:pPr>
            <w:r w:rsidRPr="000765B6">
              <w:t>V4</w:t>
            </w:r>
          </w:p>
        </w:tc>
        <w:tc>
          <w:tcPr>
            <w:tcW w:w="2250" w:type="dxa"/>
            <w:vAlign w:val="center"/>
          </w:tcPr>
          <w:p w14:paraId="63FC3AC2" w14:textId="77777777" w:rsidR="00A27F50" w:rsidRPr="000765B6" w:rsidRDefault="00837970" w:rsidP="0027133A">
            <w:pPr>
              <w:tabs>
                <w:tab w:val="left" w:pos="461"/>
              </w:tabs>
              <w:jc w:val="center"/>
            </w:pPr>
            <w:r w:rsidRPr="000765B6">
              <w:t>Prefrail</w:t>
            </w:r>
          </w:p>
        </w:tc>
      </w:tr>
      <w:tr w:rsidR="00A27F50" w:rsidRPr="000765B6" w14:paraId="269D21AC" w14:textId="77777777" w:rsidTr="0027133A">
        <w:trPr>
          <w:trHeight w:val="272"/>
        </w:trPr>
        <w:tc>
          <w:tcPr>
            <w:tcW w:w="3260" w:type="dxa"/>
            <w:vAlign w:val="center"/>
          </w:tcPr>
          <w:p w14:paraId="3276213C" w14:textId="77777777" w:rsidR="00A27F50" w:rsidRPr="000765B6" w:rsidRDefault="00A27F50" w:rsidP="00A27F50">
            <w:pPr>
              <w:tabs>
                <w:tab w:val="left" w:pos="461"/>
              </w:tabs>
              <w:jc w:val="center"/>
            </w:pPr>
            <w:r w:rsidRPr="000765B6">
              <w:t>Blood glucose (mg/dL)</w:t>
            </w:r>
          </w:p>
        </w:tc>
        <w:tc>
          <w:tcPr>
            <w:tcW w:w="1985" w:type="dxa"/>
            <w:vAlign w:val="center"/>
          </w:tcPr>
          <w:p w14:paraId="78E5C19A" w14:textId="77777777" w:rsidR="00A27F50" w:rsidRPr="000765B6" w:rsidRDefault="00A27F50" w:rsidP="00A27F50">
            <w:pPr>
              <w:tabs>
                <w:tab w:val="left" w:pos="461"/>
              </w:tabs>
              <w:jc w:val="center"/>
            </w:pPr>
            <w:r w:rsidRPr="000765B6">
              <w:t>X</w:t>
            </w:r>
          </w:p>
        </w:tc>
        <w:tc>
          <w:tcPr>
            <w:tcW w:w="2220" w:type="dxa"/>
            <w:vAlign w:val="center"/>
          </w:tcPr>
          <w:p w14:paraId="214123BD" w14:textId="77777777" w:rsidR="00A27F50" w:rsidRPr="000765B6" w:rsidRDefault="00A27F50" w:rsidP="00A27F50">
            <w:pPr>
              <w:tabs>
                <w:tab w:val="left" w:pos="461"/>
              </w:tabs>
              <w:jc w:val="center"/>
            </w:pPr>
            <w:r w:rsidRPr="000765B6">
              <w:t>X</w:t>
            </w:r>
          </w:p>
        </w:tc>
        <w:tc>
          <w:tcPr>
            <w:tcW w:w="1890" w:type="dxa"/>
            <w:vAlign w:val="center"/>
          </w:tcPr>
          <w:p w14:paraId="5B04C7A0" w14:textId="77777777" w:rsidR="00A27F50" w:rsidRPr="000765B6" w:rsidRDefault="008A6DF2" w:rsidP="00A27F50">
            <w:pPr>
              <w:tabs>
                <w:tab w:val="left" w:pos="461"/>
              </w:tabs>
              <w:jc w:val="center"/>
            </w:pPr>
            <w:r w:rsidRPr="000765B6">
              <w:t>6,108</w:t>
            </w:r>
          </w:p>
        </w:tc>
        <w:tc>
          <w:tcPr>
            <w:tcW w:w="1620" w:type="dxa"/>
            <w:vAlign w:val="center"/>
          </w:tcPr>
          <w:p w14:paraId="616B2748" w14:textId="77777777" w:rsidR="00A27F50" w:rsidRPr="000765B6" w:rsidRDefault="008A6DF2" w:rsidP="00A27F50">
            <w:pPr>
              <w:tabs>
                <w:tab w:val="left" w:pos="461"/>
              </w:tabs>
              <w:jc w:val="center"/>
            </w:pPr>
            <w:r w:rsidRPr="000765B6">
              <w:t>V5</w:t>
            </w:r>
          </w:p>
        </w:tc>
        <w:tc>
          <w:tcPr>
            <w:tcW w:w="2250" w:type="dxa"/>
            <w:vAlign w:val="center"/>
          </w:tcPr>
          <w:p w14:paraId="66CECD0C" w14:textId="77777777" w:rsidR="00A27F50" w:rsidRPr="000765B6" w:rsidRDefault="006C38E6" w:rsidP="0027133A">
            <w:pPr>
              <w:tabs>
                <w:tab w:val="left" w:pos="461"/>
              </w:tabs>
              <w:jc w:val="center"/>
            </w:pPr>
            <w:r w:rsidRPr="000765B6">
              <w:t>Frail</w:t>
            </w:r>
          </w:p>
        </w:tc>
      </w:tr>
      <w:tr w:rsidR="00A27F50" w:rsidRPr="000765B6" w14:paraId="003B7E42" w14:textId="77777777" w:rsidTr="0027133A">
        <w:trPr>
          <w:trHeight w:val="260"/>
        </w:trPr>
        <w:tc>
          <w:tcPr>
            <w:tcW w:w="3260" w:type="dxa"/>
            <w:vAlign w:val="center"/>
          </w:tcPr>
          <w:p w14:paraId="752194EE" w14:textId="77777777" w:rsidR="00A27F50" w:rsidRPr="000765B6" w:rsidRDefault="00A27F50" w:rsidP="00A27F50">
            <w:pPr>
              <w:tabs>
                <w:tab w:val="left" w:pos="461"/>
              </w:tabs>
              <w:jc w:val="center"/>
            </w:pPr>
            <w:r w:rsidRPr="000765B6">
              <w:t>Free thyroxine, fT4 (ng/dL)</w:t>
            </w:r>
          </w:p>
        </w:tc>
        <w:tc>
          <w:tcPr>
            <w:tcW w:w="1985" w:type="dxa"/>
            <w:vAlign w:val="center"/>
          </w:tcPr>
          <w:p w14:paraId="245B5950" w14:textId="77777777" w:rsidR="00A27F50" w:rsidRPr="000765B6" w:rsidRDefault="00A27F50" w:rsidP="00A27F50">
            <w:pPr>
              <w:tabs>
                <w:tab w:val="left" w:pos="461"/>
              </w:tabs>
              <w:jc w:val="center"/>
            </w:pPr>
            <w:r w:rsidRPr="000765B6">
              <w:t>X</w:t>
            </w:r>
          </w:p>
        </w:tc>
        <w:tc>
          <w:tcPr>
            <w:tcW w:w="2220" w:type="dxa"/>
            <w:vAlign w:val="center"/>
          </w:tcPr>
          <w:p w14:paraId="5F7E0670" w14:textId="77777777" w:rsidR="00A27F50" w:rsidRPr="000765B6" w:rsidRDefault="00A27F50" w:rsidP="00A27F50">
            <w:pPr>
              <w:tabs>
                <w:tab w:val="left" w:pos="461"/>
              </w:tabs>
              <w:jc w:val="center"/>
            </w:pPr>
            <w:r w:rsidRPr="000765B6">
              <w:t>X</w:t>
            </w:r>
          </w:p>
        </w:tc>
        <w:tc>
          <w:tcPr>
            <w:tcW w:w="1890" w:type="dxa"/>
            <w:vAlign w:val="center"/>
          </w:tcPr>
          <w:p w14:paraId="00C9CF42" w14:textId="77777777" w:rsidR="00A27F50" w:rsidRPr="000765B6" w:rsidRDefault="007D1E13" w:rsidP="00A27F50">
            <w:pPr>
              <w:tabs>
                <w:tab w:val="left" w:pos="461"/>
              </w:tabs>
              <w:jc w:val="center"/>
            </w:pPr>
            <w:r w:rsidRPr="000765B6">
              <w:t>6,409</w:t>
            </w:r>
          </w:p>
        </w:tc>
        <w:tc>
          <w:tcPr>
            <w:tcW w:w="1620" w:type="dxa"/>
            <w:vAlign w:val="center"/>
          </w:tcPr>
          <w:p w14:paraId="5920BEEA" w14:textId="77777777" w:rsidR="00A27F50" w:rsidRPr="000765B6" w:rsidRDefault="007D1E13" w:rsidP="00A27F50">
            <w:pPr>
              <w:tabs>
                <w:tab w:val="left" w:pos="461"/>
              </w:tabs>
              <w:jc w:val="center"/>
            </w:pPr>
            <w:r w:rsidRPr="000765B6">
              <w:t>V5</w:t>
            </w:r>
          </w:p>
        </w:tc>
        <w:tc>
          <w:tcPr>
            <w:tcW w:w="2250" w:type="dxa"/>
            <w:vAlign w:val="center"/>
          </w:tcPr>
          <w:p w14:paraId="5848E9BB" w14:textId="77777777" w:rsidR="00A27F50" w:rsidRPr="000765B6" w:rsidRDefault="00C52186" w:rsidP="0027133A">
            <w:pPr>
              <w:tabs>
                <w:tab w:val="left" w:pos="461"/>
              </w:tabs>
              <w:jc w:val="center"/>
            </w:pPr>
            <w:r w:rsidRPr="000765B6">
              <w:t>Frail</w:t>
            </w:r>
          </w:p>
        </w:tc>
      </w:tr>
      <w:tr w:rsidR="00A27F50" w:rsidRPr="000765B6" w14:paraId="029292C9" w14:textId="77777777" w:rsidTr="0027133A">
        <w:trPr>
          <w:trHeight w:val="546"/>
        </w:trPr>
        <w:tc>
          <w:tcPr>
            <w:tcW w:w="3260" w:type="dxa"/>
            <w:vAlign w:val="center"/>
          </w:tcPr>
          <w:p w14:paraId="05675CDB" w14:textId="77777777" w:rsidR="00A27F50" w:rsidRPr="000765B6" w:rsidRDefault="00A27F50" w:rsidP="00A27F50">
            <w:pPr>
              <w:tabs>
                <w:tab w:val="left" w:pos="461"/>
              </w:tabs>
              <w:jc w:val="center"/>
            </w:pPr>
            <w:r w:rsidRPr="000765B6">
              <w:t>Parathyroid hormone, two-site immunoradiometric assay (</w:t>
            </w:r>
            <w:proofErr w:type="spellStart"/>
            <w:r w:rsidRPr="000765B6">
              <w:t>pg</w:t>
            </w:r>
            <w:proofErr w:type="spellEnd"/>
            <w:r w:rsidRPr="000765B6">
              <w:t>/mL)</w:t>
            </w:r>
          </w:p>
        </w:tc>
        <w:tc>
          <w:tcPr>
            <w:tcW w:w="1985" w:type="dxa"/>
            <w:vAlign w:val="center"/>
          </w:tcPr>
          <w:p w14:paraId="6961FDD9" w14:textId="77777777" w:rsidR="00A27F50" w:rsidRPr="000765B6" w:rsidRDefault="00A27F50" w:rsidP="00A27F50">
            <w:pPr>
              <w:tabs>
                <w:tab w:val="left" w:pos="461"/>
              </w:tabs>
              <w:jc w:val="center"/>
            </w:pPr>
            <w:r w:rsidRPr="000765B6">
              <w:t>X</w:t>
            </w:r>
          </w:p>
        </w:tc>
        <w:tc>
          <w:tcPr>
            <w:tcW w:w="2220" w:type="dxa"/>
            <w:vAlign w:val="center"/>
          </w:tcPr>
          <w:p w14:paraId="6F545032" w14:textId="77777777" w:rsidR="00A27F50" w:rsidRPr="000765B6" w:rsidRDefault="00A27F50" w:rsidP="00A27F50">
            <w:pPr>
              <w:tabs>
                <w:tab w:val="left" w:pos="461"/>
              </w:tabs>
              <w:jc w:val="center"/>
            </w:pPr>
            <w:r w:rsidRPr="000765B6">
              <w:t>X</w:t>
            </w:r>
          </w:p>
        </w:tc>
        <w:tc>
          <w:tcPr>
            <w:tcW w:w="1890" w:type="dxa"/>
            <w:vAlign w:val="center"/>
          </w:tcPr>
          <w:p w14:paraId="10958A79" w14:textId="77777777" w:rsidR="00A27F50" w:rsidRPr="000765B6" w:rsidRDefault="00390639" w:rsidP="00A27F50">
            <w:pPr>
              <w:tabs>
                <w:tab w:val="left" w:pos="461"/>
              </w:tabs>
              <w:jc w:val="center"/>
            </w:pPr>
            <w:r w:rsidRPr="000765B6">
              <w:t>6</w:t>
            </w:r>
            <w:r w:rsidR="00E2781F" w:rsidRPr="000765B6">
              <w:t>,</w:t>
            </w:r>
            <w:r w:rsidRPr="000765B6">
              <w:t>054</w:t>
            </w:r>
          </w:p>
        </w:tc>
        <w:tc>
          <w:tcPr>
            <w:tcW w:w="1620" w:type="dxa"/>
            <w:vAlign w:val="center"/>
          </w:tcPr>
          <w:p w14:paraId="53EE049F" w14:textId="77777777" w:rsidR="00A27F50" w:rsidRPr="000765B6" w:rsidRDefault="00390639" w:rsidP="00A27F50">
            <w:pPr>
              <w:tabs>
                <w:tab w:val="left" w:pos="461"/>
              </w:tabs>
              <w:jc w:val="center"/>
            </w:pPr>
            <w:r w:rsidRPr="000765B6">
              <w:t>V2</w:t>
            </w:r>
          </w:p>
        </w:tc>
        <w:tc>
          <w:tcPr>
            <w:tcW w:w="2250" w:type="dxa"/>
            <w:vAlign w:val="center"/>
          </w:tcPr>
          <w:p w14:paraId="6D34183B" w14:textId="77777777" w:rsidR="00A27F50" w:rsidRPr="000765B6" w:rsidRDefault="00C52186" w:rsidP="0027133A">
            <w:pPr>
              <w:tabs>
                <w:tab w:val="left" w:pos="461"/>
              </w:tabs>
              <w:jc w:val="center"/>
            </w:pPr>
            <w:r w:rsidRPr="000765B6">
              <w:t>Frail</w:t>
            </w:r>
          </w:p>
        </w:tc>
      </w:tr>
      <w:tr w:rsidR="00A27F50" w:rsidRPr="000765B6" w14:paraId="2A2212FE" w14:textId="77777777" w:rsidTr="0027133A">
        <w:trPr>
          <w:trHeight w:val="272"/>
        </w:trPr>
        <w:tc>
          <w:tcPr>
            <w:tcW w:w="3260" w:type="dxa"/>
            <w:shd w:val="clear" w:color="auto" w:fill="D0CECE" w:themeFill="background2" w:themeFillShade="E6"/>
            <w:vAlign w:val="center"/>
          </w:tcPr>
          <w:p w14:paraId="4C15EC88" w14:textId="77777777" w:rsidR="00A27F50" w:rsidRPr="000765B6" w:rsidRDefault="00A27F50" w:rsidP="00A27F50">
            <w:pPr>
              <w:tabs>
                <w:tab w:val="left" w:pos="461"/>
              </w:tabs>
              <w:jc w:val="center"/>
            </w:pPr>
            <w:proofErr w:type="gramStart"/>
            <w:r w:rsidRPr="000765B6">
              <w:rPr>
                <w:rFonts w:eastAsia="Times New Roman"/>
                <w:b/>
                <w:bCs/>
                <w:color w:val="000000"/>
              </w:rPr>
              <w:t>Metabolomics(</w:t>
            </w:r>
            <w:proofErr w:type="gramEnd"/>
            <w:r w:rsidRPr="000765B6">
              <w:rPr>
                <w:rFonts w:eastAsia="Times New Roman"/>
                <w:b/>
                <w:bCs/>
                <w:color w:val="000000"/>
              </w:rPr>
              <w:t>plasma lipids)</w:t>
            </w:r>
          </w:p>
        </w:tc>
        <w:tc>
          <w:tcPr>
            <w:tcW w:w="1985" w:type="dxa"/>
            <w:shd w:val="clear" w:color="auto" w:fill="D0CECE" w:themeFill="background2" w:themeFillShade="E6"/>
            <w:vAlign w:val="center"/>
          </w:tcPr>
          <w:p w14:paraId="001FEA24" w14:textId="77777777" w:rsidR="00A27F50" w:rsidRPr="000765B6" w:rsidRDefault="00A27F50" w:rsidP="00A27F50">
            <w:pPr>
              <w:tabs>
                <w:tab w:val="left" w:pos="461"/>
              </w:tabs>
              <w:jc w:val="center"/>
            </w:pPr>
          </w:p>
        </w:tc>
        <w:tc>
          <w:tcPr>
            <w:tcW w:w="2220" w:type="dxa"/>
            <w:shd w:val="clear" w:color="auto" w:fill="D0CECE" w:themeFill="background2" w:themeFillShade="E6"/>
            <w:vAlign w:val="center"/>
          </w:tcPr>
          <w:p w14:paraId="63660B31" w14:textId="77777777" w:rsidR="00A27F50" w:rsidRPr="000765B6" w:rsidRDefault="00A27F50" w:rsidP="00A27F50">
            <w:pPr>
              <w:tabs>
                <w:tab w:val="left" w:pos="461"/>
              </w:tabs>
              <w:jc w:val="center"/>
            </w:pPr>
          </w:p>
        </w:tc>
        <w:tc>
          <w:tcPr>
            <w:tcW w:w="1890" w:type="dxa"/>
            <w:shd w:val="clear" w:color="auto" w:fill="D0CECE" w:themeFill="background2" w:themeFillShade="E6"/>
            <w:vAlign w:val="center"/>
          </w:tcPr>
          <w:p w14:paraId="5CC845C5" w14:textId="77777777" w:rsidR="00A27F50" w:rsidRPr="000765B6" w:rsidRDefault="00A27F50" w:rsidP="00A27F50">
            <w:pPr>
              <w:tabs>
                <w:tab w:val="left" w:pos="461"/>
              </w:tabs>
              <w:jc w:val="center"/>
            </w:pPr>
          </w:p>
        </w:tc>
        <w:tc>
          <w:tcPr>
            <w:tcW w:w="1620" w:type="dxa"/>
            <w:shd w:val="clear" w:color="auto" w:fill="D0CECE" w:themeFill="background2" w:themeFillShade="E6"/>
            <w:vAlign w:val="center"/>
          </w:tcPr>
          <w:p w14:paraId="0A297F2B" w14:textId="77777777" w:rsidR="00A27F50" w:rsidRPr="000765B6" w:rsidRDefault="00A27F50" w:rsidP="00A27F50">
            <w:pPr>
              <w:tabs>
                <w:tab w:val="left" w:pos="461"/>
              </w:tabs>
              <w:jc w:val="center"/>
            </w:pPr>
          </w:p>
        </w:tc>
        <w:tc>
          <w:tcPr>
            <w:tcW w:w="2250" w:type="dxa"/>
            <w:shd w:val="clear" w:color="auto" w:fill="D0CECE" w:themeFill="background2" w:themeFillShade="E6"/>
            <w:vAlign w:val="center"/>
          </w:tcPr>
          <w:p w14:paraId="75005DF9" w14:textId="77777777" w:rsidR="00A27F50" w:rsidRPr="000765B6" w:rsidRDefault="00A27F50" w:rsidP="0027133A">
            <w:pPr>
              <w:tabs>
                <w:tab w:val="left" w:pos="461"/>
              </w:tabs>
              <w:jc w:val="center"/>
            </w:pPr>
          </w:p>
        </w:tc>
      </w:tr>
      <w:tr w:rsidR="00A27F50" w:rsidRPr="000765B6" w14:paraId="251F802A" w14:textId="77777777" w:rsidTr="0027133A">
        <w:trPr>
          <w:trHeight w:val="272"/>
        </w:trPr>
        <w:tc>
          <w:tcPr>
            <w:tcW w:w="3260" w:type="dxa"/>
            <w:vAlign w:val="center"/>
          </w:tcPr>
          <w:p w14:paraId="783F65B9" w14:textId="77777777" w:rsidR="00A27F50" w:rsidRPr="000765B6" w:rsidRDefault="00A27F50" w:rsidP="00A27F50">
            <w:pPr>
              <w:tabs>
                <w:tab w:val="left" w:pos="461"/>
              </w:tabs>
              <w:jc w:val="center"/>
              <w:rPr>
                <w:rFonts w:eastAsia="Times New Roman"/>
                <w:b/>
                <w:bCs/>
                <w:color w:val="000000"/>
              </w:rPr>
            </w:pPr>
            <w:r w:rsidRPr="000765B6">
              <w:rPr>
                <w:rFonts w:eastAsia="Times New Roman"/>
                <w:color w:val="000000"/>
              </w:rPr>
              <w:t>Fatty acid C24:0 weight (mg/L)</w:t>
            </w:r>
          </w:p>
        </w:tc>
        <w:tc>
          <w:tcPr>
            <w:tcW w:w="1985" w:type="dxa"/>
            <w:vAlign w:val="center"/>
          </w:tcPr>
          <w:p w14:paraId="332E670A" w14:textId="77777777" w:rsidR="00A27F50" w:rsidRPr="000765B6" w:rsidRDefault="00A27F50" w:rsidP="00A27F50">
            <w:pPr>
              <w:tabs>
                <w:tab w:val="left" w:pos="461"/>
              </w:tabs>
              <w:jc w:val="center"/>
            </w:pPr>
            <w:r w:rsidRPr="000765B6">
              <w:t>X</w:t>
            </w:r>
          </w:p>
        </w:tc>
        <w:tc>
          <w:tcPr>
            <w:tcW w:w="2220" w:type="dxa"/>
            <w:vAlign w:val="center"/>
          </w:tcPr>
          <w:p w14:paraId="1633B5CA" w14:textId="77777777" w:rsidR="00A27F50" w:rsidRPr="000765B6" w:rsidRDefault="00A27F50" w:rsidP="00A27F50">
            <w:pPr>
              <w:tabs>
                <w:tab w:val="left" w:pos="461"/>
              </w:tabs>
              <w:jc w:val="center"/>
            </w:pPr>
            <w:r w:rsidRPr="000765B6">
              <w:t>NA</w:t>
            </w:r>
          </w:p>
        </w:tc>
        <w:tc>
          <w:tcPr>
            <w:tcW w:w="1890" w:type="dxa"/>
            <w:vAlign w:val="center"/>
          </w:tcPr>
          <w:p w14:paraId="58D1C0FA" w14:textId="77777777" w:rsidR="00A27F50" w:rsidRPr="000765B6" w:rsidRDefault="00390639" w:rsidP="00A27F50">
            <w:pPr>
              <w:tabs>
                <w:tab w:val="left" w:pos="461"/>
              </w:tabs>
              <w:jc w:val="center"/>
            </w:pPr>
            <w:r w:rsidRPr="000765B6">
              <w:t>NA</w:t>
            </w:r>
          </w:p>
        </w:tc>
        <w:tc>
          <w:tcPr>
            <w:tcW w:w="1620" w:type="dxa"/>
            <w:vAlign w:val="center"/>
          </w:tcPr>
          <w:p w14:paraId="01E51250" w14:textId="77777777" w:rsidR="00A27F50" w:rsidRPr="000765B6" w:rsidRDefault="00390639" w:rsidP="00A27F50">
            <w:pPr>
              <w:tabs>
                <w:tab w:val="left" w:pos="461"/>
              </w:tabs>
              <w:jc w:val="center"/>
            </w:pPr>
            <w:r w:rsidRPr="000765B6">
              <w:t>NA</w:t>
            </w:r>
          </w:p>
        </w:tc>
        <w:tc>
          <w:tcPr>
            <w:tcW w:w="2250" w:type="dxa"/>
            <w:vAlign w:val="center"/>
          </w:tcPr>
          <w:p w14:paraId="4BFC3239" w14:textId="77777777" w:rsidR="00A27F50" w:rsidRPr="000765B6" w:rsidRDefault="00837970" w:rsidP="0027133A">
            <w:pPr>
              <w:tabs>
                <w:tab w:val="left" w:pos="461"/>
              </w:tabs>
              <w:jc w:val="center"/>
            </w:pPr>
            <w:r w:rsidRPr="000765B6">
              <w:t>Prefrail</w:t>
            </w:r>
          </w:p>
        </w:tc>
      </w:tr>
      <w:tr w:rsidR="00A27F50" w:rsidRPr="000765B6" w14:paraId="27F590AF" w14:textId="77777777" w:rsidTr="0027133A">
        <w:trPr>
          <w:trHeight w:val="546"/>
        </w:trPr>
        <w:tc>
          <w:tcPr>
            <w:tcW w:w="3260" w:type="dxa"/>
            <w:vAlign w:val="center"/>
          </w:tcPr>
          <w:p w14:paraId="4484925D" w14:textId="77777777" w:rsidR="00A27F50" w:rsidRPr="000765B6" w:rsidRDefault="00A27F50" w:rsidP="00A27F50">
            <w:pPr>
              <w:tabs>
                <w:tab w:val="left" w:pos="461"/>
              </w:tabs>
              <w:jc w:val="center"/>
            </w:pPr>
            <w:r w:rsidRPr="000765B6">
              <w:t>Lipids: HDL cholesterol (mg/dL)</w:t>
            </w:r>
          </w:p>
          <w:p w14:paraId="2CEFE216" w14:textId="77777777" w:rsidR="00A27F50" w:rsidRPr="000765B6" w:rsidRDefault="00A27F50" w:rsidP="00A27F50">
            <w:pPr>
              <w:tabs>
                <w:tab w:val="left" w:pos="461"/>
              </w:tabs>
              <w:jc w:val="center"/>
              <w:rPr>
                <w:rFonts w:eastAsia="Times New Roman"/>
                <w:color w:val="000000"/>
              </w:rPr>
            </w:pPr>
          </w:p>
        </w:tc>
        <w:tc>
          <w:tcPr>
            <w:tcW w:w="1985" w:type="dxa"/>
            <w:vAlign w:val="center"/>
          </w:tcPr>
          <w:p w14:paraId="09C139D7" w14:textId="77777777" w:rsidR="00A27F50" w:rsidRPr="000765B6" w:rsidRDefault="00A27F50" w:rsidP="00A27F50">
            <w:pPr>
              <w:tabs>
                <w:tab w:val="left" w:pos="461"/>
              </w:tabs>
              <w:jc w:val="center"/>
            </w:pPr>
            <w:r w:rsidRPr="000765B6">
              <w:t>X</w:t>
            </w:r>
          </w:p>
        </w:tc>
        <w:tc>
          <w:tcPr>
            <w:tcW w:w="2220" w:type="dxa"/>
            <w:vAlign w:val="center"/>
          </w:tcPr>
          <w:p w14:paraId="54D4AA65" w14:textId="77777777" w:rsidR="00A27F50" w:rsidRPr="000765B6" w:rsidRDefault="00A27F50" w:rsidP="00A27F50">
            <w:pPr>
              <w:tabs>
                <w:tab w:val="left" w:pos="461"/>
              </w:tabs>
              <w:jc w:val="center"/>
            </w:pPr>
            <w:r w:rsidRPr="000765B6">
              <w:t>X</w:t>
            </w:r>
          </w:p>
        </w:tc>
        <w:tc>
          <w:tcPr>
            <w:tcW w:w="1890" w:type="dxa"/>
            <w:vAlign w:val="center"/>
          </w:tcPr>
          <w:p w14:paraId="7D99D4DB" w14:textId="77777777" w:rsidR="00A27F50" w:rsidRPr="000765B6" w:rsidRDefault="00E2781F" w:rsidP="00A27F50">
            <w:pPr>
              <w:tabs>
                <w:tab w:val="left" w:pos="461"/>
              </w:tabs>
              <w:jc w:val="center"/>
            </w:pPr>
            <w:r w:rsidRPr="000765B6">
              <w:t>6,404</w:t>
            </w:r>
          </w:p>
        </w:tc>
        <w:tc>
          <w:tcPr>
            <w:tcW w:w="1620" w:type="dxa"/>
            <w:vAlign w:val="center"/>
          </w:tcPr>
          <w:p w14:paraId="1187D28B" w14:textId="77777777" w:rsidR="00A27F50" w:rsidRPr="000765B6" w:rsidRDefault="00636903" w:rsidP="00A27F50">
            <w:pPr>
              <w:tabs>
                <w:tab w:val="left" w:pos="461"/>
              </w:tabs>
              <w:jc w:val="center"/>
            </w:pPr>
            <w:r w:rsidRPr="000765B6">
              <w:t>V5</w:t>
            </w:r>
          </w:p>
        </w:tc>
        <w:tc>
          <w:tcPr>
            <w:tcW w:w="2250" w:type="dxa"/>
            <w:vAlign w:val="center"/>
          </w:tcPr>
          <w:p w14:paraId="22A4D113" w14:textId="77777777" w:rsidR="00A27F50" w:rsidRPr="000765B6" w:rsidRDefault="00C52186" w:rsidP="0027133A">
            <w:pPr>
              <w:tabs>
                <w:tab w:val="left" w:pos="461"/>
              </w:tabs>
              <w:jc w:val="center"/>
            </w:pPr>
            <w:r w:rsidRPr="000765B6">
              <w:t>Frail</w:t>
            </w:r>
          </w:p>
        </w:tc>
      </w:tr>
      <w:tr w:rsidR="00A27F50" w:rsidRPr="000765B6" w14:paraId="279FF83B" w14:textId="77777777" w:rsidTr="0027133A">
        <w:trPr>
          <w:trHeight w:val="272"/>
        </w:trPr>
        <w:tc>
          <w:tcPr>
            <w:tcW w:w="3260" w:type="dxa"/>
            <w:shd w:val="clear" w:color="auto" w:fill="D0CECE" w:themeFill="background2" w:themeFillShade="E6"/>
            <w:vAlign w:val="center"/>
          </w:tcPr>
          <w:p w14:paraId="12BC47B1" w14:textId="77777777" w:rsidR="00A27F50" w:rsidRPr="000765B6" w:rsidRDefault="00A27F50" w:rsidP="00A27F50">
            <w:pPr>
              <w:tabs>
                <w:tab w:val="left" w:pos="461"/>
              </w:tabs>
              <w:jc w:val="center"/>
            </w:pPr>
            <w:r w:rsidRPr="000765B6">
              <w:rPr>
                <w:rFonts w:eastAsia="Times New Roman"/>
                <w:b/>
                <w:bCs/>
                <w:color w:val="000000"/>
              </w:rPr>
              <w:t>Renal/Electrolyte</w:t>
            </w:r>
          </w:p>
        </w:tc>
        <w:tc>
          <w:tcPr>
            <w:tcW w:w="1985" w:type="dxa"/>
            <w:shd w:val="clear" w:color="auto" w:fill="D0CECE" w:themeFill="background2" w:themeFillShade="E6"/>
            <w:vAlign w:val="center"/>
          </w:tcPr>
          <w:p w14:paraId="5C171B07" w14:textId="77777777" w:rsidR="00A27F50" w:rsidRPr="000765B6" w:rsidRDefault="00A27F50" w:rsidP="00A27F50">
            <w:pPr>
              <w:tabs>
                <w:tab w:val="left" w:pos="461"/>
              </w:tabs>
              <w:jc w:val="center"/>
            </w:pPr>
          </w:p>
        </w:tc>
        <w:tc>
          <w:tcPr>
            <w:tcW w:w="2220" w:type="dxa"/>
            <w:shd w:val="clear" w:color="auto" w:fill="D0CECE" w:themeFill="background2" w:themeFillShade="E6"/>
            <w:vAlign w:val="center"/>
          </w:tcPr>
          <w:p w14:paraId="7D74D18D" w14:textId="77777777" w:rsidR="00A27F50" w:rsidRPr="000765B6" w:rsidRDefault="00A27F50" w:rsidP="00A27F50">
            <w:pPr>
              <w:tabs>
                <w:tab w:val="left" w:pos="461"/>
              </w:tabs>
              <w:jc w:val="center"/>
            </w:pPr>
          </w:p>
        </w:tc>
        <w:tc>
          <w:tcPr>
            <w:tcW w:w="1890" w:type="dxa"/>
            <w:shd w:val="clear" w:color="auto" w:fill="D0CECE" w:themeFill="background2" w:themeFillShade="E6"/>
            <w:vAlign w:val="center"/>
          </w:tcPr>
          <w:p w14:paraId="059811A7" w14:textId="77777777" w:rsidR="00A27F50" w:rsidRPr="000765B6" w:rsidRDefault="00A27F50" w:rsidP="00A27F50">
            <w:pPr>
              <w:tabs>
                <w:tab w:val="left" w:pos="461"/>
              </w:tabs>
              <w:jc w:val="center"/>
            </w:pPr>
          </w:p>
        </w:tc>
        <w:tc>
          <w:tcPr>
            <w:tcW w:w="1620" w:type="dxa"/>
            <w:shd w:val="clear" w:color="auto" w:fill="D0CECE" w:themeFill="background2" w:themeFillShade="E6"/>
            <w:vAlign w:val="center"/>
          </w:tcPr>
          <w:p w14:paraId="35E9D7DC" w14:textId="77777777" w:rsidR="00A27F50" w:rsidRPr="000765B6" w:rsidRDefault="00A27F50" w:rsidP="00A27F50">
            <w:pPr>
              <w:tabs>
                <w:tab w:val="left" w:pos="461"/>
              </w:tabs>
              <w:jc w:val="center"/>
            </w:pPr>
          </w:p>
        </w:tc>
        <w:tc>
          <w:tcPr>
            <w:tcW w:w="2250" w:type="dxa"/>
            <w:shd w:val="clear" w:color="auto" w:fill="D0CECE" w:themeFill="background2" w:themeFillShade="E6"/>
            <w:vAlign w:val="center"/>
          </w:tcPr>
          <w:p w14:paraId="670AE27E" w14:textId="77777777" w:rsidR="00A27F50" w:rsidRPr="000765B6" w:rsidRDefault="00A27F50" w:rsidP="0027133A">
            <w:pPr>
              <w:tabs>
                <w:tab w:val="left" w:pos="461"/>
              </w:tabs>
              <w:jc w:val="center"/>
            </w:pPr>
          </w:p>
        </w:tc>
      </w:tr>
      <w:tr w:rsidR="00A27F50" w:rsidRPr="000765B6" w14:paraId="56C238C2" w14:textId="77777777" w:rsidTr="0027133A">
        <w:trPr>
          <w:trHeight w:val="272"/>
        </w:trPr>
        <w:tc>
          <w:tcPr>
            <w:tcW w:w="3260" w:type="dxa"/>
            <w:vAlign w:val="center"/>
          </w:tcPr>
          <w:p w14:paraId="3F02BDF5" w14:textId="77777777" w:rsidR="00A27F50" w:rsidRPr="000765B6" w:rsidRDefault="00A27F50" w:rsidP="00A27F50">
            <w:pPr>
              <w:tabs>
                <w:tab w:val="left" w:pos="461"/>
              </w:tabs>
              <w:jc w:val="center"/>
              <w:rPr>
                <w:rFonts w:eastAsia="Times New Roman"/>
                <w:b/>
                <w:bCs/>
                <w:color w:val="000000"/>
              </w:rPr>
            </w:pPr>
            <w:r w:rsidRPr="000765B6">
              <w:rPr>
                <w:rFonts w:eastAsia="Times New Roman"/>
                <w:color w:val="000000"/>
              </w:rPr>
              <w:t>Creatine phosphokinase (U/L)</w:t>
            </w:r>
          </w:p>
        </w:tc>
        <w:tc>
          <w:tcPr>
            <w:tcW w:w="1985" w:type="dxa"/>
            <w:vAlign w:val="center"/>
          </w:tcPr>
          <w:p w14:paraId="673E47A1" w14:textId="77777777" w:rsidR="00A27F50" w:rsidRPr="000765B6" w:rsidRDefault="00A27F50" w:rsidP="00A27F50">
            <w:pPr>
              <w:tabs>
                <w:tab w:val="left" w:pos="461"/>
              </w:tabs>
              <w:jc w:val="center"/>
            </w:pPr>
            <w:r w:rsidRPr="000765B6">
              <w:t>X</w:t>
            </w:r>
          </w:p>
        </w:tc>
        <w:tc>
          <w:tcPr>
            <w:tcW w:w="2220" w:type="dxa"/>
            <w:vAlign w:val="center"/>
          </w:tcPr>
          <w:p w14:paraId="5B4ECD58" w14:textId="77777777" w:rsidR="00A27F50" w:rsidRPr="000765B6" w:rsidRDefault="00A27F50" w:rsidP="00A27F50">
            <w:pPr>
              <w:tabs>
                <w:tab w:val="left" w:pos="461"/>
              </w:tabs>
              <w:jc w:val="center"/>
            </w:pPr>
            <w:r w:rsidRPr="000765B6">
              <w:t>NA</w:t>
            </w:r>
          </w:p>
        </w:tc>
        <w:tc>
          <w:tcPr>
            <w:tcW w:w="1890" w:type="dxa"/>
            <w:vAlign w:val="center"/>
          </w:tcPr>
          <w:p w14:paraId="79288B59" w14:textId="77777777" w:rsidR="00A27F50" w:rsidRPr="000765B6" w:rsidRDefault="00636903" w:rsidP="00A27F50">
            <w:pPr>
              <w:tabs>
                <w:tab w:val="left" w:pos="461"/>
              </w:tabs>
              <w:jc w:val="center"/>
            </w:pPr>
            <w:r w:rsidRPr="000765B6">
              <w:t>NA</w:t>
            </w:r>
          </w:p>
        </w:tc>
        <w:tc>
          <w:tcPr>
            <w:tcW w:w="1620" w:type="dxa"/>
            <w:vAlign w:val="center"/>
          </w:tcPr>
          <w:p w14:paraId="2376C221" w14:textId="77777777" w:rsidR="00A27F50" w:rsidRPr="000765B6" w:rsidRDefault="00636903" w:rsidP="00A27F50">
            <w:pPr>
              <w:tabs>
                <w:tab w:val="left" w:pos="461"/>
              </w:tabs>
              <w:jc w:val="center"/>
            </w:pPr>
            <w:r w:rsidRPr="000765B6">
              <w:t>NA</w:t>
            </w:r>
          </w:p>
        </w:tc>
        <w:tc>
          <w:tcPr>
            <w:tcW w:w="2250" w:type="dxa"/>
            <w:vAlign w:val="center"/>
          </w:tcPr>
          <w:p w14:paraId="1E023BF0" w14:textId="77777777" w:rsidR="00A27F50" w:rsidRPr="000765B6" w:rsidRDefault="00837970" w:rsidP="0027133A">
            <w:pPr>
              <w:tabs>
                <w:tab w:val="left" w:pos="461"/>
              </w:tabs>
              <w:jc w:val="center"/>
            </w:pPr>
            <w:r w:rsidRPr="000765B6">
              <w:t>Prefrail</w:t>
            </w:r>
          </w:p>
        </w:tc>
      </w:tr>
      <w:tr w:rsidR="00A27F50" w:rsidRPr="000765B6" w14:paraId="4B17B5CE" w14:textId="77777777" w:rsidTr="0027133A">
        <w:trPr>
          <w:trHeight w:val="533"/>
        </w:trPr>
        <w:tc>
          <w:tcPr>
            <w:tcW w:w="3260" w:type="dxa"/>
            <w:vAlign w:val="center"/>
          </w:tcPr>
          <w:p w14:paraId="74084AC2" w14:textId="77777777" w:rsidR="00A27F50" w:rsidRPr="000765B6" w:rsidRDefault="00A27F50" w:rsidP="00A27F50">
            <w:pPr>
              <w:tabs>
                <w:tab w:val="left" w:pos="461"/>
              </w:tabs>
              <w:jc w:val="center"/>
              <w:rPr>
                <w:rFonts w:eastAsia="Times New Roman"/>
                <w:color w:val="000000"/>
              </w:rPr>
            </w:pPr>
            <w:r w:rsidRPr="000765B6">
              <w:rPr>
                <w:rFonts w:eastAsia="Times New Roman"/>
                <w:color w:val="000000"/>
              </w:rPr>
              <w:t>Creatinine clearance, 24-hr urine (mL/minute)</w:t>
            </w:r>
          </w:p>
        </w:tc>
        <w:tc>
          <w:tcPr>
            <w:tcW w:w="1985" w:type="dxa"/>
            <w:vAlign w:val="center"/>
          </w:tcPr>
          <w:p w14:paraId="7D28DDF9" w14:textId="77777777" w:rsidR="00A27F50" w:rsidRPr="000765B6" w:rsidRDefault="00A27F50" w:rsidP="00A27F50">
            <w:pPr>
              <w:tabs>
                <w:tab w:val="left" w:pos="461"/>
              </w:tabs>
              <w:jc w:val="center"/>
            </w:pPr>
            <w:r w:rsidRPr="000765B6">
              <w:t>X</w:t>
            </w:r>
          </w:p>
        </w:tc>
        <w:tc>
          <w:tcPr>
            <w:tcW w:w="2220" w:type="dxa"/>
            <w:vAlign w:val="center"/>
          </w:tcPr>
          <w:p w14:paraId="23D89012" w14:textId="05169841" w:rsidR="00A27F50" w:rsidRPr="000765B6" w:rsidRDefault="00A27F50" w:rsidP="00A27F50">
            <w:pPr>
              <w:tabs>
                <w:tab w:val="left" w:pos="461"/>
              </w:tabs>
              <w:jc w:val="center"/>
            </w:pPr>
            <w:r w:rsidRPr="000765B6">
              <w:t>NA</w:t>
            </w:r>
            <w:r w:rsidR="007D3EFE" w:rsidRPr="000765B6">
              <w:t>*</w:t>
            </w:r>
          </w:p>
          <w:p w14:paraId="461BCAB2" w14:textId="77777777" w:rsidR="00A27F50" w:rsidRPr="000765B6" w:rsidRDefault="00A27F50" w:rsidP="00A27F50">
            <w:pPr>
              <w:tabs>
                <w:tab w:val="left" w:pos="461"/>
              </w:tabs>
              <w:jc w:val="center"/>
            </w:pPr>
            <w:r w:rsidRPr="000765B6">
              <w:t>(</w:t>
            </w:r>
            <w:proofErr w:type="gramStart"/>
            <w:r w:rsidRPr="000765B6">
              <w:t>urine</w:t>
            </w:r>
            <w:proofErr w:type="gramEnd"/>
            <w:r w:rsidRPr="000765B6">
              <w:t xml:space="preserve"> creatinine)</w:t>
            </w:r>
          </w:p>
        </w:tc>
        <w:tc>
          <w:tcPr>
            <w:tcW w:w="1890" w:type="dxa"/>
            <w:vAlign w:val="center"/>
          </w:tcPr>
          <w:p w14:paraId="333BE56F" w14:textId="77777777" w:rsidR="00A27F50" w:rsidRPr="000765B6" w:rsidRDefault="005F34B3" w:rsidP="00A27F50">
            <w:pPr>
              <w:tabs>
                <w:tab w:val="left" w:pos="461"/>
              </w:tabs>
              <w:jc w:val="center"/>
            </w:pPr>
            <w:r w:rsidRPr="000765B6">
              <w:t>6,317</w:t>
            </w:r>
          </w:p>
        </w:tc>
        <w:tc>
          <w:tcPr>
            <w:tcW w:w="1620" w:type="dxa"/>
            <w:vAlign w:val="center"/>
          </w:tcPr>
          <w:p w14:paraId="1BDD93D7" w14:textId="77777777" w:rsidR="00A27F50" w:rsidRPr="000765B6" w:rsidRDefault="005F34B3" w:rsidP="00A27F50">
            <w:pPr>
              <w:tabs>
                <w:tab w:val="left" w:pos="461"/>
              </w:tabs>
              <w:jc w:val="center"/>
            </w:pPr>
            <w:r w:rsidRPr="000765B6">
              <w:t>V5</w:t>
            </w:r>
          </w:p>
        </w:tc>
        <w:tc>
          <w:tcPr>
            <w:tcW w:w="2250" w:type="dxa"/>
            <w:vAlign w:val="center"/>
          </w:tcPr>
          <w:p w14:paraId="1E7D61A5" w14:textId="77777777" w:rsidR="00A27F50" w:rsidRPr="000765B6" w:rsidRDefault="00EC566B" w:rsidP="0027133A">
            <w:pPr>
              <w:tabs>
                <w:tab w:val="left" w:pos="461"/>
              </w:tabs>
              <w:jc w:val="center"/>
            </w:pPr>
            <w:r w:rsidRPr="000765B6">
              <w:t>Prefrail</w:t>
            </w:r>
          </w:p>
        </w:tc>
      </w:tr>
      <w:tr w:rsidR="00A27F50" w:rsidRPr="000765B6" w14:paraId="3A4C993D" w14:textId="77777777" w:rsidTr="0027133A">
        <w:trPr>
          <w:trHeight w:val="272"/>
        </w:trPr>
        <w:tc>
          <w:tcPr>
            <w:tcW w:w="3260" w:type="dxa"/>
            <w:vAlign w:val="center"/>
          </w:tcPr>
          <w:p w14:paraId="67A688E2" w14:textId="77777777" w:rsidR="00A27F50" w:rsidRPr="000765B6" w:rsidRDefault="00A27F50" w:rsidP="00A27F50">
            <w:pPr>
              <w:tabs>
                <w:tab w:val="left" w:pos="461"/>
              </w:tabs>
              <w:jc w:val="center"/>
              <w:rPr>
                <w:rFonts w:eastAsia="Times New Roman"/>
                <w:color w:val="000000"/>
              </w:rPr>
            </w:pPr>
            <w:r w:rsidRPr="000765B6">
              <w:t>Urine proteins (mg/dL)</w:t>
            </w:r>
          </w:p>
        </w:tc>
        <w:tc>
          <w:tcPr>
            <w:tcW w:w="1985" w:type="dxa"/>
            <w:vAlign w:val="center"/>
          </w:tcPr>
          <w:p w14:paraId="7ADE3943" w14:textId="77777777" w:rsidR="00A27F50" w:rsidRPr="000765B6" w:rsidRDefault="00A27F50" w:rsidP="00A27F50">
            <w:pPr>
              <w:tabs>
                <w:tab w:val="left" w:pos="461"/>
              </w:tabs>
              <w:jc w:val="center"/>
            </w:pPr>
            <w:r w:rsidRPr="000765B6">
              <w:t>X</w:t>
            </w:r>
          </w:p>
        </w:tc>
        <w:tc>
          <w:tcPr>
            <w:tcW w:w="2220" w:type="dxa"/>
            <w:vAlign w:val="center"/>
          </w:tcPr>
          <w:p w14:paraId="3A47C683" w14:textId="77777777" w:rsidR="00A27F50" w:rsidRPr="000765B6" w:rsidRDefault="00A27F50" w:rsidP="00A27F50">
            <w:pPr>
              <w:tabs>
                <w:tab w:val="left" w:pos="461"/>
              </w:tabs>
              <w:jc w:val="center"/>
            </w:pPr>
            <w:r w:rsidRPr="000765B6">
              <w:t>NA</w:t>
            </w:r>
          </w:p>
        </w:tc>
        <w:tc>
          <w:tcPr>
            <w:tcW w:w="1890" w:type="dxa"/>
            <w:vAlign w:val="center"/>
          </w:tcPr>
          <w:p w14:paraId="6E975D23" w14:textId="77777777" w:rsidR="00A27F50" w:rsidRPr="000765B6" w:rsidRDefault="00152CC9" w:rsidP="00A27F50">
            <w:pPr>
              <w:tabs>
                <w:tab w:val="left" w:pos="461"/>
              </w:tabs>
              <w:jc w:val="center"/>
            </w:pPr>
            <w:r w:rsidRPr="000765B6">
              <w:t>NA</w:t>
            </w:r>
          </w:p>
        </w:tc>
        <w:tc>
          <w:tcPr>
            <w:tcW w:w="1620" w:type="dxa"/>
            <w:vAlign w:val="center"/>
          </w:tcPr>
          <w:p w14:paraId="3FDD07D8" w14:textId="77777777" w:rsidR="00A27F50" w:rsidRPr="000765B6" w:rsidRDefault="00152CC9" w:rsidP="00A27F50">
            <w:pPr>
              <w:tabs>
                <w:tab w:val="left" w:pos="461"/>
              </w:tabs>
              <w:jc w:val="center"/>
            </w:pPr>
            <w:r w:rsidRPr="000765B6">
              <w:t>NA</w:t>
            </w:r>
          </w:p>
        </w:tc>
        <w:tc>
          <w:tcPr>
            <w:tcW w:w="2250" w:type="dxa"/>
            <w:vAlign w:val="center"/>
          </w:tcPr>
          <w:p w14:paraId="1D82B453" w14:textId="77777777" w:rsidR="00A27F50" w:rsidRPr="000765B6" w:rsidRDefault="006C38E6" w:rsidP="0027133A">
            <w:pPr>
              <w:tabs>
                <w:tab w:val="left" w:pos="461"/>
              </w:tabs>
              <w:jc w:val="center"/>
            </w:pPr>
            <w:r w:rsidRPr="000765B6">
              <w:t>Frail</w:t>
            </w:r>
            <w:r w:rsidR="00837970" w:rsidRPr="000765B6">
              <w:t>/ Prefrail</w:t>
            </w:r>
          </w:p>
        </w:tc>
      </w:tr>
      <w:tr w:rsidR="00A27F50" w:rsidRPr="000765B6" w14:paraId="1C224510" w14:textId="77777777" w:rsidTr="0027133A">
        <w:trPr>
          <w:trHeight w:val="546"/>
        </w:trPr>
        <w:tc>
          <w:tcPr>
            <w:tcW w:w="3260" w:type="dxa"/>
            <w:vAlign w:val="center"/>
          </w:tcPr>
          <w:p w14:paraId="279F7EC5" w14:textId="77777777" w:rsidR="00A27F50" w:rsidRPr="000765B6" w:rsidRDefault="00A27F50" w:rsidP="00A27F50">
            <w:pPr>
              <w:tabs>
                <w:tab w:val="left" w:pos="461"/>
              </w:tabs>
              <w:jc w:val="center"/>
            </w:pPr>
            <w:r w:rsidRPr="000765B6">
              <w:t>24-hour urinary creatinine (mg/24 hours)</w:t>
            </w:r>
          </w:p>
        </w:tc>
        <w:tc>
          <w:tcPr>
            <w:tcW w:w="1985" w:type="dxa"/>
            <w:vAlign w:val="center"/>
          </w:tcPr>
          <w:p w14:paraId="2CCF1B97" w14:textId="77777777" w:rsidR="00A27F50" w:rsidRPr="000765B6" w:rsidRDefault="00A27F50" w:rsidP="00A27F50">
            <w:pPr>
              <w:tabs>
                <w:tab w:val="left" w:pos="461"/>
              </w:tabs>
              <w:jc w:val="center"/>
            </w:pPr>
            <w:r w:rsidRPr="000765B6">
              <w:t>X</w:t>
            </w:r>
          </w:p>
        </w:tc>
        <w:tc>
          <w:tcPr>
            <w:tcW w:w="2220" w:type="dxa"/>
            <w:vAlign w:val="center"/>
          </w:tcPr>
          <w:p w14:paraId="20624966" w14:textId="77777777" w:rsidR="00A27F50" w:rsidRPr="000765B6" w:rsidRDefault="00A27F50" w:rsidP="00A27F50">
            <w:pPr>
              <w:tabs>
                <w:tab w:val="left" w:pos="461"/>
              </w:tabs>
              <w:jc w:val="center"/>
            </w:pPr>
            <w:r w:rsidRPr="000765B6">
              <w:t>NA*</w:t>
            </w:r>
          </w:p>
          <w:p w14:paraId="75A683DA" w14:textId="77777777" w:rsidR="00A27F50" w:rsidRPr="000765B6" w:rsidRDefault="00A27F50" w:rsidP="00A27F50">
            <w:pPr>
              <w:tabs>
                <w:tab w:val="left" w:pos="461"/>
              </w:tabs>
              <w:jc w:val="center"/>
            </w:pPr>
            <w:r w:rsidRPr="000765B6">
              <w:t>(</w:t>
            </w:r>
            <w:proofErr w:type="gramStart"/>
            <w:r w:rsidRPr="000765B6">
              <w:t>urine</w:t>
            </w:r>
            <w:proofErr w:type="gramEnd"/>
            <w:r w:rsidRPr="000765B6">
              <w:t xml:space="preserve"> creatinine)</w:t>
            </w:r>
          </w:p>
        </w:tc>
        <w:tc>
          <w:tcPr>
            <w:tcW w:w="1890" w:type="dxa"/>
            <w:vAlign w:val="center"/>
          </w:tcPr>
          <w:p w14:paraId="101D2C12" w14:textId="77777777" w:rsidR="00A27F50" w:rsidRPr="000765B6" w:rsidRDefault="005F34B3" w:rsidP="00A27F50">
            <w:pPr>
              <w:tabs>
                <w:tab w:val="left" w:pos="461"/>
              </w:tabs>
              <w:jc w:val="center"/>
            </w:pPr>
            <w:r w:rsidRPr="000765B6">
              <w:t>6,317</w:t>
            </w:r>
          </w:p>
        </w:tc>
        <w:tc>
          <w:tcPr>
            <w:tcW w:w="1620" w:type="dxa"/>
            <w:vAlign w:val="center"/>
          </w:tcPr>
          <w:p w14:paraId="4A307B57" w14:textId="77777777" w:rsidR="00A27F50" w:rsidRPr="000765B6" w:rsidRDefault="005F34B3" w:rsidP="00A27F50">
            <w:pPr>
              <w:tabs>
                <w:tab w:val="left" w:pos="461"/>
              </w:tabs>
              <w:jc w:val="center"/>
            </w:pPr>
            <w:r w:rsidRPr="000765B6">
              <w:t>V5</w:t>
            </w:r>
          </w:p>
        </w:tc>
        <w:tc>
          <w:tcPr>
            <w:tcW w:w="2250" w:type="dxa"/>
            <w:vAlign w:val="center"/>
          </w:tcPr>
          <w:p w14:paraId="40F8996A" w14:textId="77777777" w:rsidR="00A27F50" w:rsidRPr="000765B6" w:rsidRDefault="006C38E6" w:rsidP="0027133A">
            <w:pPr>
              <w:tabs>
                <w:tab w:val="left" w:pos="461"/>
              </w:tabs>
              <w:jc w:val="center"/>
            </w:pPr>
            <w:r w:rsidRPr="000765B6">
              <w:t>Frail</w:t>
            </w:r>
          </w:p>
        </w:tc>
      </w:tr>
      <w:tr w:rsidR="00A27F50" w:rsidRPr="000765B6" w14:paraId="17508952" w14:textId="77777777" w:rsidTr="0027133A">
        <w:trPr>
          <w:trHeight w:val="272"/>
        </w:trPr>
        <w:tc>
          <w:tcPr>
            <w:tcW w:w="3260" w:type="dxa"/>
            <w:vAlign w:val="center"/>
          </w:tcPr>
          <w:p w14:paraId="69C02A36" w14:textId="77777777" w:rsidR="00A27F50" w:rsidRPr="000765B6" w:rsidRDefault="00A27F50" w:rsidP="00A27F50">
            <w:pPr>
              <w:tabs>
                <w:tab w:val="left" w:pos="461"/>
              </w:tabs>
              <w:jc w:val="center"/>
            </w:pPr>
            <w:r w:rsidRPr="000765B6">
              <w:t>Blood urea nitrogen (mg/dL)</w:t>
            </w:r>
          </w:p>
        </w:tc>
        <w:tc>
          <w:tcPr>
            <w:tcW w:w="1985" w:type="dxa"/>
            <w:vAlign w:val="center"/>
          </w:tcPr>
          <w:p w14:paraId="0C204AB0" w14:textId="77777777" w:rsidR="00A27F50" w:rsidRPr="000765B6" w:rsidRDefault="00A27F50" w:rsidP="00A27F50">
            <w:pPr>
              <w:tabs>
                <w:tab w:val="left" w:pos="461"/>
              </w:tabs>
              <w:jc w:val="center"/>
            </w:pPr>
            <w:r w:rsidRPr="000765B6">
              <w:t>X</w:t>
            </w:r>
          </w:p>
        </w:tc>
        <w:tc>
          <w:tcPr>
            <w:tcW w:w="2220" w:type="dxa"/>
            <w:vAlign w:val="center"/>
          </w:tcPr>
          <w:p w14:paraId="4DDDF916" w14:textId="77777777" w:rsidR="00A27F50" w:rsidRPr="000765B6" w:rsidRDefault="00A27F50" w:rsidP="00A27F50">
            <w:pPr>
              <w:tabs>
                <w:tab w:val="left" w:pos="461"/>
              </w:tabs>
              <w:jc w:val="center"/>
            </w:pPr>
            <w:r w:rsidRPr="000765B6">
              <w:t>X</w:t>
            </w:r>
          </w:p>
        </w:tc>
        <w:tc>
          <w:tcPr>
            <w:tcW w:w="1890" w:type="dxa"/>
            <w:vAlign w:val="center"/>
          </w:tcPr>
          <w:p w14:paraId="57A98ED7" w14:textId="77777777" w:rsidR="00A27F50" w:rsidRPr="000765B6" w:rsidRDefault="001618BE" w:rsidP="00A27F50">
            <w:pPr>
              <w:tabs>
                <w:tab w:val="left" w:pos="461"/>
              </w:tabs>
              <w:jc w:val="center"/>
            </w:pPr>
            <w:r w:rsidRPr="000765B6">
              <w:t>6,461</w:t>
            </w:r>
          </w:p>
        </w:tc>
        <w:tc>
          <w:tcPr>
            <w:tcW w:w="1620" w:type="dxa"/>
            <w:vAlign w:val="center"/>
          </w:tcPr>
          <w:p w14:paraId="1ED9C3BF" w14:textId="77777777" w:rsidR="00A27F50" w:rsidRPr="000765B6" w:rsidRDefault="00EA54E5" w:rsidP="00A27F50">
            <w:pPr>
              <w:tabs>
                <w:tab w:val="left" w:pos="461"/>
              </w:tabs>
              <w:jc w:val="center"/>
            </w:pPr>
            <w:r w:rsidRPr="000765B6">
              <w:t>V1</w:t>
            </w:r>
          </w:p>
        </w:tc>
        <w:tc>
          <w:tcPr>
            <w:tcW w:w="2250" w:type="dxa"/>
            <w:vAlign w:val="center"/>
          </w:tcPr>
          <w:p w14:paraId="2337309C" w14:textId="77777777" w:rsidR="00A27F50" w:rsidRPr="000765B6" w:rsidRDefault="0027133A" w:rsidP="0027133A">
            <w:pPr>
              <w:tabs>
                <w:tab w:val="left" w:pos="461"/>
              </w:tabs>
              <w:jc w:val="center"/>
            </w:pPr>
            <w:r w:rsidRPr="000765B6">
              <w:t>Frail</w:t>
            </w:r>
          </w:p>
        </w:tc>
      </w:tr>
      <w:tr w:rsidR="00A27F50" w:rsidRPr="000765B6" w14:paraId="008F3A18" w14:textId="77777777" w:rsidTr="0027133A">
        <w:trPr>
          <w:trHeight w:val="272"/>
        </w:trPr>
        <w:tc>
          <w:tcPr>
            <w:tcW w:w="3260" w:type="dxa"/>
            <w:shd w:val="clear" w:color="auto" w:fill="D0CECE" w:themeFill="background2" w:themeFillShade="E6"/>
            <w:vAlign w:val="center"/>
          </w:tcPr>
          <w:p w14:paraId="07B0CE8F" w14:textId="77777777" w:rsidR="00A27F50" w:rsidRPr="000765B6" w:rsidRDefault="00A27F50" w:rsidP="00A27F50">
            <w:pPr>
              <w:tabs>
                <w:tab w:val="left" w:pos="461"/>
              </w:tabs>
              <w:jc w:val="center"/>
            </w:pPr>
            <w:r w:rsidRPr="000765B6">
              <w:rPr>
                <w:rFonts w:eastAsia="Times New Roman"/>
                <w:b/>
                <w:bCs/>
                <w:color w:val="000000"/>
              </w:rPr>
              <w:t>Nutrient Biomarker</w:t>
            </w:r>
          </w:p>
        </w:tc>
        <w:tc>
          <w:tcPr>
            <w:tcW w:w="1985" w:type="dxa"/>
            <w:shd w:val="clear" w:color="auto" w:fill="D0CECE" w:themeFill="background2" w:themeFillShade="E6"/>
            <w:vAlign w:val="center"/>
          </w:tcPr>
          <w:p w14:paraId="24F0E72B" w14:textId="77777777" w:rsidR="00A27F50" w:rsidRPr="000765B6" w:rsidRDefault="00A27F50" w:rsidP="00A27F50">
            <w:pPr>
              <w:tabs>
                <w:tab w:val="left" w:pos="461"/>
              </w:tabs>
              <w:jc w:val="center"/>
            </w:pPr>
          </w:p>
        </w:tc>
        <w:tc>
          <w:tcPr>
            <w:tcW w:w="2220" w:type="dxa"/>
            <w:shd w:val="clear" w:color="auto" w:fill="D0CECE" w:themeFill="background2" w:themeFillShade="E6"/>
            <w:vAlign w:val="center"/>
          </w:tcPr>
          <w:p w14:paraId="48E11E55" w14:textId="77777777" w:rsidR="00A27F50" w:rsidRPr="000765B6" w:rsidRDefault="00A27F50" w:rsidP="00A27F50">
            <w:pPr>
              <w:tabs>
                <w:tab w:val="left" w:pos="461"/>
              </w:tabs>
              <w:jc w:val="center"/>
            </w:pPr>
          </w:p>
        </w:tc>
        <w:tc>
          <w:tcPr>
            <w:tcW w:w="1890" w:type="dxa"/>
            <w:shd w:val="clear" w:color="auto" w:fill="D0CECE" w:themeFill="background2" w:themeFillShade="E6"/>
            <w:vAlign w:val="center"/>
          </w:tcPr>
          <w:p w14:paraId="7F55882E" w14:textId="77777777" w:rsidR="00A27F50" w:rsidRPr="000765B6" w:rsidRDefault="00A27F50" w:rsidP="00A27F50">
            <w:pPr>
              <w:tabs>
                <w:tab w:val="left" w:pos="461"/>
              </w:tabs>
              <w:jc w:val="center"/>
            </w:pPr>
          </w:p>
        </w:tc>
        <w:tc>
          <w:tcPr>
            <w:tcW w:w="1620" w:type="dxa"/>
            <w:shd w:val="clear" w:color="auto" w:fill="D0CECE" w:themeFill="background2" w:themeFillShade="E6"/>
            <w:vAlign w:val="center"/>
          </w:tcPr>
          <w:p w14:paraId="0F563CBB" w14:textId="77777777" w:rsidR="00A27F50" w:rsidRPr="000765B6" w:rsidRDefault="00A27F50" w:rsidP="00A27F50">
            <w:pPr>
              <w:tabs>
                <w:tab w:val="left" w:pos="461"/>
              </w:tabs>
              <w:jc w:val="center"/>
            </w:pPr>
          </w:p>
        </w:tc>
        <w:tc>
          <w:tcPr>
            <w:tcW w:w="2250" w:type="dxa"/>
            <w:shd w:val="clear" w:color="auto" w:fill="D0CECE" w:themeFill="background2" w:themeFillShade="E6"/>
            <w:vAlign w:val="center"/>
          </w:tcPr>
          <w:p w14:paraId="7A649AB0" w14:textId="77777777" w:rsidR="00A27F50" w:rsidRPr="000765B6" w:rsidRDefault="00A27F50" w:rsidP="0027133A">
            <w:pPr>
              <w:tabs>
                <w:tab w:val="left" w:pos="461"/>
              </w:tabs>
              <w:jc w:val="center"/>
            </w:pPr>
          </w:p>
        </w:tc>
      </w:tr>
      <w:tr w:rsidR="00A27F50" w:rsidRPr="000765B6" w14:paraId="08A3FDBF" w14:textId="77777777" w:rsidTr="0027133A">
        <w:trPr>
          <w:trHeight w:val="546"/>
        </w:trPr>
        <w:tc>
          <w:tcPr>
            <w:tcW w:w="3260" w:type="dxa"/>
            <w:vAlign w:val="center"/>
          </w:tcPr>
          <w:p w14:paraId="11B44A6B" w14:textId="77777777" w:rsidR="00A27F50" w:rsidRPr="000765B6" w:rsidRDefault="00A27F50" w:rsidP="00A27F50">
            <w:pPr>
              <w:tabs>
                <w:tab w:val="left" w:pos="461"/>
              </w:tabs>
              <w:jc w:val="center"/>
              <w:rPr>
                <w:rFonts w:eastAsia="Times New Roman"/>
                <w:b/>
                <w:bCs/>
                <w:color w:val="000000"/>
              </w:rPr>
            </w:pPr>
            <w:r w:rsidRPr="000765B6">
              <w:t>Vitamin B6 via high performance liquid chromatography (ng/mL)</w:t>
            </w:r>
          </w:p>
        </w:tc>
        <w:tc>
          <w:tcPr>
            <w:tcW w:w="1985" w:type="dxa"/>
            <w:vAlign w:val="center"/>
          </w:tcPr>
          <w:p w14:paraId="4C9797FB" w14:textId="77777777" w:rsidR="00A27F50" w:rsidRPr="000765B6" w:rsidRDefault="00A27F50" w:rsidP="00A27F50">
            <w:pPr>
              <w:tabs>
                <w:tab w:val="left" w:pos="461"/>
              </w:tabs>
              <w:jc w:val="center"/>
            </w:pPr>
            <w:r w:rsidRPr="000765B6">
              <w:t>X</w:t>
            </w:r>
          </w:p>
        </w:tc>
        <w:tc>
          <w:tcPr>
            <w:tcW w:w="2220" w:type="dxa"/>
            <w:vAlign w:val="center"/>
          </w:tcPr>
          <w:p w14:paraId="6EAE447F" w14:textId="77777777" w:rsidR="00A27F50" w:rsidRPr="000765B6" w:rsidRDefault="00A27F50" w:rsidP="00A27F50">
            <w:pPr>
              <w:tabs>
                <w:tab w:val="left" w:pos="461"/>
              </w:tabs>
              <w:jc w:val="center"/>
            </w:pPr>
            <w:r w:rsidRPr="000765B6">
              <w:t>X</w:t>
            </w:r>
          </w:p>
        </w:tc>
        <w:tc>
          <w:tcPr>
            <w:tcW w:w="1890" w:type="dxa"/>
            <w:vAlign w:val="center"/>
          </w:tcPr>
          <w:p w14:paraId="2E86A93C" w14:textId="77777777" w:rsidR="00A27F50" w:rsidRPr="000765B6" w:rsidRDefault="00FE3684" w:rsidP="00A27F50">
            <w:pPr>
              <w:tabs>
                <w:tab w:val="left" w:pos="461"/>
              </w:tabs>
              <w:jc w:val="center"/>
            </w:pPr>
            <w:r w:rsidRPr="000765B6">
              <w:t>6,166</w:t>
            </w:r>
          </w:p>
        </w:tc>
        <w:tc>
          <w:tcPr>
            <w:tcW w:w="1620" w:type="dxa"/>
            <w:vAlign w:val="center"/>
          </w:tcPr>
          <w:p w14:paraId="7F172840" w14:textId="77777777" w:rsidR="00A27F50" w:rsidRPr="000765B6" w:rsidRDefault="00FE3684" w:rsidP="00A27F50">
            <w:pPr>
              <w:tabs>
                <w:tab w:val="left" w:pos="461"/>
              </w:tabs>
              <w:jc w:val="center"/>
            </w:pPr>
            <w:r w:rsidRPr="000765B6">
              <w:t>V3</w:t>
            </w:r>
          </w:p>
        </w:tc>
        <w:tc>
          <w:tcPr>
            <w:tcW w:w="2250" w:type="dxa"/>
            <w:vAlign w:val="center"/>
          </w:tcPr>
          <w:p w14:paraId="36702E10" w14:textId="77777777" w:rsidR="00A27F50" w:rsidRPr="000765B6" w:rsidRDefault="00C52186" w:rsidP="0027133A">
            <w:pPr>
              <w:tabs>
                <w:tab w:val="left" w:pos="461"/>
              </w:tabs>
              <w:jc w:val="center"/>
            </w:pPr>
            <w:r w:rsidRPr="000765B6">
              <w:t>Frail</w:t>
            </w:r>
            <w:r w:rsidR="00743831" w:rsidRPr="000765B6">
              <w:t>/ Prefrail</w:t>
            </w:r>
          </w:p>
        </w:tc>
      </w:tr>
      <w:tr w:rsidR="00A27F50" w:rsidRPr="000765B6" w14:paraId="654ED0CC" w14:textId="77777777" w:rsidTr="0027133A">
        <w:trPr>
          <w:trHeight w:val="818"/>
        </w:trPr>
        <w:tc>
          <w:tcPr>
            <w:tcW w:w="3260" w:type="dxa"/>
            <w:vAlign w:val="center"/>
          </w:tcPr>
          <w:p w14:paraId="164A4B60" w14:textId="77777777" w:rsidR="00A27F50" w:rsidRPr="000765B6" w:rsidRDefault="00A27F50" w:rsidP="00A27F50">
            <w:pPr>
              <w:tabs>
                <w:tab w:val="left" w:pos="461"/>
              </w:tabs>
              <w:jc w:val="center"/>
            </w:pPr>
            <w:r w:rsidRPr="000765B6">
              <w:t>Vitamin E gamma tocopherol, high performance liquid chromatography (</w:t>
            </w:r>
            <w:proofErr w:type="spellStart"/>
            <w:r w:rsidRPr="000765B6">
              <w:t>Âµmol</w:t>
            </w:r>
            <w:proofErr w:type="spellEnd"/>
            <w:r w:rsidRPr="000765B6">
              <w:t>/L)</w:t>
            </w:r>
          </w:p>
        </w:tc>
        <w:tc>
          <w:tcPr>
            <w:tcW w:w="1985" w:type="dxa"/>
            <w:vAlign w:val="center"/>
          </w:tcPr>
          <w:p w14:paraId="3B3A6430" w14:textId="77777777" w:rsidR="00A27F50" w:rsidRPr="000765B6" w:rsidRDefault="00A27F50" w:rsidP="00A27F50">
            <w:pPr>
              <w:tabs>
                <w:tab w:val="left" w:pos="461"/>
              </w:tabs>
              <w:jc w:val="center"/>
            </w:pPr>
            <w:r w:rsidRPr="000765B6">
              <w:t>X</w:t>
            </w:r>
          </w:p>
        </w:tc>
        <w:tc>
          <w:tcPr>
            <w:tcW w:w="2220" w:type="dxa"/>
            <w:vAlign w:val="center"/>
          </w:tcPr>
          <w:p w14:paraId="4A2255C3" w14:textId="77777777" w:rsidR="00A27F50" w:rsidRPr="000765B6" w:rsidRDefault="00A27F50" w:rsidP="00A27F50">
            <w:pPr>
              <w:tabs>
                <w:tab w:val="left" w:pos="461"/>
              </w:tabs>
              <w:jc w:val="center"/>
            </w:pPr>
            <w:r w:rsidRPr="000765B6">
              <w:t>X</w:t>
            </w:r>
          </w:p>
        </w:tc>
        <w:tc>
          <w:tcPr>
            <w:tcW w:w="1890" w:type="dxa"/>
            <w:vAlign w:val="center"/>
          </w:tcPr>
          <w:p w14:paraId="2240E8E4" w14:textId="77777777" w:rsidR="00A27F50" w:rsidRPr="000765B6" w:rsidRDefault="00FE3684" w:rsidP="00A27F50">
            <w:pPr>
              <w:tabs>
                <w:tab w:val="left" w:pos="461"/>
              </w:tabs>
              <w:jc w:val="center"/>
            </w:pPr>
            <w:r w:rsidRPr="000765B6">
              <w:t>6,166</w:t>
            </w:r>
          </w:p>
        </w:tc>
        <w:tc>
          <w:tcPr>
            <w:tcW w:w="1620" w:type="dxa"/>
            <w:vAlign w:val="center"/>
          </w:tcPr>
          <w:p w14:paraId="2F333E82" w14:textId="77777777" w:rsidR="00A27F50" w:rsidRPr="000765B6" w:rsidRDefault="00FE3684" w:rsidP="00A27F50">
            <w:pPr>
              <w:tabs>
                <w:tab w:val="left" w:pos="461"/>
              </w:tabs>
              <w:jc w:val="center"/>
            </w:pPr>
            <w:r w:rsidRPr="000765B6">
              <w:t>V3</w:t>
            </w:r>
          </w:p>
        </w:tc>
        <w:tc>
          <w:tcPr>
            <w:tcW w:w="2250" w:type="dxa"/>
            <w:vAlign w:val="center"/>
          </w:tcPr>
          <w:p w14:paraId="5BF1C63C" w14:textId="77777777" w:rsidR="00A27F50" w:rsidRPr="000765B6" w:rsidRDefault="00837970" w:rsidP="0027133A">
            <w:pPr>
              <w:tabs>
                <w:tab w:val="left" w:pos="461"/>
              </w:tabs>
              <w:jc w:val="center"/>
            </w:pPr>
            <w:r w:rsidRPr="000765B6">
              <w:t>Prefrail</w:t>
            </w:r>
          </w:p>
        </w:tc>
      </w:tr>
      <w:tr w:rsidR="00A27F50" w:rsidRPr="000765B6" w14:paraId="15035653" w14:textId="77777777" w:rsidTr="0027133A">
        <w:trPr>
          <w:trHeight w:val="533"/>
        </w:trPr>
        <w:tc>
          <w:tcPr>
            <w:tcW w:w="3260" w:type="dxa"/>
            <w:vAlign w:val="center"/>
          </w:tcPr>
          <w:p w14:paraId="1BAD1C9F" w14:textId="77777777" w:rsidR="00A27F50" w:rsidRPr="000765B6" w:rsidRDefault="00A27F50" w:rsidP="00A27F50">
            <w:pPr>
              <w:tabs>
                <w:tab w:val="left" w:pos="461"/>
              </w:tabs>
              <w:jc w:val="center"/>
            </w:pPr>
            <w:r w:rsidRPr="000765B6">
              <w:t>Lycopene via high performance liquid chromatography (</w:t>
            </w:r>
            <w:proofErr w:type="spellStart"/>
            <w:r w:rsidRPr="000765B6">
              <w:t>Âµmol</w:t>
            </w:r>
            <w:proofErr w:type="spellEnd"/>
            <w:r w:rsidRPr="000765B6">
              <w:t>/L)</w:t>
            </w:r>
          </w:p>
        </w:tc>
        <w:tc>
          <w:tcPr>
            <w:tcW w:w="1985" w:type="dxa"/>
            <w:vAlign w:val="center"/>
          </w:tcPr>
          <w:p w14:paraId="5B2FB290" w14:textId="77777777" w:rsidR="00A27F50" w:rsidRPr="000765B6" w:rsidRDefault="00A27F50" w:rsidP="00A27F50">
            <w:pPr>
              <w:tabs>
                <w:tab w:val="left" w:pos="461"/>
              </w:tabs>
              <w:jc w:val="center"/>
            </w:pPr>
            <w:r w:rsidRPr="000765B6">
              <w:t>X</w:t>
            </w:r>
          </w:p>
        </w:tc>
        <w:tc>
          <w:tcPr>
            <w:tcW w:w="2220" w:type="dxa"/>
            <w:vAlign w:val="center"/>
          </w:tcPr>
          <w:p w14:paraId="4FE21DFF" w14:textId="77777777" w:rsidR="00A27F50" w:rsidRPr="000765B6" w:rsidRDefault="00A27F50" w:rsidP="00A27F50">
            <w:pPr>
              <w:tabs>
                <w:tab w:val="left" w:pos="461"/>
              </w:tabs>
              <w:jc w:val="center"/>
            </w:pPr>
            <w:r w:rsidRPr="000765B6">
              <w:t>NA</w:t>
            </w:r>
          </w:p>
        </w:tc>
        <w:tc>
          <w:tcPr>
            <w:tcW w:w="1890" w:type="dxa"/>
            <w:vAlign w:val="center"/>
          </w:tcPr>
          <w:p w14:paraId="30A597C1" w14:textId="77777777" w:rsidR="00A27F50" w:rsidRPr="000765B6" w:rsidRDefault="00FE3684" w:rsidP="00A27F50">
            <w:pPr>
              <w:tabs>
                <w:tab w:val="left" w:pos="461"/>
              </w:tabs>
              <w:jc w:val="center"/>
            </w:pPr>
            <w:r w:rsidRPr="000765B6">
              <w:t>NA</w:t>
            </w:r>
          </w:p>
        </w:tc>
        <w:tc>
          <w:tcPr>
            <w:tcW w:w="1620" w:type="dxa"/>
            <w:vAlign w:val="center"/>
          </w:tcPr>
          <w:p w14:paraId="5BBB91F7" w14:textId="77777777" w:rsidR="00A27F50" w:rsidRPr="000765B6" w:rsidRDefault="00FE3684" w:rsidP="00A27F50">
            <w:pPr>
              <w:tabs>
                <w:tab w:val="left" w:pos="461"/>
              </w:tabs>
              <w:jc w:val="center"/>
              <w:rPr>
                <w:b/>
              </w:rPr>
            </w:pPr>
            <w:r w:rsidRPr="000765B6">
              <w:t>NA</w:t>
            </w:r>
          </w:p>
        </w:tc>
        <w:tc>
          <w:tcPr>
            <w:tcW w:w="2250" w:type="dxa"/>
            <w:vAlign w:val="center"/>
          </w:tcPr>
          <w:p w14:paraId="45DB9C2D" w14:textId="77777777" w:rsidR="00A27F50" w:rsidRPr="000765B6" w:rsidRDefault="006C38E6" w:rsidP="0027133A">
            <w:pPr>
              <w:tabs>
                <w:tab w:val="left" w:pos="461"/>
              </w:tabs>
              <w:jc w:val="center"/>
            </w:pPr>
            <w:r w:rsidRPr="000765B6">
              <w:t>Frail</w:t>
            </w:r>
          </w:p>
        </w:tc>
      </w:tr>
    </w:tbl>
    <w:p w14:paraId="3C1357D0" w14:textId="77777777" w:rsidR="0098419C" w:rsidRPr="000765B6" w:rsidRDefault="0098419C" w:rsidP="0098419C">
      <w:r w:rsidRPr="000765B6">
        <w:t>*</w:t>
      </w:r>
      <w:proofErr w:type="gramStart"/>
      <w:r w:rsidRPr="000765B6">
        <w:t>substitute</w:t>
      </w:r>
      <w:proofErr w:type="gramEnd"/>
      <w:r w:rsidRPr="000765B6">
        <w:t xml:space="preserve"> biomarker was used because exact biomarker match was not available</w:t>
      </w:r>
      <w:r w:rsidR="00BC019E" w:rsidRPr="000765B6">
        <w:t>,</w:t>
      </w:r>
      <w:r w:rsidR="00742286" w:rsidRPr="000765B6">
        <w:t xml:space="preserve"> red noted</w:t>
      </w:r>
      <w:r w:rsidR="00BC019E" w:rsidRPr="000765B6">
        <w:t xml:space="preserve"> &gt;15% missing removed from model </w:t>
      </w:r>
    </w:p>
    <w:p w14:paraId="4D1CA01A" w14:textId="77777777" w:rsidR="006B756F" w:rsidRPr="000765B6" w:rsidRDefault="006B756F" w:rsidP="0098419C"/>
    <w:p w14:paraId="5E36E19B" w14:textId="77777777" w:rsidR="006B756F" w:rsidRPr="000765B6" w:rsidRDefault="006B756F" w:rsidP="0098419C">
      <w:pPr>
        <w:sectPr w:rsidR="006B756F" w:rsidRPr="000765B6" w:rsidSect="0098419C">
          <w:pgSz w:w="15840" w:h="12240" w:orient="landscape"/>
          <w:pgMar w:top="720" w:right="720" w:bottom="720" w:left="720" w:header="720" w:footer="720" w:gutter="0"/>
          <w:cols w:space="720"/>
          <w:docGrid w:linePitch="360"/>
        </w:sectPr>
      </w:pPr>
    </w:p>
    <w:p w14:paraId="62B18F4B" w14:textId="6E7E106F" w:rsidR="00566B15" w:rsidRPr="000765B6" w:rsidRDefault="00566B15" w:rsidP="00566B15">
      <w:proofErr w:type="spellStart"/>
      <w:proofErr w:type="gramStart"/>
      <w:r w:rsidRPr="000765B6">
        <w:lastRenderedPageBreak/>
        <w:t>S.Table</w:t>
      </w:r>
      <w:proofErr w:type="spellEnd"/>
      <w:proofErr w:type="gramEnd"/>
      <w:r w:rsidRPr="000765B6">
        <w:t xml:space="preserve"> </w:t>
      </w:r>
      <w:r w:rsidR="00DA3902" w:rsidRPr="000765B6">
        <w:t>2</w:t>
      </w:r>
      <w:r w:rsidRPr="000765B6">
        <w:t>. Stepwise logistic regression to measure temporal biomarker differences ARIC</w:t>
      </w:r>
    </w:p>
    <w:tbl>
      <w:tblPr>
        <w:tblStyle w:val="PlainTable5"/>
        <w:tblW w:w="14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1432"/>
        <w:gridCol w:w="1355"/>
        <w:gridCol w:w="1356"/>
        <w:gridCol w:w="1700"/>
        <w:gridCol w:w="270"/>
        <w:gridCol w:w="1440"/>
        <w:gridCol w:w="1620"/>
        <w:gridCol w:w="1530"/>
        <w:gridCol w:w="2259"/>
      </w:tblGrid>
      <w:tr w:rsidR="00566B15" w:rsidRPr="000765B6" w14:paraId="4A83985F" w14:textId="77777777" w:rsidTr="004C2973">
        <w:trPr>
          <w:cnfStyle w:val="100000000000" w:firstRow="1" w:lastRow="0" w:firstColumn="0" w:lastColumn="0" w:oddVBand="0" w:evenVBand="0" w:oddHBand="0" w:evenHBand="0" w:firstRowFirstColumn="0" w:firstRowLastColumn="0" w:lastRowFirstColumn="0" w:lastRowLastColumn="0"/>
          <w:trHeight w:val="385"/>
        </w:trPr>
        <w:tc>
          <w:tcPr>
            <w:cnfStyle w:val="001000000100" w:firstRow="0" w:lastRow="0" w:firstColumn="1" w:lastColumn="0" w:oddVBand="0" w:evenVBand="0" w:oddHBand="0" w:evenHBand="0" w:firstRowFirstColumn="1" w:firstRowLastColumn="0" w:lastRowFirstColumn="0" w:lastRowLastColumn="0"/>
            <w:tcW w:w="6925" w:type="dxa"/>
            <w:gridSpan w:val="5"/>
            <w:noWrap/>
            <w:vAlign w:val="center"/>
            <w:hideMark/>
          </w:tcPr>
          <w:p w14:paraId="50D30DE8" w14:textId="77777777" w:rsidR="00566B15" w:rsidRPr="000765B6" w:rsidRDefault="00566B15" w:rsidP="004C2973">
            <w:pPr>
              <w:jc w:val="center"/>
              <w:rPr>
                <w:rFonts w:eastAsia="Times New Roman"/>
                <w:sz w:val="22"/>
                <w:szCs w:val="22"/>
              </w:rPr>
            </w:pPr>
            <w:r w:rsidRPr="000765B6">
              <w:rPr>
                <w:rFonts w:eastAsia="Times New Roman"/>
                <w:b/>
                <w:bCs/>
                <w:color w:val="000000"/>
                <w:sz w:val="22"/>
                <w:szCs w:val="22"/>
              </w:rPr>
              <w:t xml:space="preserve">Frail Stepwise </w:t>
            </w:r>
            <w:proofErr w:type="gramStart"/>
            <w:r w:rsidRPr="000765B6">
              <w:rPr>
                <w:rFonts w:eastAsia="Times New Roman"/>
                <w:b/>
                <w:bCs/>
                <w:color w:val="000000"/>
                <w:sz w:val="22"/>
                <w:szCs w:val="22"/>
              </w:rPr>
              <w:t>Logistic  Regression</w:t>
            </w:r>
            <w:proofErr w:type="gramEnd"/>
          </w:p>
        </w:tc>
        <w:tc>
          <w:tcPr>
            <w:tcW w:w="270" w:type="dxa"/>
            <w:shd w:val="clear" w:color="auto" w:fill="D0CECE" w:themeFill="background2" w:themeFillShade="E6"/>
            <w:noWrap/>
            <w:hideMark/>
          </w:tcPr>
          <w:p w14:paraId="4BC95911" w14:textId="77777777" w:rsidR="00566B15" w:rsidRPr="000765B6" w:rsidRDefault="00566B15" w:rsidP="004C2973">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p>
        </w:tc>
        <w:tc>
          <w:tcPr>
            <w:tcW w:w="6849" w:type="dxa"/>
            <w:gridSpan w:val="4"/>
            <w:noWrap/>
            <w:vAlign w:val="center"/>
            <w:hideMark/>
          </w:tcPr>
          <w:p w14:paraId="066ACE93" w14:textId="7070FE03" w:rsidR="00566B15" w:rsidRPr="000765B6" w:rsidRDefault="002C10B2" w:rsidP="004C2973">
            <w:pPr>
              <w:jc w:val="center"/>
              <w:cnfStyle w:val="100000000000" w:firstRow="1" w:lastRow="0" w:firstColumn="0" w:lastColumn="0" w:oddVBand="0" w:evenVBand="0" w:oddHBand="0"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Pre-Frail</w:t>
            </w:r>
            <w:r w:rsidR="00566B15" w:rsidRPr="000765B6">
              <w:rPr>
                <w:rFonts w:eastAsia="Times New Roman"/>
                <w:b/>
                <w:bCs/>
                <w:color w:val="000000"/>
                <w:sz w:val="22"/>
                <w:szCs w:val="22"/>
              </w:rPr>
              <w:t xml:space="preserve"> Stepwise Logistic Regression</w:t>
            </w:r>
          </w:p>
        </w:tc>
      </w:tr>
      <w:tr w:rsidR="00566B15" w:rsidRPr="000765B6" w14:paraId="7835EA56" w14:textId="77777777" w:rsidTr="004C2973">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35794C7A" w14:textId="77777777" w:rsidR="00566B15" w:rsidRPr="000765B6" w:rsidRDefault="00566B15" w:rsidP="004C2973">
            <w:pPr>
              <w:jc w:val="center"/>
              <w:rPr>
                <w:rFonts w:eastAsia="Times New Roman"/>
                <w:b/>
                <w:bCs/>
                <w:color w:val="000000"/>
                <w:sz w:val="22"/>
                <w:szCs w:val="22"/>
              </w:rPr>
            </w:pPr>
            <w:r w:rsidRPr="000765B6">
              <w:rPr>
                <w:rFonts w:eastAsia="Times New Roman"/>
                <w:b/>
                <w:bCs/>
                <w:color w:val="000000"/>
                <w:sz w:val="22"/>
                <w:szCs w:val="22"/>
              </w:rPr>
              <w:t xml:space="preserve">V1 </w:t>
            </w:r>
          </w:p>
        </w:tc>
        <w:tc>
          <w:tcPr>
            <w:tcW w:w="1432" w:type="dxa"/>
            <w:noWrap/>
            <w:hideMark/>
          </w:tcPr>
          <w:p w14:paraId="0977C79B"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 xml:space="preserve">V2 </w:t>
            </w:r>
          </w:p>
        </w:tc>
        <w:tc>
          <w:tcPr>
            <w:tcW w:w="1355" w:type="dxa"/>
            <w:noWrap/>
            <w:hideMark/>
          </w:tcPr>
          <w:p w14:paraId="53312C45"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 xml:space="preserve">V3 </w:t>
            </w:r>
          </w:p>
        </w:tc>
        <w:tc>
          <w:tcPr>
            <w:tcW w:w="1356" w:type="dxa"/>
            <w:noWrap/>
            <w:hideMark/>
          </w:tcPr>
          <w:p w14:paraId="207C3E4B"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V4</w:t>
            </w:r>
          </w:p>
        </w:tc>
        <w:tc>
          <w:tcPr>
            <w:tcW w:w="1700" w:type="dxa"/>
            <w:noWrap/>
            <w:hideMark/>
          </w:tcPr>
          <w:p w14:paraId="596E73F3"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V5</w:t>
            </w:r>
          </w:p>
        </w:tc>
        <w:tc>
          <w:tcPr>
            <w:tcW w:w="270" w:type="dxa"/>
            <w:shd w:val="clear" w:color="auto" w:fill="D0CECE" w:themeFill="background2" w:themeFillShade="E6"/>
            <w:noWrap/>
            <w:hideMark/>
          </w:tcPr>
          <w:p w14:paraId="7D630DA9"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p>
        </w:tc>
        <w:tc>
          <w:tcPr>
            <w:tcW w:w="1440" w:type="dxa"/>
            <w:noWrap/>
            <w:hideMark/>
          </w:tcPr>
          <w:p w14:paraId="5C100B2C"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 xml:space="preserve">V1 </w:t>
            </w:r>
          </w:p>
        </w:tc>
        <w:tc>
          <w:tcPr>
            <w:tcW w:w="1620" w:type="dxa"/>
            <w:noWrap/>
            <w:hideMark/>
          </w:tcPr>
          <w:p w14:paraId="6E897DB5"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 xml:space="preserve">V3 </w:t>
            </w:r>
          </w:p>
        </w:tc>
        <w:tc>
          <w:tcPr>
            <w:tcW w:w="1530" w:type="dxa"/>
            <w:noWrap/>
            <w:hideMark/>
          </w:tcPr>
          <w:p w14:paraId="2BA88A15"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V4</w:t>
            </w:r>
          </w:p>
        </w:tc>
        <w:tc>
          <w:tcPr>
            <w:tcW w:w="2259" w:type="dxa"/>
            <w:noWrap/>
            <w:hideMark/>
          </w:tcPr>
          <w:p w14:paraId="7BC60EE2"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V5</w:t>
            </w:r>
          </w:p>
        </w:tc>
      </w:tr>
      <w:tr w:rsidR="00566B15" w:rsidRPr="000765B6" w14:paraId="79D0DA5B" w14:textId="77777777" w:rsidTr="004C2973">
        <w:trPr>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476BD75C" w14:textId="77777777" w:rsidR="00566B15" w:rsidRPr="000765B6" w:rsidRDefault="00566B15" w:rsidP="004C2973">
            <w:pPr>
              <w:rPr>
                <w:rFonts w:eastAsia="Times New Roman"/>
                <w:color w:val="000000"/>
                <w:sz w:val="22"/>
                <w:szCs w:val="22"/>
              </w:rPr>
            </w:pPr>
            <w:r w:rsidRPr="000765B6">
              <w:rPr>
                <w:rFonts w:eastAsia="Times New Roman"/>
                <w:color w:val="000000"/>
                <w:sz w:val="22"/>
                <w:szCs w:val="22"/>
              </w:rPr>
              <w:t>AGE</w:t>
            </w:r>
          </w:p>
        </w:tc>
        <w:tc>
          <w:tcPr>
            <w:tcW w:w="1432" w:type="dxa"/>
            <w:noWrap/>
            <w:hideMark/>
          </w:tcPr>
          <w:p w14:paraId="0F31B07A"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AGE</w:t>
            </w:r>
          </w:p>
        </w:tc>
        <w:tc>
          <w:tcPr>
            <w:tcW w:w="1355" w:type="dxa"/>
            <w:noWrap/>
            <w:hideMark/>
          </w:tcPr>
          <w:p w14:paraId="004BF9D0"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AGE</w:t>
            </w:r>
          </w:p>
        </w:tc>
        <w:tc>
          <w:tcPr>
            <w:tcW w:w="1356" w:type="dxa"/>
            <w:noWrap/>
            <w:hideMark/>
          </w:tcPr>
          <w:p w14:paraId="7DBB4A98"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AGE</w:t>
            </w:r>
          </w:p>
        </w:tc>
        <w:tc>
          <w:tcPr>
            <w:tcW w:w="1700" w:type="dxa"/>
            <w:noWrap/>
            <w:hideMark/>
          </w:tcPr>
          <w:p w14:paraId="1529A59B"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AGE</w:t>
            </w:r>
          </w:p>
        </w:tc>
        <w:tc>
          <w:tcPr>
            <w:tcW w:w="270" w:type="dxa"/>
            <w:shd w:val="clear" w:color="auto" w:fill="D0CECE" w:themeFill="background2" w:themeFillShade="E6"/>
            <w:noWrap/>
            <w:hideMark/>
          </w:tcPr>
          <w:p w14:paraId="79C2DAE3"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43541D6B"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AGE</w:t>
            </w:r>
          </w:p>
        </w:tc>
        <w:tc>
          <w:tcPr>
            <w:tcW w:w="1620" w:type="dxa"/>
            <w:noWrap/>
            <w:vAlign w:val="center"/>
            <w:hideMark/>
          </w:tcPr>
          <w:p w14:paraId="0CF95B87"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AGE</w:t>
            </w:r>
          </w:p>
        </w:tc>
        <w:tc>
          <w:tcPr>
            <w:tcW w:w="1530" w:type="dxa"/>
            <w:noWrap/>
            <w:vAlign w:val="center"/>
            <w:hideMark/>
          </w:tcPr>
          <w:p w14:paraId="553912B9"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AGE</w:t>
            </w:r>
          </w:p>
        </w:tc>
        <w:tc>
          <w:tcPr>
            <w:tcW w:w="2259" w:type="dxa"/>
            <w:noWrap/>
            <w:vAlign w:val="center"/>
            <w:hideMark/>
          </w:tcPr>
          <w:p w14:paraId="09902465"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AGE</w:t>
            </w:r>
          </w:p>
        </w:tc>
      </w:tr>
      <w:tr w:rsidR="00566B15" w:rsidRPr="000765B6" w14:paraId="212F0A78" w14:textId="77777777" w:rsidTr="004C2973">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5C55C094" w14:textId="77777777" w:rsidR="00566B15" w:rsidRPr="000765B6" w:rsidRDefault="00566B15" w:rsidP="004C2973">
            <w:pPr>
              <w:rPr>
                <w:rFonts w:eastAsia="Times New Roman"/>
                <w:color w:val="000000"/>
                <w:sz w:val="22"/>
                <w:szCs w:val="22"/>
              </w:rPr>
            </w:pPr>
            <w:r w:rsidRPr="000765B6">
              <w:rPr>
                <w:rFonts w:eastAsia="Times New Roman"/>
                <w:color w:val="000000"/>
                <w:sz w:val="22"/>
                <w:szCs w:val="22"/>
              </w:rPr>
              <w:t>BUN</w:t>
            </w:r>
          </w:p>
        </w:tc>
        <w:tc>
          <w:tcPr>
            <w:tcW w:w="1432" w:type="dxa"/>
            <w:noWrap/>
            <w:hideMark/>
          </w:tcPr>
          <w:p w14:paraId="60C9E0C7"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BUN</w:t>
            </w:r>
          </w:p>
        </w:tc>
        <w:tc>
          <w:tcPr>
            <w:tcW w:w="1355" w:type="dxa"/>
            <w:noWrap/>
            <w:hideMark/>
          </w:tcPr>
          <w:p w14:paraId="3BC12B87"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BUN</w:t>
            </w:r>
          </w:p>
        </w:tc>
        <w:tc>
          <w:tcPr>
            <w:tcW w:w="1356" w:type="dxa"/>
            <w:noWrap/>
            <w:hideMark/>
          </w:tcPr>
          <w:p w14:paraId="7CAFAFD5"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BUN</w:t>
            </w:r>
          </w:p>
        </w:tc>
        <w:tc>
          <w:tcPr>
            <w:tcW w:w="1700" w:type="dxa"/>
            <w:noWrap/>
            <w:hideMark/>
          </w:tcPr>
          <w:p w14:paraId="7AF97DC1"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BUN</w:t>
            </w:r>
          </w:p>
        </w:tc>
        <w:tc>
          <w:tcPr>
            <w:tcW w:w="270" w:type="dxa"/>
            <w:shd w:val="clear" w:color="auto" w:fill="D0CECE" w:themeFill="background2" w:themeFillShade="E6"/>
            <w:noWrap/>
            <w:hideMark/>
          </w:tcPr>
          <w:p w14:paraId="505A4D39"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33516424"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AUC=.60</w:t>
            </w:r>
          </w:p>
        </w:tc>
        <w:tc>
          <w:tcPr>
            <w:tcW w:w="1620" w:type="dxa"/>
            <w:noWrap/>
            <w:vAlign w:val="center"/>
            <w:hideMark/>
          </w:tcPr>
          <w:p w14:paraId="547B8A26"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Folate</w:t>
            </w:r>
          </w:p>
        </w:tc>
        <w:tc>
          <w:tcPr>
            <w:tcW w:w="1530" w:type="dxa"/>
            <w:noWrap/>
            <w:vAlign w:val="center"/>
            <w:hideMark/>
          </w:tcPr>
          <w:p w14:paraId="226FC22D"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Folate</w:t>
            </w:r>
          </w:p>
        </w:tc>
        <w:tc>
          <w:tcPr>
            <w:tcW w:w="2259" w:type="dxa"/>
            <w:noWrap/>
            <w:vAlign w:val="center"/>
            <w:hideMark/>
          </w:tcPr>
          <w:p w14:paraId="3479012E"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Folate</w:t>
            </w:r>
          </w:p>
        </w:tc>
      </w:tr>
      <w:tr w:rsidR="00566B15" w:rsidRPr="000765B6" w14:paraId="795117C7" w14:textId="77777777" w:rsidTr="004C2973">
        <w:trPr>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24B15F62" w14:textId="77777777" w:rsidR="00566B15" w:rsidRPr="000765B6" w:rsidRDefault="00566B15" w:rsidP="004C2973">
            <w:pPr>
              <w:rPr>
                <w:rFonts w:eastAsia="Times New Roman"/>
                <w:b/>
                <w:bCs/>
                <w:color w:val="000000"/>
                <w:sz w:val="22"/>
                <w:szCs w:val="22"/>
              </w:rPr>
            </w:pPr>
            <w:r w:rsidRPr="000765B6">
              <w:rPr>
                <w:rFonts w:eastAsia="Times New Roman"/>
                <w:b/>
                <w:bCs/>
                <w:color w:val="000000"/>
                <w:sz w:val="22"/>
                <w:szCs w:val="22"/>
              </w:rPr>
              <w:t>AUC=.67</w:t>
            </w:r>
          </w:p>
        </w:tc>
        <w:tc>
          <w:tcPr>
            <w:tcW w:w="1432" w:type="dxa"/>
            <w:noWrap/>
            <w:hideMark/>
          </w:tcPr>
          <w:p w14:paraId="43A4F882"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xml:space="preserve">Parathyroid </w:t>
            </w:r>
          </w:p>
        </w:tc>
        <w:tc>
          <w:tcPr>
            <w:tcW w:w="1355" w:type="dxa"/>
            <w:noWrap/>
            <w:hideMark/>
          </w:tcPr>
          <w:p w14:paraId="2ADE7F20"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xml:space="preserve">Parathyroid </w:t>
            </w:r>
          </w:p>
        </w:tc>
        <w:tc>
          <w:tcPr>
            <w:tcW w:w="1356" w:type="dxa"/>
            <w:noWrap/>
            <w:hideMark/>
          </w:tcPr>
          <w:p w14:paraId="34BFB7AE"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xml:space="preserve">Parathyroid </w:t>
            </w:r>
          </w:p>
        </w:tc>
        <w:tc>
          <w:tcPr>
            <w:tcW w:w="1700" w:type="dxa"/>
            <w:noWrap/>
            <w:hideMark/>
          </w:tcPr>
          <w:p w14:paraId="39F66BDF"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xml:space="preserve">Parathyroid </w:t>
            </w:r>
          </w:p>
        </w:tc>
        <w:tc>
          <w:tcPr>
            <w:tcW w:w="270" w:type="dxa"/>
            <w:shd w:val="clear" w:color="auto" w:fill="D0CECE" w:themeFill="background2" w:themeFillShade="E6"/>
            <w:noWrap/>
            <w:hideMark/>
          </w:tcPr>
          <w:p w14:paraId="3D9525CD"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1DD7F082"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620" w:type="dxa"/>
            <w:noWrap/>
            <w:vAlign w:val="center"/>
            <w:hideMark/>
          </w:tcPr>
          <w:p w14:paraId="00326633"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Vit D</w:t>
            </w:r>
          </w:p>
        </w:tc>
        <w:tc>
          <w:tcPr>
            <w:tcW w:w="1530" w:type="dxa"/>
            <w:noWrap/>
            <w:vAlign w:val="center"/>
            <w:hideMark/>
          </w:tcPr>
          <w:p w14:paraId="28876422"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Vit D</w:t>
            </w:r>
          </w:p>
        </w:tc>
        <w:tc>
          <w:tcPr>
            <w:tcW w:w="2259" w:type="dxa"/>
            <w:noWrap/>
            <w:vAlign w:val="center"/>
            <w:hideMark/>
          </w:tcPr>
          <w:p w14:paraId="6D192944"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Vit D</w:t>
            </w:r>
          </w:p>
        </w:tc>
      </w:tr>
      <w:tr w:rsidR="00566B15" w:rsidRPr="000765B6" w14:paraId="5C43B34A" w14:textId="77777777" w:rsidTr="004C2973">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370A13B9" w14:textId="77777777" w:rsidR="00566B15" w:rsidRPr="000765B6" w:rsidRDefault="00566B15" w:rsidP="004C2973">
            <w:pPr>
              <w:rPr>
                <w:rFonts w:eastAsia="Times New Roman"/>
                <w:color w:val="000000"/>
                <w:sz w:val="22"/>
                <w:szCs w:val="22"/>
              </w:rPr>
            </w:pPr>
          </w:p>
        </w:tc>
        <w:tc>
          <w:tcPr>
            <w:tcW w:w="1432" w:type="dxa"/>
            <w:noWrap/>
            <w:hideMark/>
          </w:tcPr>
          <w:p w14:paraId="18A35F60"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AUC= .67</w:t>
            </w:r>
          </w:p>
        </w:tc>
        <w:tc>
          <w:tcPr>
            <w:tcW w:w="1355" w:type="dxa"/>
            <w:noWrap/>
            <w:hideMark/>
          </w:tcPr>
          <w:p w14:paraId="4E8E9E12"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xml:space="preserve">Vit D </w:t>
            </w:r>
          </w:p>
        </w:tc>
        <w:tc>
          <w:tcPr>
            <w:tcW w:w="1356" w:type="dxa"/>
            <w:noWrap/>
            <w:hideMark/>
          </w:tcPr>
          <w:p w14:paraId="5052FB38"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xml:space="preserve">Vit D </w:t>
            </w:r>
          </w:p>
        </w:tc>
        <w:tc>
          <w:tcPr>
            <w:tcW w:w="1700" w:type="dxa"/>
            <w:noWrap/>
            <w:hideMark/>
          </w:tcPr>
          <w:p w14:paraId="1A7C75A7"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xml:space="preserve">Vit D </w:t>
            </w:r>
          </w:p>
        </w:tc>
        <w:tc>
          <w:tcPr>
            <w:tcW w:w="270" w:type="dxa"/>
            <w:shd w:val="clear" w:color="auto" w:fill="D0CECE" w:themeFill="background2" w:themeFillShade="E6"/>
            <w:noWrap/>
            <w:hideMark/>
          </w:tcPr>
          <w:p w14:paraId="33BA4722"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0C47B76D"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620" w:type="dxa"/>
            <w:noWrap/>
            <w:vAlign w:val="center"/>
            <w:hideMark/>
          </w:tcPr>
          <w:p w14:paraId="36547C6E"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Vitamin B6</w:t>
            </w:r>
          </w:p>
        </w:tc>
        <w:tc>
          <w:tcPr>
            <w:tcW w:w="1530" w:type="dxa"/>
            <w:noWrap/>
            <w:vAlign w:val="center"/>
            <w:hideMark/>
          </w:tcPr>
          <w:p w14:paraId="62366BC3"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Vitamin B6</w:t>
            </w:r>
          </w:p>
        </w:tc>
        <w:tc>
          <w:tcPr>
            <w:tcW w:w="2259" w:type="dxa"/>
            <w:noWrap/>
            <w:vAlign w:val="center"/>
            <w:hideMark/>
          </w:tcPr>
          <w:p w14:paraId="5CD115F1"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Vitamin B6</w:t>
            </w:r>
          </w:p>
        </w:tc>
      </w:tr>
      <w:tr w:rsidR="00566B15" w:rsidRPr="000765B6" w14:paraId="7D44A345" w14:textId="77777777" w:rsidTr="004C2973">
        <w:trPr>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2C41F793" w14:textId="77777777" w:rsidR="00566B15" w:rsidRPr="000765B6" w:rsidRDefault="00566B15" w:rsidP="004C2973">
            <w:pPr>
              <w:rPr>
                <w:rFonts w:eastAsia="Times New Roman"/>
                <w:color w:val="000000"/>
                <w:sz w:val="22"/>
                <w:szCs w:val="22"/>
              </w:rPr>
            </w:pPr>
          </w:p>
        </w:tc>
        <w:tc>
          <w:tcPr>
            <w:tcW w:w="1432" w:type="dxa"/>
            <w:noWrap/>
            <w:hideMark/>
          </w:tcPr>
          <w:p w14:paraId="79C38622"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355" w:type="dxa"/>
            <w:noWrap/>
            <w:hideMark/>
          </w:tcPr>
          <w:p w14:paraId="5CFDCE58"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Folate</w:t>
            </w:r>
          </w:p>
        </w:tc>
        <w:tc>
          <w:tcPr>
            <w:tcW w:w="1356" w:type="dxa"/>
            <w:noWrap/>
            <w:hideMark/>
          </w:tcPr>
          <w:p w14:paraId="0FE1F9E3"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Folate</w:t>
            </w:r>
          </w:p>
        </w:tc>
        <w:tc>
          <w:tcPr>
            <w:tcW w:w="1700" w:type="dxa"/>
            <w:noWrap/>
            <w:hideMark/>
          </w:tcPr>
          <w:p w14:paraId="6B3C2CDD"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Folate</w:t>
            </w:r>
          </w:p>
        </w:tc>
        <w:tc>
          <w:tcPr>
            <w:tcW w:w="270" w:type="dxa"/>
            <w:shd w:val="clear" w:color="auto" w:fill="D0CECE" w:themeFill="background2" w:themeFillShade="E6"/>
            <w:noWrap/>
            <w:hideMark/>
          </w:tcPr>
          <w:p w14:paraId="7E920B59"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43CA5948"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620" w:type="dxa"/>
            <w:noWrap/>
            <w:vAlign w:val="center"/>
            <w:hideMark/>
          </w:tcPr>
          <w:p w14:paraId="44CFF40D"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Vitamin E IU</w:t>
            </w:r>
          </w:p>
        </w:tc>
        <w:tc>
          <w:tcPr>
            <w:tcW w:w="1530" w:type="dxa"/>
            <w:noWrap/>
            <w:vAlign w:val="center"/>
            <w:hideMark/>
          </w:tcPr>
          <w:p w14:paraId="78D268D7"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Vitamin E IU</w:t>
            </w:r>
          </w:p>
        </w:tc>
        <w:tc>
          <w:tcPr>
            <w:tcW w:w="2259" w:type="dxa"/>
            <w:noWrap/>
            <w:vAlign w:val="center"/>
            <w:hideMark/>
          </w:tcPr>
          <w:p w14:paraId="3B0D034E"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Vitamin E IU</w:t>
            </w:r>
          </w:p>
        </w:tc>
      </w:tr>
      <w:tr w:rsidR="00566B15" w:rsidRPr="000765B6" w14:paraId="578723C3" w14:textId="77777777" w:rsidTr="004C2973">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4D388966" w14:textId="77777777" w:rsidR="00566B15" w:rsidRPr="000765B6" w:rsidRDefault="00566B15" w:rsidP="004C2973">
            <w:pPr>
              <w:rPr>
                <w:rFonts w:eastAsia="Times New Roman"/>
                <w:color w:val="000000"/>
                <w:sz w:val="22"/>
                <w:szCs w:val="22"/>
              </w:rPr>
            </w:pPr>
          </w:p>
        </w:tc>
        <w:tc>
          <w:tcPr>
            <w:tcW w:w="1432" w:type="dxa"/>
            <w:noWrap/>
            <w:hideMark/>
          </w:tcPr>
          <w:p w14:paraId="0CFBE74C"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355" w:type="dxa"/>
            <w:noWrap/>
            <w:hideMark/>
          </w:tcPr>
          <w:p w14:paraId="36E50EE6"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B6</w:t>
            </w:r>
          </w:p>
        </w:tc>
        <w:tc>
          <w:tcPr>
            <w:tcW w:w="1356" w:type="dxa"/>
            <w:noWrap/>
            <w:hideMark/>
          </w:tcPr>
          <w:p w14:paraId="0C79618E"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B6</w:t>
            </w:r>
          </w:p>
        </w:tc>
        <w:tc>
          <w:tcPr>
            <w:tcW w:w="1700" w:type="dxa"/>
            <w:noWrap/>
            <w:hideMark/>
          </w:tcPr>
          <w:p w14:paraId="27A02974"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B6</w:t>
            </w:r>
          </w:p>
        </w:tc>
        <w:tc>
          <w:tcPr>
            <w:tcW w:w="270" w:type="dxa"/>
            <w:shd w:val="clear" w:color="auto" w:fill="D0CECE" w:themeFill="background2" w:themeFillShade="E6"/>
            <w:noWrap/>
            <w:hideMark/>
          </w:tcPr>
          <w:p w14:paraId="466308B4"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6051B8C1"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620" w:type="dxa"/>
            <w:noWrap/>
            <w:vAlign w:val="center"/>
            <w:hideMark/>
          </w:tcPr>
          <w:p w14:paraId="3A29BC60"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AUC= .60</w:t>
            </w:r>
          </w:p>
        </w:tc>
        <w:tc>
          <w:tcPr>
            <w:tcW w:w="1530" w:type="dxa"/>
            <w:noWrap/>
            <w:vAlign w:val="center"/>
            <w:hideMark/>
          </w:tcPr>
          <w:p w14:paraId="6E2C76CE"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Testosterone</w:t>
            </w:r>
          </w:p>
        </w:tc>
        <w:tc>
          <w:tcPr>
            <w:tcW w:w="2259" w:type="dxa"/>
            <w:noWrap/>
            <w:vAlign w:val="center"/>
            <w:hideMark/>
          </w:tcPr>
          <w:p w14:paraId="3AD6A510"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Testosterone</w:t>
            </w:r>
          </w:p>
        </w:tc>
      </w:tr>
      <w:tr w:rsidR="00566B15" w:rsidRPr="000765B6" w14:paraId="5A75C274" w14:textId="77777777" w:rsidTr="004C2973">
        <w:trPr>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7673DE95" w14:textId="77777777" w:rsidR="00566B15" w:rsidRPr="000765B6" w:rsidRDefault="00566B15" w:rsidP="004C2973">
            <w:pPr>
              <w:rPr>
                <w:rFonts w:eastAsia="Times New Roman"/>
                <w:color w:val="000000"/>
                <w:sz w:val="22"/>
                <w:szCs w:val="22"/>
              </w:rPr>
            </w:pPr>
          </w:p>
        </w:tc>
        <w:tc>
          <w:tcPr>
            <w:tcW w:w="1432" w:type="dxa"/>
            <w:noWrap/>
            <w:hideMark/>
          </w:tcPr>
          <w:p w14:paraId="562EE5CD"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355" w:type="dxa"/>
            <w:noWrap/>
            <w:hideMark/>
          </w:tcPr>
          <w:p w14:paraId="6032C40F"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AUC=.68</w:t>
            </w:r>
          </w:p>
        </w:tc>
        <w:tc>
          <w:tcPr>
            <w:tcW w:w="1356" w:type="dxa"/>
            <w:noWrap/>
            <w:hideMark/>
          </w:tcPr>
          <w:p w14:paraId="16986472"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ALT</w:t>
            </w:r>
          </w:p>
        </w:tc>
        <w:tc>
          <w:tcPr>
            <w:tcW w:w="1700" w:type="dxa"/>
            <w:noWrap/>
            <w:hideMark/>
          </w:tcPr>
          <w:p w14:paraId="6F521997"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ALT</w:t>
            </w:r>
          </w:p>
        </w:tc>
        <w:tc>
          <w:tcPr>
            <w:tcW w:w="270" w:type="dxa"/>
            <w:shd w:val="clear" w:color="auto" w:fill="D0CECE" w:themeFill="background2" w:themeFillShade="E6"/>
            <w:noWrap/>
            <w:hideMark/>
          </w:tcPr>
          <w:p w14:paraId="3BACAE31"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6AA35CD9"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620" w:type="dxa"/>
            <w:noWrap/>
            <w:vAlign w:val="center"/>
            <w:hideMark/>
          </w:tcPr>
          <w:p w14:paraId="182DE2E0"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530" w:type="dxa"/>
            <w:noWrap/>
            <w:vAlign w:val="center"/>
            <w:hideMark/>
          </w:tcPr>
          <w:p w14:paraId="33657063"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AUC = .60</w:t>
            </w:r>
          </w:p>
        </w:tc>
        <w:tc>
          <w:tcPr>
            <w:tcW w:w="2259" w:type="dxa"/>
            <w:noWrap/>
            <w:vAlign w:val="center"/>
            <w:hideMark/>
          </w:tcPr>
          <w:p w14:paraId="5595449B"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Urine Creatinine</w:t>
            </w:r>
          </w:p>
        </w:tc>
      </w:tr>
      <w:tr w:rsidR="00566B15" w:rsidRPr="000765B6" w14:paraId="4C2744BB" w14:textId="77777777" w:rsidTr="004C2973">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72B1B54D" w14:textId="77777777" w:rsidR="00566B15" w:rsidRPr="000765B6" w:rsidRDefault="00566B15" w:rsidP="004C2973">
            <w:pPr>
              <w:rPr>
                <w:rFonts w:eastAsia="Times New Roman"/>
                <w:color w:val="000000"/>
                <w:sz w:val="22"/>
                <w:szCs w:val="22"/>
              </w:rPr>
            </w:pPr>
          </w:p>
        </w:tc>
        <w:tc>
          <w:tcPr>
            <w:tcW w:w="1432" w:type="dxa"/>
            <w:noWrap/>
            <w:hideMark/>
          </w:tcPr>
          <w:p w14:paraId="26855105"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355" w:type="dxa"/>
            <w:noWrap/>
            <w:hideMark/>
          </w:tcPr>
          <w:p w14:paraId="63820501"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356" w:type="dxa"/>
            <w:noWrap/>
            <w:hideMark/>
          </w:tcPr>
          <w:p w14:paraId="0E06EF8D"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AUC= .69</w:t>
            </w:r>
          </w:p>
        </w:tc>
        <w:tc>
          <w:tcPr>
            <w:tcW w:w="1700" w:type="dxa"/>
            <w:noWrap/>
            <w:hideMark/>
          </w:tcPr>
          <w:p w14:paraId="3B20B530"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HDL</w:t>
            </w:r>
          </w:p>
        </w:tc>
        <w:tc>
          <w:tcPr>
            <w:tcW w:w="270" w:type="dxa"/>
            <w:shd w:val="clear" w:color="auto" w:fill="D0CECE" w:themeFill="background2" w:themeFillShade="E6"/>
            <w:noWrap/>
            <w:hideMark/>
          </w:tcPr>
          <w:p w14:paraId="70D3B86B"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0556D3BD"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620" w:type="dxa"/>
            <w:noWrap/>
            <w:vAlign w:val="center"/>
            <w:hideMark/>
          </w:tcPr>
          <w:p w14:paraId="6F05BEAB"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530" w:type="dxa"/>
            <w:noWrap/>
            <w:vAlign w:val="center"/>
            <w:hideMark/>
          </w:tcPr>
          <w:p w14:paraId="4A708B20"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2259" w:type="dxa"/>
            <w:noWrap/>
            <w:vAlign w:val="center"/>
            <w:hideMark/>
          </w:tcPr>
          <w:p w14:paraId="5A961EC5"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Depression</w:t>
            </w:r>
          </w:p>
        </w:tc>
      </w:tr>
      <w:tr w:rsidR="00566B15" w:rsidRPr="000765B6" w14:paraId="240DBABE" w14:textId="77777777" w:rsidTr="004C2973">
        <w:trPr>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1984999F" w14:textId="77777777" w:rsidR="00566B15" w:rsidRPr="000765B6" w:rsidRDefault="00566B15" w:rsidP="004C2973">
            <w:pPr>
              <w:rPr>
                <w:rFonts w:eastAsia="Times New Roman"/>
                <w:color w:val="000000"/>
                <w:sz w:val="22"/>
                <w:szCs w:val="22"/>
              </w:rPr>
            </w:pPr>
          </w:p>
        </w:tc>
        <w:tc>
          <w:tcPr>
            <w:tcW w:w="1432" w:type="dxa"/>
            <w:noWrap/>
            <w:hideMark/>
          </w:tcPr>
          <w:p w14:paraId="0F061A84"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355" w:type="dxa"/>
            <w:noWrap/>
            <w:hideMark/>
          </w:tcPr>
          <w:p w14:paraId="783404CE"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356" w:type="dxa"/>
            <w:noWrap/>
            <w:hideMark/>
          </w:tcPr>
          <w:p w14:paraId="7EA93E48"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700" w:type="dxa"/>
            <w:noWrap/>
            <w:hideMark/>
          </w:tcPr>
          <w:p w14:paraId="3DC73C47"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Urine Creatinine</w:t>
            </w:r>
          </w:p>
        </w:tc>
        <w:tc>
          <w:tcPr>
            <w:tcW w:w="270" w:type="dxa"/>
            <w:shd w:val="clear" w:color="auto" w:fill="D0CECE" w:themeFill="background2" w:themeFillShade="E6"/>
            <w:noWrap/>
            <w:hideMark/>
          </w:tcPr>
          <w:p w14:paraId="1F604DD5"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4C969648"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620" w:type="dxa"/>
            <w:noWrap/>
            <w:vAlign w:val="center"/>
            <w:hideMark/>
          </w:tcPr>
          <w:p w14:paraId="481020F2"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530" w:type="dxa"/>
            <w:noWrap/>
            <w:vAlign w:val="center"/>
            <w:hideMark/>
          </w:tcPr>
          <w:p w14:paraId="2DCCC71F"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2259" w:type="dxa"/>
            <w:noWrap/>
            <w:vAlign w:val="center"/>
            <w:hideMark/>
          </w:tcPr>
          <w:p w14:paraId="23FFB69F"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ACB Score</w:t>
            </w:r>
          </w:p>
        </w:tc>
      </w:tr>
      <w:tr w:rsidR="00566B15" w:rsidRPr="000765B6" w14:paraId="5A098354" w14:textId="77777777" w:rsidTr="004C2973">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3DC1E1B7" w14:textId="77777777" w:rsidR="00566B15" w:rsidRPr="000765B6" w:rsidRDefault="00566B15" w:rsidP="004C2973">
            <w:pPr>
              <w:rPr>
                <w:rFonts w:eastAsia="Times New Roman"/>
                <w:color w:val="000000"/>
                <w:sz w:val="22"/>
                <w:szCs w:val="22"/>
              </w:rPr>
            </w:pPr>
          </w:p>
        </w:tc>
        <w:tc>
          <w:tcPr>
            <w:tcW w:w="1432" w:type="dxa"/>
            <w:noWrap/>
            <w:hideMark/>
          </w:tcPr>
          <w:p w14:paraId="51FD0963"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355" w:type="dxa"/>
            <w:noWrap/>
            <w:hideMark/>
          </w:tcPr>
          <w:p w14:paraId="735E07FC"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356" w:type="dxa"/>
            <w:noWrap/>
            <w:hideMark/>
          </w:tcPr>
          <w:p w14:paraId="79653366"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700" w:type="dxa"/>
            <w:noWrap/>
            <w:hideMark/>
          </w:tcPr>
          <w:p w14:paraId="3A71BCC7"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Fasting glucose</w:t>
            </w:r>
          </w:p>
        </w:tc>
        <w:tc>
          <w:tcPr>
            <w:tcW w:w="270" w:type="dxa"/>
            <w:shd w:val="clear" w:color="auto" w:fill="D0CECE" w:themeFill="background2" w:themeFillShade="E6"/>
            <w:noWrap/>
            <w:hideMark/>
          </w:tcPr>
          <w:p w14:paraId="3863E759"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6BAF1EFD"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620" w:type="dxa"/>
            <w:noWrap/>
            <w:vAlign w:val="center"/>
            <w:hideMark/>
          </w:tcPr>
          <w:p w14:paraId="3844D210"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530" w:type="dxa"/>
            <w:noWrap/>
            <w:vAlign w:val="center"/>
            <w:hideMark/>
          </w:tcPr>
          <w:p w14:paraId="433B76EB"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2259" w:type="dxa"/>
            <w:noWrap/>
            <w:vAlign w:val="center"/>
            <w:hideMark/>
          </w:tcPr>
          <w:p w14:paraId="5B4DFDAC"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WBC</w:t>
            </w:r>
          </w:p>
        </w:tc>
      </w:tr>
      <w:tr w:rsidR="00566B15" w:rsidRPr="000765B6" w14:paraId="31CA25C0" w14:textId="77777777" w:rsidTr="004C2973">
        <w:trPr>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3A00112C" w14:textId="77777777" w:rsidR="00566B15" w:rsidRPr="000765B6" w:rsidRDefault="00566B15" w:rsidP="004C2973">
            <w:pPr>
              <w:rPr>
                <w:rFonts w:eastAsia="Times New Roman"/>
                <w:color w:val="000000"/>
                <w:sz w:val="22"/>
                <w:szCs w:val="22"/>
              </w:rPr>
            </w:pPr>
          </w:p>
        </w:tc>
        <w:tc>
          <w:tcPr>
            <w:tcW w:w="1432" w:type="dxa"/>
            <w:noWrap/>
            <w:hideMark/>
          </w:tcPr>
          <w:p w14:paraId="2F9F8ECA"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355" w:type="dxa"/>
            <w:noWrap/>
            <w:hideMark/>
          </w:tcPr>
          <w:p w14:paraId="1735B201"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356" w:type="dxa"/>
            <w:noWrap/>
            <w:hideMark/>
          </w:tcPr>
          <w:p w14:paraId="01FA82F2"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700" w:type="dxa"/>
            <w:noWrap/>
            <w:hideMark/>
          </w:tcPr>
          <w:p w14:paraId="027E2255"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T4</w:t>
            </w:r>
          </w:p>
        </w:tc>
        <w:tc>
          <w:tcPr>
            <w:tcW w:w="270" w:type="dxa"/>
            <w:shd w:val="clear" w:color="auto" w:fill="D0CECE" w:themeFill="background2" w:themeFillShade="E6"/>
            <w:noWrap/>
            <w:hideMark/>
          </w:tcPr>
          <w:p w14:paraId="3BF7D4FF"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2DB31B5E"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620" w:type="dxa"/>
            <w:noWrap/>
            <w:vAlign w:val="center"/>
            <w:hideMark/>
          </w:tcPr>
          <w:p w14:paraId="4B2DA416"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530" w:type="dxa"/>
            <w:noWrap/>
            <w:vAlign w:val="center"/>
            <w:hideMark/>
          </w:tcPr>
          <w:p w14:paraId="30FCD003"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2259" w:type="dxa"/>
            <w:noWrap/>
            <w:vAlign w:val="center"/>
            <w:hideMark/>
          </w:tcPr>
          <w:p w14:paraId="6DC4CBC5"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AUC = .63</w:t>
            </w:r>
          </w:p>
        </w:tc>
      </w:tr>
      <w:tr w:rsidR="00566B15" w:rsidRPr="000765B6" w14:paraId="58616A7B" w14:textId="77777777" w:rsidTr="004C2973">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331700DB" w14:textId="77777777" w:rsidR="00566B15" w:rsidRPr="000765B6" w:rsidRDefault="00566B15" w:rsidP="004C2973">
            <w:pPr>
              <w:rPr>
                <w:rFonts w:eastAsia="Times New Roman"/>
                <w:b/>
                <w:bCs/>
                <w:color w:val="000000"/>
                <w:sz w:val="22"/>
                <w:szCs w:val="22"/>
              </w:rPr>
            </w:pPr>
          </w:p>
        </w:tc>
        <w:tc>
          <w:tcPr>
            <w:tcW w:w="1432" w:type="dxa"/>
            <w:noWrap/>
            <w:hideMark/>
          </w:tcPr>
          <w:p w14:paraId="14889DB0"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355" w:type="dxa"/>
            <w:noWrap/>
            <w:hideMark/>
          </w:tcPr>
          <w:p w14:paraId="58163164"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356" w:type="dxa"/>
            <w:noWrap/>
            <w:hideMark/>
          </w:tcPr>
          <w:p w14:paraId="6671BBF7"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700" w:type="dxa"/>
            <w:noWrap/>
            <w:hideMark/>
          </w:tcPr>
          <w:p w14:paraId="3444EF7D"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ACB Score</w:t>
            </w:r>
          </w:p>
        </w:tc>
        <w:tc>
          <w:tcPr>
            <w:tcW w:w="270" w:type="dxa"/>
            <w:shd w:val="clear" w:color="auto" w:fill="D0CECE" w:themeFill="background2" w:themeFillShade="E6"/>
            <w:noWrap/>
            <w:hideMark/>
          </w:tcPr>
          <w:p w14:paraId="53A45272"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
        </w:tc>
        <w:tc>
          <w:tcPr>
            <w:tcW w:w="1440" w:type="dxa"/>
            <w:noWrap/>
            <w:vAlign w:val="center"/>
            <w:hideMark/>
          </w:tcPr>
          <w:p w14:paraId="61FBB68E"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620" w:type="dxa"/>
            <w:noWrap/>
            <w:vAlign w:val="center"/>
            <w:hideMark/>
          </w:tcPr>
          <w:p w14:paraId="109748F2"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1530" w:type="dxa"/>
            <w:noWrap/>
            <w:vAlign w:val="center"/>
            <w:hideMark/>
          </w:tcPr>
          <w:p w14:paraId="16D619D9"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c>
          <w:tcPr>
            <w:tcW w:w="2259" w:type="dxa"/>
            <w:noWrap/>
            <w:vAlign w:val="center"/>
            <w:hideMark/>
          </w:tcPr>
          <w:p w14:paraId="2EAA5A92"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rPr>
                <w:rFonts w:eastAsia="Times New Roman"/>
                <w:sz w:val="22"/>
                <w:szCs w:val="22"/>
              </w:rPr>
            </w:pPr>
          </w:p>
        </w:tc>
      </w:tr>
      <w:tr w:rsidR="00566B15" w:rsidRPr="000765B6" w14:paraId="289608B8" w14:textId="77777777" w:rsidTr="004C2973">
        <w:trPr>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2C3EC98D" w14:textId="77777777" w:rsidR="00566B15" w:rsidRPr="000765B6" w:rsidRDefault="00566B15" w:rsidP="004C2973">
            <w:pPr>
              <w:rPr>
                <w:rFonts w:eastAsia="Times New Roman"/>
                <w:sz w:val="22"/>
                <w:szCs w:val="22"/>
              </w:rPr>
            </w:pPr>
          </w:p>
        </w:tc>
        <w:tc>
          <w:tcPr>
            <w:tcW w:w="1432" w:type="dxa"/>
            <w:noWrap/>
            <w:hideMark/>
          </w:tcPr>
          <w:p w14:paraId="7FC6EA07"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355" w:type="dxa"/>
            <w:noWrap/>
            <w:hideMark/>
          </w:tcPr>
          <w:p w14:paraId="0D0D1D82"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356" w:type="dxa"/>
            <w:noWrap/>
            <w:hideMark/>
          </w:tcPr>
          <w:p w14:paraId="4B31CD95"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700" w:type="dxa"/>
            <w:noWrap/>
            <w:hideMark/>
          </w:tcPr>
          <w:p w14:paraId="50A8A04C"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CESD</w:t>
            </w:r>
          </w:p>
        </w:tc>
        <w:tc>
          <w:tcPr>
            <w:tcW w:w="270" w:type="dxa"/>
            <w:shd w:val="clear" w:color="auto" w:fill="D0CECE" w:themeFill="background2" w:themeFillShade="E6"/>
            <w:noWrap/>
            <w:hideMark/>
          </w:tcPr>
          <w:p w14:paraId="701A7546"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
        </w:tc>
        <w:tc>
          <w:tcPr>
            <w:tcW w:w="1440" w:type="dxa"/>
            <w:noWrap/>
            <w:hideMark/>
          </w:tcPr>
          <w:p w14:paraId="4211ED53"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620" w:type="dxa"/>
            <w:noWrap/>
            <w:hideMark/>
          </w:tcPr>
          <w:p w14:paraId="44CA5C66"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1530" w:type="dxa"/>
            <w:noWrap/>
            <w:hideMark/>
          </w:tcPr>
          <w:p w14:paraId="22478754"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c>
          <w:tcPr>
            <w:tcW w:w="2259" w:type="dxa"/>
            <w:noWrap/>
            <w:hideMark/>
          </w:tcPr>
          <w:p w14:paraId="2D1F65ED" w14:textId="77777777" w:rsidR="00566B15" w:rsidRPr="000765B6" w:rsidRDefault="00566B15" w:rsidP="004C2973">
            <w:pPr>
              <w:cnfStyle w:val="000000000000" w:firstRow="0" w:lastRow="0" w:firstColumn="0" w:lastColumn="0" w:oddVBand="0" w:evenVBand="0" w:oddHBand="0" w:evenHBand="0" w:firstRowFirstColumn="0" w:firstRowLastColumn="0" w:lastRowFirstColumn="0" w:lastRowLastColumn="0"/>
              <w:rPr>
                <w:rFonts w:eastAsia="Times New Roman"/>
                <w:sz w:val="22"/>
                <w:szCs w:val="22"/>
              </w:rPr>
            </w:pPr>
          </w:p>
        </w:tc>
      </w:tr>
      <w:tr w:rsidR="00566B15" w:rsidRPr="000765B6" w14:paraId="06648E94" w14:textId="77777777" w:rsidTr="004C2973">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082" w:type="dxa"/>
            <w:tcBorders>
              <w:right w:val="none" w:sz="0" w:space="0" w:color="auto"/>
            </w:tcBorders>
            <w:noWrap/>
            <w:hideMark/>
          </w:tcPr>
          <w:p w14:paraId="1ED94999" w14:textId="77777777" w:rsidR="00566B15" w:rsidRPr="000765B6" w:rsidRDefault="00566B15" w:rsidP="004C2973">
            <w:pPr>
              <w:rPr>
                <w:rFonts w:eastAsia="Times New Roman"/>
                <w:color w:val="000000"/>
                <w:sz w:val="22"/>
                <w:szCs w:val="22"/>
              </w:rPr>
            </w:pPr>
            <w:r w:rsidRPr="000765B6">
              <w:rPr>
                <w:rFonts w:eastAsia="Times New Roman"/>
                <w:color w:val="000000"/>
                <w:sz w:val="22"/>
                <w:szCs w:val="22"/>
              </w:rPr>
              <w:t> </w:t>
            </w:r>
          </w:p>
        </w:tc>
        <w:tc>
          <w:tcPr>
            <w:tcW w:w="1432" w:type="dxa"/>
            <w:noWrap/>
            <w:hideMark/>
          </w:tcPr>
          <w:p w14:paraId="10E92264"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w:t>
            </w:r>
          </w:p>
        </w:tc>
        <w:tc>
          <w:tcPr>
            <w:tcW w:w="1355" w:type="dxa"/>
            <w:noWrap/>
            <w:hideMark/>
          </w:tcPr>
          <w:p w14:paraId="5AD90575"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w:t>
            </w:r>
          </w:p>
        </w:tc>
        <w:tc>
          <w:tcPr>
            <w:tcW w:w="1356" w:type="dxa"/>
            <w:noWrap/>
            <w:hideMark/>
          </w:tcPr>
          <w:p w14:paraId="52B33D02"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w:t>
            </w:r>
          </w:p>
        </w:tc>
        <w:tc>
          <w:tcPr>
            <w:tcW w:w="1700" w:type="dxa"/>
            <w:noWrap/>
            <w:hideMark/>
          </w:tcPr>
          <w:p w14:paraId="413857F5"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r w:rsidRPr="000765B6">
              <w:rPr>
                <w:rFonts w:eastAsia="Times New Roman"/>
                <w:b/>
                <w:bCs/>
                <w:color w:val="000000"/>
                <w:sz w:val="22"/>
                <w:szCs w:val="22"/>
              </w:rPr>
              <w:t>AUC=.72</w:t>
            </w:r>
          </w:p>
        </w:tc>
        <w:tc>
          <w:tcPr>
            <w:tcW w:w="270" w:type="dxa"/>
            <w:shd w:val="clear" w:color="auto" w:fill="D0CECE" w:themeFill="background2" w:themeFillShade="E6"/>
            <w:noWrap/>
            <w:hideMark/>
          </w:tcPr>
          <w:p w14:paraId="299330DD"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b/>
                <w:bCs/>
                <w:color w:val="000000"/>
                <w:sz w:val="22"/>
                <w:szCs w:val="22"/>
              </w:rPr>
            </w:pPr>
          </w:p>
        </w:tc>
        <w:tc>
          <w:tcPr>
            <w:tcW w:w="1440" w:type="dxa"/>
            <w:noWrap/>
            <w:hideMark/>
          </w:tcPr>
          <w:p w14:paraId="0EC6667B"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w:t>
            </w:r>
          </w:p>
        </w:tc>
        <w:tc>
          <w:tcPr>
            <w:tcW w:w="1620" w:type="dxa"/>
            <w:noWrap/>
            <w:hideMark/>
          </w:tcPr>
          <w:p w14:paraId="6C562824"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w:t>
            </w:r>
          </w:p>
        </w:tc>
        <w:tc>
          <w:tcPr>
            <w:tcW w:w="1530" w:type="dxa"/>
            <w:noWrap/>
            <w:hideMark/>
          </w:tcPr>
          <w:p w14:paraId="404ED468"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w:t>
            </w:r>
          </w:p>
        </w:tc>
        <w:tc>
          <w:tcPr>
            <w:tcW w:w="2259" w:type="dxa"/>
            <w:noWrap/>
            <w:hideMark/>
          </w:tcPr>
          <w:p w14:paraId="2B375FD7" w14:textId="77777777" w:rsidR="00566B15" w:rsidRPr="000765B6" w:rsidRDefault="00566B15" w:rsidP="004C2973">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0765B6">
              <w:rPr>
                <w:rFonts w:eastAsia="Times New Roman"/>
                <w:color w:val="000000"/>
                <w:sz w:val="22"/>
                <w:szCs w:val="22"/>
              </w:rPr>
              <w:t> </w:t>
            </w:r>
          </w:p>
        </w:tc>
      </w:tr>
    </w:tbl>
    <w:p w14:paraId="5ABE8494" w14:textId="77777777" w:rsidR="00566B15" w:rsidRPr="000765B6" w:rsidRDefault="00566B15" w:rsidP="00566B15"/>
    <w:p w14:paraId="59F1002D" w14:textId="77777777" w:rsidR="00566B15" w:rsidRPr="000765B6" w:rsidRDefault="00566B15" w:rsidP="00566B15"/>
    <w:p w14:paraId="0DA09318" w14:textId="77777777" w:rsidR="00566B15" w:rsidRPr="000765B6" w:rsidRDefault="00566B15" w:rsidP="00566B15"/>
    <w:p w14:paraId="6437C3E7" w14:textId="77777777" w:rsidR="00566B15" w:rsidRPr="000765B6" w:rsidRDefault="00566B15" w:rsidP="00566B15"/>
    <w:p w14:paraId="4A6359FF" w14:textId="77777777" w:rsidR="00566B15" w:rsidRPr="000765B6" w:rsidRDefault="00566B15" w:rsidP="00566B15"/>
    <w:p w14:paraId="7A79E12E" w14:textId="608066BF" w:rsidR="006B756F" w:rsidRPr="000765B6" w:rsidRDefault="006B756F" w:rsidP="0098419C"/>
    <w:p w14:paraId="38F2A8CB" w14:textId="504253CE" w:rsidR="00566B15" w:rsidRPr="000765B6" w:rsidRDefault="00566B15" w:rsidP="0098419C"/>
    <w:p w14:paraId="1B95DA6F" w14:textId="5EE98A92" w:rsidR="00566B15" w:rsidRPr="000765B6" w:rsidRDefault="00566B15" w:rsidP="0098419C"/>
    <w:p w14:paraId="4075F05C" w14:textId="0792D3CA" w:rsidR="00566B15" w:rsidRPr="000765B6" w:rsidRDefault="00566B15" w:rsidP="0098419C"/>
    <w:p w14:paraId="26D3A21C" w14:textId="1FFEC8B7" w:rsidR="00566B15" w:rsidRPr="000765B6" w:rsidRDefault="00566B15" w:rsidP="0098419C"/>
    <w:p w14:paraId="0C66E555" w14:textId="6278A0FA" w:rsidR="00566B15" w:rsidRPr="000765B6" w:rsidRDefault="00566B15" w:rsidP="0098419C"/>
    <w:p w14:paraId="48C49260" w14:textId="38305ADF" w:rsidR="00566B15" w:rsidRPr="000765B6" w:rsidRDefault="00566B15" w:rsidP="0098419C"/>
    <w:p w14:paraId="321AE95D" w14:textId="4D777225" w:rsidR="00566B15" w:rsidRPr="000765B6" w:rsidRDefault="00566B15" w:rsidP="0098419C"/>
    <w:p w14:paraId="7A62DBB7" w14:textId="647E8239" w:rsidR="00566B15" w:rsidRDefault="00566B15" w:rsidP="0098419C"/>
    <w:p w14:paraId="6456A178" w14:textId="77777777" w:rsidR="00FD0084" w:rsidRPr="000765B6" w:rsidRDefault="00FD0084" w:rsidP="0098419C"/>
    <w:p w14:paraId="05CDC433" w14:textId="12B908D7" w:rsidR="00566B15" w:rsidRPr="000765B6" w:rsidRDefault="00566B15" w:rsidP="00566B15">
      <w:proofErr w:type="spellStart"/>
      <w:proofErr w:type="gramStart"/>
      <w:r w:rsidRPr="000765B6">
        <w:lastRenderedPageBreak/>
        <w:t>S.Table</w:t>
      </w:r>
      <w:proofErr w:type="spellEnd"/>
      <w:proofErr w:type="gramEnd"/>
      <w:r w:rsidRPr="000765B6">
        <w:t xml:space="preserve"> </w:t>
      </w:r>
      <w:r w:rsidR="00DA3902" w:rsidRPr="000765B6">
        <w:t>3</w:t>
      </w:r>
      <w:r w:rsidRPr="000765B6">
        <w:t>. Univariate Frailty Prediction Model</w:t>
      </w:r>
      <w:r w:rsidR="009E31E6">
        <w:t>s</w:t>
      </w:r>
      <w:r w:rsidRPr="000765B6">
        <w:t xml:space="preserve"> Fit </w:t>
      </w:r>
      <w:proofErr w:type="spellStart"/>
      <w:r w:rsidRPr="000765B6">
        <w:t>InCHIANTI</w:t>
      </w:r>
      <w:proofErr w:type="spellEnd"/>
      <w:r w:rsidRPr="000765B6">
        <w:t xml:space="preserve"> and ARIC </w:t>
      </w:r>
    </w:p>
    <w:tbl>
      <w:tblPr>
        <w:tblStyle w:val="PlainTable5"/>
        <w:tblW w:w="13919" w:type="dxa"/>
        <w:tblLook w:val="04A0" w:firstRow="1" w:lastRow="0" w:firstColumn="1" w:lastColumn="0" w:noHBand="0" w:noVBand="1"/>
      </w:tblPr>
      <w:tblGrid>
        <w:gridCol w:w="1899"/>
        <w:gridCol w:w="2119"/>
        <w:gridCol w:w="1871"/>
        <w:gridCol w:w="1896"/>
        <w:gridCol w:w="277"/>
        <w:gridCol w:w="2119"/>
        <w:gridCol w:w="1871"/>
        <w:gridCol w:w="1867"/>
      </w:tblGrid>
      <w:tr w:rsidR="00566B15" w:rsidRPr="000765B6" w14:paraId="2DD49081" w14:textId="77777777" w:rsidTr="001A2619">
        <w:trPr>
          <w:cnfStyle w:val="100000000000" w:firstRow="1" w:lastRow="0" w:firstColumn="0" w:lastColumn="0" w:oddVBand="0" w:evenVBand="0" w:oddHBand="0" w:evenHBand="0" w:firstRowFirstColumn="0" w:firstRowLastColumn="0" w:lastRowFirstColumn="0" w:lastRowLastColumn="0"/>
          <w:trHeight w:val="703"/>
        </w:trPr>
        <w:tc>
          <w:tcPr>
            <w:cnfStyle w:val="001000000100" w:firstRow="0" w:lastRow="0" w:firstColumn="1" w:lastColumn="0" w:oddVBand="0" w:evenVBand="0" w:oddHBand="0" w:evenHBand="0" w:firstRowFirstColumn="1" w:firstRowLastColumn="0" w:lastRowFirstColumn="0" w:lastRowLastColumn="0"/>
            <w:tcW w:w="1899" w:type="dxa"/>
            <w:hideMark/>
          </w:tcPr>
          <w:p w14:paraId="41EC84A9" w14:textId="77777777" w:rsidR="00566B15" w:rsidRPr="000765B6" w:rsidRDefault="00566B15" w:rsidP="004C2973">
            <w:pPr>
              <w:jc w:val="left"/>
            </w:pPr>
            <w:r w:rsidRPr="000765B6">
              <w:rPr>
                <w:b/>
                <w:bCs/>
              </w:rPr>
              <w:t> </w:t>
            </w:r>
          </w:p>
        </w:tc>
        <w:tc>
          <w:tcPr>
            <w:tcW w:w="5886" w:type="dxa"/>
            <w:gridSpan w:val="3"/>
            <w:vAlign w:val="center"/>
            <w:hideMark/>
          </w:tcPr>
          <w:p w14:paraId="29AA20B6" w14:textId="77777777" w:rsidR="00566B15" w:rsidRPr="000765B6" w:rsidRDefault="00566B15" w:rsidP="004C2973">
            <w:pPr>
              <w:jc w:val="center"/>
              <w:cnfStyle w:val="100000000000" w:firstRow="1" w:lastRow="0" w:firstColumn="0" w:lastColumn="0" w:oddVBand="0" w:evenVBand="0" w:oddHBand="0" w:evenHBand="0" w:firstRowFirstColumn="0" w:firstRowLastColumn="0" w:lastRowFirstColumn="0" w:lastRowLastColumn="0"/>
            </w:pPr>
            <w:r w:rsidRPr="000765B6">
              <w:rPr>
                <w:b/>
                <w:bCs/>
              </w:rPr>
              <w:t>InChianti</w:t>
            </w:r>
          </w:p>
        </w:tc>
        <w:tc>
          <w:tcPr>
            <w:tcW w:w="277" w:type="dxa"/>
            <w:vAlign w:val="center"/>
            <w:hideMark/>
          </w:tcPr>
          <w:p w14:paraId="7EB5AD5F" w14:textId="77777777" w:rsidR="00566B15" w:rsidRPr="000765B6" w:rsidRDefault="00566B15" w:rsidP="004C2973">
            <w:pPr>
              <w:jc w:val="center"/>
              <w:cnfStyle w:val="100000000000" w:firstRow="1" w:lastRow="0" w:firstColumn="0" w:lastColumn="0" w:oddVBand="0" w:evenVBand="0" w:oddHBand="0" w:evenHBand="0" w:firstRowFirstColumn="0" w:firstRowLastColumn="0" w:lastRowFirstColumn="0" w:lastRowLastColumn="0"/>
            </w:pPr>
          </w:p>
        </w:tc>
        <w:tc>
          <w:tcPr>
            <w:tcW w:w="5857" w:type="dxa"/>
            <w:gridSpan w:val="3"/>
            <w:vAlign w:val="center"/>
            <w:hideMark/>
          </w:tcPr>
          <w:p w14:paraId="1AC90BC0" w14:textId="77777777" w:rsidR="00566B15" w:rsidRPr="000765B6" w:rsidRDefault="00566B15" w:rsidP="004C2973">
            <w:pPr>
              <w:jc w:val="center"/>
              <w:cnfStyle w:val="100000000000" w:firstRow="1" w:lastRow="0" w:firstColumn="0" w:lastColumn="0" w:oddVBand="0" w:evenVBand="0" w:oddHBand="0" w:evenHBand="0" w:firstRowFirstColumn="0" w:firstRowLastColumn="0" w:lastRowFirstColumn="0" w:lastRowLastColumn="0"/>
            </w:pPr>
            <w:r w:rsidRPr="000765B6">
              <w:rPr>
                <w:b/>
                <w:bCs/>
              </w:rPr>
              <w:t>ARIC</w:t>
            </w:r>
          </w:p>
        </w:tc>
      </w:tr>
      <w:tr w:rsidR="001A2619" w:rsidRPr="000765B6" w14:paraId="5F04E36F" w14:textId="77777777" w:rsidTr="001A2619">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99" w:type="dxa"/>
            <w:hideMark/>
          </w:tcPr>
          <w:p w14:paraId="4EB870D7" w14:textId="77777777" w:rsidR="00566B15" w:rsidRPr="000765B6" w:rsidRDefault="00566B15" w:rsidP="004C2973">
            <w:pPr>
              <w:jc w:val="left"/>
            </w:pPr>
            <w:r w:rsidRPr="000765B6">
              <w:rPr>
                <w:b/>
                <w:bCs/>
              </w:rPr>
              <w:t>Measure</w:t>
            </w:r>
          </w:p>
        </w:tc>
        <w:tc>
          <w:tcPr>
            <w:tcW w:w="2119" w:type="dxa"/>
            <w:vAlign w:val="center"/>
            <w:hideMark/>
          </w:tcPr>
          <w:p w14:paraId="14CDC8FE" w14:textId="32D216FB" w:rsidR="00566B15" w:rsidRPr="000765B6" w:rsidRDefault="00592DE8"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Robust</w:t>
            </w:r>
            <w:r>
              <w:rPr>
                <w:b/>
                <w:bCs/>
              </w:rPr>
              <w:t>/</w:t>
            </w:r>
            <w:proofErr w:type="spellStart"/>
            <w:r w:rsidRPr="000765B6">
              <w:rPr>
                <w:b/>
                <w:bCs/>
              </w:rPr>
              <w:t>Pre.Frail</w:t>
            </w:r>
            <w:proofErr w:type="spellEnd"/>
          </w:p>
        </w:tc>
        <w:tc>
          <w:tcPr>
            <w:tcW w:w="1871" w:type="dxa"/>
            <w:vAlign w:val="center"/>
            <w:hideMark/>
          </w:tcPr>
          <w:p w14:paraId="35A4666E"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Pre.Frail/Frail</w:t>
            </w:r>
          </w:p>
        </w:tc>
        <w:tc>
          <w:tcPr>
            <w:tcW w:w="1896" w:type="dxa"/>
            <w:vAlign w:val="center"/>
            <w:hideMark/>
          </w:tcPr>
          <w:p w14:paraId="7EFA5F9A"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Frail/Robust</w:t>
            </w:r>
          </w:p>
        </w:tc>
        <w:tc>
          <w:tcPr>
            <w:tcW w:w="277" w:type="dxa"/>
            <w:vAlign w:val="center"/>
            <w:hideMark/>
          </w:tcPr>
          <w:p w14:paraId="66328862"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p>
        </w:tc>
        <w:tc>
          <w:tcPr>
            <w:tcW w:w="2119" w:type="dxa"/>
            <w:vAlign w:val="center"/>
            <w:hideMark/>
          </w:tcPr>
          <w:p w14:paraId="3BA7181B" w14:textId="63416FBE" w:rsidR="00566B15" w:rsidRPr="000765B6" w:rsidRDefault="00592DE8"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Robust</w:t>
            </w:r>
            <w:r>
              <w:rPr>
                <w:b/>
                <w:bCs/>
              </w:rPr>
              <w:t>/</w:t>
            </w:r>
            <w:proofErr w:type="spellStart"/>
            <w:r w:rsidRPr="000765B6">
              <w:rPr>
                <w:b/>
                <w:bCs/>
              </w:rPr>
              <w:t>Pre.Frail</w:t>
            </w:r>
            <w:proofErr w:type="spellEnd"/>
          </w:p>
        </w:tc>
        <w:tc>
          <w:tcPr>
            <w:tcW w:w="1871" w:type="dxa"/>
            <w:vAlign w:val="center"/>
            <w:hideMark/>
          </w:tcPr>
          <w:p w14:paraId="14548AFE"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Pre.Frail/Frail</w:t>
            </w:r>
          </w:p>
        </w:tc>
        <w:tc>
          <w:tcPr>
            <w:tcW w:w="1867" w:type="dxa"/>
            <w:vAlign w:val="center"/>
            <w:hideMark/>
          </w:tcPr>
          <w:p w14:paraId="0A64FB2F"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Frail/Robust</w:t>
            </w:r>
          </w:p>
        </w:tc>
      </w:tr>
      <w:tr w:rsidR="00566B15" w:rsidRPr="000765B6" w14:paraId="5B783657" w14:textId="77777777" w:rsidTr="001A2619">
        <w:trPr>
          <w:trHeight w:val="703"/>
        </w:trPr>
        <w:tc>
          <w:tcPr>
            <w:cnfStyle w:val="001000000000" w:firstRow="0" w:lastRow="0" w:firstColumn="1" w:lastColumn="0" w:oddVBand="0" w:evenVBand="0" w:oddHBand="0" w:evenHBand="0" w:firstRowFirstColumn="0" w:firstRowLastColumn="0" w:lastRowFirstColumn="0" w:lastRowLastColumn="0"/>
            <w:tcW w:w="1899" w:type="dxa"/>
            <w:hideMark/>
          </w:tcPr>
          <w:p w14:paraId="5995FD5A" w14:textId="77777777" w:rsidR="00566B15" w:rsidRPr="000765B6" w:rsidRDefault="00566B15" w:rsidP="004C2973">
            <w:r w:rsidRPr="000765B6">
              <w:rPr>
                <w:b/>
                <w:bCs/>
              </w:rPr>
              <w:t>AUC 95% CI</w:t>
            </w:r>
          </w:p>
        </w:tc>
        <w:tc>
          <w:tcPr>
            <w:tcW w:w="2119" w:type="dxa"/>
            <w:vAlign w:val="center"/>
            <w:hideMark/>
          </w:tcPr>
          <w:p w14:paraId="6A255257"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0.77 (0.71-0.83)</w:t>
            </w:r>
          </w:p>
        </w:tc>
        <w:tc>
          <w:tcPr>
            <w:tcW w:w="1871" w:type="dxa"/>
            <w:vAlign w:val="center"/>
            <w:hideMark/>
          </w:tcPr>
          <w:p w14:paraId="34D4BBFB"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0.74 (0.69-0.85)</w:t>
            </w:r>
          </w:p>
        </w:tc>
        <w:tc>
          <w:tcPr>
            <w:tcW w:w="1896" w:type="dxa"/>
            <w:vAlign w:val="center"/>
            <w:hideMark/>
          </w:tcPr>
          <w:p w14:paraId="603C66FF"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0.95 (0.84-0.98)</w:t>
            </w:r>
          </w:p>
        </w:tc>
        <w:tc>
          <w:tcPr>
            <w:tcW w:w="277" w:type="dxa"/>
            <w:vAlign w:val="center"/>
            <w:hideMark/>
          </w:tcPr>
          <w:p w14:paraId="0848242D"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p>
        </w:tc>
        <w:tc>
          <w:tcPr>
            <w:tcW w:w="2119" w:type="dxa"/>
            <w:vAlign w:val="center"/>
            <w:hideMark/>
          </w:tcPr>
          <w:p w14:paraId="52A0762A" w14:textId="74AF5694"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0.65 (0.6</w:t>
            </w:r>
            <w:r w:rsidR="006836D4" w:rsidRPr="000765B6">
              <w:rPr>
                <w:b/>
                <w:bCs/>
              </w:rPr>
              <w:t>3</w:t>
            </w:r>
            <w:r w:rsidRPr="000765B6">
              <w:rPr>
                <w:b/>
                <w:bCs/>
              </w:rPr>
              <w:t>-0.68)</w:t>
            </w:r>
          </w:p>
        </w:tc>
        <w:tc>
          <w:tcPr>
            <w:tcW w:w="1871" w:type="dxa"/>
            <w:vAlign w:val="center"/>
            <w:hideMark/>
          </w:tcPr>
          <w:p w14:paraId="70E1FC5A"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0.62 (0.56-0.67)</w:t>
            </w:r>
          </w:p>
        </w:tc>
        <w:tc>
          <w:tcPr>
            <w:tcW w:w="1867" w:type="dxa"/>
            <w:vAlign w:val="center"/>
            <w:hideMark/>
          </w:tcPr>
          <w:p w14:paraId="289AF365" w14:textId="13652442"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0.80 (0.7</w:t>
            </w:r>
            <w:r w:rsidR="00214B35" w:rsidRPr="000765B6">
              <w:rPr>
                <w:b/>
                <w:bCs/>
              </w:rPr>
              <w:t>6</w:t>
            </w:r>
            <w:r w:rsidRPr="000765B6">
              <w:rPr>
                <w:b/>
                <w:bCs/>
              </w:rPr>
              <w:t>-</w:t>
            </w:r>
            <w:r w:rsidR="00DF5EAE" w:rsidRPr="000765B6">
              <w:rPr>
                <w:b/>
                <w:bCs/>
              </w:rPr>
              <w:t>0.</w:t>
            </w:r>
            <w:r w:rsidRPr="000765B6">
              <w:rPr>
                <w:b/>
                <w:bCs/>
              </w:rPr>
              <w:t>84)</w:t>
            </w:r>
          </w:p>
        </w:tc>
      </w:tr>
      <w:tr w:rsidR="001A2619" w:rsidRPr="000765B6" w14:paraId="6DAB7A68" w14:textId="77777777" w:rsidTr="001A2619">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99" w:type="dxa"/>
            <w:hideMark/>
          </w:tcPr>
          <w:p w14:paraId="2DC9A0D7" w14:textId="77777777" w:rsidR="00566B15" w:rsidRPr="000765B6" w:rsidRDefault="00566B15" w:rsidP="004C2973">
            <w:r w:rsidRPr="000765B6">
              <w:rPr>
                <w:b/>
                <w:bCs/>
              </w:rPr>
              <w:t xml:space="preserve">Model Accuracy </w:t>
            </w:r>
          </w:p>
        </w:tc>
        <w:tc>
          <w:tcPr>
            <w:tcW w:w="2119" w:type="dxa"/>
            <w:vAlign w:val="center"/>
            <w:hideMark/>
          </w:tcPr>
          <w:p w14:paraId="2B2C2DE6"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0.7266</w:t>
            </w:r>
          </w:p>
        </w:tc>
        <w:tc>
          <w:tcPr>
            <w:tcW w:w="1871" w:type="dxa"/>
            <w:vAlign w:val="center"/>
            <w:hideMark/>
          </w:tcPr>
          <w:p w14:paraId="58E9A991"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0.8253</w:t>
            </w:r>
          </w:p>
        </w:tc>
        <w:tc>
          <w:tcPr>
            <w:tcW w:w="1896" w:type="dxa"/>
            <w:vAlign w:val="center"/>
            <w:hideMark/>
          </w:tcPr>
          <w:p w14:paraId="171B17CA" w14:textId="65BF0D91"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0.895</w:t>
            </w:r>
            <w:r w:rsidR="00592DE8">
              <w:rPr>
                <w:b/>
                <w:bCs/>
              </w:rPr>
              <w:t>6</w:t>
            </w:r>
          </w:p>
        </w:tc>
        <w:tc>
          <w:tcPr>
            <w:tcW w:w="277" w:type="dxa"/>
            <w:vAlign w:val="center"/>
            <w:hideMark/>
          </w:tcPr>
          <w:p w14:paraId="056C5A62"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p>
        </w:tc>
        <w:tc>
          <w:tcPr>
            <w:tcW w:w="2119" w:type="dxa"/>
            <w:vAlign w:val="center"/>
            <w:hideMark/>
          </w:tcPr>
          <w:p w14:paraId="28D40558"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0.6249</w:t>
            </w:r>
          </w:p>
        </w:tc>
        <w:tc>
          <w:tcPr>
            <w:tcW w:w="1871" w:type="dxa"/>
            <w:vAlign w:val="center"/>
            <w:hideMark/>
          </w:tcPr>
          <w:p w14:paraId="68DDCD18"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0.6238</w:t>
            </w:r>
          </w:p>
        </w:tc>
        <w:tc>
          <w:tcPr>
            <w:tcW w:w="1867" w:type="dxa"/>
            <w:vAlign w:val="center"/>
            <w:hideMark/>
          </w:tcPr>
          <w:p w14:paraId="2012008A"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0.8726</w:t>
            </w:r>
          </w:p>
        </w:tc>
      </w:tr>
      <w:tr w:rsidR="00566B15" w:rsidRPr="000765B6" w14:paraId="47B6AC22" w14:textId="77777777" w:rsidTr="001A2619">
        <w:trPr>
          <w:trHeight w:val="703"/>
        </w:trPr>
        <w:tc>
          <w:tcPr>
            <w:cnfStyle w:val="001000000000" w:firstRow="0" w:lastRow="0" w:firstColumn="1" w:lastColumn="0" w:oddVBand="0" w:evenVBand="0" w:oddHBand="0" w:evenHBand="0" w:firstRowFirstColumn="0" w:firstRowLastColumn="0" w:lastRowFirstColumn="0" w:lastRowLastColumn="0"/>
            <w:tcW w:w="1899" w:type="dxa"/>
            <w:hideMark/>
          </w:tcPr>
          <w:p w14:paraId="6683E489" w14:textId="77777777" w:rsidR="00566B15" w:rsidRPr="000765B6" w:rsidRDefault="00566B15" w:rsidP="004C2973">
            <w:r w:rsidRPr="000765B6">
              <w:rPr>
                <w:b/>
                <w:bCs/>
              </w:rPr>
              <w:t>Sensitivity</w:t>
            </w:r>
          </w:p>
        </w:tc>
        <w:tc>
          <w:tcPr>
            <w:tcW w:w="2119" w:type="dxa"/>
            <w:vAlign w:val="center"/>
            <w:hideMark/>
          </w:tcPr>
          <w:p w14:paraId="6CE3463D"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0.7647</w:t>
            </w:r>
          </w:p>
        </w:tc>
        <w:tc>
          <w:tcPr>
            <w:tcW w:w="1871" w:type="dxa"/>
            <w:vAlign w:val="center"/>
            <w:hideMark/>
          </w:tcPr>
          <w:p w14:paraId="660A96A2"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0.5435</w:t>
            </w:r>
          </w:p>
        </w:tc>
        <w:tc>
          <w:tcPr>
            <w:tcW w:w="1896" w:type="dxa"/>
            <w:vAlign w:val="center"/>
            <w:hideMark/>
          </w:tcPr>
          <w:p w14:paraId="3F41A416"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0.8696</w:t>
            </w:r>
          </w:p>
        </w:tc>
        <w:tc>
          <w:tcPr>
            <w:tcW w:w="277" w:type="dxa"/>
            <w:vAlign w:val="center"/>
            <w:hideMark/>
          </w:tcPr>
          <w:p w14:paraId="5440B4A9"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p>
        </w:tc>
        <w:tc>
          <w:tcPr>
            <w:tcW w:w="2119" w:type="dxa"/>
            <w:vAlign w:val="center"/>
            <w:hideMark/>
          </w:tcPr>
          <w:p w14:paraId="515F9AF9"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0.5502</w:t>
            </w:r>
          </w:p>
        </w:tc>
        <w:tc>
          <w:tcPr>
            <w:tcW w:w="1871" w:type="dxa"/>
            <w:vAlign w:val="center"/>
            <w:hideMark/>
          </w:tcPr>
          <w:p w14:paraId="5BC92BA8"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0.5455</w:t>
            </w:r>
          </w:p>
        </w:tc>
        <w:tc>
          <w:tcPr>
            <w:tcW w:w="1867" w:type="dxa"/>
            <w:vAlign w:val="center"/>
            <w:hideMark/>
          </w:tcPr>
          <w:p w14:paraId="4F9CA6C5"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0.5036</w:t>
            </w:r>
          </w:p>
        </w:tc>
      </w:tr>
      <w:tr w:rsidR="001A2619" w:rsidRPr="000765B6" w14:paraId="71262C86" w14:textId="77777777" w:rsidTr="001A2619">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99" w:type="dxa"/>
            <w:hideMark/>
          </w:tcPr>
          <w:p w14:paraId="45F662A7" w14:textId="77777777" w:rsidR="00566B15" w:rsidRPr="000765B6" w:rsidRDefault="00566B15" w:rsidP="004C2973">
            <w:r w:rsidRPr="000765B6">
              <w:rPr>
                <w:b/>
                <w:bCs/>
              </w:rPr>
              <w:t>Specificity</w:t>
            </w:r>
          </w:p>
        </w:tc>
        <w:tc>
          <w:tcPr>
            <w:tcW w:w="2119" w:type="dxa"/>
            <w:vAlign w:val="center"/>
            <w:hideMark/>
          </w:tcPr>
          <w:p w14:paraId="18337364"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0.7045</w:t>
            </w:r>
          </w:p>
        </w:tc>
        <w:tc>
          <w:tcPr>
            <w:tcW w:w="1871" w:type="dxa"/>
            <w:vAlign w:val="center"/>
            <w:hideMark/>
          </w:tcPr>
          <w:p w14:paraId="08DE8B30"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0.9333</w:t>
            </w:r>
          </w:p>
        </w:tc>
        <w:tc>
          <w:tcPr>
            <w:tcW w:w="1896" w:type="dxa"/>
            <w:vAlign w:val="center"/>
            <w:hideMark/>
          </w:tcPr>
          <w:p w14:paraId="5C8E6B54"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0.8987</w:t>
            </w:r>
          </w:p>
        </w:tc>
        <w:tc>
          <w:tcPr>
            <w:tcW w:w="277" w:type="dxa"/>
            <w:vAlign w:val="center"/>
            <w:hideMark/>
          </w:tcPr>
          <w:p w14:paraId="5EB86CE0"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p>
        </w:tc>
        <w:tc>
          <w:tcPr>
            <w:tcW w:w="2119" w:type="dxa"/>
            <w:vAlign w:val="center"/>
            <w:hideMark/>
          </w:tcPr>
          <w:p w14:paraId="6435B4C6"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0.6955</w:t>
            </w:r>
          </w:p>
        </w:tc>
        <w:tc>
          <w:tcPr>
            <w:tcW w:w="1871" w:type="dxa"/>
            <w:vAlign w:val="center"/>
            <w:hideMark/>
          </w:tcPr>
          <w:p w14:paraId="7B65033E"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0.6351</w:t>
            </w:r>
          </w:p>
        </w:tc>
        <w:tc>
          <w:tcPr>
            <w:tcW w:w="1867" w:type="dxa"/>
            <w:vAlign w:val="center"/>
            <w:hideMark/>
          </w:tcPr>
          <w:p w14:paraId="6D3A5044"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0.9443</w:t>
            </w:r>
          </w:p>
        </w:tc>
      </w:tr>
      <w:tr w:rsidR="00566B15" w:rsidRPr="000765B6" w14:paraId="0E36D71C" w14:textId="77777777" w:rsidTr="001A2619">
        <w:trPr>
          <w:trHeight w:val="703"/>
        </w:trPr>
        <w:tc>
          <w:tcPr>
            <w:cnfStyle w:val="001000000000" w:firstRow="0" w:lastRow="0" w:firstColumn="1" w:lastColumn="0" w:oddVBand="0" w:evenVBand="0" w:oddHBand="0" w:evenHBand="0" w:firstRowFirstColumn="0" w:firstRowLastColumn="0" w:lastRowFirstColumn="0" w:lastRowLastColumn="0"/>
            <w:tcW w:w="1899" w:type="dxa"/>
            <w:hideMark/>
          </w:tcPr>
          <w:p w14:paraId="6086F934" w14:textId="77777777" w:rsidR="00566B15" w:rsidRPr="000765B6" w:rsidRDefault="00566B15" w:rsidP="004C2973">
            <w:r w:rsidRPr="000765B6">
              <w:rPr>
                <w:b/>
                <w:bCs/>
              </w:rPr>
              <w:t>Positive Predictive Value (Precision)</w:t>
            </w:r>
          </w:p>
        </w:tc>
        <w:tc>
          <w:tcPr>
            <w:tcW w:w="2119" w:type="dxa"/>
            <w:vAlign w:val="center"/>
            <w:hideMark/>
          </w:tcPr>
          <w:p w14:paraId="351328B7"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0.6000</w:t>
            </w:r>
          </w:p>
        </w:tc>
        <w:tc>
          <w:tcPr>
            <w:tcW w:w="1871" w:type="dxa"/>
            <w:vAlign w:val="center"/>
            <w:hideMark/>
          </w:tcPr>
          <w:p w14:paraId="3B0DD2BE"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0.7576</w:t>
            </w:r>
          </w:p>
        </w:tc>
        <w:tc>
          <w:tcPr>
            <w:tcW w:w="1896" w:type="dxa"/>
            <w:vAlign w:val="center"/>
            <w:hideMark/>
          </w:tcPr>
          <w:p w14:paraId="1C5A89D5"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0.5556</w:t>
            </w:r>
          </w:p>
        </w:tc>
        <w:tc>
          <w:tcPr>
            <w:tcW w:w="277" w:type="dxa"/>
            <w:vAlign w:val="center"/>
            <w:hideMark/>
          </w:tcPr>
          <w:p w14:paraId="58667CCE"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p>
        </w:tc>
        <w:tc>
          <w:tcPr>
            <w:tcW w:w="2119" w:type="dxa"/>
            <w:vAlign w:val="center"/>
            <w:hideMark/>
          </w:tcPr>
          <w:p w14:paraId="6ECECF2A"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0.6309</w:t>
            </w:r>
          </w:p>
        </w:tc>
        <w:tc>
          <w:tcPr>
            <w:tcW w:w="1871" w:type="dxa"/>
            <w:vAlign w:val="center"/>
            <w:hideMark/>
          </w:tcPr>
          <w:p w14:paraId="0EEE606B"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0.1769</w:t>
            </w:r>
          </w:p>
        </w:tc>
        <w:tc>
          <w:tcPr>
            <w:tcW w:w="1867" w:type="dxa"/>
            <w:vAlign w:val="center"/>
            <w:hideMark/>
          </w:tcPr>
          <w:p w14:paraId="69F59A8C"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0.5798</w:t>
            </w:r>
          </w:p>
        </w:tc>
      </w:tr>
      <w:tr w:rsidR="001A2619" w:rsidRPr="000765B6" w14:paraId="3CD08E32" w14:textId="77777777" w:rsidTr="001A2619">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99" w:type="dxa"/>
            <w:hideMark/>
          </w:tcPr>
          <w:p w14:paraId="68E71660" w14:textId="77777777" w:rsidR="00566B15" w:rsidRPr="000765B6" w:rsidRDefault="00566B15" w:rsidP="004C2973">
            <w:r w:rsidRPr="000765B6">
              <w:rPr>
                <w:b/>
                <w:bCs/>
              </w:rPr>
              <w:t>Negative Predictive Value</w:t>
            </w:r>
          </w:p>
        </w:tc>
        <w:tc>
          <w:tcPr>
            <w:tcW w:w="2119" w:type="dxa"/>
            <w:vAlign w:val="center"/>
            <w:hideMark/>
          </w:tcPr>
          <w:p w14:paraId="04524C7A"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0.8378</w:t>
            </w:r>
          </w:p>
        </w:tc>
        <w:tc>
          <w:tcPr>
            <w:tcW w:w="1871" w:type="dxa"/>
            <w:vAlign w:val="center"/>
            <w:hideMark/>
          </w:tcPr>
          <w:p w14:paraId="644C9180"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0.8421</w:t>
            </w:r>
          </w:p>
        </w:tc>
        <w:tc>
          <w:tcPr>
            <w:tcW w:w="1896" w:type="dxa"/>
            <w:vAlign w:val="center"/>
            <w:hideMark/>
          </w:tcPr>
          <w:p w14:paraId="6876C9A4"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0.9793</w:t>
            </w:r>
          </w:p>
        </w:tc>
        <w:tc>
          <w:tcPr>
            <w:tcW w:w="277" w:type="dxa"/>
            <w:vAlign w:val="center"/>
            <w:hideMark/>
          </w:tcPr>
          <w:p w14:paraId="3022993B"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p>
        </w:tc>
        <w:tc>
          <w:tcPr>
            <w:tcW w:w="2119" w:type="dxa"/>
            <w:vAlign w:val="center"/>
            <w:hideMark/>
          </w:tcPr>
          <w:p w14:paraId="3A5D418E"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0.6204</w:t>
            </w:r>
          </w:p>
        </w:tc>
        <w:tc>
          <w:tcPr>
            <w:tcW w:w="1871" w:type="dxa"/>
            <w:vAlign w:val="center"/>
            <w:hideMark/>
          </w:tcPr>
          <w:p w14:paraId="26A8A540"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0.9067</w:t>
            </w:r>
          </w:p>
        </w:tc>
        <w:tc>
          <w:tcPr>
            <w:tcW w:w="1867" w:type="dxa"/>
            <w:vAlign w:val="center"/>
            <w:hideMark/>
          </w:tcPr>
          <w:p w14:paraId="2ED858B9"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0.9258</w:t>
            </w:r>
          </w:p>
        </w:tc>
      </w:tr>
      <w:tr w:rsidR="00566B15" w:rsidRPr="000765B6" w14:paraId="0314E595" w14:textId="77777777" w:rsidTr="001F3783">
        <w:trPr>
          <w:trHeight w:val="703"/>
        </w:trPr>
        <w:tc>
          <w:tcPr>
            <w:cnfStyle w:val="001000000000" w:firstRow="0" w:lastRow="0" w:firstColumn="1" w:lastColumn="0" w:oddVBand="0" w:evenVBand="0" w:oddHBand="0" w:evenHBand="0" w:firstRowFirstColumn="0" w:firstRowLastColumn="0" w:lastRowFirstColumn="0" w:lastRowLastColumn="0"/>
            <w:tcW w:w="1899" w:type="dxa"/>
            <w:hideMark/>
          </w:tcPr>
          <w:p w14:paraId="27EBD79A" w14:textId="77777777" w:rsidR="00566B15" w:rsidRPr="000765B6" w:rsidRDefault="00566B15" w:rsidP="004C2973">
            <w:r w:rsidRPr="000765B6">
              <w:rPr>
                <w:b/>
                <w:bCs/>
              </w:rPr>
              <w:t>F1 Score</w:t>
            </w:r>
          </w:p>
        </w:tc>
        <w:tc>
          <w:tcPr>
            <w:tcW w:w="2119" w:type="dxa"/>
            <w:vAlign w:val="center"/>
            <w:hideMark/>
          </w:tcPr>
          <w:p w14:paraId="1DBAF4B5"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0.6724</w:t>
            </w:r>
          </w:p>
        </w:tc>
        <w:tc>
          <w:tcPr>
            <w:tcW w:w="1871" w:type="dxa"/>
            <w:vAlign w:val="center"/>
            <w:hideMark/>
          </w:tcPr>
          <w:p w14:paraId="284A7B5A"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0.6329</w:t>
            </w:r>
          </w:p>
        </w:tc>
        <w:tc>
          <w:tcPr>
            <w:tcW w:w="1896" w:type="dxa"/>
            <w:vAlign w:val="center"/>
            <w:hideMark/>
          </w:tcPr>
          <w:p w14:paraId="4C6AFCFE"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0.678</w:t>
            </w:r>
          </w:p>
        </w:tc>
        <w:tc>
          <w:tcPr>
            <w:tcW w:w="277" w:type="dxa"/>
            <w:vAlign w:val="center"/>
            <w:hideMark/>
          </w:tcPr>
          <w:p w14:paraId="3F78792F"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p>
        </w:tc>
        <w:tc>
          <w:tcPr>
            <w:tcW w:w="2119" w:type="dxa"/>
            <w:vAlign w:val="center"/>
            <w:hideMark/>
          </w:tcPr>
          <w:p w14:paraId="0BCDE2E8"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0.5878</w:t>
            </w:r>
          </w:p>
        </w:tc>
        <w:tc>
          <w:tcPr>
            <w:tcW w:w="1871" w:type="dxa"/>
            <w:vAlign w:val="center"/>
            <w:hideMark/>
          </w:tcPr>
          <w:p w14:paraId="7486A828"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0.2672</w:t>
            </w:r>
          </w:p>
        </w:tc>
        <w:tc>
          <w:tcPr>
            <w:tcW w:w="1867" w:type="dxa"/>
            <w:vAlign w:val="center"/>
            <w:hideMark/>
          </w:tcPr>
          <w:p w14:paraId="6CEE0A7A" w14:textId="77777777" w:rsidR="00566B15" w:rsidRPr="000765B6" w:rsidRDefault="00566B15" w:rsidP="004C2973">
            <w:pPr>
              <w:jc w:val="center"/>
              <w:cnfStyle w:val="000000000000" w:firstRow="0" w:lastRow="0" w:firstColumn="0" w:lastColumn="0" w:oddVBand="0" w:evenVBand="0" w:oddHBand="0" w:evenHBand="0" w:firstRowFirstColumn="0" w:firstRowLastColumn="0" w:lastRowFirstColumn="0" w:lastRowLastColumn="0"/>
            </w:pPr>
            <w:r w:rsidRPr="000765B6">
              <w:rPr>
                <w:b/>
                <w:bCs/>
              </w:rPr>
              <w:t>0.5391</w:t>
            </w:r>
          </w:p>
        </w:tc>
      </w:tr>
      <w:tr w:rsidR="001A2619" w:rsidRPr="000765B6" w14:paraId="5C6B05F1" w14:textId="77777777" w:rsidTr="001F3783">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899" w:type="dxa"/>
            <w:tcBorders>
              <w:bottom w:val="single" w:sz="4" w:space="0" w:color="auto"/>
            </w:tcBorders>
            <w:hideMark/>
          </w:tcPr>
          <w:p w14:paraId="53B830F6" w14:textId="77777777" w:rsidR="00566B15" w:rsidRPr="000765B6" w:rsidRDefault="00566B15" w:rsidP="004C2973">
            <w:r w:rsidRPr="000765B6">
              <w:rPr>
                <w:b/>
                <w:bCs/>
              </w:rPr>
              <w:t>Balance Accuracy</w:t>
            </w:r>
          </w:p>
        </w:tc>
        <w:tc>
          <w:tcPr>
            <w:tcW w:w="2119" w:type="dxa"/>
            <w:tcBorders>
              <w:bottom w:val="single" w:sz="4" w:space="0" w:color="auto"/>
            </w:tcBorders>
            <w:vAlign w:val="center"/>
            <w:hideMark/>
          </w:tcPr>
          <w:p w14:paraId="5C3B312C"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0.7346</w:t>
            </w:r>
          </w:p>
        </w:tc>
        <w:tc>
          <w:tcPr>
            <w:tcW w:w="1871" w:type="dxa"/>
            <w:tcBorders>
              <w:bottom w:val="single" w:sz="4" w:space="0" w:color="auto"/>
            </w:tcBorders>
            <w:vAlign w:val="center"/>
            <w:hideMark/>
          </w:tcPr>
          <w:p w14:paraId="65DA53BA"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0.7384</w:t>
            </w:r>
          </w:p>
        </w:tc>
        <w:tc>
          <w:tcPr>
            <w:tcW w:w="1896" w:type="dxa"/>
            <w:tcBorders>
              <w:bottom w:val="single" w:sz="4" w:space="0" w:color="auto"/>
            </w:tcBorders>
            <w:vAlign w:val="center"/>
            <w:hideMark/>
          </w:tcPr>
          <w:p w14:paraId="03CAF23F"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0.8841</w:t>
            </w:r>
          </w:p>
        </w:tc>
        <w:tc>
          <w:tcPr>
            <w:tcW w:w="277" w:type="dxa"/>
            <w:tcBorders>
              <w:bottom w:val="single" w:sz="4" w:space="0" w:color="auto"/>
            </w:tcBorders>
            <w:vAlign w:val="center"/>
            <w:hideMark/>
          </w:tcPr>
          <w:p w14:paraId="1BBC0F0A"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p>
        </w:tc>
        <w:tc>
          <w:tcPr>
            <w:tcW w:w="2119" w:type="dxa"/>
            <w:tcBorders>
              <w:bottom w:val="single" w:sz="4" w:space="0" w:color="auto"/>
            </w:tcBorders>
            <w:vAlign w:val="center"/>
            <w:hideMark/>
          </w:tcPr>
          <w:p w14:paraId="1899B64C"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0.6228</w:t>
            </w:r>
          </w:p>
        </w:tc>
        <w:tc>
          <w:tcPr>
            <w:tcW w:w="1871" w:type="dxa"/>
            <w:tcBorders>
              <w:bottom w:val="single" w:sz="4" w:space="0" w:color="auto"/>
            </w:tcBorders>
            <w:vAlign w:val="center"/>
            <w:hideMark/>
          </w:tcPr>
          <w:p w14:paraId="5BF335E8"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0.5903</w:t>
            </w:r>
          </w:p>
        </w:tc>
        <w:tc>
          <w:tcPr>
            <w:tcW w:w="1867" w:type="dxa"/>
            <w:tcBorders>
              <w:bottom w:val="single" w:sz="4" w:space="0" w:color="auto"/>
            </w:tcBorders>
            <w:vAlign w:val="center"/>
            <w:hideMark/>
          </w:tcPr>
          <w:p w14:paraId="1C67FD3E" w14:textId="77777777" w:rsidR="00566B15" w:rsidRPr="000765B6" w:rsidRDefault="00566B15" w:rsidP="004C2973">
            <w:pPr>
              <w:jc w:val="center"/>
              <w:cnfStyle w:val="000000100000" w:firstRow="0" w:lastRow="0" w:firstColumn="0" w:lastColumn="0" w:oddVBand="0" w:evenVBand="0" w:oddHBand="1" w:evenHBand="0" w:firstRowFirstColumn="0" w:firstRowLastColumn="0" w:lastRowFirstColumn="0" w:lastRowLastColumn="0"/>
            </w:pPr>
            <w:r w:rsidRPr="000765B6">
              <w:rPr>
                <w:b/>
                <w:bCs/>
              </w:rPr>
              <w:t>0.7239</w:t>
            </w:r>
          </w:p>
        </w:tc>
      </w:tr>
    </w:tbl>
    <w:p w14:paraId="2397A160" w14:textId="77777777" w:rsidR="00566B15" w:rsidRPr="000765B6" w:rsidRDefault="00566B15" w:rsidP="00566B15"/>
    <w:p w14:paraId="0B16A663" w14:textId="77777777" w:rsidR="00566B15" w:rsidRPr="000765B6" w:rsidRDefault="00566B15" w:rsidP="00566B15"/>
    <w:p w14:paraId="7EF9D484" w14:textId="77777777" w:rsidR="00566B15" w:rsidRPr="000765B6" w:rsidRDefault="00566B15" w:rsidP="00566B15"/>
    <w:p w14:paraId="515AC0C4" w14:textId="77777777" w:rsidR="00566B15" w:rsidRPr="000765B6" w:rsidRDefault="00566B15" w:rsidP="00566B15"/>
    <w:p w14:paraId="21A1FFF0" w14:textId="77777777" w:rsidR="00566B15" w:rsidRPr="000765B6" w:rsidRDefault="00566B15" w:rsidP="00566B15"/>
    <w:p w14:paraId="5EE460C5" w14:textId="476B5611" w:rsidR="00566B15" w:rsidRDefault="00566B15" w:rsidP="00566B15"/>
    <w:p w14:paraId="7BD1A68F" w14:textId="7D596DC1" w:rsidR="001025DE" w:rsidRDefault="001025DE" w:rsidP="00566B15"/>
    <w:p w14:paraId="6AD48DDC" w14:textId="52C53AFF" w:rsidR="001F3783" w:rsidRDefault="001F3783" w:rsidP="00566B15"/>
    <w:p w14:paraId="737536A1" w14:textId="72BDB133" w:rsidR="004E4769" w:rsidRDefault="004E4769" w:rsidP="00566B15"/>
    <w:p w14:paraId="7243F553" w14:textId="77777777" w:rsidR="004E4769" w:rsidRDefault="004E4769" w:rsidP="00566B15"/>
    <w:p w14:paraId="29128B00" w14:textId="2D14D195" w:rsidR="001025DE" w:rsidRPr="000765B6" w:rsidRDefault="001025DE" w:rsidP="001025DE">
      <w:proofErr w:type="spellStart"/>
      <w:proofErr w:type="gramStart"/>
      <w:r w:rsidRPr="000765B6">
        <w:lastRenderedPageBreak/>
        <w:t>S.Table</w:t>
      </w:r>
      <w:proofErr w:type="spellEnd"/>
      <w:proofErr w:type="gramEnd"/>
      <w:r w:rsidRPr="000765B6">
        <w:t xml:space="preserve"> </w:t>
      </w:r>
      <w:r>
        <w:t>4</w:t>
      </w:r>
      <w:r w:rsidRPr="000765B6">
        <w:t xml:space="preserve">. ARIC </w:t>
      </w:r>
      <w:r w:rsidR="009E31E6" w:rsidRPr="000765B6">
        <w:t xml:space="preserve">Univariate </w:t>
      </w:r>
      <w:r w:rsidRPr="000765B6">
        <w:t>Frailty Prediction Model</w:t>
      </w:r>
      <w:r w:rsidR="009E31E6">
        <w:t>s</w:t>
      </w:r>
      <w:r w:rsidRPr="000765B6">
        <w:t xml:space="preserve"> Fit </w:t>
      </w:r>
      <w:r>
        <w:t>by Race</w:t>
      </w:r>
    </w:p>
    <w:p w14:paraId="3C2072E5" w14:textId="43E488E4" w:rsidR="001025DE" w:rsidRDefault="001025DE" w:rsidP="00566B15"/>
    <w:tbl>
      <w:tblPr>
        <w:tblStyle w:val="PlainTable5"/>
        <w:tblW w:w="14298" w:type="dxa"/>
        <w:tblLook w:val="04A0" w:firstRow="1" w:lastRow="0" w:firstColumn="1" w:lastColumn="0" w:noHBand="0" w:noVBand="1"/>
      </w:tblPr>
      <w:tblGrid>
        <w:gridCol w:w="2423"/>
        <w:gridCol w:w="1982"/>
        <w:gridCol w:w="1716"/>
        <w:gridCol w:w="254"/>
        <w:gridCol w:w="1892"/>
        <w:gridCol w:w="266"/>
        <w:gridCol w:w="1983"/>
        <w:gridCol w:w="1889"/>
        <w:gridCol w:w="1893"/>
      </w:tblGrid>
      <w:tr w:rsidR="001A2619" w:rsidRPr="000765B6" w14:paraId="4CCF50C9" w14:textId="77777777" w:rsidTr="001F3783">
        <w:trPr>
          <w:cnfStyle w:val="100000000000" w:firstRow="1" w:lastRow="0" w:firstColumn="0" w:lastColumn="0" w:oddVBand="0" w:evenVBand="0" w:oddHBand="0" w:evenHBand="0" w:firstRowFirstColumn="0" w:firstRowLastColumn="0" w:lastRowFirstColumn="0" w:lastRowLastColumn="0"/>
          <w:trHeight w:val="679"/>
        </w:trPr>
        <w:tc>
          <w:tcPr>
            <w:cnfStyle w:val="001000000100" w:firstRow="0" w:lastRow="0" w:firstColumn="1" w:lastColumn="0" w:oddVBand="0" w:evenVBand="0" w:oddHBand="0" w:evenHBand="0" w:firstRowFirstColumn="1" w:firstRowLastColumn="0" w:lastRowFirstColumn="0" w:lastRowLastColumn="0"/>
            <w:tcW w:w="2423" w:type="dxa"/>
            <w:hideMark/>
          </w:tcPr>
          <w:p w14:paraId="76BD75DD" w14:textId="77777777" w:rsidR="001025DE" w:rsidRPr="000765B6" w:rsidRDefault="001025DE" w:rsidP="00FF6BEF">
            <w:pPr>
              <w:jc w:val="left"/>
            </w:pPr>
            <w:r w:rsidRPr="000765B6">
              <w:rPr>
                <w:b/>
                <w:bCs/>
              </w:rPr>
              <w:t> </w:t>
            </w:r>
          </w:p>
        </w:tc>
        <w:tc>
          <w:tcPr>
            <w:tcW w:w="5844" w:type="dxa"/>
            <w:gridSpan w:val="4"/>
            <w:vAlign w:val="center"/>
            <w:hideMark/>
          </w:tcPr>
          <w:p w14:paraId="5D5FA3E8" w14:textId="53F1E2C8" w:rsidR="001025DE" w:rsidRPr="000765B6" w:rsidRDefault="001025DE" w:rsidP="00FF6BEF">
            <w:pPr>
              <w:jc w:val="center"/>
              <w:cnfStyle w:val="100000000000" w:firstRow="1" w:lastRow="0" w:firstColumn="0" w:lastColumn="0" w:oddVBand="0" w:evenVBand="0" w:oddHBand="0" w:evenHBand="0" w:firstRowFirstColumn="0" w:firstRowLastColumn="0" w:lastRowFirstColumn="0" w:lastRowLastColumn="0"/>
            </w:pPr>
            <w:r>
              <w:rPr>
                <w:b/>
                <w:bCs/>
              </w:rPr>
              <w:t>Black</w:t>
            </w:r>
          </w:p>
        </w:tc>
        <w:tc>
          <w:tcPr>
            <w:tcW w:w="266" w:type="dxa"/>
            <w:vAlign w:val="center"/>
            <w:hideMark/>
          </w:tcPr>
          <w:p w14:paraId="391FE89A" w14:textId="77777777" w:rsidR="001025DE" w:rsidRPr="000765B6" w:rsidRDefault="001025DE" w:rsidP="00FF6BEF">
            <w:pPr>
              <w:jc w:val="center"/>
              <w:cnfStyle w:val="100000000000" w:firstRow="1" w:lastRow="0" w:firstColumn="0" w:lastColumn="0" w:oddVBand="0" w:evenVBand="0" w:oddHBand="0" w:evenHBand="0" w:firstRowFirstColumn="0" w:firstRowLastColumn="0" w:lastRowFirstColumn="0" w:lastRowLastColumn="0"/>
            </w:pPr>
          </w:p>
        </w:tc>
        <w:tc>
          <w:tcPr>
            <w:tcW w:w="5765" w:type="dxa"/>
            <w:gridSpan w:val="3"/>
            <w:vAlign w:val="center"/>
            <w:hideMark/>
          </w:tcPr>
          <w:p w14:paraId="182B3650" w14:textId="03B7F9A4" w:rsidR="001025DE" w:rsidRPr="001025DE" w:rsidRDefault="001025DE" w:rsidP="00FF6BEF">
            <w:pPr>
              <w:jc w:val="center"/>
              <w:cnfStyle w:val="100000000000" w:firstRow="1" w:lastRow="0" w:firstColumn="0" w:lastColumn="0" w:oddVBand="0" w:evenVBand="0" w:oddHBand="0" w:evenHBand="0" w:firstRowFirstColumn="0" w:firstRowLastColumn="0" w:lastRowFirstColumn="0" w:lastRowLastColumn="0"/>
              <w:rPr>
                <w:b/>
                <w:bCs/>
              </w:rPr>
            </w:pPr>
            <w:r w:rsidRPr="001025DE">
              <w:rPr>
                <w:b/>
                <w:bCs/>
              </w:rPr>
              <w:t>White</w:t>
            </w:r>
          </w:p>
        </w:tc>
      </w:tr>
      <w:tr w:rsidR="007829DA" w:rsidRPr="000765B6" w14:paraId="7B299451" w14:textId="77777777" w:rsidTr="001F3783">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23" w:type="dxa"/>
            <w:hideMark/>
          </w:tcPr>
          <w:p w14:paraId="485B11ED" w14:textId="77777777" w:rsidR="007829DA" w:rsidRPr="000765B6" w:rsidRDefault="007829DA" w:rsidP="007829DA">
            <w:pPr>
              <w:jc w:val="left"/>
            </w:pPr>
            <w:r w:rsidRPr="000765B6">
              <w:rPr>
                <w:b/>
                <w:bCs/>
              </w:rPr>
              <w:t>Measure</w:t>
            </w:r>
          </w:p>
        </w:tc>
        <w:tc>
          <w:tcPr>
            <w:tcW w:w="1982" w:type="dxa"/>
            <w:vAlign w:val="center"/>
            <w:hideMark/>
          </w:tcPr>
          <w:p w14:paraId="68CB81F1" w14:textId="1A57029A" w:rsidR="007829DA" w:rsidRPr="000765B6" w:rsidRDefault="00592DE8" w:rsidP="007829DA">
            <w:pPr>
              <w:jc w:val="center"/>
              <w:cnfStyle w:val="000000100000" w:firstRow="0" w:lastRow="0" w:firstColumn="0" w:lastColumn="0" w:oddVBand="0" w:evenVBand="0" w:oddHBand="1" w:evenHBand="0" w:firstRowFirstColumn="0" w:firstRowLastColumn="0" w:lastRowFirstColumn="0" w:lastRowLastColumn="0"/>
            </w:pPr>
            <w:r w:rsidRPr="000765B6">
              <w:rPr>
                <w:b/>
                <w:bCs/>
              </w:rPr>
              <w:t>Robust</w:t>
            </w:r>
            <w:r>
              <w:rPr>
                <w:b/>
                <w:bCs/>
              </w:rPr>
              <w:t>/</w:t>
            </w:r>
            <w:proofErr w:type="spellStart"/>
            <w:r w:rsidRPr="000765B6">
              <w:rPr>
                <w:b/>
                <w:bCs/>
              </w:rPr>
              <w:t>Pre.Frail</w:t>
            </w:r>
            <w:proofErr w:type="spellEnd"/>
          </w:p>
        </w:tc>
        <w:tc>
          <w:tcPr>
            <w:tcW w:w="1716" w:type="dxa"/>
            <w:vAlign w:val="center"/>
            <w:hideMark/>
          </w:tcPr>
          <w:p w14:paraId="6244FA60" w14:textId="061F1A6A" w:rsidR="007829DA" w:rsidRPr="000765B6" w:rsidRDefault="007829DA" w:rsidP="007829DA">
            <w:pPr>
              <w:jc w:val="center"/>
              <w:cnfStyle w:val="000000100000" w:firstRow="0" w:lastRow="0" w:firstColumn="0" w:lastColumn="0" w:oddVBand="0" w:evenVBand="0" w:oddHBand="1" w:evenHBand="0" w:firstRowFirstColumn="0" w:firstRowLastColumn="0" w:lastRowFirstColumn="0" w:lastRowLastColumn="0"/>
            </w:pPr>
            <w:proofErr w:type="spellStart"/>
            <w:r w:rsidRPr="000765B6">
              <w:rPr>
                <w:b/>
                <w:bCs/>
              </w:rPr>
              <w:t>Pre.Frail</w:t>
            </w:r>
            <w:proofErr w:type="spellEnd"/>
            <w:r w:rsidRPr="000765B6">
              <w:rPr>
                <w:b/>
                <w:bCs/>
              </w:rPr>
              <w:t>/Frail</w:t>
            </w:r>
          </w:p>
        </w:tc>
        <w:tc>
          <w:tcPr>
            <w:tcW w:w="2146" w:type="dxa"/>
            <w:gridSpan w:val="2"/>
            <w:vAlign w:val="center"/>
            <w:hideMark/>
          </w:tcPr>
          <w:p w14:paraId="0B46306F" w14:textId="5AE33C27" w:rsidR="007829DA" w:rsidRPr="000765B6" w:rsidRDefault="007829DA" w:rsidP="007829DA">
            <w:pPr>
              <w:jc w:val="center"/>
              <w:cnfStyle w:val="000000100000" w:firstRow="0" w:lastRow="0" w:firstColumn="0" w:lastColumn="0" w:oddVBand="0" w:evenVBand="0" w:oddHBand="1" w:evenHBand="0" w:firstRowFirstColumn="0" w:firstRowLastColumn="0" w:lastRowFirstColumn="0" w:lastRowLastColumn="0"/>
            </w:pPr>
            <w:r w:rsidRPr="000765B6">
              <w:rPr>
                <w:b/>
                <w:bCs/>
              </w:rPr>
              <w:t>Frail/Robust</w:t>
            </w:r>
          </w:p>
        </w:tc>
        <w:tc>
          <w:tcPr>
            <w:tcW w:w="266" w:type="dxa"/>
            <w:vAlign w:val="center"/>
            <w:hideMark/>
          </w:tcPr>
          <w:p w14:paraId="1EBCD9F5" w14:textId="77777777" w:rsidR="007829DA" w:rsidRPr="000765B6" w:rsidRDefault="007829DA" w:rsidP="007829DA">
            <w:pPr>
              <w:jc w:val="center"/>
              <w:cnfStyle w:val="000000100000" w:firstRow="0" w:lastRow="0" w:firstColumn="0" w:lastColumn="0" w:oddVBand="0" w:evenVBand="0" w:oddHBand="1" w:evenHBand="0" w:firstRowFirstColumn="0" w:firstRowLastColumn="0" w:lastRowFirstColumn="0" w:lastRowLastColumn="0"/>
            </w:pPr>
          </w:p>
        </w:tc>
        <w:tc>
          <w:tcPr>
            <w:tcW w:w="1983" w:type="dxa"/>
            <w:vAlign w:val="center"/>
            <w:hideMark/>
          </w:tcPr>
          <w:p w14:paraId="4E02585B" w14:textId="6CC47939" w:rsidR="007829DA" w:rsidRPr="000765B6" w:rsidRDefault="007829DA" w:rsidP="007829DA">
            <w:pPr>
              <w:jc w:val="center"/>
              <w:cnfStyle w:val="000000100000" w:firstRow="0" w:lastRow="0" w:firstColumn="0" w:lastColumn="0" w:oddVBand="0" w:evenVBand="0" w:oddHBand="1" w:evenHBand="0" w:firstRowFirstColumn="0" w:firstRowLastColumn="0" w:lastRowFirstColumn="0" w:lastRowLastColumn="0"/>
            </w:pPr>
            <w:r w:rsidRPr="000765B6">
              <w:rPr>
                <w:b/>
                <w:bCs/>
              </w:rPr>
              <w:t>Robust</w:t>
            </w:r>
            <w:r w:rsidR="00592DE8">
              <w:rPr>
                <w:b/>
                <w:bCs/>
              </w:rPr>
              <w:t>/</w:t>
            </w:r>
            <w:proofErr w:type="spellStart"/>
            <w:r w:rsidR="00592DE8" w:rsidRPr="000765B6">
              <w:rPr>
                <w:b/>
                <w:bCs/>
              </w:rPr>
              <w:t>Pre.Frail</w:t>
            </w:r>
            <w:proofErr w:type="spellEnd"/>
          </w:p>
        </w:tc>
        <w:tc>
          <w:tcPr>
            <w:tcW w:w="1889" w:type="dxa"/>
            <w:vAlign w:val="center"/>
            <w:hideMark/>
          </w:tcPr>
          <w:p w14:paraId="4B04786B" w14:textId="32B995EB" w:rsidR="007829DA" w:rsidRPr="000765B6" w:rsidRDefault="007829DA" w:rsidP="007829DA">
            <w:pPr>
              <w:jc w:val="center"/>
              <w:cnfStyle w:val="000000100000" w:firstRow="0" w:lastRow="0" w:firstColumn="0" w:lastColumn="0" w:oddVBand="0" w:evenVBand="0" w:oddHBand="1" w:evenHBand="0" w:firstRowFirstColumn="0" w:firstRowLastColumn="0" w:lastRowFirstColumn="0" w:lastRowLastColumn="0"/>
            </w:pPr>
            <w:proofErr w:type="spellStart"/>
            <w:r w:rsidRPr="000765B6">
              <w:rPr>
                <w:b/>
                <w:bCs/>
              </w:rPr>
              <w:t>Pre.Frail</w:t>
            </w:r>
            <w:proofErr w:type="spellEnd"/>
            <w:r w:rsidRPr="000765B6">
              <w:rPr>
                <w:b/>
                <w:bCs/>
              </w:rPr>
              <w:t>/Frail</w:t>
            </w:r>
          </w:p>
        </w:tc>
        <w:tc>
          <w:tcPr>
            <w:tcW w:w="1893" w:type="dxa"/>
            <w:vAlign w:val="center"/>
            <w:hideMark/>
          </w:tcPr>
          <w:p w14:paraId="058C8727" w14:textId="1CA33781" w:rsidR="007829DA" w:rsidRPr="000765B6" w:rsidRDefault="007829DA" w:rsidP="007829DA">
            <w:pPr>
              <w:jc w:val="center"/>
              <w:cnfStyle w:val="000000100000" w:firstRow="0" w:lastRow="0" w:firstColumn="0" w:lastColumn="0" w:oddVBand="0" w:evenVBand="0" w:oddHBand="1" w:evenHBand="0" w:firstRowFirstColumn="0" w:firstRowLastColumn="0" w:lastRowFirstColumn="0" w:lastRowLastColumn="0"/>
            </w:pPr>
            <w:r w:rsidRPr="000765B6">
              <w:rPr>
                <w:b/>
                <w:bCs/>
              </w:rPr>
              <w:t>Frail/Robust</w:t>
            </w:r>
          </w:p>
        </w:tc>
      </w:tr>
      <w:tr w:rsidR="00592DE8" w:rsidRPr="000765B6" w14:paraId="1E487CE3" w14:textId="77777777" w:rsidTr="001F3783">
        <w:trPr>
          <w:trHeight w:val="679"/>
        </w:trPr>
        <w:tc>
          <w:tcPr>
            <w:cnfStyle w:val="001000000000" w:firstRow="0" w:lastRow="0" w:firstColumn="1" w:lastColumn="0" w:oddVBand="0" w:evenVBand="0" w:oddHBand="0" w:evenHBand="0" w:firstRowFirstColumn="0" w:firstRowLastColumn="0" w:lastRowFirstColumn="0" w:lastRowLastColumn="0"/>
            <w:tcW w:w="2423" w:type="dxa"/>
            <w:hideMark/>
          </w:tcPr>
          <w:p w14:paraId="052BEDA0" w14:textId="77777777" w:rsidR="001025DE" w:rsidRPr="000765B6" w:rsidRDefault="001025DE" w:rsidP="00FF6BEF">
            <w:r w:rsidRPr="000765B6">
              <w:rPr>
                <w:b/>
                <w:bCs/>
              </w:rPr>
              <w:t>AUC 95% CI</w:t>
            </w:r>
          </w:p>
        </w:tc>
        <w:tc>
          <w:tcPr>
            <w:tcW w:w="1982" w:type="dxa"/>
            <w:vAlign w:val="center"/>
            <w:hideMark/>
          </w:tcPr>
          <w:p w14:paraId="0147D2E5" w14:textId="5564267A" w:rsidR="001025DE" w:rsidRPr="00AE04F5" w:rsidRDefault="00AE04F5" w:rsidP="00FF6BEF">
            <w:pPr>
              <w:jc w:val="center"/>
              <w:cnfStyle w:val="000000000000" w:firstRow="0" w:lastRow="0" w:firstColumn="0" w:lastColumn="0" w:oddVBand="0" w:evenVBand="0" w:oddHBand="0" w:evenHBand="0" w:firstRowFirstColumn="0" w:firstRowLastColumn="0" w:lastRowFirstColumn="0" w:lastRowLastColumn="0"/>
              <w:rPr>
                <w:b/>
              </w:rPr>
            </w:pPr>
            <w:r w:rsidRPr="00AE04F5">
              <w:rPr>
                <w:rFonts w:eastAsia="Times New Roman"/>
                <w:b/>
                <w:color w:val="000000"/>
              </w:rPr>
              <w:t>0.60 (0.53-0.64)</w:t>
            </w:r>
          </w:p>
        </w:tc>
        <w:tc>
          <w:tcPr>
            <w:tcW w:w="1970" w:type="dxa"/>
            <w:gridSpan w:val="2"/>
            <w:vAlign w:val="center"/>
            <w:hideMark/>
          </w:tcPr>
          <w:p w14:paraId="3B723E69" w14:textId="2F32D741" w:rsidR="001025DE" w:rsidRPr="000765B6" w:rsidRDefault="001025DE" w:rsidP="00FF6BEF">
            <w:pPr>
              <w:jc w:val="center"/>
              <w:cnfStyle w:val="000000000000" w:firstRow="0" w:lastRow="0" w:firstColumn="0" w:lastColumn="0" w:oddVBand="0" w:evenVBand="0" w:oddHBand="0" w:evenHBand="0" w:firstRowFirstColumn="0" w:firstRowLastColumn="0" w:lastRowFirstColumn="0" w:lastRowLastColumn="0"/>
            </w:pPr>
            <w:r w:rsidRPr="000765B6">
              <w:rPr>
                <w:b/>
                <w:bCs/>
              </w:rPr>
              <w:t>0.</w:t>
            </w:r>
            <w:r w:rsidR="001A2619">
              <w:rPr>
                <w:b/>
                <w:bCs/>
              </w:rPr>
              <w:t>57</w:t>
            </w:r>
            <w:r w:rsidRPr="000765B6">
              <w:rPr>
                <w:b/>
                <w:bCs/>
              </w:rPr>
              <w:t xml:space="preserve"> (0.</w:t>
            </w:r>
            <w:r w:rsidR="001A2619">
              <w:rPr>
                <w:b/>
                <w:bCs/>
              </w:rPr>
              <w:t>52</w:t>
            </w:r>
            <w:r w:rsidRPr="000765B6">
              <w:rPr>
                <w:b/>
                <w:bCs/>
              </w:rPr>
              <w:t>-0.</w:t>
            </w:r>
            <w:r w:rsidR="001A2619">
              <w:rPr>
                <w:b/>
                <w:bCs/>
              </w:rPr>
              <w:t>63</w:t>
            </w:r>
            <w:r w:rsidRPr="000765B6">
              <w:rPr>
                <w:b/>
                <w:bCs/>
              </w:rPr>
              <w:t>)</w:t>
            </w:r>
          </w:p>
        </w:tc>
        <w:tc>
          <w:tcPr>
            <w:tcW w:w="1892" w:type="dxa"/>
            <w:vAlign w:val="center"/>
            <w:hideMark/>
          </w:tcPr>
          <w:p w14:paraId="28D103DC" w14:textId="12E87D55" w:rsidR="001025DE" w:rsidRPr="000765B6" w:rsidRDefault="001025DE" w:rsidP="00FF6BEF">
            <w:pPr>
              <w:jc w:val="center"/>
              <w:cnfStyle w:val="000000000000" w:firstRow="0" w:lastRow="0" w:firstColumn="0" w:lastColumn="0" w:oddVBand="0" w:evenVBand="0" w:oddHBand="0" w:evenHBand="0" w:firstRowFirstColumn="0" w:firstRowLastColumn="0" w:lastRowFirstColumn="0" w:lastRowLastColumn="0"/>
            </w:pPr>
            <w:r w:rsidRPr="000765B6">
              <w:rPr>
                <w:b/>
                <w:bCs/>
              </w:rPr>
              <w:t>0.</w:t>
            </w:r>
            <w:r w:rsidR="001A2619">
              <w:rPr>
                <w:b/>
                <w:bCs/>
              </w:rPr>
              <w:t>71</w:t>
            </w:r>
            <w:r w:rsidRPr="000765B6">
              <w:rPr>
                <w:b/>
                <w:bCs/>
              </w:rPr>
              <w:t xml:space="preserve"> (0.</w:t>
            </w:r>
            <w:r w:rsidR="001A2619">
              <w:rPr>
                <w:b/>
                <w:bCs/>
              </w:rPr>
              <w:t>62</w:t>
            </w:r>
            <w:r w:rsidRPr="000765B6">
              <w:rPr>
                <w:b/>
                <w:bCs/>
              </w:rPr>
              <w:t>-0.</w:t>
            </w:r>
            <w:r w:rsidR="001A2619">
              <w:rPr>
                <w:b/>
                <w:bCs/>
              </w:rPr>
              <w:t>79</w:t>
            </w:r>
            <w:r w:rsidRPr="000765B6">
              <w:rPr>
                <w:b/>
                <w:bCs/>
              </w:rPr>
              <w:t>)</w:t>
            </w:r>
          </w:p>
        </w:tc>
        <w:tc>
          <w:tcPr>
            <w:tcW w:w="266" w:type="dxa"/>
            <w:vAlign w:val="center"/>
            <w:hideMark/>
          </w:tcPr>
          <w:p w14:paraId="758DD953" w14:textId="77777777" w:rsidR="001025DE" w:rsidRPr="000765B6" w:rsidRDefault="001025DE" w:rsidP="00FF6BEF">
            <w:pPr>
              <w:jc w:val="center"/>
              <w:cnfStyle w:val="000000000000" w:firstRow="0" w:lastRow="0" w:firstColumn="0" w:lastColumn="0" w:oddVBand="0" w:evenVBand="0" w:oddHBand="0" w:evenHBand="0" w:firstRowFirstColumn="0" w:firstRowLastColumn="0" w:lastRowFirstColumn="0" w:lastRowLastColumn="0"/>
            </w:pPr>
          </w:p>
        </w:tc>
        <w:tc>
          <w:tcPr>
            <w:tcW w:w="1983" w:type="dxa"/>
            <w:vAlign w:val="center"/>
            <w:hideMark/>
          </w:tcPr>
          <w:p w14:paraId="5DD72D27" w14:textId="16DC1A36" w:rsidR="001025DE" w:rsidRPr="00AE04F5" w:rsidRDefault="00AE04F5" w:rsidP="00FF6BEF">
            <w:pPr>
              <w:jc w:val="center"/>
              <w:cnfStyle w:val="000000000000" w:firstRow="0" w:lastRow="0" w:firstColumn="0" w:lastColumn="0" w:oddVBand="0" w:evenVBand="0" w:oddHBand="0" w:evenHBand="0" w:firstRowFirstColumn="0" w:firstRowLastColumn="0" w:lastRowFirstColumn="0" w:lastRowLastColumn="0"/>
              <w:rPr>
                <w:b/>
              </w:rPr>
            </w:pPr>
            <w:r w:rsidRPr="00AE04F5">
              <w:rPr>
                <w:rFonts w:eastAsia="Times New Roman"/>
                <w:b/>
                <w:color w:val="000000"/>
              </w:rPr>
              <w:t>0.64</w:t>
            </w:r>
            <w:r>
              <w:rPr>
                <w:rFonts w:eastAsia="Times New Roman"/>
                <w:b/>
                <w:color w:val="000000"/>
              </w:rPr>
              <w:t xml:space="preserve"> </w:t>
            </w:r>
            <w:r w:rsidRPr="00AE04F5">
              <w:rPr>
                <w:rFonts w:eastAsia="Times New Roman"/>
                <w:b/>
                <w:color w:val="000000"/>
              </w:rPr>
              <w:t>(0.61-0.67)</w:t>
            </w:r>
          </w:p>
        </w:tc>
        <w:tc>
          <w:tcPr>
            <w:tcW w:w="1889" w:type="dxa"/>
            <w:vAlign w:val="center"/>
            <w:hideMark/>
          </w:tcPr>
          <w:p w14:paraId="22EC0F81" w14:textId="7EF5A88F" w:rsidR="001025DE" w:rsidRPr="000765B6" w:rsidRDefault="001025DE" w:rsidP="00FF6BEF">
            <w:pPr>
              <w:jc w:val="center"/>
              <w:cnfStyle w:val="000000000000" w:firstRow="0" w:lastRow="0" w:firstColumn="0" w:lastColumn="0" w:oddVBand="0" w:evenVBand="0" w:oddHBand="0" w:evenHBand="0" w:firstRowFirstColumn="0" w:firstRowLastColumn="0" w:lastRowFirstColumn="0" w:lastRowLastColumn="0"/>
            </w:pPr>
            <w:r w:rsidRPr="000765B6">
              <w:rPr>
                <w:b/>
                <w:bCs/>
              </w:rPr>
              <w:t>0.6</w:t>
            </w:r>
            <w:r w:rsidR="008B2A95">
              <w:rPr>
                <w:b/>
                <w:bCs/>
              </w:rPr>
              <w:t>6</w:t>
            </w:r>
            <w:r w:rsidRPr="000765B6">
              <w:rPr>
                <w:b/>
                <w:bCs/>
              </w:rPr>
              <w:t xml:space="preserve"> (0.6</w:t>
            </w:r>
            <w:r w:rsidR="008B2A95">
              <w:rPr>
                <w:b/>
                <w:bCs/>
              </w:rPr>
              <w:t>4</w:t>
            </w:r>
            <w:r w:rsidRPr="000765B6">
              <w:rPr>
                <w:b/>
                <w:bCs/>
              </w:rPr>
              <w:t>-0.</w:t>
            </w:r>
            <w:r w:rsidR="008B2A95">
              <w:rPr>
                <w:b/>
                <w:bCs/>
              </w:rPr>
              <w:t>69</w:t>
            </w:r>
            <w:r w:rsidRPr="000765B6">
              <w:rPr>
                <w:b/>
                <w:bCs/>
              </w:rPr>
              <w:t>)</w:t>
            </w:r>
          </w:p>
        </w:tc>
        <w:tc>
          <w:tcPr>
            <w:tcW w:w="1893" w:type="dxa"/>
            <w:vAlign w:val="center"/>
            <w:hideMark/>
          </w:tcPr>
          <w:p w14:paraId="551B95A3" w14:textId="74CE36AE" w:rsidR="001025DE" w:rsidRPr="000765B6" w:rsidRDefault="001025DE" w:rsidP="00FF6BEF">
            <w:pPr>
              <w:jc w:val="center"/>
              <w:cnfStyle w:val="000000000000" w:firstRow="0" w:lastRow="0" w:firstColumn="0" w:lastColumn="0" w:oddVBand="0" w:evenVBand="0" w:oddHBand="0" w:evenHBand="0" w:firstRowFirstColumn="0" w:firstRowLastColumn="0" w:lastRowFirstColumn="0" w:lastRowLastColumn="0"/>
            </w:pPr>
            <w:r w:rsidRPr="000765B6">
              <w:rPr>
                <w:b/>
                <w:bCs/>
              </w:rPr>
              <w:t>0.</w:t>
            </w:r>
            <w:r w:rsidR="007155D0">
              <w:rPr>
                <w:b/>
                <w:bCs/>
              </w:rPr>
              <w:t>79</w:t>
            </w:r>
            <w:r w:rsidRPr="000765B6">
              <w:rPr>
                <w:b/>
                <w:bCs/>
              </w:rPr>
              <w:t xml:space="preserve"> (0.7</w:t>
            </w:r>
            <w:r w:rsidR="007155D0">
              <w:rPr>
                <w:b/>
                <w:bCs/>
              </w:rPr>
              <w:t>4</w:t>
            </w:r>
            <w:r w:rsidRPr="000765B6">
              <w:rPr>
                <w:b/>
                <w:bCs/>
              </w:rPr>
              <w:t>-0.84)</w:t>
            </w:r>
          </w:p>
        </w:tc>
      </w:tr>
      <w:tr w:rsidR="001A2619" w:rsidRPr="001F3783" w14:paraId="0DAC570C" w14:textId="77777777" w:rsidTr="001F3783">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23" w:type="dxa"/>
            <w:hideMark/>
          </w:tcPr>
          <w:p w14:paraId="5DEBCECE" w14:textId="77777777" w:rsidR="001025DE" w:rsidRPr="001F3783" w:rsidRDefault="001025DE" w:rsidP="00FF6BEF">
            <w:pPr>
              <w:rPr>
                <w:b/>
                <w:bCs/>
                <w:sz w:val="24"/>
              </w:rPr>
            </w:pPr>
            <w:r w:rsidRPr="001F3783">
              <w:rPr>
                <w:b/>
                <w:bCs/>
                <w:sz w:val="24"/>
              </w:rPr>
              <w:t xml:space="preserve">Model Accuracy </w:t>
            </w:r>
          </w:p>
        </w:tc>
        <w:tc>
          <w:tcPr>
            <w:tcW w:w="1982" w:type="dxa"/>
            <w:vAlign w:val="center"/>
          </w:tcPr>
          <w:p w14:paraId="3A699379" w14:textId="7772F20A" w:rsidR="001025DE" w:rsidRPr="001F3783" w:rsidRDefault="00A135A0" w:rsidP="00FF6BEF">
            <w:pPr>
              <w:jc w:val="center"/>
              <w:cnfStyle w:val="000000100000" w:firstRow="0" w:lastRow="0" w:firstColumn="0" w:lastColumn="0" w:oddVBand="0" w:evenVBand="0" w:oddHBand="1" w:evenHBand="0" w:firstRowFirstColumn="0" w:firstRowLastColumn="0" w:lastRowFirstColumn="0" w:lastRowLastColumn="0"/>
              <w:rPr>
                <w:b/>
                <w:bCs/>
              </w:rPr>
            </w:pPr>
            <w:r>
              <w:rPr>
                <w:b/>
                <w:bCs/>
              </w:rPr>
              <w:t>0.5672</w:t>
            </w:r>
          </w:p>
        </w:tc>
        <w:tc>
          <w:tcPr>
            <w:tcW w:w="1716" w:type="dxa"/>
            <w:vAlign w:val="center"/>
            <w:hideMark/>
          </w:tcPr>
          <w:p w14:paraId="7F4B4C3D" w14:textId="3CE35FD2"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592DE8" w:rsidRPr="001F3783">
              <w:rPr>
                <w:b/>
                <w:bCs/>
              </w:rPr>
              <w:t>5687</w:t>
            </w:r>
          </w:p>
        </w:tc>
        <w:tc>
          <w:tcPr>
            <w:tcW w:w="2146" w:type="dxa"/>
            <w:gridSpan w:val="2"/>
            <w:vAlign w:val="center"/>
            <w:hideMark/>
          </w:tcPr>
          <w:p w14:paraId="06B8C4B6" w14:textId="49EEB5BE"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592DE8" w:rsidRPr="001F3783">
              <w:rPr>
                <w:b/>
                <w:bCs/>
              </w:rPr>
              <w:t>8042</w:t>
            </w:r>
          </w:p>
        </w:tc>
        <w:tc>
          <w:tcPr>
            <w:tcW w:w="266" w:type="dxa"/>
            <w:vAlign w:val="center"/>
            <w:hideMark/>
          </w:tcPr>
          <w:p w14:paraId="795F3A07" w14:textId="77777777"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p>
        </w:tc>
        <w:tc>
          <w:tcPr>
            <w:tcW w:w="1983" w:type="dxa"/>
            <w:vAlign w:val="center"/>
          </w:tcPr>
          <w:p w14:paraId="55421C6C" w14:textId="4837EDF7" w:rsidR="001025DE" w:rsidRPr="001F3783" w:rsidRDefault="00A135A0" w:rsidP="00FF6BEF">
            <w:pPr>
              <w:jc w:val="center"/>
              <w:cnfStyle w:val="000000100000" w:firstRow="0" w:lastRow="0" w:firstColumn="0" w:lastColumn="0" w:oddVBand="0" w:evenVBand="0" w:oddHBand="1" w:evenHBand="0" w:firstRowFirstColumn="0" w:firstRowLastColumn="0" w:lastRowFirstColumn="0" w:lastRowLastColumn="0"/>
              <w:rPr>
                <w:b/>
                <w:bCs/>
              </w:rPr>
            </w:pPr>
            <w:r>
              <w:rPr>
                <w:b/>
                <w:bCs/>
              </w:rPr>
              <w:t>0.6332</w:t>
            </w:r>
          </w:p>
        </w:tc>
        <w:tc>
          <w:tcPr>
            <w:tcW w:w="1889" w:type="dxa"/>
            <w:vAlign w:val="center"/>
            <w:hideMark/>
          </w:tcPr>
          <w:p w14:paraId="64493B11" w14:textId="7F5F9FFC"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0.6</w:t>
            </w:r>
            <w:r w:rsidR="00442EA4" w:rsidRPr="001F3783">
              <w:rPr>
                <w:b/>
                <w:bCs/>
              </w:rPr>
              <w:t>122</w:t>
            </w:r>
          </w:p>
        </w:tc>
        <w:tc>
          <w:tcPr>
            <w:tcW w:w="1893" w:type="dxa"/>
            <w:vAlign w:val="center"/>
            <w:hideMark/>
          </w:tcPr>
          <w:p w14:paraId="686BE13A" w14:textId="0C0E69C1"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0.8</w:t>
            </w:r>
            <w:r w:rsidR="00442EA4" w:rsidRPr="001F3783">
              <w:rPr>
                <w:b/>
                <w:bCs/>
              </w:rPr>
              <w:t>213</w:t>
            </w:r>
          </w:p>
        </w:tc>
      </w:tr>
      <w:tr w:rsidR="00592DE8" w:rsidRPr="001F3783" w14:paraId="6F925E87" w14:textId="77777777" w:rsidTr="001F3783">
        <w:trPr>
          <w:trHeight w:val="679"/>
        </w:trPr>
        <w:tc>
          <w:tcPr>
            <w:cnfStyle w:val="001000000000" w:firstRow="0" w:lastRow="0" w:firstColumn="1" w:lastColumn="0" w:oddVBand="0" w:evenVBand="0" w:oddHBand="0" w:evenHBand="0" w:firstRowFirstColumn="0" w:firstRowLastColumn="0" w:lastRowFirstColumn="0" w:lastRowLastColumn="0"/>
            <w:tcW w:w="2423" w:type="dxa"/>
            <w:hideMark/>
          </w:tcPr>
          <w:p w14:paraId="27942D32" w14:textId="77777777" w:rsidR="001025DE" w:rsidRPr="001F3783" w:rsidRDefault="001025DE" w:rsidP="00FF6BEF">
            <w:pPr>
              <w:rPr>
                <w:b/>
                <w:bCs/>
                <w:sz w:val="24"/>
              </w:rPr>
            </w:pPr>
            <w:r w:rsidRPr="001F3783">
              <w:rPr>
                <w:b/>
                <w:bCs/>
                <w:sz w:val="24"/>
              </w:rPr>
              <w:t>Sensitivity</w:t>
            </w:r>
          </w:p>
        </w:tc>
        <w:tc>
          <w:tcPr>
            <w:tcW w:w="1982" w:type="dxa"/>
            <w:vAlign w:val="center"/>
          </w:tcPr>
          <w:p w14:paraId="7A9695BA" w14:textId="0B3314AA" w:rsidR="001025DE" w:rsidRPr="001F3783" w:rsidRDefault="001F3783"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0.5</w:t>
            </w:r>
            <w:r>
              <w:rPr>
                <w:b/>
                <w:bCs/>
              </w:rPr>
              <w:t>732</w:t>
            </w:r>
          </w:p>
        </w:tc>
        <w:tc>
          <w:tcPr>
            <w:tcW w:w="1716" w:type="dxa"/>
            <w:vAlign w:val="center"/>
            <w:hideMark/>
          </w:tcPr>
          <w:p w14:paraId="7DFAF41B" w14:textId="1AF55B67"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0.5</w:t>
            </w:r>
            <w:r w:rsidR="00592DE8" w:rsidRPr="001F3783">
              <w:rPr>
                <w:b/>
                <w:bCs/>
              </w:rPr>
              <w:t>283</w:t>
            </w:r>
          </w:p>
        </w:tc>
        <w:tc>
          <w:tcPr>
            <w:tcW w:w="2146" w:type="dxa"/>
            <w:gridSpan w:val="2"/>
            <w:vAlign w:val="center"/>
            <w:hideMark/>
          </w:tcPr>
          <w:p w14:paraId="1F73B39C" w14:textId="2AFCF4A0"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w:t>
            </w:r>
            <w:r w:rsidR="00592DE8" w:rsidRPr="001F3783">
              <w:rPr>
                <w:b/>
                <w:bCs/>
              </w:rPr>
              <w:t>5135</w:t>
            </w:r>
          </w:p>
        </w:tc>
        <w:tc>
          <w:tcPr>
            <w:tcW w:w="266" w:type="dxa"/>
            <w:vAlign w:val="center"/>
            <w:hideMark/>
          </w:tcPr>
          <w:p w14:paraId="34BE2EA1" w14:textId="77777777"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p>
        </w:tc>
        <w:tc>
          <w:tcPr>
            <w:tcW w:w="1983" w:type="dxa"/>
            <w:vAlign w:val="center"/>
          </w:tcPr>
          <w:p w14:paraId="7F0FB0D9" w14:textId="05EFB533" w:rsidR="001025DE" w:rsidRPr="001F3783" w:rsidRDefault="004E4769" w:rsidP="00FF6BEF">
            <w:pPr>
              <w:jc w:val="center"/>
              <w:cnfStyle w:val="000000000000" w:firstRow="0" w:lastRow="0" w:firstColumn="0" w:lastColumn="0" w:oddVBand="0" w:evenVBand="0" w:oddHBand="0" w:evenHBand="0" w:firstRowFirstColumn="0" w:firstRowLastColumn="0" w:lastRowFirstColumn="0" w:lastRowLastColumn="0"/>
              <w:rPr>
                <w:b/>
                <w:bCs/>
              </w:rPr>
            </w:pPr>
            <w:r>
              <w:rPr>
                <w:b/>
                <w:bCs/>
              </w:rPr>
              <w:t>0.6407</w:t>
            </w:r>
          </w:p>
        </w:tc>
        <w:tc>
          <w:tcPr>
            <w:tcW w:w="1889" w:type="dxa"/>
            <w:vAlign w:val="center"/>
            <w:hideMark/>
          </w:tcPr>
          <w:p w14:paraId="18007749" w14:textId="447E8326"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w:t>
            </w:r>
            <w:r w:rsidR="00442EA4" w:rsidRPr="001F3783">
              <w:rPr>
                <w:b/>
                <w:bCs/>
              </w:rPr>
              <w:t>4894</w:t>
            </w:r>
          </w:p>
        </w:tc>
        <w:tc>
          <w:tcPr>
            <w:tcW w:w="1893" w:type="dxa"/>
            <w:vAlign w:val="center"/>
            <w:hideMark/>
          </w:tcPr>
          <w:p w14:paraId="64ECE822" w14:textId="4D556C9E"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0.5</w:t>
            </w:r>
            <w:r w:rsidR="00442EA4" w:rsidRPr="001F3783">
              <w:rPr>
                <w:b/>
                <w:bCs/>
              </w:rPr>
              <w:t>124</w:t>
            </w:r>
          </w:p>
        </w:tc>
      </w:tr>
      <w:tr w:rsidR="001A2619" w:rsidRPr="001F3783" w14:paraId="4366E619" w14:textId="77777777" w:rsidTr="001F3783">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23" w:type="dxa"/>
            <w:hideMark/>
          </w:tcPr>
          <w:p w14:paraId="5D415CC0" w14:textId="77777777" w:rsidR="001025DE" w:rsidRPr="001F3783" w:rsidRDefault="001025DE" w:rsidP="00FF6BEF">
            <w:pPr>
              <w:rPr>
                <w:b/>
                <w:bCs/>
                <w:sz w:val="24"/>
              </w:rPr>
            </w:pPr>
            <w:r w:rsidRPr="001F3783">
              <w:rPr>
                <w:b/>
                <w:bCs/>
                <w:sz w:val="24"/>
              </w:rPr>
              <w:t>Specificity</w:t>
            </w:r>
          </w:p>
        </w:tc>
        <w:tc>
          <w:tcPr>
            <w:tcW w:w="1982" w:type="dxa"/>
            <w:vAlign w:val="center"/>
          </w:tcPr>
          <w:p w14:paraId="2F900765" w14:textId="4D871AA0" w:rsidR="001025DE" w:rsidRPr="001F3783" w:rsidRDefault="001F3783" w:rsidP="00FF6BEF">
            <w:pPr>
              <w:jc w:val="center"/>
              <w:cnfStyle w:val="000000100000" w:firstRow="0" w:lastRow="0" w:firstColumn="0" w:lastColumn="0" w:oddVBand="0" w:evenVBand="0" w:oddHBand="1" w:evenHBand="0" w:firstRowFirstColumn="0" w:firstRowLastColumn="0" w:lastRowFirstColumn="0" w:lastRowLastColumn="0"/>
              <w:rPr>
                <w:b/>
                <w:bCs/>
              </w:rPr>
            </w:pPr>
            <w:r>
              <w:rPr>
                <w:b/>
                <w:bCs/>
              </w:rPr>
              <w:t>0.7951</w:t>
            </w:r>
          </w:p>
        </w:tc>
        <w:tc>
          <w:tcPr>
            <w:tcW w:w="1716" w:type="dxa"/>
            <w:vAlign w:val="center"/>
            <w:hideMark/>
          </w:tcPr>
          <w:p w14:paraId="437878C5" w14:textId="2C4111A8"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592DE8" w:rsidRPr="001F3783">
              <w:rPr>
                <w:b/>
                <w:bCs/>
              </w:rPr>
              <w:t>6108</w:t>
            </w:r>
          </w:p>
        </w:tc>
        <w:tc>
          <w:tcPr>
            <w:tcW w:w="2146" w:type="dxa"/>
            <w:gridSpan w:val="2"/>
            <w:vAlign w:val="center"/>
            <w:hideMark/>
          </w:tcPr>
          <w:p w14:paraId="7FBDF78D" w14:textId="07E819F7"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592DE8" w:rsidRPr="001F3783">
              <w:rPr>
                <w:b/>
                <w:bCs/>
              </w:rPr>
              <w:t>8571</w:t>
            </w:r>
          </w:p>
        </w:tc>
        <w:tc>
          <w:tcPr>
            <w:tcW w:w="266" w:type="dxa"/>
            <w:vAlign w:val="center"/>
            <w:hideMark/>
          </w:tcPr>
          <w:p w14:paraId="35CEE232" w14:textId="77777777"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p>
        </w:tc>
        <w:tc>
          <w:tcPr>
            <w:tcW w:w="1983" w:type="dxa"/>
            <w:vAlign w:val="center"/>
          </w:tcPr>
          <w:p w14:paraId="5CC8694F" w14:textId="1846D677" w:rsidR="001025DE" w:rsidRPr="001F3783" w:rsidRDefault="004E4769" w:rsidP="00FF6BEF">
            <w:pPr>
              <w:jc w:val="center"/>
              <w:cnfStyle w:val="000000100000" w:firstRow="0" w:lastRow="0" w:firstColumn="0" w:lastColumn="0" w:oddVBand="0" w:evenVBand="0" w:oddHBand="1" w:evenHBand="0" w:firstRowFirstColumn="0" w:firstRowLastColumn="0" w:lastRowFirstColumn="0" w:lastRowLastColumn="0"/>
              <w:rPr>
                <w:b/>
                <w:bCs/>
              </w:rPr>
            </w:pPr>
            <w:r>
              <w:rPr>
                <w:b/>
                <w:bCs/>
              </w:rPr>
              <w:t>0.8147</w:t>
            </w:r>
          </w:p>
        </w:tc>
        <w:tc>
          <w:tcPr>
            <w:tcW w:w="1889" w:type="dxa"/>
            <w:vAlign w:val="center"/>
            <w:hideMark/>
          </w:tcPr>
          <w:p w14:paraId="0F7CF10A" w14:textId="0E1B5B05"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442EA4" w:rsidRPr="001F3783">
              <w:rPr>
                <w:b/>
                <w:bCs/>
              </w:rPr>
              <w:t>7250</w:t>
            </w:r>
          </w:p>
        </w:tc>
        <w:tc>
          <w:tcPr>
            <w:tcW w:w="1893" w:type="dxa"/>
            <w:vAlign w:val="center"/>
            <w:hideMark/>
          </w:tcPr>
          <w:p w14:paraId="4737D158" w14:textId="09860016"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442EA4" w:rsidRPr="001F3783">
              <w:rPr>
                <w:b/>
                <w:bCs/>
              </w:rPr>
              <w:t>8764</w:t>
            </w:r>
          </w:p>
        </w:tc>
      </w:tr>
      <w:tr w:rsidR="00592DE8" w:rsidRPr="001F3783" w14:paraId="4DE9F1F0" w14:textId="77777777" w:rsidTr="001F3783">
        <w:trPr>
          <w:trHeight w:val="679"/>
        </w:trPr>
        <w:tc>
          <w:tcPr>
            <w:cnfStyle w:val="001000000000" w:firstRow="0" w:lastRow="0" w:firstColumn="1" w:lastColumn="0" w:oddVBand="0" w:evenVBand="0" w:oddHBand="0" w:evenHBand="0" w:firstRowFirstColumn="0" w:firstRowLastColumn="0" w:lastRowFirstColumn="0" w:lastRowLastColumn="0"/>
            <w:tcW w:w="2423" w:type="dxa"/>
            <w:hideMark/>
          </w:tcPr>
          <w:p w14:paraId="5D9631B6" w14:textId="77777777" w:rsidR="001025DE" w:rsidRPr="001F3783" w:rsidRDefault="001025DE" w:rsidP="00FF6BEF">
            <w:pPr>
              <w:rPr>
                <w:b/>
                <w:bCs/>
                <w:sz w:val="24"/>
              </w:rPr>
            </w:pPr>
            <w:r w:rsidRPr="001F3783">
              <w:rPr>
                <w:b/>
                <w:bCs/>
                <w:sz w:val="24"/>
              </w:rPr>
              <w:t>Positive Predictive Value (Precision)</w:t>
            </w:r>
          </w:p>
        </w:tc>
        <w:tc>
          <w:tcPr>
            <w:tcW w:w="1982" w:type="dxa"/>
            <w:vAlign w:val="center"/>
          </w:tcPr>
          <w:p w14:paraId="65FDEAC8" w14:textId="6A37EA68" w:rsidR="001025DE" w:rsidRPr="001F3783" w:rsidRDefault="001F3783" w:rsidP="00FF6BEF">
            <w:pPr>
              <w:jc w:val="center"/>
              <w:cnfStyle w:val="000000000000" w:firstRow="0" w:lastRow="0" w:firstColumn="0" w:lastColumn="0" w:oddVBand="0" w:evenVBand="0" w:oddHBand="0" w:evenHBand="0" w:firstRowFirstColumn="0" w:firstRowLastColumn="0" w:lastRowFirstColumn="0" w:lastRowLastColumn="0"/>
              <w:rPr>
                <w:b/>
                <w:bCs/>
              </w:rPr>
            </w:pPr>
            <w:r>
              <w:rPr>
                <w:b/>
                <w:bCs/>
              </w:rPr>
              <w:t>0.5802</w:t>
            </w:r>
          </w:p>
        </w:tc>
        <w:tc>
          <w:tcPr>
            <w:tcW w:w="1716" w:type="dxa"/>
            <w:vAlign w:val="center"/>
            <w:hideMark/>
          </w:tcPr>
          <w:p w14:paraId="5924E86D" w14:textId="3DE0E23A"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w:t>
            </w:r>
            <w:r w:rsidR="00592DE8" w:rsidRPr="001F3783">
              <w:rPr>
                <w:b/>
                <w:bCs/>
              </w:rPr>
              <w:t>5864</w:t>
            </w:r>
          </w:p>
        </w:tc>
        <w:tc>
          <w:tcPr>
            <w:tcW w:w="2146" w:type="dxa"/>
            <w:gridSpan w:val="2"/>
            <w:vAlign w:val="center"/>
            <w:hideMark/>
          </w:tcPr>
          <w:p w14:paraId="77F57B68" w14:textId="2F2CC30F"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w:t>
            </w:r>
            <w:r w:rsidR="00592DE8" w:rsidRPr="001F3783">
              <w:rPr>
                <w:b/>
                <w:bCs/>
              </w:rPr>
              <w:t>7958</w:t>
            </w:r>
          </w:p>
        </w:tc>
        <w:tc>
          <w:tcPr>
            <w:tcW w:w="266" w:type="dxa"/>
            <w:vAlign w:val="center"/>
            <w:hideMark/>
          </w:tcPr>
          <w:p w14:paraId="1F8C2E82" w14:textId="77777777"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p>
        </w:tc>
        <w:tc>
          <w:tcPr>
            <w:tcW w:w="1983" w:type="dxa"/>
            <w:vAlign w:val="center"/>
          </w:tcPr>
          <w:p w14:paraId="5FE0F017" w14:textId="6ED25B55" w:rsidR="001025DE" w:rsidRPr="001F3783" w:rsidRDefault="004E4769" w:rsidP="00FF6BEF">
            <w:pPr>
              <w:jc w:val="center"/>
              <w:cnfStyle w:val="000000000000" w:firstRow="0" w:lastRow="0" w:firstColumn="0" w:lastColumn="0" w:oddVBand="0" w:evenVBand="0" w:oddHBand="0" w:evenHBand="0" w:firstRowFirstColumn="0" w:firstRowLastColumn="0" w:lastRowFirstColumn="0" w:lastRowLastColumn="0"/>
              <w:rPr>
                <w:b/>
                <w:bCs/>
              </w:rPr>
            </w:pPr>
            <w:r>
              <w:rPr>
                <w:b/>
                <w:bCs/>
              </w:rPr>
              <w:t>0.6628</w:t>
            </w:r>
          </w:p>
        </w:tc>
        <w:tc>
          <w:tcPr>
            <w:tcW w:w="1889" w:type="dxa"/>
            <w:vAlign w:val="center"/>
            <w:hideMark/>
          </w:tcPr>
          <w:p w14:paraId="53678B67" w14:textId="7E644B2C"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w:t>
            </w:r>
            <w:r w:rsidR="00442EA4" w:rsidRPr="001F3783">
              <w:rPr>
                <w:b/>
                <w:bCs/>
              </w:rPr>
              <w:t>6207</w:t>
            </w:r>
          </w:p>
        </w:tc>
        <w:tc>
          <w:tcPr>
            <w:tcW w:w="1893" w:type="dxa"/>
            <w:vAlign w:val="center"/>
            <w:hideMark/>
          </w:tcPr>
          <w:p w14:paraId="465BE195" w14:textId="620805A8"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0.5</w:t>
            </w:r>
            <w:r w:rsidR="00442EA4" w:rsidRPr="001F3783">
              <w:rPr>
                <w:b/>
                <w:bCs/>
              </w:rPr>
              <w:t>001</w:t>
            </w:r>
          </w:p>
        </w:tc>
      </w:tr>
      <w:tr w:rsidR="001A2619" w:rsidRPr="001F3783" w14:paraId="76C0DAE3" w14:textId="77777777" w:rsidTr="001F3783">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23" w:type="dxa"/>
            <w:hideMark/>
          </w:tcPr>
          <w:p w14:paraId="22F351BE" w14:textId="77777777" w:rsidR="001025DE" w:rsidRPr="001F3783" w:rsidRDefault="001025DE" w:rsidP="00FF6BEF">
            <w:pPr>
              <w:rPr>
                <w:b/>
                <w:bCs/>
                <w:sz w:val="24"/>
              </w:rPr>
            </w:pPr>
            <w:r w:rsidRPr="001F3783">
              <w:rPr>
                <w:b/>
                <w:bCs/>
                <w:sz w:val="24"/>
              </w:rPr>
              <w:t>Negative Predictive Value</w:t>
            </w:r>
          </w:p>
        </w:tc>
        <w:tc>
          <w:tcPr>
            <w:tcW w:w="1982" w:type="dxa"/>
            <w:vAlign w:val="center"/>
          </w:tcPr>
          <w:p w14:paraId="6B93996C" w14:textId="16EC392D" w:rsidR="001025DE" w:rsidRPr="001F3783" w:rsidRDefault="001F3783" w:rsidP="00FF6BEF">
            <w:pPr>
              <w:jc w:val="center"/>
              <w:cnfStyle w:val="000000100000" w:firstRow="0" w:lastRow="0" w:firstColumn="0" w:lastColumn="0" w:oddVBand="0" w:evenVBand="0" w:oddHBand="1" w:evenHBand="0" w:firstRowFirstColumn="0" w:firstRowLastColumn="0" w:lastRowFirstColumn="0" w:lastRowLastColumn="0"/>
              <w:rPr>
                <w:b/>
                <w:bCs/>
              </w:rPr>
            </w:pPr>
            <w:r>
              <w:rPr>
                <w:b/>
                <w:bCs/>
              </w:rPr>
              <w:t>0.7904</w:t>
            </w:r>
          </w:p>
        </w:tc>
        <w:tc>
          <w:tcPr>
            <w:tcW w:w="1716" w:type="dxa"/>
            <w:vAlign w:val="center"/>
            <w:hideMark/>
          </w:tcPr>
          <w:p w14:paraId="1871B54E" w14:textId="0D776B5A"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592DE8" w:rsidRPr="001F3783">
              <w:rPr>
                <w:b/>
                <w:bCs/>
              </w:rPr>
              <w:t>5536</w:t>
            </w:r>
          </w:p>
        </w:tc>
        <w:tc>
          <w:tcPr>
            <w:tcW w:w="2146" w:type="dxa"/>
            <w:gridSpan w:val="2"/>
            <w:vAlign w:val="center"/>
            <w:hideMark/>
          </w:tcPr>
          <w:p w14:paraId="5D45288E" w14:textId="33DD1A2C"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0.9</w:t>
            </w:r>
            <w:r w:rsidR="00592DE8" w:rsidRPr="001F3783">
              <w:rPr>
                <w:b/>
                <w:bCs/>
              </w:rPr>
              <w:t>062</w:t>
            </w:r>
          </w:p>
        </w:tc>
        <w:tc>
          <w:tcPr>
            <w:tcW w:w="266" w:type="dxa"/>
            <w:vAlign w:val="center"/>
            <w:hideMark/>
          </w:tcPr>
          <w:p w14:paraId="4131CAC5" w14:textId="77777777"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p>
        </w:tc>
        <w:tc>
          <w:tcPr>
            <w:tcW w:w="1983" w:type="dxa"/>
            <w:vAlign w:val="center"/>
          </w:tcPr>
          <w:p w14:paraId="2E3CB2B9" w14:textId="2CAEC1EF" w:rsidR="001025DE" w:rsidRPr="001F3783" w:rsidRDefault="004E4769" w:rsidP="00FF6BEF">
            <w:pPr>
              <w:jc w:val="center"/>
              <w:cnfStyle w:val="000000100000" w:firstRow="0" w:lastRow="0" w:firstColumn="0" w:lastColumn="0" w:oddVBand="0" w:evenVBand="0" w:oddHBand="1" w:evenHBand="0" w:firstRowFirstColumn="0" w:firstRowLastColumn="0" w:lastRowFirstColumn="0" w:lastRowLastColumn="0"/>
              <w:rPr>
                <w:b/>
                <w:bCs/>
              </w:rPr>
            </w:pPr>
            <w:r>
              <w:rPr>
                <w:b/>
                <w:bCs/>
              </w:rPr>
              <w:t>0.7996</w:t>
            </w:r>
          </w:p>
        </w:tc>
        <w:tc>
          <w:tcPr>
            <w:tcW w:w="1889" w:type="dxa"/>
            <w:vAlign w:val="center"/>
            <w:hideMark/>
          </w:tcPr>
          <w:p w14:paraId="69A11DCC" w14:textId="67E29E57"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442EA4" w:rsidRPr="001F3783">
              <w:rPr>
                <w:b/>
                <w:bCs/>
              </w:rPr>
              <w:t>6070</w:t>
            </w:r>
          </w:p>
        </w:tc>
        <w:tc>
          <w:tcPr>
            <w:tcW w:w="1893" w:type="dxa"/>
            <w:vAlign w:val="center"/>
            <w:hideMark/>
          </w:tcPr>
          <w:p w14:paraId="65011CF5" w14:textId="5D2DBFDD"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0.9</w:t>
            </w:r>
            <w:r w:rsidR="00442EA4" w:rsidRPr="001F3783">
              <w:rPr>
                <w:b/>
                <w:bCs/>
              </w:rPr>
              <w:t>172</w:t>
            </w:r>
          </w:p>
        </w:tc>
      </w:tr>
      <w:tr w:rsidR="00592DE8" w:rsidRPr="001F3783" w14:paraId="56470B8B" w14:textId="77777777" w:rsidTr="001F3783">
        <w:trPr>
          <w:trHeight w:val="679"/>
        </w:trPr>
        <w:tc>
          <w:tcPr>
            <w:cnfStyle w:val="001000000000" w:firstRow="0" w:lastRow="0" w:firstColumn="1" w:lastColumn="0" w:oddVBand="0" w:evenVBand="0" w:oddHBand="0" w:evenHBand="0" w:firstRowFirstColumn="0" w:firstRowLastColumn="0" w:lastRowFirstColumn="0" w:lastRowLastColumn="0"/>
            <w:tcW w:w="2423" w:type="dxa"/>
            <w:hideMark/>
          </w:tcPr>
          <w:p w14:paraId="5F9A2848" w14:textId="77777777" w:rsidR="001025DE" w:rsidRPr="001F3783" w:rsidRDefault="001025DE" w:rsidP="00FF6BEF">
            <w:pPr>
              <w:rPr>
                <w:b/>
                <w:bCs/>
                <w:sz w:val="24"/>
              </w:rPr>
            </w:pPr>
            <w:r w:rsidRPr="001F3783">
              <w:rPr>
                <w:b/>
                <w:bCs/>
                <w:sz w:val="24"/>
              </w:rPr>
              <w:t>F1 Score</w:t>
            </w:r>
          </w:p>
        </w:tc>
        <w:tc>
          <w:tcPr>
            <w:tcW w:w="1982" w:type="dxa"/>
            <w:vAlign w:val="center"/>
          </w:tcPr>
          <w:p w14:paraId="380828B3" w14:textId="09AFFF21" w:rsidR="001025DE" w:rsidRPr="001F3783" w:rsidRDefault="001F3783" w:rsidP="00FF6BEF">
            <w:pPr>
              <w:jc w:val="center"/>
              <w:cnfStyle w:val="000000000000" w:firstRow="0" w:lastRow="0" w:firstColumn="0" w:lastColumn="0" w:oddVBand="0" w:evenVBand="0" w:oddHBand="0" w:evenHBand="0" w:firstRowFirstColumn="0" w:firstRowLastColumn="0" w:lastRowFirstColumn="0" w:lastRowLastColumn="0"/>
              <w:rPr>
                <w:b/>
                <w:bCs/>
              </w:rPr>
            </w:pPr>
            <w:r>
              <w:rPr>
                <w:b/>
                <w:bCs/>
              </w:rPr>
              <w:t>0.5767</w:t>
            </w:r>
          </w:p>
        </w:tc>
        <w:tc>
          <w:tcPr>
            <w:tcW w:w="1716" w:type="dxa"/>
            <w:vAlign w:val="center"/>
            <w:hideMark/>
          </w:tcPr>
          <w:p w14:paraId="2C0E2D00" w14:textId="14DEDA45"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w:t>
            </w:r>
            <w:r w:rsidR="00592DE8" w:rsidRPr="001F3783">
              <w:rPr>
                <w:b/>
                <w:bCs/>
              </w:rPr>
              <w:t>5558</w:t>
            </w:r>
          </w:p>
        </w:tc>
        <w:tc>
          <w:tcPr>
            <w:tcW w:w="2146" w:type="dxa"/>
            <w:gridSpan w:val="2"/>
            <w:vAlign w:val="center"/>
            <w:hideMark/>
          </w:tcPr>
          <w:p w14:paraId="36E127E6" w14:textId="5909B373"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0.6</w:t>
            </w:r>
            <w:r w:rsidR="00592DE8" w:rsidRPr="001F3783">
              <w:rPr>
                <w:b/>
                <w:bCs/>
              </w:rPr>
              <w:t>788</w:t>
            </w:r>
          </w:p>
        </w:tc>
        <w:tc>
          <w:tcPr>
            <w:tcW w:w="266" w:type="dxa"/>
            <w:vAlign w:val="center"/>
            <w:hideMark/>
          </w:tcPr>
          <w:p w14:paraId="76C486A8" w14:textId="77777777"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p>
        </w:tc>
        <w:tc>
          <w:tcPr>
            <w:tcW w:w="1983" w:type="dxa"/>
            <w:vAlign w:val="center"/>
          </w:tcPr>
          <w:p w14:paraId="6C6ECEA5" w14:textId="6ABE73CD" w:rsidR="001025DE" w:rsidRPr="001F3783" w:rsidRDefault="004E4769" w:rsidP="00FF6BEF">
            <w:pPr>
              <w:jc w:val="center"/>
              <w:cnfStyle w:val="000000000000" w:firstRow="0" w:lastRow="0" w:firstColumn="0" w:lastColumn="0" w:oddVBand="0" w:evenVBand="0" w:oddHBand="0" w:evenHBand="0" w:firstRowFirstColumn="0" w:firstRowLastColumn="0" w:lastRowFirstColumn="0" w:lastRowLastColumn="0"/>
              <w:rPr>
                <w:b/>
                <w:bCs/>
              </w:rPr>
            </w:pPr>
            <w:r>
              <w:rPr>
                <w:b/>
                <w:bCs/>
              </w:rPr>
              <w:t>0.6516</w:t>
            </w:r>
          </w:p>
        </w:tc>
        <w:tc>
          <w:tcPr>
            <w:tcW w:w="1889" w:type="dxa"/>
            <w:vAlign w:val="center"/>
            <w:hideMark/>
          </w:tcPr>
          <w:p w14:paraId="71FA7445" w14:textId="3BB5D7C0"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w:t>
            </w:r>
            <w:r w:rsidR="00442EA4" w:rsidRPr="001F3783">
              <w:rPr>
                <w:b/>
                <w:bCs/>
              </w:rPr>
              <w:t>5473</w:t>
            </w:r>
          </w:p>
        </w:tc>
        <w:tc>
          <w:tcPr>
            <w:tcW w:w="1893" w:type="dxa"/>
            <w:vAlign w:val="center"/>
            <w:hideMark/>
          </w:tcPr>
          <w:p w14:paraId="304B5D4C" w14:textId="4DC734B8" w:rsidR="001025DE" w:rsidRPr="001F3783" w:rsidRDefault="001025DE" w:rsidP="00FF6BEF">
            <w:pPr>
              <w:jc w:val="center"/>
              <w:cnfStyle w:val="000000000000" w:firstRow="0" w:lastRow="0" w:firstColumn="0" w:lastColumn="0" w:oddVBand="0" w:evenVBand="0" w:oddHBand="0" w:evenHBand="0" w:firstRowFirstColumn="0" w:firstRowLastColumn="0" w:lastRowFirstColumn="0" w:lastRowLastColumn="0"/>
              <w:rPr>
                <w:b/>
                <w:bCs/>
              </w:rPr>
            </w:pPr>
            <w:r w:rsidRPr="001F3783">
              <w:rPr>
                <w:b/>
                <w:bCs/>
              </w:rPr>
              <w:t>0.53</w:t>
            </w:r>
            <w:r w:rsidR="00442EA4" w:rsidRPr="001F3783">
              <w:rPr>
                <w:b/>
                <w:bCs/>
              </w:rPr>
              <w:t>39</w:t>
            </w:r>
          </w:p>
        </w:tc>
      </w:tr>
      <w:tr w:rsidR="001A2619" w:rsidRPr="001F3783" w14:paraId="3448DEDA" w14:textId="77777777" w:rsidTr="001F3783">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23" w:type="dxa"/>
            <w:tcBorders>
              <w:bottom w:val="single" w:sz="4" w:space="0" w:color="auto"/>
            </w:tcBorders>
            <w:hideMark/>
          </w:tcPr>
          <w:p w14:paraId="7E92B2A7" w14:textId="77777777" w:rsidR="001025DE" w:rsidRPr="001F3783" w:rsidRDefault="001025DE" w:rsidP="00FF6BEF">
            <w:pPr>
              <w:rPr>
                <w:b/>
                <w:bCs/>
                <w:sz w:val="24"/>
              </w:rPr>
            </w:pPr>
            <w:r w:rsidRPr="001F3783">
              <w:rPr>
                <w:b/>
                <w:bCs/>
                <w:sz w:val="24"/>
              </w:rPr>
              <w:t>Balance Accuracy</w:t>
            </w:r>
          </w:p>
        </w:tc>
        <w:tc>
          <w:tcPr>
            <w:tcW w:w="1982" w:type="dxa"/>
            <w:tcBorders>
              <w:bottom w:val="single" w:sz="4" w:space="0" w:color="auto"/>
            </w:tcBorders>
            <w:vAlign w:val="center"/>
          </w:tcPr>
          <w:p w14:paraId="5CDCA4BB" w14:textId="131320CA" w:rsidR="001025DE" w:rsidRPr="001F3783" w:rsidRDefault="001F3783" w:rsidP="00FF6BEF">
            <w:pPr>
              <w:jc w:val="center"/>
              <w:cnfStyle w:val="000000100000" w:firstRow="0" w:lastRow="0" w:firstColumn="0" w:lastColumn="0" w:oddVBand="0" w:evenVBand="0" w:oddHBand="1" w:evenHBand="0" w:firstRowFirstColumn="0" w:firstRowLastColumn="0" w:lastRowFirstColumn="0" w:lastRowLastColumn="0"/>
              <w:rPr>
                <w:b/>
                <w:bCs/>
              </w:rPr>
            </w:pPr>
            <w:r>
              <w:rPr>
                <w:b/>
                <w:bCs/>
              </w:rPr>
              <w:t>0.6842</w:t>
            </w:r>
          </w:p>
        </w:tc>
        <w:tc>
          <w:tcPr>
            <w:tcW w:w="1716" w:type="dxa"/>
            <w:tcBorders>
              <w:bottom w:val="single" w:sz="4" w:space="0" w:color="auto"/>
            </w:tcBorders>
            <w:vAlign w:val="center"/>
            <w:hideMark/>
          </w:tcPr>
          <w:p w14:paraId="17A881B6" w14:textId="496233E3"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592DE8" w:rsidRPr="001F3783">
              <w:rPr>
                <w:b/>
                <w:bCs/>
              </w:rPr>
              <w:t>5696</w:t>
            </w:r>
          </w:p>
        </w:tc>
        <w:tc>
          <w:tcPr>
            <w:tcW w:w="2146" w:type="dxa"/>
            <w:gridSpan w:val="2"/>
            <w:tcBorders>
              <w:bottom w:val="single" w:sz="4" w:space="0" w:color="auto"/>
            </w:tcBorders>
            <w:vAlign w:val="center"/>
            <w:hideMark/>
          </w:tcPr>
          <w:p w14:paraId="3684EC8C" w14:textId="2D8C0FCE"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592DE8" w:rsidRPr="001F3783">
              <w:rPr>
                <w:b/>
                <w:bCs/>
              </w:rPr>
              <w:t>6853</w:t>
            </w:r>
          </w:p>
        </w:tc>
        <w:tc>
          <w:tcPr>
            <w:tcW w:w="266" w:type="dxa"/>
            <w:tcBorders>
              <w:bottom w:val="single" w:sz="4" w:space="0" w:color="auto"/>
            </w:tcBorders>
            <w:vAlign w:val="center"/>
            <w:hideMark/>
          </w:tcPr>
          <w:p w14:paraId="24739100" w14:textId="77777777"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p>
        </w:tc>
        <w:tc>
          <w:tcPr>
            <w:tcW w:w="1983" w:type="dxa"/>
            <w:tcBorders>
              <w:bottom w:val="single" w:sz="4" w:space="0" w:color="auto"/>
            </w:tcBorders>
            <w:vAlign w:val="center"/>
          </w:tcPr>
          <w:p w14:paraId="008E7430" w14:textId="1D657D78" w:rsidR="001025DE" w:rsidRPr="001F3783" w:rsidRDefault="004E4769" w:rsidP="00FF6BEF">
            <w:pPr>
              <w:jc w:val="center"/>
              <w:cnfStyle w:val="000000100000" w:firstRow="0" w:lastRow="0" w:firstColumn="0" w:lastColumn="0" w:oddVBand="0" w:evenVBand="0" w:oddHBand="1" w:evenHBand="0" w:firstRowFirstColumn="0" w:firstRowLastColumn="0" w:lastRowFirstColumn="0" w:lastRowLastColumn="0"/>
              <w:rPr>
                <w:b/>
                <w:bCs/>
              </w:rPr>
            </w:pPr>
            <w:r>
              <w:rPr>
                <w:b/>
                <w:bCs/>
              </w:rPr>
              <w:t>0.7277</w:t>
            </w:r>
          </w:p>
        </w:tc>
        <w:tc>
          <w:tcPr>
            <w:tcW w:w="1889" w:type="dxa"/>
            <w:tcBorders>
              <w:bottom w:val="single" w:sz="4" w:space="0" w:color="auto"/>
            </w:tcBorders>
            <w:vAlign w:val="center"/>
            <w:hideMark/>
          </w:tcPr>
          <w:p w14:paraId="740BF7FA" w14:textId="078FCD6A"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442EA4" w:rsidRPr="001F3783">
              <w:rPr>
                <w:b/>
                <w:bCs/>
              </w:rPr>
              <w:t>6072</w:t>
            </w:r>
          </w:p>
        </w:tc>
        <w:tc>
          <w:tcPr>
            <w:tcW w:w="1893" w:type="dxa"/>
            <w:tcBorders>
              <w:bottom w:val="single" w:sz="4" w:space="0" w:color="auto"/>
            </w:tcBorders>
            <w:vAlign w:val="center"/>
            <w:hideMark/>
          </w:tcPr>
          <w:p w14:paraId="0A3527E9" w14:textId="6B79982A" w:rsidR="001025DE" w:rsidRPr="001F3783" w:rsidRDefault="001025DE" w:rsidP="00FF6BEF">
            <w:pPr>
              <w:jc w:val="center"/>
              <w:cnfStyle w:val="000000100000" w:firstRow="0" w:lastRow="0" w:firstColumn="0" w:lastColumn="0" w:oddVBand="0" w:evenVBand="0" w:oddHBand="1" w:evenHBand="0" w:firstRowFirstColumn="0" w:firstRowLastColumn="0" w:lastRowFirstColumn="0" w:lastRowLastColumn="0"/>
              <w:rPr>
                <w:b/>
                <w:bCs/>
              </w:rPr>
            </w:pPr>
            <w:r w:rsidRPr="001F3783">
              <w:rPr>
                <w:b/>
                <w:bCs/>
              </w:rPr>
              <w:t>0.</w:t>
            </w:r>
            <w:r w:rsidR="00442EA4" w:rsidRPr="001F3783">
              <w:rPr>
                <w:b/>
                <w:bCs/>
              </w:rPr>
              <w:t>6445</w:t>
            </w:r>
          </w:p>
        </w:tc>
      </w:tr>
    </w:tbl>
    <w:p w14:paraId="31647A88" w14:textId="77777777" w:rsidR="001025DE" w:rsidRPr="001F3783" w:rsidRDefault="001025DE" w:rsidP="00566B15">
      <w:pPr>
        <w:rPr>
          <w:b/>
          <w:bCs/>
        </w:rPr>
      </w:pPr>
    </w:p>
    <w:p w14:paraId="7A614373" w14:textId="77777777" w:rsidR="00566B15" w:rsidRPr="000765B6" w:rsidRDefault="00566B15" w:rsidP="00566B15"/>
    <w:sectPr w:rsidR="00566B15" w:rsidRPr="000765B6" w:rsidSect="005858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C2"/>
    <w:rsid w:val="000408B2"/>
    <w:rsid w:val="000472F3"/>
    <w:rsid w:val="00071D03"/>
    <w:rsid w:val="000765B6"/>
    <w:rsid w:val="00084811"/>
    <w:rsid w:val="000E13F8"/>
    <w:rsid w:val="000E7437"/>
    <w:rsid w:val="000F2364"/>
    <w:rsid w:val="000F63E5"/>
    <w:rsid w:val="001025DE"/>
    <w:rsid w:val="00152CC9"/>
    <w:rsid w:val="001618BE"/>
    <w:rsid w:val="00186A01"/>
    <w:rsid w:val="001A109A"/>
    <w:rsid w:val="001A2619"/>
    <w:rsid w:val="001B08C6"/>
    <w:rsid w:val="001D06EF"/>
    <w:rsid w:val="001D0962"/>
    <w:rsid w:val="001D289E"/>
    <w:rsid w:val="001D446B"/>
    <w:rsid w:val="001F3783"/>
    <w:rsid w:val="00202B55"/>
    <w:rsid w:val="00214B35"/>
    <w:rsid w:val="00215530"/>
    <w:rsid w:val="002160DE"/>
    <w:rsid w:val="00227C98"/>
    <w:rsid w:val="00237865"/>
    <w:rsid w:val="00265CAE"/>
    <w:rsid w:val="0027133A"/>
    <w:rsid w:val="00281039"/>
    <w:rsid w:val="002A78BD"/>
    <w:rsid w:val="002B25A6"/>
    <w:rsid w:val="002C10B2"/>
    <w:rsid w:val="002F173C"/>
    <w:rsid w:val="002F17C0"/>
    <w:rsid w:val="002F2B25"/>
    <w:rsid w:val="002F53AA"/>
    <w:rsid w:val="002F5831"/>
    <w:rsid w:val="002F5C7B"/>
    <w:rsid w:val="0032506D"/>
    <w:rsid w:val="003313B2"/>
    <w:rsid w:val="0034394F"/>
    <w:rsid w:val="00353276"/>
    <w:rsid w:val="00390639"/>
    <w:rsid w:val="00390949"/>
    <w:rsid w:val="00397C87"/>
    <w:rsid w:val="003B6381"/>
    <w:rsid w:val="003C3153"/>
    <w:rsid w:val="003D12C5"/>
    <w:rsid w:val="003F6D3E"/>
    <w:rsid w:val="00422DD7"/>
    <w:rsid w:val="004264AC"/>
    <w:rsid w:val="00442EA4"/>
    <w:rsid w:val="00467F35"/>
    <w:rsid w:val="004844F8"/>
    <w:rsid w:val="00490713"/>
    <w:rsid w:val="004A1578"/>
    <w:rsid w:val="004B01A4"/>
    <w:rsid w:val="004B4C62"/>
    <w:rsid w:val="004C7BFE"/>
    <w:rsid w:val="004E2255"/>
    <w:rsid w:val="004E4769"/>
    <w:rsid w:val="004F03FD"/>
    <w:rsid w:val="004F6333"/>
    <w:rsid w:val="00511D04"/>
    <w:rsid w:val="00514415"/>
    <w:rsid w:val="0056183A"/>
    <w:rsid w:val="00566B15"/>
    <w:rsid w:val="00574DD0"/>
    <w:rsid w:val="0058583D"/>
    <w:rsid w:val="00592DE8"/>
    <w:rsid w:val="005B1D87"/>
    <w:rsid w:val="005C1BA1"/>
    <w:rsid w:val="005C3D12"/>
    <w:rsid w:val="005E5901"/>
    <w:rsid w:val="005F34B3"/>
    <w:rsid w:val="00600C56"/>
    <w:rsid w:val="00602EEA"/>
    <w:rsid w:val="006159AB"/>
    <w:rsid w:val="00636903"/>
    <w:rsid w:val="0065664D"/>
    <w:rsid w:val="00665FD2"/>
    <w:rsid w:val="00682CDF"/>
    <w:rsid w:val="006836D4"/>
    <w:rsid w:val="0068619F"/>
    <w:rsid w:val="00691CED"/>
    <w:rsid w:val="006A1004"/>
    <w:rsid w:val="006B756F"/>
    <w:rsid w:val="006C2792"/>
    <w:rsid w:val="006C38E6"/>
    <w:rsid w:val="006E7D9B"/>
    <w:rsid w:val="006F66CF"/>
    <w:rsid w:val="007155D0"/>
    <w:rsid w:val="00725EED"/>
    <w:rsid w:val="00727B2A"/>
    <w:rsid w:val="007311A9"/>
    <w:rsid w:val="007355AC"/>
    <w:rsid w:val="007414B9"/>
    <w:rsid w:val="00742286"/>
    <w:rsid w:val="007435D9"/>
    <w:rsid w:val="00743831"/>
    <w:rsid w:val="00745485"/>
    <w:rsid w:val="00761BA2"/>
    <w:rsid w:val="00763E7C"/>
    <w:rsid w:val="0077337C"/>
    <w:rsid w:val="007829DA"/>
    <w:rsid w:val="00783A6C"/>
    <w:rsid w:val="00793E80"/>
    <w:rsid w:val="007A65F7"/>
    <w:rsid w:val="007A6E36"/>
    <w:rsid w:val="007B07D4"/>
    <w:rsid w:val="007C1ACF"/>
    <w:rsid w:val="007C3F58"/>
    <w:rsid w:val="007D1E13"/>
    <w:rsid w:val="007D3EFE"/>
    <w:rsid w:val="007F5477"/>
    <w:rsid w:val="00816126"/>
    <w:rsid w:val="00820541"/>
    <w:rsid w:val="0082265C"/>
    <w:rsid w:val="008234C2"/>
    <w:rsid w:val="00824B9C"/>
    <w:rsid w:val="008345AA"/>
    <w:rsid w:val="00836044"/>
    <w:rsid w:val="0083621C"/>
    <w:rsid w:val="00837970"/>
    <w:rsid w:val="00877497"/>
    <w:rsid w:val="008813CF"/>
    <w:rsid w:val="008A6DF2"/>
    <w:rsid w:val="008B2A95"/>
    <w:rsid w:val="008C4E62"/>
    <w:rsid w:val="00906488"/>
    <w:rsid w:val="0091731D"/>
    <w:rsid w:val="00926527"/>
    <w:rsid w:val="00931C9E"/>
    <w:rsid w:val="0093662C"/>
    <w:rsid w:val="0098419C"/>
    <w:rsid w:val="009867D5"/>
    <w:rsid w:val="009B0F4F"/>
    <w:rsid w:val="009C2714"/>
    <w:rsid w:val="009E31E6"/>
    <w:rsid w:val="009F6D97"/>
    <w:rsid w:val="00A00195"/>
    <w:rsid w:val="00A133FB"/>
    <w:rsid w:val="00A135A0"/>
    <w:rsid w:val="00A154D7"/>
    <w:rsid w:val="00A156F6"/>
    <w:rsid w:val="00A27F50"/>
    <w:rsid w:val="00A351A0"/>
    <w:rsid w:val="00A5539F"/>
    <w:rsid w:val="00A600C1"/>
    <w:rsid w:val="00A60D15"/>
    <w:rsid w:val="00A8611A"/>
    <w:rsid w:val="00A97D6C"/>
    <w:rsid w:val="00AE0407"/>
    <w:rsid w:val="00AE04F5"/>
    <w:rsid w:val="00AF3A32"/>
    <w:rsid w:val="00AF61F8"/>
    <w:rsid w:val="00B05853"/>
    <w:rsid w:val="00B179B8"/>
    <w:rsid w:val="00B30888"/>
    <w:rsid w:val="00B314CC"/>
    <w:rsid w:val="00B51E47"/>
    <w:rsid w:val="00B63642"/>
    <w:rsid w:val="00BA2210"/>
    <w:rsid w:val="00BC019E"/>
    <w:rsid w:val="00BE1220"/>
    <w:rsid w:val="00BF59B6"/>
    <w:rsid w:val="00C52186"/>
    <w:rsid w:val="00C7420C"/>
    <w:rsid w:val="00C81411"/>
    <w:rsid w:val="00C9283E"/>
    <w:rsid w:val="00C93501"/>
    <w:rsid w:val="00CA0661"/>
    <w:rsid w:val="00CB14F9"/>
    <w:rsid w:val="00D00029"/>
    <w:rsid w:val="00D04888"/>
    <w:rsid w:val="00D06EDA"/>
    <w:rsid w:val="00D32800"/>
    <w:rsid w:val="00D3690F"/>
    <w:rsid w:val="00D639B4"/>
    <w:rsid w:val="00D91656"/>
    <w:rsid w:val="00DA2D61"/>
    <w:rsid w:val="00DA3902"/>
    <w:rsid w:val="00DB1439"/>
    <w:rsid w:val="00DB1980"/>
    <w:rsid w:val="00DC290A"/>
    <w:rsid w:val="00DD26A9"/>
    <w:rsid w:val="00DE7518"/>
    <w:rsid w:val="00DF5EAE"/>
    <w:rsid w:val="00E15013"/>
    <w:rsid w:val="00E15E03"/>
    <w:rsid w:val="00E23090"/>
    <w:rsid w:val="00E24F0C"/>
    <w:rsid w:val="00E2781F"/>
    <w:rsid w:val="00E44137"/>
    <w:rsid w:val="00E73C06"/>
    <w:rsid w:val="00E923E6"/>
    <w:rsid w:val="00EA2F30"/>
    <w:rsid w:val="00EA480D"/>
    <w:rsid w:val="00EA54E5"/>
    <w:rsid w:val="00EB7A82"/>
    <w:rsid w:val="00EB7CF6"/>
    <w:rsid w:val="00EC3F89"/>
    <w:rsid w:val="00EC566B"/>
    <w:rsid w:val="00ED2BC2"/>
    <w:rsid w:val="00EE50D7"/>
    <w:rsid w:val="00EF097C"/>
    <w:rsid w:val="00EF118F"/>
    <w:rsid w:val="00EF2EB8"/>
    <w:rsid w:val="00F1063A"/>
    <w:rsid w:val="00F27520"/>
    <w:rsid w:val="00F62C2D"/>
    <w:rsid w:val="00FA2564"/>
    <w:rsid w:val="00FB4773"/>
    <w:rsid w:val="00FD0084"/>
    <w:rsid w:val="00FE1C5A"/>
    <w:rsid w:val="00FE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DD34"/>
  <w15:chartTrackingRefBased/>
  <w15:docId w15:val="{F590AA58-497E-1448-BA70-D548470E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9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4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98419C"/>
    <w:rPr>
      <w:vertAlign w:val="superscript"/>
    </w:rPr>
  </w:style>
  <w:style w:type="character" w:customStyle="1" w:styleId="apple-converted-space">
    <w:name w:val="apple-converted-space"/>
    <w:basedOn w:val="DefaultParagraphFont"/>
    <w:rsid w:val="0098419C"/>
  </w:style>
  <w:style w:type="table" w:styleId="PlainTable5">
    <w:name w:val="Plain Table 5"/>
    <w:basedOn w:val="TableNormal"/>
    <w:uiPriority w:val="45"/>
    <w:rsid w:val="007C1AC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9867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12880">
      <w:bodyDiv w:val="1"/>
      <w:marLeft w:val="0"/>
      <w:marRight w:val="0"/>
      <w:marTop w:val="0"/>
      <w:marBottom w:val="0"/>
      <w:divBdr>
        <w:top w:val="none" w:sz="0" w:space="0" w:color="auto"/>
        <w:left w:val="none" w:sz="0" w:space="0" w:color="auto"/>
        <w:bottom w:val="none" w:sz="0" w:space="0" w:color="auto"/>
        <w:right w:val="none" w:sz="0" w:space="0" w:color="auto"/>
      </w:divBdr>
    </w:div>
    <w:div w:id="696125966">
      <w:bodyDiv w:val="1"/>
      <w:marLeft w:val="0"/>
      <w:marRight w:val="0"/>
      <w:marTop w:val="0"/>
      <w:marBottom w:val="0"/>
      <w:divBdr>
        <w:top w:val="none" w:sz="0" w:space="0" w:color="auto"/>
        <w:left w:val="none" w:sz="0" w:space="0" w:color="auto"/>
        <w:bottom w:val="none" w:sz="0" w:space="0" w:color="auto"/>
        <w:right w:val="none" w:sz="0" w:space="0" w:color="auto"/>
      </w:divBdr>
    </w:div>
    <w:div w:id="760174814">
      <w:bodyDiv w:val="1"/>
      <w:marLeft w:val="0"/>
      <w:marRight w:val="0"/>
      <w:marTop w:val="0"/>
      <w:marBottom w:val="0"/>
      <w:divBdr>
        <w:top w:val="none" w:sz="0" w:space="0" w:color="auto"/>
        <w:left w:val="none" w:sz="0" w:space="0" w:color="auto"/>
        <w:bottom w:val="none" w:sz="0" w:space="0" w:color="auto"/>
        <w:right w:val="none" w:sz="0" w:space="0" w:color="auto"/>
      </w:divBdr>
    </w:div>
    <w:div w:id="792821034">
      <w:bodyDiv w:val="1"/>
      <w:marLeft w:val="0"/>
      <w:marRight w:val="0"/>
      <w:marTop w:val="0"/>
      <w:marBottom w:val="0"/>
      <w:divBdr>
        <w:top w:val="none" w:sz="0" w:space="0" w:color="auto"/>
        <w:left w:val="none" w:sz="0" w:space="0" w:color="auto"/>
        <w:bottom w:val="none" w:sz="0" w:space="0" w:color="auto"/>
        <w:right w:val="none" w:sz="0" w:space="0" w:color="auto"/>
      </w:divBdr>
    </w:div>
    <w:div w:id="950480634">
      <w:bodyDiv w:val="1"/>
      <w:marLeft w:val="0"/>
      <w:marRight w:val="0"/>
      <w:marTop w:val="0"/>
      <w:marBottom w:val="0"/>
      <w:divBdr>
        <w:top w:val="none" w:sz="0" w:space="0" w:color="auto"/>
        <w:left w:val="none" w:sz="0" w:space="0" w:color="auto"/>
        <w:bottom w:val="none" w:sz="0" w:space="0" w:color="auto"/>
        <w:right w:val="none" w:sz="0" w:space="0" w:color="auto"/>
      </w:divBdr>
    </w:div>
    <w:div w:id="967202930">
      <w:bodyDiv w:val="1"/>
      <w:marLeft w:val="0"/>
      <w:marRight w:val="0"/>
      <w:marTop w:val="0"/>
      <w:marBottom w:val="0"/>
      <w:divBdr>
        <w:top w:val="none" w:sz="0" w:space="0" w:color="auto"/>
        <w:left w:val="none" w:sz="0" w:space="0" w:color="auto"/>
        <w:bottom w:val="none" w:sz="0" w:space="0" w:color="auto"/>
        <w:right w:val="none" w:sz="0" w:space="0" w:color="auto"/>
      </w:divBdr>
    </w:div>
    <w:div w:id="1433436153">
      <w:bodyDiv w:val="1"/>
      <w:marLeft w:val="0"/>
      <w:marRight w:val="0"/>
      <w:marTop w:val="0"/>
      <w:marBottom w:val="0"/>
      <w:divBdr>
        <w:top w:val="none" w:sz="0" w:space="0" w:color="auto"/>
        <w:left w:val="none" w:sz="0" w:space="0" w:color="auto"/>
        <w:bottom w:val="none" w:sz="0" w:space="0" w:color="auto"/>
        <w:right w:val="none" w:sz="0" w:space="0" w:color="auto"/>
      </w:divBdr>
    </w:div>
    <w:div w:id="1619677083">
      <w:bodyDiv w:val="1"/>
      <w:marLeft w:val="0"/>
      <w:marRight w:val="0"/>
      <w:marTop w:val="0"/>
      <w:marBottom w:val="0"/>
      <w:divBdr>
        <w:top w:val="none" w:sz="0" w:space="0" w:color="auto"/>
        <w:left w:val="none" w:sz="0" w:space="0" w:color="auto"/>
        <w:bottom w:val="none" w:sz="0" w:space="0" w:color="auto"/>
        <w:right w:val="none" w:sz="0" w:space="0" w:color="auto"/>
      </w:divBdr>
    </w:div>
    <w:div w:id="200897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21A379-CEE8-9044-BD9B-7FDEB9B0C69E}" type="doc">
      <dgm:prSet loTypeId="urn:microsoft.com/office/officeart/2005/8/layout/hierarchy2" loCatId="" qsTypeId="urn:microsoft.com/office/officeart/2005/8/quickstyle/simple1" qsCatId="simple" csTypeId="urn:microsoft.com/office/officeart/2005/8/colors/colorful4" csCatId="colorful" phldr="1"/>
      <dgm:spPr/>
      <dgm:t>
        <a:bodyPr/>
        <a:lstStyle/>
        <a:p>
          <a:endParaRPr lang="en-US"/>
        </a:p>
      </dgm:t>
    </dgm:pt>
    <dgm:pt modelId="{C6CE7CDC-7DEB-2C44-A106-C7269AD63215}">
      <dgm:prSet phldrT="[Text]"/>
      <dgm:spPr/>
      <dgm:t>
        <a:bodyPr/>
        <a:lstStyle/>
        <a:p>
          <a:r>
            <a:rPr lang="en-US" dirty="0"/>
            <a:t>Phase 1</a:t>
          </a:r>
        </a:p>
        <a:p>
          <a:r>
            <a:rPr lang="en-US" dirty="0"/>
            <a:t>Features and classes</a:t>
          </a:r>
        </a:p>
      </dgm:t>
    </dgm:pt>
    <dgm:pt modelId="{B3903F36-13ED-714C-BE1F-6024A7C561F9}" type="parTrans" cxnId="{01D44072-798A-3F43-96B3-51CA01438F03}">
      <dgm:prSet/>
      <dgm:spPr/>
      <dgm:t>
        <a:bodyPr/>
        <a:lstStyle/>
        <a:p>
          <a:endParaRPr lang="en-US"/>
        </a:p>
      </dgm:t>
    </dgm:pt>
    <dgm:pt modelId="{96718E95-8418-8246-8FD9-232F48243683}" type="sibTrans" cxnId="{01D44072-798A-3F43-96B3-51CA01438F03}">
      <dgm:prSet/>
      <dgm:spPr/>
      <dgm:t>
        <a:bodyPr/>
        <a:lstStyle/>
        <a:p>
          <a:endParaRPr lang="en-US"/>
        </a:p>
      </dgm:t>
    </dgm:pt>
    <dgm:pt modelId="{83868B8A-E461-1548-983A-596EB17129F2}">
      <dgm:prSet phldrT="[Text]"/>
      <dgm:spPr/>
      <dgm:t>
        <a:bodyPr/>
        <a:lstStyle/>
        <a:p>
          <a:r>
            <a:rPr lang="en-US" dirty="0"/>
            <a:t>Training</a:t>
          </a:r>
        </a:p>
      </dgm:t>
    </dgm:pt>
    <dgm:pt modelId="{93636A82-6C2C-3649-98FA-A5D62676A33A}" type="parTrans" cxnId="{5D6DBD81-D78A-D040-85CD-3CE6D03440D4}">
      <dgm:prSet/>
      <dgm:spPr>
        <a:ln>
          <a:solidFill>
            <a:schemeClr val="accent5"/>
          </a:solidFill>
        </a:ln>
      </dgm:spPr>
      <dgm:t>
        <a:bodyPr/>
        <a:lstStyle/>
        <a:p>
          <a:endParaRPr lang="en-US"/>
        </a:p>
      </dgm:t>
    </dgm:pt>
    <dgm:pt modelId="{D2576F12-8D0D-4D47-8C51-86229437FD9A}" type="sibTrans" cxnId="{5D6DBD81-D78A-D040-85CD-3CE6D03440D4}">
      <dgm:prSet/>
      <dgm:spPr/>
      <dgm:t>
        <a:bodyPr/>
        <a:lstStyle/>
        <a:p>
          <a:endParaRPr lang="en-US"/>
        </a:p>
      </dgm:t>
    </dgm:pt>
    <dgm:pt modelId="{A0EC3CEA-B511-0B4D-8C4C-167904F60108}">
      <dgm:prSet phldrT="[Text]"/>
      <dgm:spPr/>
      <dgm:t>
        <a:bodyPr/>
        <a:lstStyle/>
        <a:p>
          <a:r>
            <a:rPr lang="en-US" dirty="0"/>
            <a:t>Machine Learning</a:t>
          </a:r>
        </a:p>
      </dgm:t>
    </dgm:pt>
    <dgm:pt modelId="{8F82C83C-D07E-5D49-A75D-B6B961954C09}" type="parTrans" cxnId="{E25988CE-602C-EE4D-A16A-299B61681EB4}">
      <dgm:prSet/>
      <dgm:spPr>
        <a:ln>
          <a:solidFill>
            <a:schemeClr val="accent5"/>
          </a:solidFill>
        </a:ln>
      </dgm:spPr>
      <dgm:t>
        <a:bodyPr/>
        <a:lstStyle/>
        <a:p>
          <a:endParaRPr lang="en-US"/>
        </a:p>
      </dgm:t>
    </dgm:pt>
    <dgm:pt modelId="{5AF177DC-4CB1-5248-8018-3C9C7D597B13}" type="sibTrans" cxnId="{E25988CE-602C-EE4D-A16A-299B61681EB4}">
      <dgm:prSet/>
      <dgm:spPr/>
      <dgm:t>
        <a:bodyPr/>
        <a:lstStyle/>
        <a:p>
          <a:endParaRPr lang="en-US"/>
        </a:p>
      </dgm:t>
    </dgm:pt>
    <dgm:pt modelId="{4730DF4C-1BF3-484D-B4C1-86F1BBF3FC59}">
      <dgm:prSet phldrT="[Text]"/>
      <dgm:spPr/>
      <dgm:t>
        <a:bodyPr/>
        <a:lstStyle/>
        <a:p>
          <a:r>
            <a:rPr lang="en-US" dirty="0"/>
            <a:t>Validation</a:t>
          </a:r>
        </a:p>
      </dgm:t>
    </dgm:pt>
    <dgm:pt modelId="{74EBB7A1-5E2C-5D4D-AB30-F794A1FCDB18}" type="parTrans" cxnId="{258FD0F2-89B7-B049-86BD-969325062C03}">
      <dgm:prSet/>
      <dgm:spPr/>
      <dgm:t>
        <a:bodyPr/>
        <a:lstStyle/>
        <a:p>
          <a:endParaRPr lang="en-US"/>
        </a:p>
      </dgm:t>
    </dgm:pt>
    <dgm:pt modelId="{9055C7C4-D0F2-764D-8B65-5BD9191AA992}" type="sibTrans" cxnId="{258FD0F2-89B7-B049-86BD-969325062C03}">
      <dgm:prSet/>
      <dgm:spPr/>
      <dgm:t>
        <a:bodyPr/>
        <a:lstStyle/>
        <a:p>
          <a:endParaRPr lang="en-US"/>
        </a:p>
      </dgm:t>
    </dgm:pt>
    <dgm:pt modelId="{E3D9860E-2993-A342-B6AB-7B9440F2432A}">
      <dgm:prSet phldrT="[Text]"/>
      <dgm:spPr/>
      <dgm:t>
        <a:bodyPr/>
        <a:lstStyle/>
        <a:p>
          <a:r>
            <a:rPr lang="en-US" dirty="0"/>
            <a:t>Testing</a:t>
          </a:r>
        </a:p>
      </dgm:t>
    </dgm:pt>
    <dgm:pt modelId="{35AFF8E0-904E-3A4B-B425-44628EE25A2B}" type="parTrans" cxnId="{6B83DFE9-966E-8C46-A77F-1B57B9F83D3D}">
      <dgm:prSet/>
      <dgm:spPr/>
      <dgm:t>
        <a:bodyPr/>
        <a:lstStyle/>
        <a:p>
          <a:endParaRPr lang="en-US"/>
        </a:p>
      </dgm:t>
    </dgm:pt>
    <dgm:pt modelId="{3C69BBB2-AD46-D74C-90A7-6C050152EB58}" type="sibTrans" cxnId="{6B83DFE9-966E-8C46-A77F-1B57B9F83D3D}">
      <dgm:prSet/>
      <dgm:spPr/>
      <dgm:t>
        <a:bodyPr/>
        <a:lstStyle/>
        <a:p>
          <a:endParaRPr lang="en-US"/>
        </a:p>
      </dgm:t>
    </dgm:pt>
    <dgm:pt modelId="{7990F1DF-C682-9148-B533-8E28A626D901}">
      <dgm:prSet phldrT="[Text]"/>
      <dgm:spPr/>
      <dgm:t>
        <a:bodyPr/>
        <a:lstStyle/>
        <a:p>
          <a:r>
            <a:rPr lang="en-US" dirty="0"/>
            <a:t>Phase 2</a:t>
          </a:r>
        </a:p>
        <a:p>
          <a:r>
            <a:rPr lang="en-US" dirty="0"/>
            <a:t>Final InChianti Model</a:t>
          </a:r>
        </a:p>
      </dgm:t>
    </dgm:pt>
    <dgm:pt modelId="{1EA7AFFA-A0DF-D143-B99C-FFFD970DCE46}" type="parTrans" cxnId="{BD557D5C-888E-5D4B-9698-9C6B52E43096}">
      <dgm:prSet/>
      <dgm:spPr>
        <a:ln>
          <a:solidFill>
            <a:schemeClr val="accent6">
              <a:lumMod val="75000"/>
            </a:schemeClr>
          </a:solidFill>
        </a:ln>
      </dgm:spPr>
      <dgm:t>
        <a:bodyPr/>
        <a:lstStyle/>
        <a:p>
          <a:endParaRPr lang="en-US">
            <a:ln>
              <a:solidFill>
                <a:srgbClr val="FF0000"/>
              </a:solidFill>
            </a:ln>
          </a:endParaRPr>
        </a:p>
      </dgm:t>
    </dgm:pt>
    <dgm:pt modelId="{F8F91409-8530-A146-B6F0-C6E3FA8F44C2}" type="sibTrans" cxnId="{BD557D5C-888E-5D4B-9698-9C6B52E43096}">
      <dgm:prSet/>
      <dgm:spPr/>
      <dgm:t>
        <a:bodyPr/>
        <a:lstStyle/>
        <a:p>
          <a:endParaRPr lang="en-US"/>
        </a:p>
      </dgm:t>
    </dgm:pt>
    <dgm:pt modelId="{60DF996F-BE62-6A40-8F6D-1AA5088C6F51}">
      <dgm:prSet phldrT="[Text]"/>
      <dgm:spPr/>
      <dgm:t>
        <a:bodyPr/>
        <a:lstStyle/>
        <a:p>
          <a:r>
            <a:rPr lang="en-US" dirty="0"/>
            <a:t>InChianti </a:t>
          </a:r>
        </a:p>
        <a:p>
          <a:r>
            <a:rPr lang="en-US" dirty="0"/>
            <a:t>Dataset</a:t>
          </a:r>
        </a:p>
      </dgm:t>
    </dgm:pt>
    <dgm:pt modelId="{11E5553D-E0BC-694A-92CB-875EAFAE6182}" type="parTrans" cxnId="{664879A4-8A82-8C46-96A7-74363C320BC5}">
      <dgm:prSet/>
      <dgm:spPr/>
      <dgm:t>
        <a:bodyPr/>
        <a:lstStyle/>
        <a:p>
          <a:endParaRPr lang="en-US"/>
        </a:p>
      </dgm:t>
    </dgm:pt>
    <dgm:pt modelId="{C359619E-33FA-9147-8BF3-1FABEDCA6FBB}" type="sibTrans" cxnId="{664879A4-8A82-8C46-96A7-74363C320BC5}">
      <dgm:prSet/>
      <dgm:spPr/>
      <dgm:t>
        <a:bodyPr/>
        <a:lstStyle/>
        <a:p>
          <a:endParaRPr lang="en-US"/>
        </a:p>
      </dgm:t>
    </dgm:pt>
    <dgm:pt modelId="{A5B2B117-8EE4-DC42-A851-2F8EF50D02B5}">
      <dgm:prSet phldrT="[Text]"/>
      <dgm:spPr/>
      <dgm:t>
        <a:bodyPr/>
        <a:lstStyle/>
        <a:p>
          <a:r>
            <a:rPr lang="en-US" dirty="0"/>
            <a:t>Predicated Classes</a:t>
          </a:r>
        </a:p>
      </dgm:t>
    </dgm:pt>
    <dgm:pt modelId="{EF9366CE-A556-5A46-BB82-0A6123034334}" type="parTrans" cxnId="{7AC5EB17-6FD8-B34C-8FD6-018ADF909048}">
      <dgm:prSet/>
      <dgm:spPr>
        <a:ln>
          <a:solidFill>
            <a:schemeClr val="accent3"/>
          </a:solidFill>
        </a:ln>
      </dgm:spPr>
      <dgm:t>
        <a:bodyPr/>
        <a:lstStyle/>
        <a:p>
          <a:endParaRPr lang="en-US"/>
        </a:p>
      </dgm:t>
    </dgm:pt>
    <dgm:pt modelId="{F7EFD9CE-FFBC-EE47-BF47-61A415AEEC6F}" type="sibTrans" cxnId="{7AC5EB17-6FD8-B34C-8FD6-018ADF909048}">
      <dgm:prSet/>
      <dgm:spPr/>
      <dgm:t>
        <a:bodyPr/>
        <a:lstStyle/>
        <a:p>
          <a:endParaRPr lang="en-US"/>
        </a:p>
      </dgm:t>
    </dgm:pt>
    <dgm:pt modelId="{D40FCB1C-CD0F-684F-B742-14993CDA48D6}">
      <dgm:prSet phldrT="[Text]"/>
      <dgm:spPr/>
      <dgm:t>
        <a:bodyPr/>
        <a:lstStyle/>
        <a:p>
          <a:r>
            <a:rPr lang="en-US" dirty="0"/>
            <a:t>ARIC Replication Cases</a:t>
          </a:r>
        </a:p>
      </dgm:t>
    </dgm:pt>
    <dgm:pt modelId="{B3A9278D-68F4-A846-98B0-BD7042CD553F}" type="sibTrans" cxnId="{66D8B648-01F6-7D4F-B2FC-4105FCA90DA5}">
      <dgm:prSet/>
      <dgm:spPr/>
      <dgm:t>
        <a:bodyPr/>
        <a:lstStyle/>
        <a:p>
          <a:endParaRPr lang="en-US"/>
        </a:p>
      </dgm:t>
    </dgm:pt>
    <dgm:pt modelId="{B5840B7A-8EC2-334C-9F32-1819DEF67974}" type="parTrans" cxnId="{66D8B648-01F6-7D4F-B2FC-4105FCA90DA5}">
      <dgm:prSet/>
      <dgm:spPr/>
      <dgm:t>
        <a:bodyPr/>
        <a:lstStyle/>
        <a:p>
          <a:endParaRPr lang="en-US"/>
        </a:p>
      </dgm:t>
    </dgm:pt>
    <dgm:pt modelId="{94CA5506-E1D9-DF4B-B441-158FECC1BC55}">
      <dgm:prSet phldrT="[Text]"/>
      <dgm:spPr>
        <a:solidFill>
          <a:srgbClr val="FFC000"/>
        </a:solidFill>
      </dgm:spPr>
      <dgm:t>
        <a:bodyPr/>
        <a:lstStyle/>
        <a:p>
          <a:r>
            <a:rPr lang="en-US" dirty="0"/>
            <a:t>Final</a:t>
          </a:r>
          <a:r>
            <a:rPr lang="en-US" baseline="0" dirty="0"/>
            <a:t> ARIC Models</a:t>
          </a:r>
          <a:endParaRPr lang="en-US" dirty="0"/>
        </a:p>
      </dgm:t>
    </dgm:pt>
    <dgm:pt modelId="{018D577A-618D-B14D-A671-161EE6993834}" type="parTrans" cxnId="{77700986-EEEC-D642-B4C5-75A8870B2CD2}">
      <dgm:prSet/>
      <dgm:spPr/>
      <dgm:t>
        <a:bodyPr/>
        <a:lstStyle/>
        <a:p>
          <a:endParaRPr lang="en-US"/>
        </a:p>
      </dgm:t>
    </dgm:pt>
    <dgm:pt modelId="{9E1514B7-2338-D749-B5EA-7E7B1BD29532}" type="sibTrans" cxnId="{77700986-EEEC-D642-B4C5-75A8870B2CD2}">
      <dgm:prSet/>
      <dgm:spPr/>
      <dgm:t>
        <a:bodyPr/>
        <a:lstStyle/>
        <a:p>
          <a:endParaRPr lang="en-US"/>
        </a:p>
      </dgm:t>
    </dgm:pt>
    <dgm:pt modelId="{C59CB7A6-3A59-2348-809F-5AC9E80CC23F}" type="pres">
      <dgm:prSet presAssocID="{5021A379-CEE8-9044-BD9B-7FDEB9B0C69E}" presName="diagram" presStyleCnt="0">
        <dgm:presLayoutVars>
          <dgm:chPref val="1"/>
          <dgm:dir/>
          <dgm:animOne val="branch"/>
          <dgm:animLvl val="lvl"/>
          <dgm:resizeHandles val="exact"/>
        </dgm:presLayoutVars>
      </dgm:prSet>
      <dgm:spPr/>
    </dgm:pt>
    <dgm:pt modelId="{6CFC941D-8D0D-CA45-83B5-833330F506D2}" type="pres">
      <dgm:prSet presAssocID="{60DF996F-BE62-6A40-8F6D-1AA5088C6F51}" presName="root1" presStyleCnt="0"/>
      <dgm:spPr/>
    </dgm:pt>
    <dgm:pt modelId="{5B98AE60-9552-DF4F-954E-8F11A24F0985}" type="pres">
      <dgm:prSet presAssocID="{60DF996F-BE62-6A40-8F6D-1AA5088C6F51}" presName="LevelOneTextNode" presStyleLbl="node0" presStyleIdx="0" presStyleCnt="4">
        <dgm:presLayoutVars>
          <dgm:chPref val="3"/>
        </dgm:presLayoutVars>
      </dgm:prSet>
      <dgm:spPr/>
    </dgm:pt>
    <dgm:pt modelId="{A8455803-BD49-974F-BEA9-0277CC869566}" type="pres">
      <dgm:prSet presAssocID="{60DF996F-BE62-6A40-8F6D-1AA5088C6F51}" presName="level2hierChild" presStyleCnt="0"/>
      <dgm:spPr/>
    </dgm:pt>
    <dgm:pt modelId="{1F2B3847-471A-724D-A70C-318662592BBD}" type="pres">
      <dgm:prSet presAssocID="{C6CE7CDC-7DEB-2C44-A106-C7269AD63215}" presName="root1" presStyleCnt="0"/>
      <dgm:spPr/>
    </dgm:pt>
    <dgm:pt modelId="{DC21E5EA-82C1-CA4F-8EBE-115F98696A31}" type="pres">
      <dgm:prSet presAssocID="{C6CE7CDC-7DEB-2C44-A106-C7269AD63215}" presName="LevelOneTextNode" presStyleLbl="node0" presStyleIdx="1" presStyleCnt="4" custLinFactNeighborX="-88" custLinFactNeighborY="8092">
        <dgm:presLayoutVars>
          <dgm:chPref val="3"/>
        </dgm:presLayoutVars>
      </dgm:prSet>
      <dgm:spPr/>
    </dgm:pt>
    <dgm:pt modelId="{7A5CE33D-D8CC-3A46-8BCB-3F8CEFE9456D}" type="pres">
      <dgm:prSet presAssocID="{C6CE7CDC-7DEB-2C44-A106-C7269AD63215}" presName="level2hierChild" presStyleCnt="0"/>
      <dgm:spPr/>
    </dgm:pt>
    <dgm:pt modelId="{B5342B0B-6793-1A42-9ACE-7C1A07563A0C}" type="pres">
      <dgm:prSet presAssocID="{93636A82-6C2C-3649-98FA-A5D62676A33A}" presName="conn2-1" presStyleLbl="parChTrans1D2" presStyleIdx="0" presStyleCnt="3"/>
      <dgm:spPr/>
    </dgm:pt>
    <dgm:pt modelId="{EFF63BBE-9958-9A46-B713-E5188944141D}" type="pres">
      <dgm:prSet presAssocID="{93636A82-6C2C-3649-98FA-A5D62676A33A}" presName="connTx" presStyleLbl="parChTrans1D2" presStyleIdx="0" presStyleCnt="3"/>
      <dgm:spPr/>
    </dgm:pt>
    <dgm:pt modelId="{817A1245-0087-FA43-98BE-EC0DCCA18BDF}" type="pres">
      <dgm:prSet presAssocID="{83868B8A-E461-1548-983A-596EB17129F2}" presName="root2" presStyleCnt="0"/>
      <dgm:spPr/>
    </dgm:pt>
    <dgm:pt modelId="{3C52A242-FEFC-9040-B599-C660D05600E4}" type="pres">
      <dgm:prSet presAssocID="{83868B8A-E461-1548-983A-596EB17129F2}" presName="LevelTwoTextNode" presStyleLbl="node2" presStyleIdx="0" presStyleCnt="3" custLinFactNeighborX="1557" custLinFactNeighborY="-9918">
        <dgm:presLayoutVars>
          <dgm:chPref val="3"/>
        </dgm:presLayoutVars>
      </dgm:prSet>
      <dgm:spPr/>
    </dgm:pt>
    <dgm:pt modelId="{2955FFF9-403F-104D-93C4-BE9DC63C7ACD}" type="pres">
      <dgm:prSet presAssocID="{83868B8A-E461-1548-983A-596EB17129F2}" presName="level3hierChild" presStyleCnt="0"/>
      <dgm:spPr/>
    </dgm:pt>
    <dgm:pt modelId="{D5B017C3-C863-4D4D-96F2-C14B29EA8C0A}" type="pres">
      <dgm:prSet presAssocID="{8F82C83C-D07E-5D49-A75D-B6B961954C09}" presName="conn2-1" presStyleLbl="parChTrans1D3" presStyleIdx="0" presStyleCnt="2"/>
      <dgm:spPr/>
    </dgm:pt>
    <dgm:pt modelId="{E5491EB4-0CC3-0640-911E-033C7AB3A87F}" type="pres">
      <dgm:prSet presAssocID="{8F82C83C-D07E-5D49-A75D-B6B961954C09}" presName="connTx" presStyleLbl="parChTrans1D3" presStyleIdx="0" presStyleCnt="2"/>
      <dgm:spPr/>
    </dgm:pt>
    <dgm:pt modelId="{287496FA-B4A9-CB4B-9A2D-24D187812B81}" type="pres">
      <dgm:prSet presAssocID="{A0EC3CEA-B511-0B4D-8C4C-167904F60108}" presName="root2" presStyleCnt="0"/>
      <dgm:spPr/>
    </dgm:pt>
    <dgm:pt modelId="{544E265F-19CA-1546-9006-E1A35E5814E5}" type="pres">
      <dgm:prSet presAssocID="{A0EC3CEA-B511-0B4D-8C4C-167904F60108}" presName="LevelTwoTextNode" presStyleLbl="node3" presStyleIdx="0" presStyleCnt="2" custLinFactNeighborX="-1859" custLinFactNeighborY="-9918">
        <dgm:presLayoutVars>
          <dgm:chPref val="3"/>
        </dgm:presLayoutVars>
      </dgm:prSet>
      <dgm:spPr/>
    </dgm:pt>
    <dgm:pt modelId="{0E8EB09E-78A1-CA4D-AC7C-1B019931E349}" type="pres">
      <dgm:prSet presAssocID="{A0EC3CEA-B511-0B4D-8C4C-167904F60108}" presName="level3hierChild" presStyleCnt="0"/>
      <dgm:spPr/>
    </dgm:pt>
    <dgm:pt modelId="{3003B847-F6BD-6F4F-99CD-A5F2F37BBF20}" type="pres">
      <dgm:prSet presAssocID="{74EBB7A1-5E2C-5D4D-AB30-F794A1FCDB18}" presName="conn2-1" presStyleLbl="parChTrans1D2" presStyleIdx="1" presStyleCnt="3"/>
      <dgm:spPr/>
    </dgm:pt>
    <dgm:pt modelId="{867D44DC-7C6F-2947-9EC2-003A0525AD02}" type="pres">
      <dgm:prSet presAssocID="{74EBB7A1-5E2C-5D4D-AB30-F794A1FCDB18}" presName="connTx" presStyleLbl="parChTrans1D2" presStyleIdx="1" presStyleCnt="3"/>
      <dgm:spPr/>
    </dgm:pt>
    <dgm:pt modelId="{373423DE-0744-BB4C-B9D0-6AB15CA03A84}" type="pres">
      <dgm:prSet presAssocID="{4730DF4C-1BF3-484D-B4C1-86F1BBF3FC59}" presName="root2" presStyleCnt="0"/>
      <dgm:spPr/>
    </dgm:pt>
    <dgm:pt modelId="{E40272E5-1993-0949-AF38-DB43F4F44968}" type="pres">
      <dgm:prSet presAssocID="{4730DF4C-1BF3-484D-B4C1-86F1BBF3FC59}" presName="LevelTwoTextNode" presStyleLbl="node2" presStyleIdx="1" presStyleCnt="3">
        <dgm:presLayoutVars>
          <dgm:chPref val="3"/>
        </dgm:presLayoutVars>
      </dgm:prSet>
      <dgm:spPr/>
    </dgm:pt>
    <dgm:pt modelId="{82C091CA-6113-C44F-94C6-57D02C83859F}" type="pres">
      <dgm:prSet presAssocID="{4730DF4C-1BF3-484D-B4C1-86F1BBF3FC59}" presName="level3hierChild" presStyleCnt="0"/>
      <dgm:spPr/>
    </dgm:pt>
    <dgm:pt modelId="{139C0B1C-7E57-974A-8A5E-3DFB758C08AB}" type="pres">
      <dgm:prSet presAssocID="{1EA7AFFA-A0DF-D143-B99C-FFFD970DCE46}" presName="conn2-1" presStyleLbl="parChTrans1D3" presStyleIdx="1" presStyleCnt="2"/>
      <dgm:spPr/>
    </dgm:pt>
    <dgm:pt modelId="{9B03ECA8-5C72-2A48-931F-91DC89016F3B}" type="pres">
      <dgm:prSet presAssocID="{1EA7AFFA-A0DF-D143-B99C-FFFD970DCE46}" presName="connTx" presStyleLbl="parChTrans1D3" presStyleIdx="1" presStyleCnt="2"/>
      <dgm:spPr/>
    </dgm:pt>
    <dgm:pt modelId="{A62AAE54-62FB-9747-80AC-42DCAB4A80BA}" type="pres">
      <dgm:prSet presAssocID="{7990F1DF-C682-9148-B533-8E28A626D901}" presName="root2" presStyleCnt="0"/>
      <dgm:spPr/>
    </dgm:pt>
    <dgm:pt modelId="{872A2BF8-02C4-8344-A269-844E118608C0}" type="pres">
      <dgm:prSet presAssocID="{7990F1DF-C682-9148-B533-8E28A626D901}" presName="LevelTwoTextNode" presStyleLbl="node3" presStyleIdx="1" presStyleCnt="2">
        <dgm:presLayoutVars>
          <dgm:chPref val="3"/>
        </dgm:presLayoutVars>
      </dgm:prSet>
      <dgm:spPr/>
    </dgm:pt>
    <dgm:pt modelId="{B2D3EE5E-6DF5-1449-AB5E-CC69EE0F705F}" type="pres">
      <dgm:prSet presAssocID="{7990F1DF-C682-9148-B533-8E28A626D901}" presName="level3hierChild" presStyleCnt="0"/>
      <dgm:spPr/>
    </dgm:pt>
    <dgm:pt modelId="{240DE0A7-E01F-8347-9B41-9D9DC8E16CB7}" type="pres">
      <dgm:prSet presAssocID="{EF9366CE-A556-5A46-BB82-0A6123034334}" presName="conn2-1" presStyleLbl="parChTrans1D4" presStyleIdx="0" presStyleCnt="1"/>
      <dgm:spPr/>
    </dgm:pt>
    <dgm:pt modelId="{2B52EED8-F575-2241-8A1A-DE5799BF6198}" type="pres">
      <dgm:prSet presAssocID="{EF9366CE-A556-5A46-BB82-0A6123034334}" presName="connTx" presStyleLbl="parChTrans1D4" presStyleIdx="0" presStyleCnt="1"/>
      <dgm:spPr/>
    </dgm:pt>
    <dgm:pt modelId="{F10B3E3D-E2C6-164D-9668-093A125BF8D2}" type="pres">
      <dgm:prSet presAssocID="{A5B2B117-8EE4-DC42-A851-2F8EF50D02B5}" presName="root2" presStyleCnt="0"/>
      <dgm:spPr/>
    </dgm:pt>
    <dgm:pt modelId="{1BEAFFEB-C3BD-BD4E-95E1-6A38936A8140}" type="pres">
      <dgm:prSet presAssocID="{A5B2B117-8EE4-DC42-A851-2F8EF50D02B5}" presName="LevelTwoTextNode" presStyleLbl="node4" presStyleIdx="0" presStyleCnt="1" custLinFactNeighborX="-5630" custLinFactNeighborY="718">
        <dgm:presLayoutVars>
          <dgm:chPref val="3"/>
        </dgm:presLayoutVars>
      </dgm:prSet>
      <dgm:spPr/>
    </dgm:pt>
    <dgm:pt modelId="{26C9B875-64A9-5A42-9A86-F38C6757AAE8}" type="pres">
      <dgm:prSet presAssocID="{A5B2B117-8EE4-DC42-A851-2F8EF50D02B5}" presName="level3hierChild" presStyleCnt="0"/>
      <dgm:spPr/>
    </dgm:pt>
    <dgm:pt modelId="{4EBA5255-CE49-DE43-8A4A-5C12F4B079D0}" type="pres">
      <dgm:prSet presAssocID="{35AFF8E0-904E-3A4B-B425-44628EE25A2B}" presName="conn2-1" presStyleLbl="parChTrans1D2" presStyleIdx="2" presStyleCnt="3"/>
      <dgm:spPr/>
    </dgm:pt>
    <dgm:pt modelId="{2EC83887-CDA1-8745-8A8F-BC9C31550EAA}" type="pres">
      <dgm:prSet presAssocID="{35AFF8E0-904E-3A4B-B425-44628EE25A2B}" presName="connTx" presStyleLbl="parChTrans1D2" presStyleIdx="2" presStyleCnt="3"/>
      <dgm:spPr/>
    </dgm:pt>
    <dgm:pt modelId="{4C777762-68D6-684F-9C6D-0FBA19B98C3F}" type="pres">
      <dgm:prSet presAssocID="{E3D9860E-2993-A342-B6AB-7B9440F2432A}" presName="root2" presStyleCnt="0"/>
      <dgm:spPr/>
    </dgm:pt>
    <dgm:pt modelId="{FAA6B100-BD4E-3C43-8056-1D9C4097AFC9}" type="pres">
      <dgm:prSet presAssocID="{E3D9860E-2993-A342-B6AB-7B9440F2432A}" presName="LevelTwoTextNode" presStyleLbl="node2" presStyleIdx="2" presStyleCnt="3">
        <dgm:presLayoutVars>
          <dgm:chPref val="3"/>
        </dgm:presLayoutVars>
      </dgm:prSet>
      <dgm:spPr/>
    </dgm:pt>
    <dgm:pt modelId="{809C0B6E-D16D-E94B-A68E-0A086529C431}" type="pres">
      <dgm:prSet presAssocID="{E3D9860E-2993-A342-B6AB-7B9440F2432A}" presName="level3hierChild" presStyleCnt="0"/>
      <dgm:spPr/>
    </dgm:pt>
    <dgm:pt modelId="{830F5EB8-C1FE-E944-B5C0-F2390E94C454}" type="pres">
      <dgm:prSet presAssocID="{D40FCB1C-CD0F-684F-B742-14993CDA48D6}" presName="root1" presStyleCnt="0"/>
      <dgm:spPr/>
    </dgm:pt>
    <dgm:pt modelId="{C3EBEF3D-5B60-7149-9689-8DFE4015D01B}" type="pres">
      <dgm:prSet presAssocID="{D40FCB1C-CD0F-684F-B742-14993CDA48D6}" presName="LevelOneTextNode" presStyleLbl="node0" presStyleIdx="2" presStyleCnt="4" custLinFactX="200000" custLinFactY="-100000" custLinFactNeighborX="214370" custLinFactNeighborY="-149854">
        <dgm:presLayoutVars>
          <dgm:chPref val="3"/>
        </dgm:presLayoutVars>
      </dgm:prSet>
      <dgm:spPr/>
    </dgm:pt>
    <dgm:pt modelId="{EF7F10BB-9280-B243-9D91-9710B44EE257}" type="pres">
      <dgm:prSet presAssocID="{D40FCB1C-CD0F-684F-B742-14993CDA48D6}" presName="level2hierChild" presStyleCnt="0"/>
      <dgm:spPr/>
    </dgm:pt>
    <dgm:pt modelId="{3258E2CA-38D9-214B-BC9E-8E4911D6A40E}" type="pres">
      <dgm:prSet presAssocID="{94CA5506-E1D9-DF4B-B441-158FECC1BC55}" presName="root1" presStyleCnt="0"/>
      <dgm:spPr/>
    </dgm:pt>
    <dgm:pt modelId="{8A746568-A51C-1E4A-A585-96CD94C1E876}" type="pres">
      <dgm:prSet presAssocID="{94CA5506-E1D9-DF4B-B441-158FECC1BC55}" presName="LevelOneTextNode" presStyleLbl="node0" presStyleIdx="3" presStyleCnt="4" custLinFactX="200000" custLinFactNeighborX="217790" custLinFactNeighborY="-78157">
        <dgm:presLayoutVars>
          <dgm:chPref val="3"/>
        </dgm:presLayoutVars>
      </dgm:prSet>
      <dgm:spPr/>
    </dgm:pt>
    <dgm:pt modelId="{2605A264-1BBA-4E4D-9436-49E52515CC32}" type="pres">
      <dgm:prSet presAssocID="{94CA5506-E1D9-DF4B-B441-158FECC1BC55}" presName="level2hierChild" presStyleCnt="0"/>
      <dgm:spPr/>
    </dgm:pt>
  </dgm:ptLst>
  <dgm:cxnLst>
    <dgm:cxn modelId="{CDE5F904-D8F5-FB4E-8563-8A28BD86BCE0}" type="presOf" srcId="{35AFF8E0-904E-3A4B-B425-44628EE25A2B}" destId="{4EBA5255-CE49-DE43-8A4A-5C12F4B079D0}" srcOrd="0" destOrd="0" presId="urn:microsoft.com/office/officeart/2005/8/layout/hierarchy2"/>
    <dgm:cxn modelId="{5B964E11-25FE-334C-8FDA-36F5ADC8FFC6}" type="presOf" srcId="{93636A82-6C2C-3649-98FA-A5D62676A33A}" destId="{EFF63BBE-9958-9A46-B713-E5188944141D}" srcOrd="1" destOrd="0" presId="urn:microsoft.com/office/officeart/2005/8/layout/hierarchy2"/>
    <dgm:cxn modelId="{01A4BF15-9754-1043-BA6D-726AF4EDDC43}" type="presOf" srcId="{74EBB7A1-5E2C-5D4D-AB30-F794A1FCDB18}" destId="{3003B847-F6BD-6F4F-99CD-A5F2F37BBF20}" srcOrd="0" destOrd="0" presId="urn:microsoft.com/office/officeart/2005/8/layout/hierarchy2"/>
    <dgm:cxn modelId="{7AC5EB17-6FD8-B34C-8FD6-018ADF909048}" srcId="{7990F1DF-C682-9148-B533-8E28A626D901}" destId="{A5B2B117-8EE4-DC42-A851-2F8EF50D02B5}" srcOrd="0" destOrd="0" parTransId="{EF9366CE-A556-5A46-BB82-0A6123034334}" sibTransId="{F7EFD9CE-FFBC-EE47-BF47-61A415AEEC6F}"/>
    <dgm:cxn modelId="{1817AD1F-1A1C-E446-810E-2BD1EB6E9088}" type="presOf" srcId="{94CA5506-E1D9-DF4B-B441-158FECC1BC55}" destId="{8A746568-A51C-1E4A-A585-96CD94C1E876}" srcOrd="0" destOrd="0" presId="urn:microsoft.com/office/officeart/2005/8/layout/hierarchy2"/>
    <dgm:cxn modelId="{DCF26329-8E76-304C-ACE8-0AE24CF5287C}" type="presOf" srcId="{8F82C83C-D07E-5D49-A75D-B6B961954C09}" destId="{D5B017C3-C863-4D4D-96F2-C14B29EA8C0A}" srcOrd="0" destOrd="0" presId="urn:microsoft.com/office/officeart/2005/8/layout/hierarchy2"/>
    <dgm:cxn modelId="{BC510B34-7E0D-DF4E-BBC3-670F5012A8CC}" type="presOf" srcId="{1EA7AFFA-A0DF-D143-B99C-FFFD970DCE46}" destId="{139C0B1C-7E57-974A-8A5E-3DFB758C08AB}" srcOrd="0" destOrd="0" presId="urn:microsoft.com/office/officeart/2005/8/layout/hierarchy2"/>
    <dgm:cxn modelId="{66D8B648-01F6-7D4F-B2FC-4105FCA90DA5}" srcId="{5021A379-CEE8-9044-BD9B-7FDEB9B0C69E}" destId="{D40FCB1C-CD0F-684F-B742-14993CDA48D6}" srcOrd="2" destOrd="0" parTransId="{B5840B7A-8EC2-334C-9F32-1819DEF67974}" sibTransId="{B3A9278D-68F4-A846-98B0-BD7042CD553F}"/>
    <dgm:cxn modelId="{3ADDA749-CA9F-C44A-8D9E-D670AE263241}" type="presOf" srcId="{1EA7AFFA-A0DF-D143-B99C-FFFD970DCE46}" destId="{9B03ECA8-5C72-2A48-931F-91DC89016F3B}" srcOrd="1" destOrd="0" presId="urn:microsoft.com/office/officeart/2005/8/layout/hierarchy2"/>
    <dgm:cxn modelId="{7C4C794D-9865-E74F-8DF6-60A6A6E7EA11}" type="presOf" srcId="{EF9366CE-A556-5A46-BB82-0A6123034334}" destId="{240DE0A7-E01F-8347-9B41-9D9DC8E16CB7}" srcOrd="0" destOrd="0" presId="urn:microsoft.com/office/officeart/2005/8/layout/hierarchy2"/>
    <dgm:cxn modelId="{481BDC4D-DF0B-E844-9EC5-688877C502EF}" type="presOf" srcId="{93636A82-6C2C-3649-98FA-A5D62676A33A}" destId="{B5342B0B-6793-1A42-9ACE-7C1A07563A0C}" srcOrd="0" destOrd="0" presId="urn:microsoft.com/office/officeart/2005/8/layout/hierarchy2"/>
    <dgm:cxn modelId="{149EDC57-C402-3E4D-88DD-A67C5DB349F8}" type="presOf" srcId="{35AFF8E0-904E-3A4B-B425-44628EE25A2B}" destId="{2EC83887-CDA1-8745-8A8F-BC9C31550EAA}" srcOrd="1" destOrd="0" presId="urn:microsoft.com/office/officeart/2005/8/layout/hierarchy2"/>
    <dgm:cxn modelId="{BD557D5C-888E-5D4B-9698-9C6B52E43096}" srcId="{4730DF4C-1BF3-484D-B4C1-86F1BBF3FC59}" destId="{7990F1DF-C682-9148-B533-8E28A626D901}" srcOrd="0" destOrd="0" parTransId="{1EA7AFFA-A0DF-D143-B99C-FFFD970DCE46}" sibTransId="{F8F91409-8530-A146-B6F0-C6E3FA8F44C2}"/>
    <dgm:cxn modelId="{B779D15D-9026-4E4D-85A3-29331D8FCF62}" type="presOf" srcId="{74EBB7A1-5E2C-5D4D-AB30-F794A1FCDB18}" destId="{867D44DC-7C6F-2947-9EC2-003A0525AD02}" srcOrd="1" destOrd="0" presId="urn:microsoft.com/office/officeart/2005/8/layout/hierarchy2"/>
    <dgm:cxn modelId="{257C0A61-C99E-C041-9B1F-BD6820831978}" type="presOf" srcId="{E3D9860E-2993-A342-B6AB-7B9440F2432A}" destId="{FAA6B100-BD4E-3C43-8056-1D9C4097AFC9}" srcOrd="0" destOrd="0" presId="urn:microsoft.com/office/officeart/2005/8/layout/hierarchy2"/>
    <dgm:cxn modelId="{C232CC68-049D-474C-8EC4-BB35344D3EAE}" type="presOf" srcId="{7990F1DF-C682-9148-B533-8E28A626D901}" destId="{872A2BF8-02C4-8344-A269-844E118608C0}" srcOrd="0" destOrd="0" presId="urn:microsoft.com/office/officeart/2005/8/layout/hierarchy2"/>
    <dgm:cxn modelId="{E20AE46A-7BF0-7247-B667-6E6BE29C145B}" type="presOf" srcId="{A5B2B117-8EE4-DC42-A851-2F8EF50D02B5}" destId="{1BEAFFEB-C3BD-BD4E-95E1-6A38936A8140}" srcOrd="0" destOrd="0" presId="urn:microsoft.com/office/officeart/2005/8/layout/hierarchy2"/>
    <dgm:cxn modelId="{01D44072-798A-3F43-96B3-51CA01438F03}" srcId="{5021A379-CEE8-9044-BD9B-7FDEB9B0C69E}" destId="{C6CE7CDC-7DEB-2C44-A106-C7269AD63215}" srcOrd="1" destOrd="0" parTransId="{B3903F36-13ED-714C-BE1F-6024A7C561F9}" sibTransId="{96718E95-8418-8246-8FD9-232F48243683}"/>
    <dgm:cxn modelId="{1B77F078-DAAD-2D43-AF14-D117FD61548A}" type="presOf" srcId="{A0EC3CEA-B511-0B4D-8C4C-167904F60108}" destId="{544E265F-19CA-1546-9006-E1A35E5814E5}" srcOrd="0" destOrd="0" presId="urn:microsoft.com/office/officeart/2005/8/layout/hierarchy2"/>
    <dgm:cxn modelId="{6E85F478-BF19-3742-A13C-4F96881734EC}" type="presOf" srcId="{60DF996F-BE62-6A40-8F6D-1AA5088C6F51}" destId="{5B98AE60-9552-DF4F-954E-8F11A24F0985}" srcOrd="0" destOrd="0" presId="urn:microsoft.com/office/officeart/2005/8/layout/hierarchy2"/>
    <dgm:cxn modelId="{0A7B727B-D758-B944-A188-3361D890CB31}" type="presOf" srcId="{83868B8A-E461-1548-983A-596EB17129F2}" destId="{3C52A242-FEFC-9040-B599-C660D05600E4}" srcOrd="0" destOrd="0" presId="urn:microsoft.com/office/officeart/2005/8/layout/hierarchy2"/>
    <dgm:cxn modelId="{92FA3D7E-0715-3B45-B23F-9EB0963D008B}" type="presOf" srcId="{8F82C83C-D07E-5D49-A75D-B6B961954C09}" destId="{E5491EB4-0CC3-0640-911E-033C7AB3A87F}" srcOrd="1" destOrd="0" presId="urn:microsoft.com/office/officeart/2005/8/layout/hierarchy2"/>
    <dgm:cxn modelId="{E41DA37F-DF37-954E-A1E1-0B32A4B45D05}" type="presOf" srcId="{EF9366CE-A556-5A46-BB82-0A6123034334}" destId="{2B52EED8-F575-2241-8A1A-DE5799BF6198}" srcOrd="1" destOrd="0" presId="urn:microsoft.com/office/officeart/2005/8/layout/hierarchy2"/>
    <dgm:cxn modelId="{5D6DBD81-D78A-D040-85CD-3CE6D03440D4}" srcId="{C6CE7CDC-7DEB-2C44-A106-C7269AD63215}" destId="{83868B8A-E461-1548-983A-596EB17129F2}" srcOrd="0" destOrd="0" parTransId="{93636A82-6C2C-3649-98FA-A5D62676A33A}" sibTransId="{D2576F12-8D0D-4D47-8C51-86229437FD9A}"/>
    <dgm:cxn modelId="{77700986-EEEC-D642-B4C5-75A8870B2CD2}" srcId="{5021A379-CEE8-9044-BD9B-7FDEB9B0C69E}" destId="{94CA5506-E1D9-DF4B-B441-158FECC1BC55}" srcOrd="3" destOrd="0" parTransId="{018D577A-618D-B14D-A671-161EE6993834}" sibTransId="{9E1514B7-2338-D749-B5EA-7E7B1BD29532}"/>
    <dgm:cxn modelId="{38494E93-C1E6-764D-9BAF-516243155A93}" type="presOf" srcId="{C6CE7CDC-7DEB-2C44-A106-C7269AD63215}" destId="{DC21E5EA-82C1-CA4F-8EBE-115F98696A31}" srcOrd="0" destOrd="0" presId="urn:microsoft.com/office/officeart/2005/8/layout/hierarchy2"/>
    <dgm:cxn modelId="{664879A4-8A82-8C46-96A7-74363C320BC5}" srcId="{5021A379-CEE8-9044-BD9B-7FDEB9B0C69E}" destId="{60DF996F-BE62-6A40-8F6D-1AA5088C6F51}" srcOrd="0" destOrd="0" parTransId="{11E5553D-E0BC-694A-92CB-875EAFAE6182}" sibTransId="{C359619E-33FA-9147-8BF3-1FABEDCA6FBB}"/>
    <dgm:cxn modelId="{D99CBDA7-8E55-604E-88EC-7EB158B2130D}" type="presOf" srcId="{4730DF4C-1BF3-484D-B4C1-86F1BBF3FC59}" destId="{E40272E5-1993-0949-AF38-DB43F4F44968}" srcOrd="0" destOrd="0" presId="urn:microsoft.com/office/officeart/2005/8/layout/hierarchy2"/>
    <dgm:cxn modelId="{E25988CE-602C-EE4D-A16A-299B61681EB4}" srcId="{83868B8A-E461-1548-983A-596EB17129F2}" destId="{A0EC3CEA-B511-0B4D-8C4C-167904F60108}" srcOrd="0" destOrd="0" parTransId="{8F82C83C-D07E-5D49-A75D-B6B961954C09}" sibTransId="{5AF177DC-4CB1-5248-8018-3C9C7D597B13}"/>
    <dgm:cxn modelId="{42E6C9D4-3321-3141-B3B2-EA5189F94B80}" type="presOf" srcId="{D40FCB1C-CD0F-684F-B742-14993CDA48D6}" destId="{C3EBEF3D-5B60-7149-9689-8DFE4015D01B}" srcOrd="0" destOrd="0" presId="urn:microsoft.com/office/officeart/2005/8/layout/hierarchy2"/>
    <dgm:cxn modelId="{6B83DFE9-966E-8C46-A77F-1B57B9F83D3D}" srcId="{C6CE7CDC-7DEB-2C44-A106-C7269AD63215}" destId="{E3D9860E-2993-A342-B6AB-7B9440F2432A}" srcOrd="2" destOrd="0" parTransId="{35AFF8E0-904E-3A4B-B425-44628EE25A2B}" sibTransId="{3C69BBB2-AD46-D74C-90A7-6C050152EB58}"/>
    <dgm:cxn modelId="{830BBCEF-395C-0944-A158-D5AD240E2718}" type="presOf" srcId="{5021A379-CEE8-9044-BD9B-7FDEB9B0C69E}" destId="{C59CB7A6-3A59-2348-809F-5AC9E80CC23F}" srcOrd="0" destOrd="0" presId="urn:microsoft.com/office/officeart/2005/8/layout/hierarchy2"/>
    <dgm:cxn modelId="{258FD0F2-89B7-B049-86BD-969325062C03}" srcId="{C6CE7CDC-7DEB-2C44-A106-C7269AD63215}" destId="{4730DF4C-1BF3-484D-B4C1-86F1BBF3FC59}" srcOrd="1" destOrd="0" parTransId="{74EBB7A1-5E2C-5D4D-AB30-F794A1FCDB18}" sibTransId="{9055C7C4-D0F2-764D-8B65-5BD9191AA992}"/>
    <dgm:cxn modelId="{772550C2-3667-2E44-8646-332F449C3006}" type="presParOf" srcId="{C59CB7A6-3A59-2348-809F-5AC9E80CC23F}" destId="{6CFC941D-8D0D-CA45-83B5-833330F506D2}" srcOrd="0" destOrd="0" presId="urn:microsoft.com/office/officeart/2005/8/layout/hierarchy2"/>
    <dgm:cxn modelId="{13E5FD09-EF13-0C4C-B3D7-44C714CE82D4}" type="presParOf" srcId="{6CFC941D-8D0D-CA45-83B5-833330F506D2}" destId="{5B98AE60-9552-DF4F-954E-8F11A24F0985}" srcOrd="0" destOrd="0" presId="urn:microsoft.com/office/officeart/2005/8/layout/hierarchy2"/>
    <dgm:cxn modelId="{A6383AE9-8E8D-044F-84C7-F7DFD4889322}" type="presParOf" srcId="{6CFC941D-8D0D-CA45-83B5-833330F506D2}" destId="{A8455803-BD49-974F-BEA9-0277CC869566}" srcOrd="1" destOrd="0" presId="urn:microsoft.com/office/officeart/2005/8/layout/hierarchy2"/>
    <dgm:cxn modelId="{3C954672-DA61-184B-86E1-33901BC20E16}" type="presParOf" srcId="{C59CB7A6-3A59-2348-809F-5AC9E80CC23F}" destId="{1F2B3847-471A-724D-A70C-318662592BBD}" srcOrd="1" destOrd="0" presId="urn:microsoft.com/office/officeart/2005/8/layout/hierarchy2"/>
    <dgm:cxn modelId="{10A06175-ABC1-2948-8FF6-2C630AE0873C}" type="presParOf" srcId="{1F2B3847-471A-724D-A70C-318662592BBD}" destId="{DC21E5EA-82C1-CA4F-8EBE-115F98696A31}" srcOrd="0" destOrd="0" presId="urn:microsoft.com/office/officeart/2005/8/layout/hierarchy2"/>
    <dgm:cxn modelId="{84126752-F7F3-2D47-9FF1-311DADDA9E42}" type="presParOf" srcId="{1F2B3847-471A-724D-A70C-318662592BBD}" destId="{7A5CE33D-D8CC-3A46-8BCB-3F8CEFE9456D}" srcOrd="1" destOrd="0" presId="urn:microsoft.com/office/officeart/2005/8/layout/hierarchy2"/>
    <dgm:cxn modelId="{A72FB30D-1049-7346-AA27-DEEFEEC4F02E}" type="presParOf" srcId="{7A5CE33D-D8CC-3A46-8BCB-3F8CEFE9456D}" destId="{B5342B0B-6793-1A42-9ACE-7C1A07563A0C}" srcOrd="0" destOrd="0" presId="urn:microsoft.com/office/officeart/2005/8/layout/hierarchy2"/>
    <dgm:cxn modelId="{A43D265D-869E-9144-A96A-295EE4769289}" type="presParOf" srcId="{B5342B0B-6793-1A42-9ACE-7C1A07563A0C}" destId="{EFF63BBE-9958-9A46-B713-E5188944141D}" srcOrd="0" destOrd="0" presId="urn:microsoft.com/office/officeart/2005/8/layout/hierarchy2"/>
    <dgm:cxn modelId="{F3E3433A-5015-BE4A-9F0C-81E8E5BD53E7}" type="presParOf" srcId="{7A5CE33D-D8CC-3A46-8BCB-3F8CEFE9456D}" destId="{817A1245-0087-FA43-98BE-EC0DCCA18BDF}" srcOrd="1" destOrd="0" presId="urn:microsoft.com/office/officeart/2005/8/layout/hierarchy2"/>
    <dgm:cxn modelId="{BF20791A-ED1B-EB4D-8250-C91AB0B2ED5C}" type="presParOf" srcId="{817A1245-0087-FA43-98BE-EC0DCCA18BDF}" destId="{3C52A242-FEFC-9040-B599-C660D05600E4}" srcOrd="0" destOrd="0" presId="urn:microsoft.com/office/officeart/2005/8/layout/hierarchy2"/>
    <dgm:cxn modelId="{3F788C09-CA29-8946-8EC0-4CCD8E618214}" type="presParOf" srcId="{817A1245-0087-FA43-98BE-EC0DCCA18BDF}" destId="{2955FFF9-403F-104D-93C4-BE9DC63C7ACD}" srcOrd="1" destOrd="0" presId="urn:microsoft.com/office/officeart/2005/8/layout/hierarchy2"/>
    <dgm:cxn modelId="{1721942D-033E-A446-B4B7-A5B9F89F28F0}" type="presParOf" srcId="{2955FFF9-403F-104D-93C4-BE9DC63C7ACD}" destId="{D5B017C3-C863-4D4D-96F2-C14B29EA8C0A}" srcOrd="0" destOrd="0" presId="urn:microsoft.com/office/officeart/2005/8/layout/hierarchy2"/>
    <dgm:cxn modelId="{45BDEB24-E18F-1149-ADE8-82D9F1350AC9}" type="presParOf" srcId="{D5B017C3-C863-4D4D-96F2-C14B29EA8C0A}" destId="{E5491EB4-0CC3-0640-911E-033C7AB3A87F}" srcOrd="0" destOrd="0" presId="urn:microsoft.com/office/officeart/2005/8/layout/hierarchy2"/>
    <dgm:cxn modelId="{C76061FB-E1E6-E340-918A-2AFB4BC1AD35}" type="presParOf" srcId="{2955FFF9-403F-104D-93C4-BE9DC63C7ACD}" destId="{287496FA-B4A9-CB4B-9A2D-24D187812B81}" srcOrd="1" destOrd="0" presId="urn:microsoft.com/office/officeart/2005/8/layout/hierarchy2"/>
    <dgm:cxn modelId="{B06D28A3-3834-594D-9347-51284779C5D1}" type="presParOf" srcId="{287496FA-B4A9-CB4B-9A2D-24D187812B81}" destId="{544E265F-19CA-1546-9006-E1A35E5814E5}" srcOrd="0" destOrd="0" presId="urn:microsoft.com/office/officeart/2005/8/layout/hierarchy2"/>
    <dgm:cxn modelId="{798A8C9D-4650-BE4F-B7B4-0DFB72DDDF6D}" type="presParOf" srcId="{287496FA-B4A9-CB4B-9A2D-24D187812B81}" destId="{0E8EB09E-78A1-CA4D-AC7C-1B019931E349}" srcOrd="1" destOrd="0" presId="urn:microsoft.com/office/officeart/2005/8/layout/hierarchy2"/>
    <dgm:cxn modelId="{D5D3222C-92BB-5A4F-8823-04836D6B6171}" type="presParOf" srcId="{7A5CE33D-D8CC-3A46-8BCB-3F8CEFE9456D}" destId="{3003B847-F6BD-6F4F-99CD-A5F2F37BBF20}" srcOrd="2" destOrd="0" presId="urn:microsoft.com/office/officeart/2005/8/layout/hierarchy2"/>
    <dgm:cxn modelId="{64EB43F4-DEB6-654A-98F0-162B435A578F}" type="presParOf" srcId="{3003B847-F6BD-6F4F-99CD-A5F2F37BBF20}" destId="{867D44DC-7C6F-2947-9EC2-003A0525AD02}" srcOrd="0" destOrd="0" presId="urn:microsoft.com/office/officeart/2005/8/layout/hierarchy2"/>
    <dgm:cxn modelId="{EAC5BB7B-D398-CD45-BDDC-C96A36C3F81C}" type="presParOf" srcId="{7A5CE33D-D8CC-3A46-8BCB-3F8CEFE9456D}" destId="{373423DE-0744-BB4C-B9D0-6AB15CA03A84}" srcOrd="3" destOrd="0" presId="urn:microsoft.com/office/officeart/2005/8/layout/hierarchy2"/>
    <dgm:cxn modelId="{A3711C9B-752D-094F-9AA4-2C1DA524612F}" type="presParOf" srcId="{373423DE-0744-BB4C-B9D0-6AB15CA03A84}" destId="{E40272E5-1993-0949-AF38-DB43F4F44968}" srcOrd="0" destOrd="0" presId="urn:microsoft.com/office/officeart/2005/8/layout/hierarchy2"/>
    <dgm:cxn modelId="{0E2E0E48-D3DA-6B47-AF02-7E694F7DB32C}" type="presParOf" srcId="{373423DE-0744-BB4C-B9D0-6AB15CA03A84}" destId="{82C091CA-6113-C44F-94C6-57D02C83859F}" srcOrd="1" destOrd="0" presId="urn:microsoft.com/office/officeart/2005/8/layout/hierarchy2"/>
    <dgm:cxn modelId="{EB0300BA-2537-0D48-9727-1E412D96A007}" type="presParOf" srcId="{82C091CA-6113-C44F-94C6-57D02C83859F}" destId="{139C0B1C-7E57-974A-8A5E-3DFB758C08AB}" srcOrd="0" destOrd="0" presId="urn:microsoft.com/office/officeart/2005/8/layout/hierarchy2"/>
    <dgm:cxn modelId="{D0E65C8E-2B36-D848-86A6-DDE7D5EFAB2F}" type="presParOf" srcId="{139C0B1C-7E57-974A-8A5E-3DFB758C08AB}" destId="{9B03ECA8-5C72-2A48-931F-91DC89016F3B}" srcOrd="0" destOrd="0" presId="urn:microsoft.com/office/officeart/2005/8/layout/hierarchy2"/>
    <dgm:cxn modelId="{0D819A0F-9B28-6340-B099-0FC51E8CFC7E}" type="presParOf" srcId="{82C091CA-6113-C44F-94C6-57D02C83859F}" destId="{A62AAE54-62FB-9747-80AC-42DCAB4A80BA}" srcOrd="1" destOrd="0" presId="urn:microsoft.com/office/officeart/2005/8/layout/hierarchy2"/>
    <dgm:cxn modelId="{E083E16E-940A-9140-9671-3E10665F3C4F}" type="presParOf" srcId="{A62AAE54-62FB-9747-80AC-42DCAB4A80BA}" destId="{872A2BF8-02C4-8344-A269-844E118608C0}" srcOrd="0" destOrd="0" presId="urn:microsoft.com/office/officeart/2005/8/layout/hierarchy2"/>
    <dgm:cxn modelId="{356F581C-EB1F-CA4C-B0DE-A58FEC5E6748}" type="presParOf" srcId="{A62AAE54-62FB-9747-80AC-42DCAB4A80BA}" destId="{B2D3EE5E-6DF5-1449-AB5E-CC69EE0F705F}" srcOrd="1" destOrd="0" presId="urn:microsoft.com/office/officeart/2005/8/layout/hierarchy2"/>
    <dgm:cxn modelId="{2D515AB3-18E6-F54E-98F7-4152C07F7F45}" type="presParOf" srcId="{B2D3EE5E-6DF5-1449-AB5E-CC69EE0F705F}" destId="{240DE0A7-E01F-8347-9B41-9D9DC8E16CB7}" srcOrd="0" destOrd="0" presId="urn:microsoft.com/office/officeart/2005/8/layout/hierarchy2"/>
    <dgm:cxn modelId="{0B23B18B-DCF4-EB47-A4F3-4ACCF0B3015E}" type="presParOf" srcId="{240DE0A7-E01F-8347-9B41-9D9DC8E16CB7}" destId="{2B52EED8-F575-2241-8A1A-DE5799BF6198}" srcOrd="0" destOrd="0" presId="urn:microsoft.com/office/officeart/2005/8/layout/hierarchy2"/>
    <dgm:cxn modelId="{E4CC333B-4ABD-2C46-BC55-CAAE4860A10D}" type="presParOf" srcId="{B2D3EE5E-6DF5-1449-AB5E-CC69EE0F705F}" destId="{F10B3E3D-E2C6-164D-9668-093A125BF8D2}" srcOrd="1" destOrd="0" presId="urn:microsoft.com/office/officeart/2005/8/layout/hierarchy2"/>
    <dgm:cxn modelId="{6FAD49F8-D9A5-5045-B9BF-0FDFF617F53D}" type="presParOf" srcId="{F10B3E3D-E2C6-164D-9668-093A125BF8D2}" destId="{1BEAFFEB-C3BD-BD4E-95E1-6A38936A8140}" srcOrd="0" destOrd="0" presId="urn:microsoft.com/office/officeart/2005/8/layout/hierarchy2"/>
    <dgm:cxn modelId="{2A47D649-F04F-FC49-94EE-33A92FB2B205}" type="presParOf" srcId="{F10B3E3D-E2C6-164D-9668-093A125BF8D2}" destId="{26C9B875-64A9-5A42-9A86-F38C6757AAE8}" srcOrd="1" destOrd="0" presId="urn:microsoft.com/office/officeart/2005/8/layout/hierarchy2"/>
    <dgm:cxn modelId="{AEBD4FB7-BF87-1644-A55D-6AC634A74174}" type="presParOf" srcId="{7A5CE33D-D8CC-3A46-8BCB-3F8CEFE9456D}" destId="{4EBA5255-CE49-DE43-8A4A-5C12F4B079D0}" srcOrd="4" destOrd="0" presId="urn:microsoft.com/office/officeart/2005/8/layout/hierarchy2"/>
    <dgm:cxn modelId="{5B3C6D50-09E6-8146-8B5B-82B3D0AA093E}" type="presParOf" srcId="{4EBA5255-CE49-DE43-8A4A-5C12F4B079D0}" destId="{2EC83887-CDA1-8745-8A8F-BC9C31550EAA}" srcOrd="0" destOrd="0" presId="urn:microsoft.com/office/officeart/2005/8/layout/hierarchy2"/>
    <dgm:cxn modelId="{CFBA695C-04C7-B846-BBF2-C16F1EE765AE}" type="presParOf" srcId="{7A5CE33D-D8CC-3A46-8BCB-3F8CEFE9456D}" destId="{4C777762-68D6-684F-9C6D-0FBA19B98C3F}" srcOrd="5" destOrd="0" presId="urn:microsoft.com/office/officeart/2005/8/layout/hierarchy2"/>
    <dgm:cxn modelId="{268D19D0-92DE-B340-B2A8-5B4F1B14B2D4}" type="presParOf" srcId="{4C777762-68D6-684F-9C6D-0FBA19B98C3F}" destId="{FAA6B100-BD4E-3C43-8056-1D9C4097AFC9}" srcOrd="0" destOrd="0" presId="urn:microsoft.com/office/officeart/2005/8/layout/hierarchy2"/>
    <dgm:cxn modelId="{951237B0-95DC-D34B-A0DE-BE197B05A4CB}" type="presParOf" srcId="{4C777762-68D6-684F-9C6D-0FBA19B98C3F}" destId="{809C0B6E-D16D-E94B-A68E-0A086529C431}" srcOrd="1" destOrd="0" presId="urn:microsoft.com/office/officeart/2005/8/layout/hierarchy2"/>
    <dgm:cxn modelId="{AD4C7032-56C5-DF4F-ADB4-B70D122DE57A}" type="presParOf" srcId="{C59CB7A6-3A59-2348-809F-5AC9E80CC23F}" destId="{830F5EB8-C1FE-E944-B5C0-F2390E94C454}" srcOrd="2" destOrd="0" presId="urn:microsoft.com/office/officeart/2005/8/layout/hierarchy2"/>
    <dgm:cxn modelId="{822DF53B-D277-9444-9E9D-50215B5F83A5}" type="presParOf" srcId="{830F5EB8-C1FE-E944-B5C0-F2390E94C454}" destId="{C3EBEF3D-5B60-7149-9689-8DFE4015D01B}" srcOrd="0" destOrd="0" presId="urn:microsoft.com/office/officeart/2005/8/layout/hierarchy2"/>
    <dgm:cxn modelId="{A3706191-1155-254F-886F-07000D277EB4}" type="presParOf" srcId="{830F5EB8-C1FE-E944-B5C0-F2390E94C454}" destId="{EF7F10BB-9280-B243-9D91-9710B44EE257}" srcOrd="1" destOrd="0" presId="urn:microsoft.com/office/officeart/2005/8/layout/hierarchy2"/>
    <dgm:cxn modelId="{6FCED613-3A0C-9B49-A73B-9EB0051CD6CE}" type="presParOf" srcId="{C59CB7A6-3A59-2348-809F-5AC9E80CC23F}" destId="{3258E2CA-38D9-214B-BC9E-8E4911D6A40E}" srcOrd="3" destOrd="0" presId="urn:microsoft.com/office/officeart/2005/8/layout/hierarchy2"/>
    <dgm:cxn modelId="{28F48F1E-8F16-9740-AEE4-D76EE7609E53}" type="presParOf" srcId="{3258E2CA-38D9-214B-BC9E-8E4911D6A40E}" destId="{8A746568-A51C-1E4A-A585-96CD94C1E876}" srcOrd="0" destOrd="0" presId="urn:microsoft.com/office/officeart/2005/8/layout/hierarchy2"/>
    <dgm:cxn modelId="{78AC38CD-59B7-FF4D-B017-5DF6321450AF}" type="presParOf" srcId="{3258E2CA-38D9-214B-BC9E-8E4911D6A40E}" destId="{2605A264-1BBA-4E4D-9436-49E52515CC32}"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98AE60-9552-DF4F-954E-8F11A24F0985}">
      <dsp:nvSpPr>
        <dsp:cNvPr id="0" name=""/>
        <dsp:cNvSpPr/>
      </dsp:nvSpPr>
      <dsp:spPr>
        <a:xfrm>
          <a:off x="1177" y="481997"/>
          <a:ext cx="1335611" cy="66780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InChianti </a:t>
          </a:r>
        </a:p>
        <a:p>
          <a:pPr marL="0" lvl="0" indent="0" algn="ctr" defTabSz="533400">
            <a:lnSpc>
              <a:spcPct val="90000"/>
            </a:lnSpc>
            <a:spcBef>
              <a:spcPct val="0"/>
            </a:spcBef>
            <a:spcAft>
              <a:spcPct val="35000"/>
            </a:spcAft>
            <a:buNone/>
          </a:pPr>
          <a:r>
            <a:rPr lang="en-US" sz="1200" kern="1200" dirty="0"/>
            <a:t>Dataset</a:t>
          </a:r>
        </a:p>
      </dsp:txBody>
      <dsp:txXfrm>
        <a:off x="20736" y="501556"/>
        <a:ext cx="1296493" cy="628687"/>
      </dsp:txXfrm>
    </dsp:sp>
    <dsp:sp modelId="{DC21E5EA-82C1-CA4F-8EBE-115F98696A31}">
      <dsp:nvSpPr>
        <dsp:cNvPr id="0" name=""/>
        <dsp:cNvSpPr/>
      </dsp:nvSpPr>
      <dsp:spPr>
        <a:xfrm>
          <a:off x="2" y="1304012"/>
          <a:ext cx="1335611" cy="66780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Phase 1</a:t>
          </a:r>
        </a:p>
        <a:p>
          <a:pPr marL="0" lvl="0" indent="0" algn="ctr" defTabSz="533400">
            <a:lnSpc>
              <a:spcPct val="90000"/>
            </a:lnSpc>
            <a:spcBef>
              <a:spcPct val="0"/>
            </a:spcBef>
            <a:spcAft>
              <a:spcPct val="35000"/>
            </a:spcAft>
            <a:buNone/>
          </a:pPr>
          <a:r>
            <a:rPr lang="en-US" sz="1200" kern="1200" dirty="0"/>
            <a:t>Features and classes</a:t>
          </a:r>
        </a:p>
      </dsp:txBody>
      <dsp:txXfrm>
        <a:off x="19561" y="1323571"/>
        <a:ext cx="1296493" cy="628687"/>
      </dsp:txXfrm>
    </dsp:sp>
    <dsp:sp modelId="{B5342B0B-6793-1A42-9ACE-7C1A07563A0C}">
      <dsp:nvSpPr>
        <dsp:cNvPr id="0" name=""/>
        <dsp:cNvSpPr/>
      </dsp:nvSpPr>
      <dsp:spPr>
        <a:xfrm rot="18123272">
          <a:off x="1089707" y="1178520"/>
          <a:ext cx="1048027" cy="30541"/>
        </a:xfrm>
        <a:custGeom>
          <a:avLst/>
          <a:gdLst/>
          <a:ahLst/>
          <a:cxnLst/>
          <a:rect l="0" t="0" r="0" b="0"/>
          <a:pathLst>
            <a:path>
              <a:moveTo>
                <a:pt x="0" y="15270"/>
              </a:moveTo>
              <a:lnTo>
                <a:pt x="1048027" y="15270"/>
              </a:lnTo>
            </a:path>
          </a:pathLst>
        </a:custGeom>
        <a:noFill/>
        <a:ln w="12700" cap="flat" cmpd="sng" algn="ctr">
          <a:solidFill>
            <a:schemeClr val="accent5"/>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87520" y="1167590"/>
        <a:ext cx="52401" cy="52401"/>
      </dsp:txXfrm>
    </dsp:sp>
    <dsp:sp modelId="{3C52A242-FEFC-9040-B599-C660D05600E4}">
      <dsp:nvSpPr>
        <dsp:cNvPr id="0" name=""/>
        <dsp:cNvSpPr/>
      </dsp:nvSpPr>
      <dsp:spPr>
        <a:xfrm>
          <a:off x="1891829" y="415764"/>
          <a:ext cx="1335611" cy="66780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Training</a:t>
          </a:r>
        </a:p>
      </dsp:txBody>
      <dsp:txXfrm>
        <a:off x="1911388" y="435323"/>
        <a:ext cx="1296493" cy="628687"/>
      </dsp:txXfrm>
    </dsp:sp>
    <dsp:sp modelId="{D5B017C3-C863-4D4D-96F2-C14B29EA8C0A}">
      <dsp:nvSpPr>
        <dsp:cNvPr id="0" name=""/>
        <dsp:cNvSpPr/>
      </dsp:nvSpPr>
      <dsp:spPr>
        <a:xfrm>
          <a:off x="3227440" y="734396"/>
          <a:ext cx="488620" cy="30541"/>
        </a:xfrm>
        <a:custGeom>
          <a:avLst/>
          <a:gdLst/>
          <a:ahLst/>
          <a:cxnLst/>
          <a:rect l="0" t="0" r="0" b="0"/>
          <a:pathLst>
            <a:path>
              <a:moveTo>
                <a:pt x="0" y="15270"/>
              </a:moveTo>
              <a:lnTo>
                <a:pt x="488620" y="15270"/>
              </a:lnTo>
            </a:path>
          </a:pathLst>
        </a:custGeom>
        <a:noFill/>
        <a:ln w="12700" cap="flat" cmpd="sng" algn="ctr">
          <a:solidFill>
            <a:schemeClr val="accent5"/>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59535" y="737451"/>
        <a:ext cx="24431" cy="24431"/>
      </dsp:txXfrm>
    </dsp:sp>
    <dsp:sp modelId="{544E265F-19CA-1546-9006-E1A35E5814E5}">
      <dsp:nvSpPr>
        <dsp:cNvPr id="0" name=""/>
        <dsp:cNvSpPr/>
      </dsp:nvSpPr>
      <dsp:spPr>
        <a:xfrm>
          <a:off x="3716060" y="415764"/>
          <a:ext cx="1335611" cy="66780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Machine Learning</a:t>
          </a:r>
        </a:p>
      </dsp:txBody>
      <dsp:txXfrm>
        <a:off x="3735619" y="435323"/>
        <a:ext cx="1296493" cy="628687"/>
      </dsp:txXfrm>
    </dsp:sp>
    <dsp:sp modelId="{3003B847-F6BD-6F4F-99CD-A5F2F37BBF20}">
      <dsp:nvSpPr>
        <dsp:cNvPr id="0" name=""/>
        <dsp:cNvSpPr/>
      </dsp:nvSpPr>
      <dsp:spPr>
        <a:xfrm rot="21254206">
          <a:off x="1334253" y="1595625"/>
          <a:ext cx="538140" cy="30541"/>
        </a:xfrm>
        <a:custGeom>
          <a:avLst/>
          <a:gdLst/>
          <a:ahLst/>
          <a:cxnLst/>
          <a:rect l="0" t="0" r="0" b="0"/>
          <a:pathLst>
            <a:path>
              <a:moveTo>
                <a:pt x="0" y="15270"/>
              </a:moveTo>
              <a:lnTo>
                <a:pt x="538140" y="152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89870" y="1597442"/>
        <a:ext cx="26907" cy="26907"/>
      </dsp:txXfrm>
    </dsp:sp>
    <dsp:sp modelId="{E40272E5-1993-0949-AF38-DB43F4F44968}">
      <dsp:nvSpPr>
        <dsp:cNvPr id="0" name=""/>
        <dsp:cNvSpPr/>
      </dsp:nvSpPr>
      <dsp:spPr>
        <a:xfrm>
          <a:off x="1871033" y="1249973"/>
          <a:ext cx="1335611" cy="66780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Validation</a:t>
          </a:r>
        </a:p>
      </dsp:txBody>
      <dsp:txXfrm>
        <a:off x="1890592" y="1269532"/>
        <a:ext cx="1296493" cy="628687"/>
      </dsp:txXfrm>
    </dsp:sp>
    <dsp:sp modelId="{139C0B1C-7E57-974A-8A5E-3DFB758C08AB}">
      <dsp:nvSpPr>
        <dsp:cNvPr id="0" name=""/>
        <dsp:cNvSpPr/>
      </dsp:nvSpPr>
      <dsp:spPr>
        <a:xfrm>
          <a:off x="3206645" y="1568605"/>
          <a:ext cx="534244" cy="30541"/>
        </a:xfrm>
        <a:custGeom>
          <a:avLst/>
          <a:gdLst/>
          <a:ahLst/>
          <a:cxnLst/>
          <a:rect l="0" t="0" r="0" b="0"/>
          <a:pathLst>
            <a:path>
              <a:moveTo>
                <a:pt x="0" y="15270"/>
              </a:moveTo>
              <a:lnTo>
                <a:pt x="534244" y="15270"/>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n>
              <a:solidFill>
                <a:srgbClr val="FF0000"/>
              </a:solidFill>
            </a:ln>
          </a:endParaRPr>
        </a:p>
      </dsp:txBody>
      <dsp:txXfrm>
        <a:off x="3460411" y="1570520"/>
        <a:ext cx="26712" cy="26712"/>
      </dsp:txXfrm>
    </dsp:sp>
    <dsp:sp modelId="{872A2BF8-02C4-8344-A269-844E118608C0}">
      <dsp:nvSpPr>
        <dsp:cNvPr id="0" name=""/>
        <dsp:cNvSpPr/>
      </dsp:nvSpPr>
      <dsp:spPr>
        <a:xfrm>
          <a:off x="3740889" y="1249973"/>
          <a:ext cx="1335611" cy="66780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Phase 2</a:t>
          </a:r>
        </a:p>
        <a:p>
          <a:pPr marL="0" lvl="0" indent="0" algn="ctr" defTabSz="533400">
            <a:lnSpc>
              <a:spcPct val="90000"/>
            </a:lnSpc>
            <a:spcBef>
              <a:spcPct val="0"/>
            </a:spcBef>
            <a:spcAft>
              <a:spcPct val="35000"/>
            </a:spcAft>
            <a:buNone/>
          </a:pPr>
          <a:r>
            <a:rPr lang="en-US" sz="1200" kern="1200" dirty="0"/>
            <a:t>Final InChianti Model</a:t>
          </a:r>
        </a:p>
      </dsp:txBody>
      <dsp:txXfrm>
        <a:off x="3760448" y="1269532"/>
        <a:ext cx="1296493" cy="628687"/>
      </dsp:txXfrm>
    </dsp:sp>
    <dsp:sp modelId="{240DE0A7-E01F-8347-9B41-9D9DC8E16CB7}">
      <dsp:nvSpPr>
        <dsp:cNvPr id="0" name=""/>
        <dsp:cNvSpPr/>
      </dsp:nvSpPr>
      <dsp:spPr>
        <a:xfrm rot="35906">
          <a:off x="5076488" y="1571003"/>
          <a:ext cx="459074" cy="30541"/>
        </a:xfrm>
        <a:custGeom>
          <a:avLst/>
          <a:gdLst/>
          <a:ahLst/>
          <a:cxnLst/>
          <a:rect l="0" t="0" r="0" b="0"/>
          <a:pathLst>
            <a:path>
              <a:moveTo>
                <a:pt x="0" y="15270"/>
              </a:moveTo>
              <a:lnTo>
                <a:pt x="459074" y="15270"/>
              </a:lnTo>
            </a:path>
          </a:pathLst>
        </a:custGeom>
        <a:noFill/>
        <a:ln w="12700" cap="flat" cmpd="sng" algn="ctr">
          <a:solidFill>
            <a:schemeClr val="accent3"/>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94549" y="1574797"/>
        <a:ext cx="22953" cy="22953"/>
      </dsp:txXfrm>
    </dsp:sp>
    <dsp:sp modelId="{1BEAFFEB-C3BD-BD4E-95E1-6A38936A8140}">
      <dsp:nvSpPr>
        <dsp:cNvPr id="0" name=""/>
        <dsp:cNvSpPr/>
      </dsp:nvSpPr>
      <dsp:spPr>
        <a:xfrm>
          <a:off x="5535550" y="1254768"/>
          <a:ext cx="1335611" cy="6678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Predicated Classes</a:t>
          </a:r>
        </a:p>
      </dsp:txBody>
      <dsp:txXfrm>
        <a:off x="5555109" y="1274327"/>
        <a:ext cx="1296493" cy="628687"/>
      </dsp:txXfrm>
    </dsp:sp>
    <dsp:sp modelId="{4EBA5255-CE49-DE43-8A4A-5C12F4B079D0}">
      <dsp:nvSpPr>
        <dsp:cNvPr id="0" name=""/>
        <dsp:cNvSpPr/>
      </dsp:nvSpPr>
      <dsp:spPr>
        <a:xfrm rot="3187909">
          <a:off x="1157122" y="1979613"/>
          <a:ext cx="892402" cy="30541"/>
        </a:xfrm>
        <a:custGeom>
          <a:avLst/>
          <a:gdLst/>
          <a:ahLst/>
          <a:cxnLst/>
          <a:rect l="0" t="0" r="0" b="0"/>
          <a:pathLst>
            <a:path>
              <a:moveTo>
                <a:pt x="0" y="15270"/>
              </a:moveTo>
              <a:lnTo>
                <a:pt x="892402" y="1527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81013" y="1972574"/>
        <a:ext cx="44620" cy="44620"/>
      </dsp:txXfrm>
    </dsp:sp>
    <dsp:sp modelId="{FAA6B100-BD4E-3C43-8056-1D9C4097AFC9}">
      <dsp:nvSpPr>
        <dsp:cNvPr id="0" name=""/>
        <dsp:cNvSpPr/>
      </dsp:nvSpPr>
      <dsp:spPr>
        <a:xfrm>
          <a:off x="1871033" y="2017950"/>
          <a:ext cx="1335611" cy="66780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Testing</a:t>
          </a:r>
        </a:p>
      </dsp:txBody>
      <dsp:txXfrm>
        <a:off x="1890592" y="2037509"/>
        <a:ext cx="1296493" cy="628687"/>
      </dsp:txXfrm>
    </dsp:sp>
    <dsp:sp modelId="{C3EBEF3D-5B60-7149-9689-8DFE4015D01B}">
      <dsp:nvSpPr>
        <dsp:cNvPr id="0" name=""/>
        <dsp:cNvSpPr/>
      </dsp:nvSpPr>
      <dsp:spPr>
        <a:xfrm>
          <a:off x="5535550" y="349411"/>
          <a:ext cx="1335611" cy="66780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ARIC Replication Cases</a:t>
          </a:r>
        </a:p>
      </dsp:txBody>
      <dsp:txXfrm>
        <a:off x="5555109" y="368970"/>
        <a:ext cx="1296493" cy="628687"/>
      </dsp:txXfrm>
    </dsp:sp>
    <dsp:sp modelId="{8A746568-A51C-1E4A-A585-96CD94C1E876}">
      <dsp:nvSpPr>
        <dsp:cNvPr id="0" name=""/>
        <dsp:cNvSpPr/>
      </dsp:nvSpPr>
      <dsp:spPr>
        <a:xfrm>
          <a:off x="5581228" y="2263990"/>
          <a:ext cx="1335611" cy="667805"/>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Final</a:t>
          </a:r>
          <a:r>
            <a:rPr lang="en-US" sz="1200" kern="1200" baseline="0" dirty="0"/>
            <a:t> ARIC Models</a:t>
          </a:r>
          <a:endParaRPr lang="en-US" sz="1200" kern="1200" dirty="0"/>
        </a:p>
      </dsp:txBody>
      <dsp:txXfrm>
        <a:off x="5600787" y="2283549"/>
        <a:ext cx="1296493" cy="628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E935F-FF2F-874C-A94D-74B72242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Lana Sargent</cp:lastModifiedBy>
  <cp:revision>2</cp:revision>
  <dcterms:created xsi:type="dcterms:W3CDTF">2023-02-20T15:32:00Z</dcterms:created>
  <dcterms:modified xsi:type="dcterms:W3CDTF">2023-02-20T15:32:00Z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65c93603-196a-3c1a-9758-c7b69bd09677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