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C91" w:rsidRPr="006B2860" w:rsidRDefault="00D65456">
      <w:pPr>
        <w:rPr>
          <w:rFonts w:ascii="Arial" w:hAnsi="Arial" w:cs="Arial"/>
          <w:b/>
          <w:sz w:val="28"/>
          <w:szCs w:val="28"/>
        </w:rPr>
      </w:pPr>
      <w:r w:rsidRPr="006B2860">
        <w:rPr>
          <w:rFonts w:ascii="Arial" w:hAnsi="Arial" w:cs="Arial"/>
          <w:b/>
          <w:sz w:val="28"/>
          <w:szCs w:val="28"/>
        </w:rPr>
        <w:t>README Effort Allocation Task</w:t>
      </w:r>
    </w:p>
    <w:p w:rsidR="00D65456" w:rsidRPr="006B2860" w:rsidRDefault="006B2860">
      <w:pPr>
        <w:rPr>
          <w:rFonts w:ascii="Arial" w:hAnsi="Arial" w:cs="Arial"/>
          <w:sz w:val="24"/>
          <w:szCs w:val="24"/>
          <w:lang w:val="en-US"/>
        </w:rPr>
      </w:pPr>
      <w:r w:rsidRPr="006B2860">
        <w:rPr>
          <w:rFonts w:ascii="Arial" w:hAnsi="Arial" w:cs="Arial"/>
          <w:sz w:val="28"/>
          <w:szCs w:val="28"/>
          <w:lang w:val="en-US"/>
        </w:rPr>
        <w:t>Current version:</w:t>
      </w:r>
      <w:r>
        <w:rPr>
          <w:rFonts w:ascii="Arial" w:hAnsi="Arial" w:cs="Arial"/>
          <w:sz w:val="28"/>
          <w:szCs w:val="28"/>
          <w:lang w:val="en-US"/>
        </w:rPr>
        <w:t xml:space="preserve"> 2.0</w:t>
      </w:r>
      <w:r w:rsidRPr="006B2860">
        <w:rPr>
          <w:rFonts w:ascii="Arial" w:hAnsi="Arial" w:cs="Arial"/>
          <w:sz w:val="28"/>
          <w:szCs w:val="28"/>
          <w:lang w:val="en-US"/>
        </w:rPr>
        <w:t xml:space="preserve"> </w:t>
      </w:r>
      <w:r>
        <w:rPr>
          <w:rFonts w:ascii="Arial" w:hAnsi="Arial" w:cs="Arial"/>
          <w:sz w:val="28"/>
          <w:szCs w:val="28"/>
          <w:lang w:val="en-US"/>
        </w:rPr>
        <w:t>“</w:t>
      </w:r>
      <w:r w:rsidRPr="006B2860">
        <w:rPr>
          <w:rFonts w:ascii="Arial" w:hAnsi="Arial" w:cs="Arial"/>
          <w:sz w:val="28"/>
          <w:szCs w:val="28"/>
          <w:lang w:val="en-US"/>
        </w:rPr>
        <w:t>EAT at the Zoo</w:t>
      </w:r>
      <w:r>
        <w:rPr>
          <w:rFonts w:ascii="Arial" w:hAnsi="Arial" w:cs="Arial"/>
          <w:sz w:val="28"/>
          <w:szCs w:val="28"/>
          <w:lang w:val="en-US"/>
        </w:rPr>
        <w:t>”</w:t>
      </w:r>
      <w:r>
        <w:rPr>
          <w:rStyle w:val="FootnoteReference"/>
          <w:rFonts w:ascii="Arial" w:hAnsi="Arial" w:cs="Arial"/>
          <w:sz w:val="28"/>
          <w:szCs w:val="28"/>
          <w:lang w:val="en-US"/>
        </w:rPr>
        <w:footnoteReference w:id="1"/>
      </w:r>
      <w:r>
        <w:rPr>
          <w:rFonts w:ascii="Arial" w:hAnsi="Arial" w:cs="Arial"/>
          <w:sz w:val="24"/>
          <w:szCs w:val="24"/>
          <w:lang w:val="en-US"/>
        </w:rPr>
        <w:t xml:space="preserve"> </w:t>
      </w:r>
    </w:p>
    <w:p w:rsidR="006B2860" w:rsidRPr="006B2860" w:rsidRDefault="006B2860">
      <w:pPr>
        <w:rPr>
          <w:rFonts w:ascii="Arial" w:hAnsi="Arial" w:cs="Arial"/>
          <w:sz w:val="24"/>
          <w:szCs w:val="24"/>
          <w:lang w:val="en-US"/>
        </w:rPr>
      </w:pPr>
    </w:p>
    <w:p w:rsidR="00E571CA" w:rsidRPr="00E571CA" w:rsidRDefault="00E571CA">
      <w:pPr>
        <w:rPr>
          <w:rFonts w:ascii="Arial" w:hAnsi="Arial" w:cs="Arial"/>
          <w:i/>
          <w:sz w:val="24"/>
          <w:szCs w:val="24"/>
          <w:lang w:val="en-US"/>
        </w:rPr>
      </w:pPr>
      <w:r w:rsidRPr="00E571CA">
        <w:rPr>
          <w:rFonts w:ascii="Arial" w:hAnsi="Arial" w:cs="Arial"/>
          <w:sz w:val="24"/>
          <w:szCs w:val="24"/>
          <w:u w:val="single"/>
          <w:lang w:val="en-US"/>
        </w:rPr>
        <w:t>Introduction</w:t>
      </w:r>
    </w:p>
    <w:p w:rsidR="00D65456" w:rsidRPr="006B2860" w:rsidRDefault="00D65456">
      <w:pPr>
        <w:rPr>
          <w:rFonts w:ascii="Arial" w:hAnsi="Arial" w:cs="Arial"/>
          <w:lang w:val="en-US"/>
        </w:rPr>
      </w:pPr>
      <w:r w:rsidRPr="00D65456">
        <w:rPr>
          <w:rFonts w:ascii="Arial" w:hAnsi="Arial" w:cs="Arial"/>
          <w:lang w:val="en-US"/>
        </w:rPr>
        <w:t>The Effort Allocation Task (EAT)</w:t>
      </w:r>
      <w:r>
        <w:rPr>
          <w:rFonts w:ascii="Arial" w:hAnsi="Arial" w:cs="Arial"/>
          <w:lang w:val="en-US"/>
        </w:rPr>
        <w:t xml:space="preserve"> is a cost-benefit paradigm that allows participants to work for food and monetary reward in the form of button presses or grip force. </w:t>
      </w:r>
      <w:r w:rsidR="00E571CA">
        <w:rPr>
          <w:rFonts w:ascii="Arial" w:hAnsi="Arial" w:cs="Arial"/>
          <w:lang w:val="en-US"/>
        </w:rPr>
        <w:t>The output from this task allows for the estimation of effort vigor and maintenance</w:t>
      </w:r>
      <w:r w:rsidR="006B2860">
        <w:rPr>
          <w:rFonts w:ascii="Arial" w:hAnsi="Arial" w:cs="Arial"/>
          <w:lang w:val="en-US"/>
        </w:rPr>
        <w:t xml:space="preserve">. Therefore, it is a task that can be used for investigating motivational processes. For more details on the first version of the task (frequency only) see the preprint by </w:t>
      </w:r>
      <w:proofErr w:type="spellStart"/>
      <w:r w:rsidR="006B2860">
        <w:rPr>
          <w:rFonts w:ascii="Arial" w:hAnsi="Arial" w:cs="Arial"/>
          <w:lang w:val="en-US"/>
        </w:rPr>
        <w:t>Neuser</w:t>
      </w:r>
      <w:proofErr w:type="spellEnd"/>
      <w:r w:rsidR="006B2860">
        <w:rPr>
          <w:rFonts w:ascii="Arial" w:hAnsi="Arial" w:cs="Arial"/>
          <w:lang w:val="en-US"/>
        </w:rPr>
        <w:t xml:space="preserve"> et al. (2019):  </w:t>
      </w:r>
      <w:proofErr w:type="spellStart"/>
      <w:r w:rsidR="006B2860" w:rsidRPr="006B2860">
        <w:rPr>
          <w:rFonts w:ascii="Arial" w:hAnsi="Arial" w:cs="Arial"/>
          <w:b/>
          <w:bCs/>
          <w:lang w:val="en-US"/>
        </w:rPr>
        <w:t>doi</w:t>
      </w:r>
      <w:proofErr w:type="spellEnd"/>
      <w:r w:rsidR="006B2860" w:rsidRPr="006B2860">
        <w:rPr>
          <w:rFonts w:ascii="Arial" w:hAnsi="Arial" w:cs="Arial"/>
          <w:b/>
          <w:bCs/>
          <w:lang w:val="en-US"/>
        </w:rPr>
        <w:t>:</w:t>
      </w:r>
      <w:r w:rsidR="006B2860" w:rsidRPr="006B2860">
        <w:rPr>
          <w:rFonts w:ascii="Arial" w:hAnsi="Arial" w:cs="Arial"/>
          <w:lang w:val="en-US"/>
        </w:rPr>
        <w:t> </w:t>
      </w:r>
      <w:hyperlink r:id="rId6" w:history="1">
        <w:r w:rsidR="006B2860" w:rsidRPr="00DB63F7">
          <w:rPr>
            <w:rStyle w:val="Hyperlink"/>
            <w:rFonts w:ascii="Arial" w:hAnsi="Arial" w:cs="Arial"/>
            <w:lang w:val="en-US"/>
          </w:rPr>
          <w:t>https://doi.org/10.1101/789982</w:t>
        </w:r>
      </w:hyperlink>
      <w:r w:rsidR="006B2860">
        <w:rPr>
          <w:rFonts w:ascii="Arial" w:hAnsi="Arial" w:cs="Arial"/>
          <w:lang w:val="en-US"/>
        </w:rPr>
        <w:t xml:space="preserve"> . </w:t>
      </w:r>
    </w:p>
    <w:p w:rsidR="00D65456" w:rsidRDefault="004C504F">
      <w:pPr>
        <w:rPr>
          <w:rFonts w:ascii="Arial" w:hAnsi="Arial" w:cs="Arial"/>
          <w:lang w:val="en-US"/>
        </w:rPr>
      </w:pPr>
      <w:r>
        <w:rPr>
          <w:rFonts w:ascii="Arial" w:hAnsi="Arial" w:cs="Arial"/>
          <w:lang w:val="en-US"/>
        </w:rPr>
        <w:t>The current version not only allows for grip force, it also enables the following features:</w:t>
      </w:r>
    </w:p>
    <w:p w:rsidR="004C504F" w:rsidRDefault="004C504F">
      <w:pPr>
        <w:rPr>
          <w:rFonts w:ascii="Arial" w:hAnsi="Arial" w:cs="Arial"/>
          <w:lang w:val="en-US"/>
        </w:rPr>
      </w:pPr>
      <w:r>
        <w:rPr>
          <w:rFonts w:ascii="Arial" w:hAnsi="Arial" w:cs="Arial"/>
          <w:i/>
          <w:lang w:val="en-US"/>
        </w:rPr>
        <w:t>Uncertainty</w:t>
      </w:r>
    </w:p>
    <w:p w:rsidR="004C504F" w:rsidRDefault="004C504F">
      <w:pPr>
        <w:rPr>
          <w:rFonts w:ascii="Arial" w:hAnsi="Arial" w:cs="Arial"/>
          <w:lang w:val="en-US"/>
        </w:rPr>
      </w:pPr>
    </w:p>
    <w:p w:rsidR="004C504F" w:rsidRPr="004C504F" w:rsidRDefault="004C504F">
      <w:pPr>
        <w:rPr>
          <w:rFonts w:ascii="Arial" w:hAnsi="Arial" w:cs="Arial"/>
          <w:lang w:val="en-US"/>
        </w:rPr>
      </w:pPr>
    </w:p>
    <w:p w:rsidR="004C504F" w:rsidRDefault="004C504F">
      <w:pPr>
        <w:rPr>
          <w:rFonts w:ascii="Arial" w:hAnsi="Arial" w:cs="Arial"/>
          <w:lang w:val="en-US"/>
        </w:rPr>
      </w:pPr>
    </w:p>
    <w:p w:rsidR="006B2860" w:rsidRDefault="006B2860">
      <w:pPr>
        <w:rPr>
          <w:rFonts w:ascii="Arial" w:hAnsi="Arial" w:cs="Arial"/>
          <w:sz w:val="24"/>
          <w:szCs w:val="24"/>
          <w:lang w:val="en-US"/>
        </w:rPr>
      </w:pPr>
      <w:r>
        <w:rPr>
          <w:rFonts w:ascii="Arial" w:hAnsi="Arial" w:cs="Arial"/>
          <w:sz w:val="24"/>
          <w:szCs w:val="24"/>
          <w:u w:val="single"/>
          <w:lang w:val="en-US"/>
        </w:rPr>
        <w:t>Settings</w:t>
      </w:r>
      <w:r>
        <w:rPr>
          <w:rFonts w:ascii="Arial" w:hAnsi="Arial" w:cs="Arial"/>
          <w:sz w:val="24"/>
          <w:szCs w:val="24"/>
          <w:lang w:val="en-US"/>
        </w:rPr>
        <w:t xml:space="preserve"> </w:t>
      </w:r>
    </w:p>
    <w:p w:rsidR="006B2860" w:rsidRDefault="00D52D4E">
      <w:pPr>
        <w:rPr>
          <w:rFonts w:ascii="Arial" w:hAnsi="Arial" w:cs="Arial"/>
          <w:lang w:val="en-US"/>
        </w:rPr>
      </w:pPr>
      <w:r>
        <w:rPr>
          <w:rFonts w:ascii="Arial" w:hAnsi="Arial" w:cs="Arial"/>
          <w:lang w:val="en-US"/>
        </w:rPr>
        <w:t>The following will detail all settings</w:t>
      </w:r>
      <w:r w:rsidR="00D70312">
        <w:rPr>
          <w:rFonts w:ascii="Arial" w:hAnsi="Arial" w:cs="Arial"/>
          <w:lang w:val="en-US"/>
        </w:rPr>
        <w:t xml:space="preserve"> that are found at the beginning of the EAT in part 1, and that can be used to customize the EAT script to ones needs. </w:t>
      </w:r>
      <w:r w:rsidR="00F9622D">
        <w:rPr>
          <w:rFonts w:ascii="Arial" w:hAnsi="Arial" w:cs="Arial"/>
          <w:lang w:val="en-US"/>
        </w:rPr>
        <w:t xml:space="preserve">Settings are elaborated on in order of appearance in the script. </w:t>
      </w:r>
    </w:p>
    <w:p w:rsidR="00F76F4F" w:rsidRDefault="00F76F4F">
      <w:pPr>
        <w:rPr>
          <w:rFonts w:ascii="Arial" w:hAnsi="Arial" w:cs="Arial"/>
          <w:lang w:val="en-US"/>
        </w:rPr>
      </w:pPr>
    </w:p>
    <w:tbl>
      <w:tblPr>
        <w:tblStyle w:val="PlainTable4"/>
        <w:tblW w:w="0" w:type="auto"/>
        <w:tblLook w:val="04A0" w:firstRow="1" w:lastRow="0" w:firstColumn="1" w:lastColumn="0" w:noHBand="0" w:noVBand="1"/>
      </w:tblPr>
      <w:tblGrid>
        <w:gridCol w:w="3828"/>
        <w:gridCol w:w="5234"/>
      </w:tblGrid>
      <w:tr w:rsidR="00F76F4F" w:rsidTr="00F76F4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rsidR="00F76F4F" w:rsidRPr="00F76F4F" w:rsidRDefault="00F76F4F" w:rsidP="00F76F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settings.do_fullscreen = 1;</w:t>
            </w:r>
          </w:p>
        </w:tc>
        <w:tc>
          <w:tcPr>
            <w:tcW w:w="5234" w:type="dxa"/>
          </w:tcPr>
          <w:p w:rsidR="00F76F4F" w:rsidRDefault="00F76F4F">
            <w:pPr>
              <w:cnfStyle w:val="100000000000" w:firstRow="1" w:lastRow="0" w:firstColumn="0" w:lastColumn="0" w:oddVBand="0" w:evenVBand="0" w:oddHBand="0" w:evenHBand="0" w:firstRowFirstColumn="0" w:firstRowLastColumn="0" w:lastRowFirstColumn="0" w:lastRowLastColumn="0"/>
              <w:rPr>
                <w:rFonts w:ascii="Arial" w:hAnsi="Arial" w:cs="Arial"/>
                <w:bCs w:val="0"/>
                <w:lang w:val="en-US"/>
              </w:rPr>
            </w:pPr>
            <w:r>
              <w:rPr>
                <w:rFonts w:ascii="Arial" w:hAnsi="Arial" w:cs="Arial"/>
                <w:b w:val="0"/>
                <w:lang w:val="en-US"/>
              </w:rPr>
              <w:t>0 gives a small screen useful for debugging or testing. 1 Gives a full screen, which is automatically the second monitor (if one is connected)</w:t>
            </w:r>
          </w:p>
          <w:p w:rsidR="00F76F4F" w:rsidRPr="00F76F4F" w:rsidRDefault="00F76F4F">
            <w:pP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p>
        </w:tc>
      </w:tr>
      <w:tr w:rsidR="00F76F4F"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76F4F" w:rsidRDefault="00F76F4F" w:rsidP="00F76F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settings.do_fmri       = </w:t>
            </w:r>
            <w:r w:rsidR="00F9622D">
              <w:rPr>
                <w:rFonts w:ascii="Courier New" w:hAnsi="Courier New" w:cs="Courier New"/>
                <w:color w:val="000000"/>
                <w:sz w:val="20"/>
                <w:szCs w:val="20"/>
              </w:rPr>
              <w:t>1</w:t>
            </w:r>
            <w:r>
              <w:rPr>
                <w:rFonts w:ascii="Courier New" w:hAnsi="Courier New" w:cs="Courier New"/>
                <w:color w:val="000000"/>
                <w:sz w:val="20"/>
                <w:szCs w:val="20"/>
              </w:rPr>
              <w:t>;</w:t>
            </w:r>
          </w:p>
          <w:p w:rsidR="00F76F4F" w:rsidRDefault="00F76F4F">
            <w:pPr>
              <w:rPr>
                <w:rFonts w:ascii="Arial" w:hAnsi="Arial" w:cs="Arial"/>
                <w:lang w:val="en-US"/>
              </w:rPr>
            </w:pPr>
          </w:p>
        </w:tc>
        <w:tc>
          <w:tcPr>
            <w:tcW w:w="5234" w:type="dxa"/>
          </w:tcPr>
          <w:p w:rsidR="00F76F4F"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Includes </w:t>
            </w:r>
            <w:r w:rsidR="00F9622D">
              <w:rPr>
                <w:rFonts w:ascii="Arial" w:hAnsi="Arial" w:cs="Arial"/>
                <w:lang w:val="en-US"/>
              </w:rPr>
              <w:t>MR</w:t>
            </w:r>
            <w:r>
              <w:rPr>
                <w:rFonts w:ascii="Arial" w:hAnsi="Arial" w:cs="Arial"/>
                <w:lang w:val="en-US"/>
              </w:rPr>
              <w:t xml:space="preserve"> trigger and timing recordings if set to 1.</w:t>
            </w:r>
          </w:p>
          <w:p w:rsidR="00F76F4F"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Tr="00F76F4F">
        <w:tc>
          <w:tcPr>
            <w:cnfStyle w:val="001000000000" w:firstRow="0" w:lastRow="0" w:firstColumn="1" w:lastColumn="0" w:oddVBand="0" w:evenVBand="0" w:oddHBand="0" w:evenHBand="0" w:firstRowFirstColumn="0" w:firstRowLastColumn="0" w:lastRowFirstColumn="0" w:lastRowLastColumn="0"/>
            <w:tcW w:w="3828" w:type="dxa"/>
          </w:tcPr>
          <w:p w:rsidR="00F76F4F" w:rsidRDefault="00F76F4F" w:rsidP="00F76F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settings.debug         = 0;</w:t>
            </w:r>
          </w:p>
          <w:p w:rsidR="00F76F4F" w:rsidRDefault="00F76F4F">
            <w:pPr>
              <w:rPr>
                <w:rFonts w:ascii="Arial" w:hAnsi="Arial" w:cs="Arial"/>
                <w:lang w:val="en-US"/>
              </w:rPr>
            </w:pPr>
          </w:p>
        </w:tc>
        <w:tc>
          <w:tcPr>
            <w:tcW w:w="5234" w:type="dxa"/>
          </w:tcPr>
          <w:p w:rsidR="00F76F4F" w:rsidRDefault="00F76F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Theoretically allows for debugging without attaching an input device if set to 1. Still needs to be fully tested.</w:t>
            </w:r>
          </w:p>
          <w:p w:rsidR="00F76F4F" w:rsidRDefault="00F76F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76F4F"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76F4F" w:rsidRDefault="00F76F4F" w:rsidP="00F76F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settings.do_gamepad    = </w:t>
            </w:r>
            <w:r w:rsidR="00F9622D">
              <w:rPr>
                <w:rFonts w:ascii="Courier New" w:hAnsi="Courier New" w:cs="Courier New"/>
                <w:color w:val="000000"/>
                <w:sz w:val="20"/>
                <w:szCs w:val="20"/>
              </w:rPr>
              <w:t>1</w:t>
            </w:r>
            <w:r>
              <w:rPr>
                <w:rFonts w:ascii="Courier New" w:hAnsi="Courier New" w:cs="Courier New"/>
                <w:color w:val="000000"/>
                <w:sz w:val="20"/>
                <w:szCs w:val="20"/>
              </w:rPr>
              <w:t>;</w:t>
            </w:r>
          </w:p>
          <w:p w:rsidR="00F76F4F" w:rsidRDefault="00F76F4F">
            <w:pPr>
              <w:rPr>
                <w:rFonts w:ascii="Arial" w:hAnsi="Arial" w:cs="Arial"/>
                <w:lang w:val="en-US"/>
              </w:rPr>
            </w:pPr>
          </w:p>
        </w:tc>
        <w:tc>
          <w:tcPr>
            <w:tcW w:w="5234" w:type="dxa"/>
          </w:tcPr>
          <w:p w:rsidR="00F76F4F"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Uses gamepad (Xbox controller) as input device if set to 1. In that case, the effort exerted is in the form of button press frequency. Uses grip force device as input device if set to 0, in which case grip force is the type of effort exerted.</w:t>
            </w:r>
          </w:p>
          <w:p w:rsidR="00F76F4F"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Tr="00F76F4F">
        <w:tc>
          <w:tcPr>
            <w:cnfStyle w:val="001000000000" w:firstRow="0" w:lastRow="0" w:firstColumn="1" w:lastColumn="0" w:oddVBand="0" w:evenVBand="0" w:oddHBand="0" w:evenHBand="0" w:firstRowFirstColumn="0" w:firstRowLastColumn="0" w:lastRowFirstColumn="0" w:lastRowLastColumn="0"/>
            <w:tcW w:w="3828" w:type="dxa"/>
          </w:tcPr>
          <w:p w:rsidR="00F76F4F" w:rsidRDefault="00F76F4F" w:rsidP="00F76F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settings.do_WOF        = 1;</w:t>
            </w:r>
          </w:p>
          <w:p w:rsidR="00F76F4F" w:rsidRDefault="00F76F4F">
            <w:pPr>
              <w:rPr>
                <w:rFonts w:ascii="Arial" w:hAnsi="Arial" w:cs="Arial"/>
                <w:lang w:val="en-US"/>
              </w:rPr>
            </w:pPr>
          </w:p>
        </w:tc>
        <w:tc>
          <w:tcPr>
            <w:tcW w:w="5234" w:type="dxa"/>
          </w:tcPr>
          <w:p w:rsidR="00F76F4F" w:rsidRDefault="00F962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Includes Wheel of fortune if 1. </w:t>
            </w:r>
          </w:p>
        </w:tc>
      </w:tr>
      <w:tr w:rsidR="00F76F4F"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9622D" w:rsidRDefault="00F9622D" w:rsidP="00F962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settings.do_VAS        = 1;</w:t>
            </w:r>
          </w:p>
          <w:p w:rsidR="00F76F4F" w:rsidRDefault="00F76F4F">
            <w:pPr>
              <w:rPr>
                <w:rFonts w:ascii="Arial" w:hAnsi="Arial" w:cs="Arial"/>
                <w:lang w:val="en-US"/>
              </w:rPr>
            </w:pPr>
          </w:p>
        </w:tc>
        <w:tc>
          <w:tcPr>
            <w:tcW w:w="5234" w:type="dxa"/>
          </w:tcPr>
          <w:p w:rsidR="00F76F4F" w:rsidRDefault="00F962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Includes questions in form of VAS at the end of each trial if 1 (specifically set which questions should be included later in the script).</w:t>
            </w:r>
          </w:p>
          <w:p w:rsidR="00F9622D" w:rsidRDefault="00F962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Tr="00F76F4F">
        <w:tc>
          <w:tcPr>
            <w:cnfStyle w:val="001000000000" w:firstRow="0" w:lastRow="0" w:firstColumn="1" w:lastColumn="0" w:oddVBand="0" w:evenVBand="0" w:oddHBand="0" w:evenHBand="0" w:firstRowFirstColumn="0" w:firstRowLastColumn="0" w:lastRowFirstColumn="0" w:lastRowLastColumn="0"/>
            <w:tcW w:w="3828" w:type="dxa"/>
          </w:tcPr>
          <w:p w:rsidR="00F9622D" w:rsidRDefault="00F9622D" w:rsidP="00F962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settings.do_val_cal    = </w:t>
            </w:r>
            <w:r>
              <w:rPr>
                <w:rFonts w:ascii="Courier New" w:hAnsi="Courier New" w:cs="Courier New"/>
                <w:color w:val="000000"/>
                <w:sz w:val="20"/>
                <w:szCs w:val="20"/>
              </w:rPr>
              <w:t>1</w:t>
            </w:r>
            <w:r>
              <w:rPr>
                <w:rFonts w:ascii="Courier New" w:hAnsi="Courier New" w:cs="Courier New"/>
                <w:color w:val="000000"/>
                <w:sz w:val="20"/>
                <w:szCs w:val="20"/>
              </w:rPr>
              <w:t>;</w:t>
            </w:r>
          </w:p>
          <w:p w:rsidR="00F76F4F" w:rsidRPr="00F9622D" w:rsidRDefault="00F76F4F">
            <w:pPr>
              <w:rPr>
                <w:rFonts w:ascii="Arial" w:hAnsi="Arial" w:cs="Arial"/>
                <w:b w:val="0"/>
                <w:lang w:val="en-US"/>
              </w:rPr>
            </w:pPr>
          </w:p>
        </w:tc>
        <w:tc>
          <w:tcPr>
            <w:tcW w:w="5234" w:type="dxa"/>
          </w:tcPr>
          <w:p w:rsidR="00F76F4F" w:rsidRDefault="00F962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Includes calibration of relative reward value, so that the exchange rate of points to cents/kcal reflects the difference between the value of money and food for the participant given their current satiety level.</w:t>
            </w:r>
            <w:r w:rsidR="00F31BE7">
              <w:rPr>
                <w:rFonts w:ascii="Arial" w:hAnsi="Arial" w:cs="Arial"/>
                <w:lang w:val="en-US"/>
              </w:rPr>
              <w:t xml:space="preserve"> For example. If a participant is willing to work harder for money then food, and if we want them to work equally hard on food trials, we should offer them more kcal than cents for the same effort. This setting adds 6 small bidding phases after the training. Based on these trials, a ‘fair’ exchange rate is computed.</w:t>
            </w:r>
          </w:p>
          <w:p w:rsidR="00F9622D" w:rsidRDefault="00F962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76F4F"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31BE7" w:rsidRPr="00F31BE7" w:rsidRDefault="00F31BE7" w:rsidP="00F31BE7">
            <w:pPr>
              <w:autoSpaceDE w:val="0"/>
              <w:autoSpaceDN w:val="0"/>
              <w:adjustRightInd w:val="0"/>
              <w:rPr>
                <w:rFonts w:ascii="Courier New" w:hAnsi="Courier New" w:cs="Courier New"/>
                <w:sz w:val="24"/>
                <w:szCs w:val="24"/>
              </w:rPr>
            </w:pPr>
            <w:r w:rsidRPr="00F31BE7">
              <w:rPr>
                <w:rFonts w:ascii="Courier New" w:hAnsi="Courier New" w:cs="Courier New"/>
                <w:color w:val="000000"/>
                <w:sz w:val="20"/>
                <w:szCs w:val="20"/>
              </w:rPr>
              <w:t>settings.do_timelimit  = 1;</w:t>
            </w:r>
          </w:p>
          <w:p w:rsidR="00F76F4F" w:rsidRPr="00F31BE7" w:rsidRDefault="00F76F4F">
            <w:pPr>
              <w:rPr>
                <w:rFonts w:ascii="Arial" w:hAnsi="Arial" w:cs="Arial"/>
                <w:lang w:val="en-US"/>
              </w:rPr>
            </w:pPr>
          </w:p>
        </w:tc>
        <w:tc>
          <w:tcPr>
            <w:tcW w:w="5234" w:type="dxa"/>
          </w:tcPr>
          <w:p w:rsidR="00F76F4F" w:rsidRDefault="00F31BE7">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Includes a time limit for the VAS questions if 1. Waits for input from mouse or controller before moving to the next section of 0.</w:t>
            </w:r>
          </w:p>
          <w:p w:rsidR="00F31BE7" w:rsidRDefault="00F31BE7">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31BE7" w:rsidTr="00F76F4F">
        <w:tc>
          <w:tcPr>
            <w:cnfStyle w:val="001000000000" w:firstRow="0" w:lastRow="0" w:firstColumn="1" w:lastColumn="0" w:oddVBand="0" w:evenVBand="0" w:oddHBand="0" w:evenHBand="0" w:firstRowFirstColumn="0" w:firstRowLastColumn="0" w:lastRowFirstColumn="0" w:lastRowLastColumn="0"/>
            <w:tcW w:w="3828" w:type="dxa"/>
          </w:tcPr>
          <w:p w:rsidR="00F31BE7" w:rsidRPr="00F31BE7" w:rsidRDefault="00F31BE7" w:rsidP="00F31BE7">
            <w:pPr>
              <w:autoSpaceDE w:val="0"/>
              <w:autoSpaceDN w:val="0"/>
              <w:adjustRightInd w:val="0"/>
              <w:rPr>
                <w:rFonts w:ascii="Courier New" w:hAnsi="Courier New" w:cs="Courier New"/>
                <w:sz w:val="24"/>
                <w:szCs w:val="24"/>
              </w:rPr>
            </w:pPr>
            <w:r w:rsidRPr="00F31BE7">
              <w:rPr>
                <w:rFonts w:ascii="Courier New" w:hAnsi="Courier New" w:cs="Courier New"/>
                <w:color w:val="000000"/>
                <w:sz w:val="20"/>
                <w:szCs w:val="20"/>
              </w:rPr>
              <w:t>settings.lang_de       = 1;</w:t>
            </w:r>
          </w:p>
          <w:p w:rsidR="00F31BE7" w:rsidRPr="00F31BE7" w:rsidRDefault="00F31BE7" w:rsidP="00F31BE7">
            <w:pPr>
              <w:autoSpaceDE w:val="0"/>
              <w:autoSpaceDN w:val="0"/>
              <w:adjustRightInd w:val="0"/>
              <w:rPr>
                <w:rFonts w:ascii="Courier New" w:hAnsi="Courier New" w:cs="Courier New"/>
                <w:b w:val="0"/>
                <w:color w:val="000000"/>
                <w:sz w:val="20"/>
                <w:szCs w:val="20"/>
              </w:rPr>
            </w:pPr>
          </w:p>
        </w:tc>
        <w:tc>
          <w:tcPr>
            <w:tcW w:w="5234" w:type="dxa"/>
          </w:tcPr>
          <w:p w:rsidR="00F31BE7" w:rsidRDefault="00F31BE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If multiple language versions are available, 1 sets the language of the instructions to German, 0 sets the language of the instructions to English (English language files pending)</w:t>
            </w:r>
          </w:p>
          <w:p w:rsidR="004C504F"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31BE7"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31BE7" w:rsidRDefault="00F31BE7" w:rsidP="00F31BE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settings.do_feedback   = 1;</w:t>
            </w:r>
          </w:p>
          <w:p w:rsidR="00F31BE7" w:rsidRPr="00F31BE7" w:rsidRDefault="00F31BE7" w:rsidP="00F31BE7">
            <w:pPr>
              <w:autoSpaceDE w:val="0"/>
              <w:autoSpaceDN w:val="0"/>
              <w:adjustRightInd w:val="0"/>
              <w:rPr>
                <w:rFonts w:ascii="Courier New" w:hAnsi="Courier New" w:cs="Courier New"/>
                <w:b w:val="0"/>
                <w:color w:val="000000"/>
                <w:sz w:val="20"/>
                <w:szCs w:val="20"/>
                <w:lang w:val="en-US"/>
              </w:rPr>
            </w:pPr>
          </w:p>
        </w:tc>
        <w:tc>
          <w:tcPr>
            <w:tcW w:w="5234" w:type="dxa"/>
          </w:tcPr>
          <w:p w:rsidR="00F31BE7"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US"/>
              </w:rPr>
            </w:pPr>
            <w:r>
              <w:rPr>
                <w:rFonts w:ascii="Arial" w:hAnsi="Arial" w:cs="Arial"/>
                <w:lang w:val="en-US"/>
              </w:rPr>
              <w:t>Includes feedback after each trial, showing how many points the participant has won in that specific trial. Used mainly to indicate win if uncertainty is used</w:t>
            </w:r>
            <w:r w:rsidRPr="004C504F">
              <w:rPr>
                <w:rFonts w:ascii="Arial" w:hAnsi="Arial" w:cs="Arial"/>
                <w:lang w:val="en-US"/>
              </w:rPr>
              <w:t xml:space="preserve"> (see </w:t>
            </w:r>
            <w:r>
              <w:rPr>
                <w:rFonts w:ascii="Arial" w:hAnsi="Arial" w:cs="Arial"/>
                <w:lang w:val="en-US"/>
              </w:rPr>
              <w:t>“Supporting files for instructions on how to introduce uncertainty into the experiment”</w:t>
            </w:r>
            <w:r w:rsidRPr="004C504F">
              <w:rPr>
                <w:rFonts w:ascii="Arial" w:hAnsi="Arial" w:cs="Arial"/>
                <w:lang w:val="en-US"/>
              </w:rPr>
              <w:t>)</w:t>
            </w:r>
          </w:p>
          <w:p w:rsidR="004C504F"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4C504F" w:rsidTr="00F76F4F">
        <w:tc>
          <w:tcPr>
            <w:cnfStyle w:val="001000000000" w:firstRow="0" w:lastRow="0" w:firstColumn="1" w:lastColumn="0" w:oddVBand="0" w:evenVBand="0" w:oddHBand="0" w:evenHBand="0" w:firstRowFirstColumn="0" w:firstRowLastColumn="0" w:lastRowFirstColumn="0" w:lastRowLastColumn="0"/>
            <w:tcW w:w="3828" w:type="dxa"/>
          </w:tcPr>
          <w:p w:rsidR="004C504F" w:rsidRDefault="004C504F" w:rsidP="004C50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settings.train_trials  = 3;</w:t>
            </w:r>
          </w:p>
          <w:p w:rsidR="004C504F" w:rsidRPr="004C504F" w:rsidRDefault="004C504F" w:rsidP="00F31BE7">
            <w:pPr>
              <w:autoSpaceDE w:val="0"/>
              <w:autoSpaceDN w:val="0"/>
              <w:adjustRightInd w:val="0"/>
              <w:rPr>
                <w:rFonts w:ascii="Courier New" w:hAnsi="Courier New" w:cs="Courier New"/>
                <w:color w:val="000000"/>
                <w:sz w:val="20"/>
                <w:szCs w:val="20"/>
                <w:lang w:val="en-US"/>
              </w:rPr>
            </w:pPr>
          </w:p>
        </w:tc>
        <w:tc>
          <w:tcPr>
            <w:tcW w:w="5234" w:type="dxa"/>
          </w:tcPr>
          <w:p w:rsidR="004C504F"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Amount of training trials used to estimate the maximum/minimum effort. 2 trials </w:t>
            </w:r>
            <w:proofErr w:type="gramStart"/>
            <w:r>
              <w:rPr>
                <w:rFonts w:ascii="Arial" w:hAnsi="Arial" w:cs="Arial"/>
                <w:lang w:val="en-US"/>
              </w:rPr>
              <w:t>is</w:t>
            </w:r>
            <w:proofErr w:type="gramEnd"/>
            <w:r>
              <w:rPr>
                <w:rFonts w:ascii="Arial" w:hAnsi="Arial" w:cs="Arial"/>
                <w:lang w:val="en-US"/>
              </w:rPr>
              <w:t xml:space="preserve"> mainly used for frequency based EAT, 3 for grip force based EAT, although either 2 or 3 will work in both versions.</w:t>
            </w:r>
          </w:p>
          <w:p w:rsidR="004C504F"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4C504F"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C504F" w:rsidRDefault="004C504F" w:rsidP="004C50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subj.study     = </w:t>
            </w:r>
            <w:r>
              <w:rPr>
                <w:rFonts w:ascii="Courier New" w:hAnsi="Courier New" w:cs="Courier New"/>
                <w:color w:val="A020F0"/>
                <w:sz w:val="20"/>
                <w:szCs w:val="20"/>
              </w:rPr>
              <w:t>'TUE003'</w:t>
            </w:r>
            <w:r>
              <w:rPr>
                <w:rFonts w:ascii="Courier New" w:hAnsi="Courier New" w:cs="Courier New"/>
                <w:color w:val="000000"/>
                <w:sz w:val="20"/>
                <w:szCs w:val="20"/>
              </w:rPr>
              <w:t>;</w:t>
            </w:r>
          </w:p>
          <w:p w:rsidR="004C504F" w:rsidRPr="004C504F" w:rsidRDefault="004C504F" w:rsidP="00F31BE7">
            <w:pPr>
              <w:autoSpaceDE w:val="0"/>
              <w:autoSpaceDN w:val="0"/>
              <w:adjustRightInd w:val="0"/>
              <w:rPr>
                <w:rFonts w:ascii="Courier New" w:hAnsi="Courier New" w:cs="Courier New"/>
                <w:color w:val="000000"/>
                <w:sz w:val="20"/>
                <w:szCs w:val="20"/>
                <w:lang w:val="en-US"/>
              </w:rPr>
            </w:pPr>
          </w:p>
        </w:tc>
        <w:tc>
          <w:tcPr>
            <w:tcW w:w="5234" w:type="dxa"/>
          </w:tcPr>
          <w:p w:rsidR="004C504F"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(Short) indicator of project. Is used to load/save files with appropriate names.</w:t>
            </w:r>
          </w:p>
          <w:p w:rsidR="004C504F"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4C504F" w:rsidTr="00F76F4F">
        <w:tc>
          <w:tcPr>
            <w:cnfStyle w:val="001000000000" w:firstRow="0" w:lastRow="0" w:firstColumn="1" w:lastColumn="0" w:oddVBand="0" w:evenVBand="0" w:oddHBand="0" w:evenHBand="0" w:firstRowFirstColumn="0" w:firstRowLastColumn="0" w:lastRowFirstColumn="0" w:lastRowLastColumn="0"/>
            <w:tcW w:w="3828" w:type="dxa"/>
          </w:tcPr>
          <w:p w:rsidR="004C504F" w:rsidRDefault="004C504F" w:rsidP="004C504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subj.runID    </w:t>
            </w: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A020F0"/>
                <w:sz w:val="20"/>
                <w:szCs w:val="20"/>
              </w:rPr>
              <w:t>'1'</w:t>
            </w:r>
            <w:r>
              <w:rPr>
                <w:rFonts w:ascii="Courier New" w:hAnsi="Courier New" w:cs="Courier New"/>
                <w:color w:val="000000"/>
                <w:sz w:val="20"/>
                <w:szCs w:val="20"/>
              </w:rPr>
              <w:t>;</w:t>
            </w:r>
          </w:p>
          <w:p w:rsidR="004C504F" w:rsidRDefault="004C504F" w:rsidP="004C504F">
            <w:pPr>
              <w:autoSpaceDE w:val="0"/>
              <w:autoSpaceDN w:val="0"/>
              <w:adjustRightInd w:val="0"/>
              <w:rPr>
                <w:rFonts w:ascii="Courier New" w:hAnsi="Courier New" w:cs="Courier New"/>
                <w:color w:val="000000"/>
                <w:sz w:val="20"/>
                <w:szCs w:val="20"/>
              </w:rPr>
            </w:pPr>
          </w:p>
        </w:tc>
        <w:tc>
          <w:tcPr>
            <w:tcW w:w="5234" w:type="dxa"/>
          </w:tcPr>
          <w:p w:rsidR="0054440D"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The EAT is always a single run</w:t>
            </w:r>
            <w:r w:rsidR="00765DB8">
              <w:rPr>
                <w:rFonts w:ascii="Arial" w:hAnsi="Arial" w:cs="Arial"/>
                <w:lang w:val="en-US"/>
              </w:rPr>
              <w:t>. Run here means the amount of times the entire task is run in a single session (experiment</w:t>
            </w:r>
            <w:r w:rsidR="0054440D">
              <w:rPr>
                <w:rFonts w:ascii="Arial" w:hAnsi="Arial" w:cs="Arial"/>
                <w:lang w:val="en-US"/>
              </w:rPr>
              <w:t>, not training). This is required for our naming format.</w:t>
            </w:r>
          </w:p>
          <w:p w:rsidR="004C504F"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 </w:t>
            </w:r>
          </w:p>
        </w:tc>
      </w:tr>
      <w:tr w:rsidR="004C504F"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C504F" w:rsidRPr="004C504F" w:rsidRDefault="004C504F" w:rsidP="004C504F">
            <w:pPr>
              <w:autoSpaceDE w:val="0"/>
              <w:autoSpaceDN w:val="0"/>
              <w:adjustRightInd w:val="0"/>
              <w:rPr>
                <w:rFonts w:ascii="Courier New" w:hAnsi="Courier New" w:cs="Courier New"/>
                <w:color w:val="000000"/>
                <w:sz w:val="20"/>
                <w:szCs w:val="20"/>
                <w:lang w:val="en-US"/>
              </w:rPr>
            </w:pPr>
            <w:bookmarkStart w:id="0" w:name="_GoBack"/>
            <w:bookmarkEnd w:id="0"/>
          </w:p>
        </w:tc>
        <w:tc>
          <w:tcPr>
            <w:tcW w:w="5234" w:type="dxa"/>
          </w:tcPr>
          <w:p w:rsidR="004C504F"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bl>
    <w:p w:rsidR="006B2860" w:rsidRDefault="006B2860">
      <w:pPr>
        <w:rPr>
          <w:rFonts w:ascii="Arial" w:hAnsi="Arial" w:cs="Arial"/>
          <w:lang w:val="en-US"/>
        </w:rPr>
      </w:pPr>
    </w:p>
    <w:p w:rsidR="00D70312" w:rsidRDefault="00D70312">
      <w:pPr>
        <w:rPr>
          <w:rFonts w:ascii="Arial" w:hAnsi="Arial" w:cs="Arial"/>
          <w:lang w:val="en-US"/>
        </w:rPr>
      </w:pPr>
    </w:p>
    <w:p w:rsidR="00D70312" w:rsidRDefault="00D70312">
      <w:pPr>
        <w:rPr>
          <w:rFonts w:ascii="Arial" w:hAnsi="Arial" w:cs="Arial"/>
          <w:lang w:val="en-US"/>
        </w:rPr>
      </w:pPr>
    </w:p>
    <w:p w:rsidR="00D70312" w:rsidRDefault="00D70312">
      <w:pPr>
        <w:rPr>
          <w:rFonts w:ascii="Arial" w:hAnsi="Arial" w:cs="Arial"/>
          <w:lang w:val="en-US"/>
        </w:rPr>
      </w:pPr>
    </w:p>
    <w:p w:rsidR="006B2860" w:rsidRPr="006B2860" w:rsidRDefault="006B2860">
      <w:pPr>
        <w:rPr>
          <w:rFonts w:ascii="Arial" w:hAnsi="Arial" w:cs="Arial"/>
          <w:sz w:val="24"/>
          <w:szCs w:val="24"/>
          <w:u w:val="single"/>
          <w:lang w:val="en-US"/>
        </w:rPr>
      </w:pPr>
      <w:r>
        <w:rPr>
          <w:rFonts w:ascii="Arial" w:hAnsi="Arial" w:cs="Arial"/>
          <w:sz w:val="24"/>
          <w:szCs w:val="24"/>
          <w:u w:val="single"/>
          <w:lang w:val="en-US"/>
        </w:rPr>
        <w:t>Supporting files</w:t>
      </w:r>
    </w:p>
    <w:sectPr w:rsidR="006B2860" w:rsidRPr="006B286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408" w:rsidRDefault="006F4408" w:rsidP="006B2860">
      <w:pPr>
        <w:spacing w:after="0" w:line="240" w:lineRule="auto"/>
      </w:pPr>
      <w:r>
        <w:separator/>
      </w:r>
    </w:p>
  </w:endnote>
  <w:endnote w:type="continuationSeparator" w:id="0">
    <w:p w:rsidR="006F4408" w:rsidRDefault="006F4408" w:rsidP="006B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408" w:rsidRDefault="006F4408" w:rsidP="006B2860">
      <w:pPr>
        <w:spacing w:after="0" w:line="240" w:lineRule="auto"/>
      </w:pPr>
      <w:r>
        <w:separator/>
      </w:r>
    </w:p>
  </w:footnote>
  <w:footnote w:type="continuationSeparator" w:id="0">
    <w:p w:rsidR="006F4408" w:rsidRDefault="006F4408" w:rsidP="006B2860">
      <w:pPr>
        <w:spacing w:after="0" w:line="240" w:lineRule="auto"/>
      </w:pPr>
      <w:r>
        <w:continuationSeparator/>
      </w:r>
    </w:p>
  </w:footnote>
  <w:footnote w:id="1">
    <w:p w:rsidR="006B2860" w:rsidRPr="006B2860" w:rsidRDefault="006B2860">
      <w:pPr>
        <w:pStyle w:val="FootnoteText"/>
        <w:rPr>
          <w:lang w:val="en-US"/>
        </w:rPr>
      </w:pPr>
      <w:r>
        <w:rPr>
          <w:rStyle w:val="FootnoteReference"/>
        </w:rPr>
        <w:footnoteRef/>
      </w:r>
      <w:r w:rsidRPr="006B2860">
        <w:rPr>
          <w:lang w:val="en-US"/>
        </w:rPr>
        <w:t xml:space="preserve"> </w:t>
      </w:r>
      <w:r>
        <w:rPr>
          <w:rFonts w:ascii="Arial" w:hAnsi="Arial" w:cs="Arial"/>
          <w:sz w:val="22"/>
          <w:szCs w:val="22"/>
          <w:lang w:val="en-US"/>
        </w:rPr>
        <w:t xml:space="preserve">EAT </w:t>
      </w:r>
      <w:r w:rsidRPr="006B2860">
        <w:rPr>
          <w:rFonts w:ascii="Arial" w:hAnsi="Arial" w:cs="Arial"/>
          <w:sz w:val="22"/>
          <w:szCs w:val="22"/>
          <w:lang w:val="en-US"/>
        </w:rPr>
        <w:t xml:space="preserve">versions are named after the </w:t>
      </w:r>
      <w:proofErr w:type="spellStart"/>
      <w:r w:rsidRPr="006B2860">
        <w:rPr>
          <w:rFonts w:ascii="Arial" w:hAnsi="Arial" w:cs="Arial"/>
          <w:sz w:val="22"/>
          <w:szCs w:val="22"/>
          <w:lang w:val="en-US"/>
        </w:rPr>
        <w:t>Miffy</w:t>
      </w:r>
      <w:proofErr w:type="spellEnd"/>
      <w:r w:rsidRPr="006B2860">
        <w:rPr>
          <w:rFonts w:ascii="Arial" w:hAnsi="Arial" w:cs="Arial"/>
          <w:sz w:val="22"/>
          <w:szCs w:val="22"/>
          <w:lang w:val="en-US"/>
        </w:rPr>
        <w:t xml:space="preserve"> books, that have been part of lab discussion around the time of the development of the larger task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56"/>
    <w:rsid w:val="004C504F"/>
    <w:rsid w:val="0054440D"/>
    <w:rsid w:val="006B2860"/>
    <w:rsid w:val="006F4408"/>
    <w:rsid w:val="00765DB8"/>
    <w:rsid w:val="00922745"/>
    <w:rsid w:val="00AC1B06"/>
    <w:rsid w:val="00D52D4E"/>
    <w:rsid w:val="00D61D5F"/>
    <w:rsid w:val="00D65456"/>
    <w:rsid w:val="00D70312"/>
    <w:rsid w:val="00E571CA"/>
    <w:rsid w:val="00F31BE7"/>
    <w:rsid w:val="00F76F4F"/>
    <w:rsid w:val="00F962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DDEA"/>
  <w15:chartTrackingRefBased/>
  <w15:docId w15:val="{EFBFC4BD-9294-4B52-B1A6-0BDD5729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860"/>
    <w:rPr>
      <w:color w:val="0563C1" w:themeColor="hyperlink"/>
      <w:u w:val="single"/>
    </w:rPr>
  </w:style>
  <w:style w:type="character" w:styleId="UnresolvedMention">
    <w:name w:val="Unresolved Mention"/>
    <w:basedOn w:val="DefaultParagraphFont"/>
    <w:uiPriority w:val="99"/>
    <w:semiHidden/>
    <w:unhideWhenUsed/>
    <w:rsid w:val="006B2860"/>
    <w:rPr>
      <w:color w:val="605E5C"/>
      <w:shd w:val="clear" w:color="auto" w:fill="E1DFDD"/>
    </w:rPr>
  </w:style>
  <w:style w:type="paragraph" w:styleId="FootnoteText">
    <w:name w:val="footnote text"/>
    <w:basedOn w:val="Normal"/>
    <w:link w:val="FootnoteTextChar"/>
    <w:uiPriority w:val="99"/>
    <w:semiHidden/>
    <w:unhideWhenUsed/>
    <w:rsid w:val="006B28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860"/>
    <w:rPr>
      <w:sz w:val="20"/>
      <w:szCs w:val="20"/>
    </w:rPr>
  </w:style>
  <w:style w:type="character" w:styleId="FootnoteReference">
    <w:name w:val="footnote reference"/>
    <w:basedOn w:val="DefaultParagraphFont"/>
    <w:uiPriority w:val="99"/>
    <w:semiHidden/>
    <w:unhideWhenUsed/>
    <w:rsid w:val="006B2860"/>
    <w:rPr>
      <w:vertAlign w:val="superscript"/>
    </w:rPr>
  </w:style>
  <w:style w:type="table" w:styleId="TableGrid">
    <w:name w:val="Table Grid"/>
    <w:basedOn w:val="TableNormal"/>
    <w:uiPriority w:val="39"/>
    <w:rsid w:val="00F7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76F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78998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neuroMADLAB</dc:creator>
  <cp:keywords/>
  <dc:description/>
  <cp:lastModifiedBy>neuroMADLAB</cp:lastModifiedBy>
  <cp:revision>5</cp:revision>
  <dcterms:created xsi:type="dcterms:W3CDTF">2019-12-04T13:24:00Z</dcterms:created>
  <dcterms:modified xsi:type="dcterms:W3CDTF">2019-12-04T15:37:00Z</dcterms:modified>
</cp:coreProperties>
</file>