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02B" w:rsidRPr="00B104BF" w:rsidRDefault="0096102B" w:rsidP="0096102B">
      <w:pPr>
        <w:pStyle w:val="Ch61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bookmarkStart w:id="0" w:name="_GoBack"/>
      <w:bookmarkEnd w:id="0"/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Додаток 11 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br/>
        <w:t>до Положення про військово-лікарську експертизу в Збройних Силах України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br/>
        <w:t>(пункт 2.9 глави 2 розділу II)</w:t>
      </w:r>
    </w:p>
    <w:p w:rsidR="0096102B" w:rsidRPr="00B104BF" w:rsidRDefault="0096102B" w:rsidP="0096102B">
      <w:pPr>
        <w:pStyle w:val="Ch6"/>
        <w:spacing w:after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Свідоцтво про хворобу</w:t>
      </w:r>
    </w:p>
    <w:p w:rsidR="0096102B" w:rsidRPr="00B104BF" w:rsidRDefault="0096102B" w:rsidP="0096102B">
      <w:pPr>
        <w:pStyle w:val="Ch60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від ____. ____. ______ року № ______</w:t>
      </w:r>
    </w:p>
    <w:p w:rsidR="0096102B" w:rsidRPr="00B104BF" w:rsidRDefault="0096102B" w:rsidP="0096102B">
      <w:pPr>
        <w:pStyle w:val="Ch6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Дата засідання «____» _____________ 20___ року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ВЛК ________________________________________________________________________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за розпорядженням ___________________________________________________________</w:t>
      </w:r>
    </w:p>
    <w:p w:rsidR="0096102B" w:rsidRPr="00B104BF" w:rsidRDefault="0096102B" w:rsidP="0096102B">
      <w:pPr>
        <w:pStyle w:val="StrokeCh6"/>
        <w:ind w:left="166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(вказати посадову особу, дату, номер документа)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 провела огляд</w:t>
      </w:r>
    </w:p>
    <w:p w:rsidR="0096102B" w:rsidRPr="00B104BF" w:rsidRDefault="0096102B" w:rsidP="0096102B">
      <w:pPr>
        <w:pStyle w:val="Ch60"/>
        <w:spacing w:before="17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1.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Прізвище, ім’я, по батькові (за наявності), РНОКПП (серія (за наявності) та номер паспорта для осіб, які відмовились від РНОКПП відповідно до закону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2.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Дата народження (у форматі «число.місяць.рік») 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3.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У Збройних Силах України __________________________________________________</w:t>
      </w:r>
    </w:p>
    <w:p w:rsidR="0096102B" w:rsidRPr="00B104BF" w:rsidRDefault="0096102B" w:rsidP="0096102B">
      <w:pPr>
        <w:pStyle w:val="StrokeCh6"/>
        <w:ind w:left="230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(місяць та рік)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Військове звання 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Військова професія 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4.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Військова частина 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5.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Прийнятий (призваний) на військову службу 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(вказати район, місто, область)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6.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Зріст ________ см. Вага тіла ________ кг. Окружність грудей _________ см.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7.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Скарги ____________________________________________________________________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8.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Короткий анамнез __________________________________________________________</w:t>
      </w:r>
    </w:p>
    <w:p w:rsidR="0096102B" w:rsidRPr="00B104BF" w:rsidRDefault="0096102B" w:rsidP="0096102B">
      <w:pPr>
        <w:pStyle w:val="StrokeCh6"/>
        <w:ind w:left="168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(вказати, коли виникло захворювання; за яких обставин одержано травму,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поранення, контузію, каліцтво; наявність або відсутність довідки командира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військової частини про обставини одержання травми, поранення, контузії, каліцтва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вплив хвороби (наслідків травми, контузії, каліцтва) на виконання службових обов’язків, попередні медичні огляди та їх результати, лікувальні заходи та їх ефективність, перебування у відпустці за станом здоров’я, лікування у санаторіях)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9.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Перебував на обстеженні і лікуванні___________________________________________</w:t>
      </w:r>
    </w:p>
    <w:p w:rsidR="0096102B" w:rsidRPr="00B104BF" w:rsidRDefault="00B104BF" w:rsidP="0096102B">
      <w:pPr>
        <w:pStyle w:val="StrokeCh6"/>
        <w:ind w:left="304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 xml:space="preserve">                         </w:t>
      </w:r>
      <w:r w:rsidR="0096102B"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 xml:space="preserve">(вказати військовий (цивільний) заклад охорони здоровʼя </w:t>
      </w:r>
      <w:r w:rsidR="0096102B"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br/>
      </w: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 xml:space="preserve">                  </w:t>
      </w:r>
      <w:r w:rsidR="0096102B"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та строк лікування в ньому)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lastRenderedPageBreak/>
        <w:t>10.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Дані об’єктивного дослідження 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11.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  <w:r w:rsidRPr="00B104BF"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  <w:t>Результати спеціальних досліджень (рентгенологічних, лабораторних, інструментальних та інших)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  <w:t>______________________________________________________________________________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  <w:t>______________________________________________________________________________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pacing w:val="-3"/>
          <w:sz w:val="28"/>
          <w:szCs w:val="28"/>
          <w:lang w:val="en-AU"/>
        </w:rPr>
        <w:t>______________________________________________________________________________</w:t>
      </w:r>
    </w:p>
    <w:p w:rsidR="0096102B" w:rsidRPr="00B104BF" w:rsidRDefault="0096102B" w:rsidP="0096102B">
      <w:pPr>
        <w:pStyle w:val="Ch60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12.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Діагноз (включаючи код, згідно з НК 025) та постанова ВЛК про причинний зв’язок захворювання, поранення, контузії, каліцтва </w:t>
      </w:r>
      <w:r w:rsidR="00F268F6"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113"/>
        <w:rPr>
          <w:rFonts w:ascii="Times New Roman" w:hAnsi="Times New Roman" w:cs="Times New Roman"/>
          <w:noProof/>
          <w:spacing w:val="-2"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pacing w:val="-2"/>
          <w:sz w:val="28"/>
          <w:szCs w:val="28"/>
          <w:lang w:val="en-AU"/>
        </w:rPr>
        <w:t>13.</w:t>
      </w:r>
      <w:r w:rsidRPr="00B104BF">
        <w:rPr>
          <w:rFonts w:ascii="Times New Roman" w:hAnsi="Times New Roman" w:cs="Times New Roman"/>
          <w:noProof/>
          <w:spacing w:val="-2"/>
          <w:sz w:val="28"/>
          <w:szCs w:val="28"/>
          <w:lang w:val="en-AU"/>
        </w:rPr>
        <w:t xml:space="preserve"> Постанова ВЛК про придатність до військової служби, служби за військовою спеціальністю тощо.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На підставі статті ____ графи ____ Розкладу хвороб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(вказати постанову комісії)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260417">
        <w:rPr>
          <w:rFonts w:ascii="Times New Roman" w:hAnsi="Times New Roman" w:cs="Times New Roman"/>
          <w:b/>
          <w:noProof/>
          <w:sz w:val="28"/>
          <w:szCs w:val="28"/>
          <w:lang w:val="en-AU"/>
        </w:rPr>
        <w:t>14.</w:t>
      </w: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У супроводі має потребу (не має потреби) (непотрібне закреслити) 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(вказати, за необхідності, скільки супроводжуючих, вид транспорту та порядок проїзду)</w:t>
      </w:r>
    </w:p>
    <w:p w:rsidR="0096102B" w:rsidRPr="00B104BF" w:rsidRDefault="0096102B" w:rsidP="0096102B">
      <w:pPr>
        <w:pStyle w:val="Ch60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Окрема думка членів ВЛК: </w:t>
      </w:r>
      <w:r w:rsidR="00F268F6"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</w:t>
      </w:r>
    </w:p>
    <w:p w:rsidR="0096102B" w:rsidRPr="00B104BF" w:rsidRDefault="00F268F6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96102B" w:rsidRPr="00B104BF" w:rsidRDefault="0096102B" w:rsidP="0096102B">
      <w:pPr>
        <w:pStyle w:val="Ch60"/>
        <w:spacing w:before="22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Члени ВЛК: </w:t>
      </w:r>
      <w:r w:rsidR="00F268F6"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</w:t>
      </w:r>
    </w:p>
    <w:p w:rsidR="0096102B" w:rsidRPr="00B104BF" w:rsidRDefault="0096102B" w:rsidP="0096102B">
      <w:pPr>
        <w:pStyle w:val="StrokeCh6"/>
        <w:ind w:left="92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(військове звання, підпис, власне ім’я та прізвище)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Голова ВЛК</w:t>
      </w:r>
      <w:r w:rsidR="00F268F6"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_________________________________________________________________</w:t>
      </w:r>
    </w:p>
    <w:p w:rsidR="0096102B" w:rsidRPr="00B104BF" w:rsidRDefault="0096102B" w:rsidP="0096102B">
      <w:pPr>
        <w:pStyle w:val="StrokeCh6"/>
        <w:ind w:left="92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(військове звання, підпис, власне ім’я та прізвище)</w:t>
      </w:r>
    </w:p>
    <w:p w:rsidR="0096102B" w:rsidRPr="00B104BF" w:rsidRDefault="0096102B" w:rsidP="0096102B">
      <w:pPr>
        <w:pStyle w:val="Ch6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М. П.</w:t>
      </w:r>
    </w:p>
    <w:p w:rsidR="0096102B" w:rsidRPr="00B104BF" w:rsidRDefault="0096102B" w:rsidP="0096102B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>Секретар ВЛК</w:t>
      </w:r>
      <w:r w:rsidR="00F268F6" w:rsidRPr="00B104BF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_______________________________________________________________</w:t>
      </w:r>
    </w:p>
    <w:p w:rsidR="00690640" w:rsidRDefault="0096102B" w:rsidP="00F268F6">
      <w:pPr>
        <w:pStyle w:val="StrokeCh6"/>
        <w:ind w:left="114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 xml:space="preserve">(військове звання, підпис, власне ім’я та </w:t>
      </w:r>
      <w:r w:rsidR="00F268F6" w:rsidRPr="00B104BF">
        <w:rPr>
          <w:rFonts w:ascii="Times New Roman" w:hAnsi="Times New Roman" w:cs="Times New Roman"/>
          <w:noProof/>
          <w:sz w:val="20"/>
          <w:szCs w:val="20"/>
          <w:lang w:val="en-AU"/>
        </w:rPr>
        <w:t>прізвище)</w:t>
      </w:r>
    </w:p>
    <w:p w:rsidR="00046DAC" w:rsidRDefault="00046DAC" w:rsidP="00F268F6">
      <w:pPr>
        <w:pStyle w:val="StrokeCh6"/>
        <w:ind w:left="1140"/>
        <w:rPr>
          <w:rFonts w:ascii="Times New Roman" w:hAnsi="Times New Roman" w:cs="Times New Roman"/>
          <w:noProof/>
          <w:sz w:val="20"/>
          <w:szCs w:val="20"/>
          <w:lang w:val="en-AU"/>
        </w:rPr>
      </w:pPr>
    </w:p>
    <w:p w:rsidR="00046DAC" w:rsidRDefault="00046DAC" w:rsidP="00F268F6">
      <w:pPr>
        <w:pStyle w:val="StrokeCh6"/>
        <w:ind w:left="1140"/>
        <w:rPr>
          <w:rFonts w:ascii="Times New Roman" w:hAnsi="Times New Roman" w:cs="Times New Roman"/>
          <w:noProof/>
          <w:sz w:val="20"/>
          <w:szCs w:val="20"/>
          <w:lang w:val="en-AU"/>
        </w:rPr>
      </w:pPr>
    </w:p>
    <w:p w:rsidR="00046DAC" w:rsidRPr="00046DAC" w:rsidRDefault="00046DAC" w:rsidP="00046DAC">
      <w:pPr>
        <w:pStyle w:val="StrokeCh6"/>
        <w:ind w:firstLine="567"/>
        <w:jc w:val="left"/>
        <w:rPr>
          <w:rFonts w:ascii="Times New Roman" w:hAnsi="Times New Roman" w:cs="Times New Roman"/>
          <w:noProof/>
          <w:color w:val="auto"/>
          <w:sz w:val="24"/>
          <w:szCs w:val="24"/>
          <w:lang w:val="en-AU"/>
        </w:rPr>
      </w:pPr>
      <w:r w:rsidRPr="00046DAC">
        <w:rPr>
          <w:rStyle w:val="st46"/>
          <w:color w:val="auto"/>
          <w:sz w:val="24"/>
          <w:szCs w:val="24"/>
        </w:rPr>
        <w:t xml:space="preserve">{Додаток 11 із змінами, внесеними згідно з Наказами Міністерства оборони </w:t>
      </w:r>
      <w:r w:rsidRPr="00046DAC">
        <w:rPr>
          <w:rStyle w:val="st131"/>
          <w:color w:val="auto"/>
          <w:sz w:val="24"/>
          <w:szCs w:val="24"/>
        </w:rPr>
        <w:t>№ 262 від 27.04.2024</w:t>
      </w:r>
      <w:r w:rsidRPr="00046DAC">
        <w:rPr>
          <w:rStyle w:val="st121"/>
          <w:color w:val="auto"/>
          <w:sz w:val="24"/>
          <w:szCs w:val="24"/>
        </w:rPr>
        <w:t xml:space="preserve">, </w:t>
      </w:r>
      <w:r w:rsidRPr="00046DAC">
        <w:rPr>
          <w:rStyle w:val="st131"/>
          <w:color w:val="auto"/>
          <w:sz w:val="24"/>
          <w:szCs w:val="24"/>
        </w:rPr>
        <w:t>№ 686 від 14.10.2024</w:t>
      </w:r>
      <w:r w:rsidRPr="00046DAC">
        <w:rPr>
          <w:rStyle w:val="st42"/>
          <w:color w:val="auto"/>
          <w:sz w:val="24"/>
          <w:szCs w:val="24"/>
        </w:rPr>
        <w:t xml:space="preserve">; </w:t>
      </w:r>
      <w:r w:rsidRPr="00046DAC">
        <w:rPr>
          <w:rStyle w:val="st121"/>
          <w:color w:val="auto"/>
          <w:sz w:val="24"/>
          <w:szCs w:val="24"/>
        </w:rPr>
        <w:t xml:space="preserve">в редакції Наказів Міністерства оборони </w:t>
      </w:r>
      <w:r w:rsidRPr="00046DAC">
        <w:rPr>
          <w:rStyle w:val="st131"/>
          <w:color w:val="auto"/>
          <w:sz w:val="24"/>
          <w:szCs w:val="24"/>
        </w:rPr>
        <w:t>№ 153 від 27.02.2025</w:t>
      </w:r>
      <w:r w:rsidRPr="00046DAC">
        <w:rPr>
          <w:rStyle w:val="st121"/>
          <w:color w:val="auto"/>
          <w:sz w:val="24"/>
          <w:szCs w:val="24"/>
        </w:rPr>
        <w:t xml:space="preserve">, </w:t>
      </w:r>
      <w:r w:rsidRPr="00046DAC">
        <w:rPr>
          <w:rStyle w:val="st131"/>
          <w:color w:val="auto"/>
          <w:sz w:val="24"/>
          <w:szCs w:val="24"/>
        </w:rPr>
        <w:t>№ 283 від 02.05.2025</w:t>
      </w:r>
      <w:r w:rsidRPr="00046DAC">
        <w:rPr>
          <w:rStyle w:val="st46"/>
          <w:color w:val="auto"/>
          <w:sz w:val="24"/>
          <w:szCs w:val="24"/>
        </w:rPr>
        <w:t>}</w:t>
      </w:r>
    </w:p>
    <w:sectPr w:rsidR="00046DAC" w:rsidRPr="00046D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2B"/>
    <w:rsid w:val="00046DAC"/>
    <w:rsid w:val="00260417"/>
    <w:rsid w:val="0041033D"/>
    <w:rsid w:val="00690640"/>
    <w:rsid w:val="0096102B"/>
    <w:rsid w:val="00B104BF"/>
    <w:rsid w:val="00F2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A59E"/>
  <w15:chartTrackingRefBased/>
  <w15:docId w15:val="{80DB0AF7-7CEE-4563-BC1F-04E7ED1A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1D1D1B"/>
        <w:sz w:val="28"/>
        <w:szCs w:val="27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6">
    <w:name w:val="Заголовок Додатка (Ch_6 Міністерства)"/>
    <w:basedOn w:val="a"/>
    <w:uiPriority w:val="99"/>
    <w:rsid w:val="0096102B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-Bold" w:eastAsiaTheme="minorEastAsia" w:hAnsi="Pragmatica-Bold" w:cs="Pragmatica-Bold"/>
      <w:b/>
      <w:bCs/>
      <w:color w:val="000000"/>
      <w:w w:val="90"/>
      <w:sz w:val="19"/>
      <w:szCs w:val="19"/>
      <w:lang w:eastAsia="uk-UA"/>
    </w:rPr>
  </w:style>
  <w:style w:type="paragraph" w:customStyle="1" w:styleId="StrokeCh6">
    <w:name w:val="Stroke (Ch_6 Міністерства)"/>
    <w:basedOn w:val="a"/>
    <w:uiPriority w:val="99"/>
    <w:rsid w:val="0096102B"/>
    <w:pPr>
      <w:widowControl w:val="0"/>
      <w:tabs>
        <w:tab w:val="right" w:pos="7710"/>
      </w:tabs>
      <w:autoSpaceDE w:val="0"/>
      <w:autoSpaceDN w:val="0"/>
      <w:adjustRightInd w:val="0"/>
      <w:spacing w:before="17" w:after="0" w:line="257" w:lineRule="auto"/>
      <w:jc w:val="center"/>
      <w:textAlignment w:val="center"/>
    </w:pPr>
    <w:rPr>
      <w:rFonts w:ascii="Pragmatica-Book" w:eastAsiaTheme="minorEastAsia" w:hAnsi="Pragmatica-Book" w:cs="Pragmatica-Book"/>
      <w:color w:val="000000"/>
      <w:w w:val="90"/>
      <w:sz w:val="14"/>
      <w:szCs w:val="14"/>
      <w:lang w:eastAsia="uk-UA"/>
    </w:rPr>
  </w:style>
  <w:style w:type="paragraph" w:customStyle="1" w:styleId="Ch60">
    <w:name w:val="Основной текст (без абзаца) (Ch_6 Міністерства)"/>
    <w:basedOn w:val="a"/>
    <w:uiPriority w:val="99"/>
    <w:rsid w:val="0096102B"/>
    <w:pPr>
      <w:widowControl w:val="0"/>
      <w:tabs>
        <w:tab w:val="right" w:leader="underscore" w:pos="7710"/>
        <w:tab w:val="right" w:leader="underscore" w:pos="11514"/>
      </w:tabs>
      <w:autoSpaceDE w:val="0"/>
      <w:autoSpaceDN w:val="0"/>
      <w:adjustRightInd w:val="0"/>
      <w:spacing w:after="0" w:line="257" w:lineRule="auto"/>
      <w:jc w:val="both"/>
      <w:textAlignment w:val="center"/>
    </w:pPr>
    <w:rPr>
      <w:rFonts w:ascii="Pragmatica-Book" w:eastAsiaTheme="minorEastAsia" w:hAnsi="Pragmatica-Book" w:cs="Pragmatica-Book"/>
      <w:color w:val="000000"/>
      <w:w w:val="90"/>
      <w:sz w:val="18"/>
      <w:szCs w:val="18"/>
      <w:lang w:eastAsia="uk-UA"/>
    </w:rPr>
  </w:style>
  <w:style w:type="paragraph" w:customStyle="1" w:styleId="Ch61">
    <w:name w:val="Додаток № (Ch_6 Міністерства)"/>
    <w:basedOn w:val="a"/>
    <w:uiPriority w:val="99"/>
    <w:rsid w:val="0096102B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after="0" w:line="257" w:lineRule="auto"/>
      <w:ind w:left="3969"/>
      <w:textAlignment w:val="center"/>
    </w:pPr>
    <w:rPr>
      <w:rFonts w:ascii="Pragmatica-Book" w:eastAsiaTheme="minorEastAsia" w:hAnsi="Pragmatica-Book" w:cs="Pragmatica-Book"/>
      <w:color w:val="000000"/>
      <w:w w:val="90"/>
      <w:sz w:val="17"/>
      <w:szCs w:val="17"/>
      <w:lang w:eastAsia="uk-UA"/>
    </w:rPr>
  </w:style>
  <w:style w:type="character" w:customStyle="1" w:styleId="st42">
    <w:name w:val="st42"/>
    <w:uiPriority w:val="99"/>
    <w:rsid w:val="00046DAC"/>
    <w:rPr>
      <w:color w:val="000000"/>
    </w:rPr>
  </w:style>
  <w:style w:type="character" w:customStyle="1" w:styleId="st121">
    <w:name w:val="st121"/>
    <w:uiPriority w:val="99"/>
    <w:rsid w:val="00046DAC"/>
    <w:rPr>
      <w:i/>
      <w:iCs/>
      <w:color w:val="000000"/>
    </w:rPr>
  </w:style>
  <w:style w:type="character" w:customStyle="1" w:styleId="st131">
    <w:name w:val="st131"/>
    <w:uiPriority w:val="99"/>
    <w:rsid w:val="00046DAC"/>
    <w:rPr>
      <w:i/>
      <w:iCs/>
      <w:color w:val="0000FF"/>
    </w:rPr>
  </w:style>
  <w:style w:type="character" w:customStyle="1" w:styleId="st46">
    <w:name w:val="st46"/>
    <w:uiPriority w:val="99"/>
    <w:rsid w:val="00046DAC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3131</Words>
  <Characters>1786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Копитко Тетяна Василівна</dc:creator>
  <cp:keywords/>
  <dc:description/>
  <cp:lastModifiedBy>Копитко Тетяна Василівна</cp:lastModifiedBy>
  <cp:revision>2</cp:revision>
  <dcterms:created xsi:type="dcterms:W3CDTF">2025-05-23T06:29:00Z</dcterms:created>
  <dcterms:modified xsi:type="dcterms:W3CDTF">2025-05-23T06:29:00Z</dcterms:modified>
</cp:coreProperties>
</file>