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82ljca6zlvxh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LÓGICA DE PRIORIZAÇÃO DE INDICADORES DE MANUTENÇÃO PCM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Tópicos: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FONTES DE DADOS PRIMÁRIAS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Registro de Ativo (Máquina):</w:t>
      </w:r>
      <w:r w:rsidDel="00000000" w:rsidR="00000000" w:rsidRPr="00000000">
        <w:rPr>
          <w:color w:val="1b1c1d"/>
          <w:rtl w:val="0"/>
        </w:rPr>
        <w:t xml:space="preserve"> Fonte de verdade para o cálculo de MTBF, MTTR e Disponibilidade. Inserido mensalmente por ativo.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Registro de Setor (Manual):</w:t>
      </w:r>
      <w:r w:rsidDel="00000000" w:rsidR="00000000" w:rsidRPr="00000000">
        <w:rPr>
          <w:color w:val="1b1c1d"/>
          <w:rtl w:val="0"/>
        </w:rPr>
        <w:t xml:space="preserve"> Fonte de override para MTBF, MTTR e Disponibilidade. Usado também para armazenar Horas Preventivas e Corretivas (Downtime).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REGRAS DE AGREGAÇÃO E EXIBIÇÃO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Prioridade de Exibição Setorial:</w:t>
      </w:r>
      <w:r w:rsidDel="00000000" w:rsidR="00000000" w:rsidRPr="00000000">
        <w:rPr>
          <w:color w:val="1b1c1d"/>
          <w:rtl w:val="0"/>
        </w:rPr>
        <w:t xml:space="preserve"> O valor de MTBF, MTTR e Disponibilidade exibido no nível de setor (ex: no SectorAssetCard) deve ser o valor do Registro de Setor (Manual) se ele existir.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Cálculo de Média dos Ativos:</w:t>
      </w:r>
      <w:r w:rsidDel="00000000" w:rsidR="00000000" w:rsidRPr="00000000">
        <w:rPr>
          <w:color w:val="1b1c1d"/>
          <w:rtl w:val="0"/>
        </w:rPr>
        <w:t xml:space="preserve"> Se o Registro de Setor (Manual) não existir, o sistema calcula e exibe a média dos Registros de Ativo (Máquina) para o setor e mês em questão.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Detecção de Inconsistência:</w:t>
      </w:r>
      <w:r w:rsidDel="00000000" w:rsidR="00000000" w:rsidRPr="00000000">
        <w:rPr>
          <w:color w:val="1b1c1d"/>
          <w:rtl w:val="0"/>
        </w:rPr>
        <w:t xml:space="preserve"> Se o Registro de Setor (Manual) existir E o valor for diferente da Média dos Ativos por uma margem crítica (ex: &gt; 0.5%), um alerta de inconsistência deve ser exibido.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CÁLCULOS DE NÍVEL GLOBAL (DASHBOARD E RANKING)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Média Global de Indicadores:</w:t>
      </w:r>
      <w:r w:rsidDel="00000000" w:rsidR="00000000" w:rsidRPr="00000000">
        <w:rPr>
          <w:color w:val="1b1c1d"/>
          <w:rtl w:val="0"/>
        </w:rPr>
        <w:t xml:space="preserve"> O Dashboard e o Ranking de Setores devem calcular a média de MTBF, MTTR e Disponibilidade com base no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Valor Final Priorizado</w:t>
      </w:r>
      <w:r w:rsidDel="00000000" w:rsidR="00000000" w:rsidRPr="00000000">
        <w:rPr>
          <w:color w:val="1b1c1d"/>
          <w:rtl w:val="0"/>
        </w:rPr>
        <w:t xml:space="preserve"> de cada setor.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Valor Final Priorizado:</w:t>
      </w:r>
      <w:r w:rsidDel="00000000" w:rsidR="00000000" w:rsidRPr="00000000">
        <w:rPr>
          <w:color w:val="1b1c1d"/>
          <w:rtl w:val="0"/>
        </w:rPr>
        <w:t xml:space="preserve"> É o valor Manual de Setor (se existir) ou o valor Calculado pela Média dos Ativos (se o manual não existir).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Agregação de Horas e OS:</w:t>
      </w:r>
      <w:r w:rsidDel="00000000" w:rsidR="00000000" w:rsidRPr="00000000">
        <w:rPr>
          <w:color w:val="1b1c1d"/>
          <w:rtl w:val="0"/>
        </w:rPr>
        <w:t xml:space="preserve"> Horas Preventivas, Horas Corretivas e contagem de OS Abertas/Concluídas devem ser somadas a partir dos Registros de Setor (Manual) de todos os setores.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CONSOLIDAÇÃO DE METAS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Metas de Ativo:</w:t>
      </w:r>
      <w:r w:rsidDel="00000000" w:rsidR="00000000" w:rsidRPr="00000000">
        <w:rPr>
          <w:color w:val="1b1c1d"/>
          <w:rtl w:val="0"/>
        </w:rPr>
        <w:t xml:space="preserve"> Devem ser gerenciadas exclusivamente na tabela </w:t>
      </w:r>
      <w:r w:rsidDel="00000000" w:rsidR="00000000" w:rsidRPr="00000000">
        <w:rPr>
          <w:color w:val="444746"/>
          <w:shd w:fill="e9eef6" w:val="clear"/>
          <w:rtl w:val="0"/>
        </w:rPr>
        <w:t xml:space="preserve">availability_targets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Metas Operacionais:</w:t>
      </w:r>
      <w:r w:rsidDel="00000000" w:rsidR="00000000" w:rsidRPr="00000000">
        <w:rPr>
          <w:color w:val="1b1c1d"/>
          <w:rtl w:val="0"/>
        </w:rPr>
        <w:t xml:space="preserve"> Metas de Produtividade, 5S, Atestados, etc., devem ser gerenciadas na tabela </w:t>
      </w:r>
      <w:r w:rsidDel="00000000" w:rsidR="00000000" w:rsidRPr="00000000">
        <w:rPr>
          <w:color w:val="444746"/>
          <w:shd w:fill="e9eef6" w:val="clear"/>
          <w:rtl w:val="0"/>
        </w:rPr>
        <w:t xml:space="preserve">operational_targets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