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7AAF" w14:textId="2E0C2B64" w:rsidR="00CC58D4" w:rsidRDefault="004360D4" w:rsidP="004360D4">
      <w:pPr>
        <w:pStyle w:val="Title"/>
        <w:rPr>
          <w:bCs/>
          <w:color w:val="000000" w:themeColor="text1"/>
          <w:spacing w:val="0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60D4">
        <w:rPr>
          <w:bCs/>
          <w:color w:val="000000" w:themeColor="text1"/>
          <w:spacing w:val="0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Hex Codes for Triggering and Event Markers</w:t>
      </w:r>
    </w:p>
    <w:p w14:paraId="23E96882" w14:textId="4C5AFA26" w:rsidR="004360D4" w:rsidRDefault="004360D4" w:rsidP="004360D4"/>
    <w:p w14:paraId="476C830C" w14:textId="49FA039C" w:rsidR="004360D4" w:rsidRDefault="004360D4" w:rsidP="004360D4">
      <w:r w:rsidRPr="004360D4">
        <w:rPr>
          <w:b/>
          <w:bCs/>
          <w:i/>
          <w:iCs/>
        </w:rPr>
        <w:t>Instructions</w:t>
      </w:r>
      <w:r>
        <w:rPr>
          <w:i/>
          <w:iCs/>
        </w:rPr>
        <w:t>.</w:t>
      </w:r>
      <w:r>
        <w:t xml:space="preserve"> The following are a list of hex codes used to trigger data acquisition and mark events during data collection in AcqKnowledge.</w:t>
      </w:r>
      <w:r w:rsidR="00E4419B">
        <w:t xml:space="preserve"> When data is being sent to the MP160, the red LED light</w:t>
      </w:r>
      <w:r w:rsidR="00FE1415">
        <w:t xml:space="preserve"> on the </w:t>
      </w:r>
      <w:r w:rsidR="00FE1415">
        <w:t>USB-TTL module</w:t>
      </w:r>
      <w:r w:rsidR="00A07884">
        <w:t xml:space="preserve"> will be lit.</w:t>
      </w:r>
    </w:p>
    <w:p w14:paraId="30F7811E" w14:textId="63D49FF2" w:rsidR="004360D4" w:rsidRDefault="004360D4" w:rsidP="004360D4">
      <w:pPr>
        <w:pStyle w:val="ListParagraph"/>
        <w:numPr>
          <w:ilvl w:val="0"/>
          <w:numId w:val="6"/>
        </w:numPr>
      </w:pPr>
      <w:r w:rsidRPr="003350F2">
        <w:rPr>
          <w:b/>
          <w:bCs/>
        </w:rPr>
        <w:t>To trigger data acquisition for the CDN Unit setup, use hex code</w:t>
      </w:r>
      <w:r>
        <w:t xml:space="preserve"> </w:t>
      </w:r>
      <w:r w:rsidRPr="003350F2">
        <w:rPr>
          <w:b/>
          <w:bCs/>
        </w:rPr>
        <w:t>02</w:t>
      </w:r>
      <w:r>
        <w:t>.</w:t>
      </w:r>
    </w:p>
    <w:p w14:paraId="7CE073DA" w14:textId="0B7B3698" w:rsidR="004360D4" w:rsidRPr="00041995" w:rsidRDefault="004360D4" w:rsidP="004360D4">
      <w:pPr>
        <w:pStyle w:val="ListParagraph"/>
        <w:numPr>
          <w:ilvl w:val="0"/>
          <w:numId w:val="6"/>
        </w:numPr>
        <w:rPr>
          <w:b/>
          <w:bCs/>
        </w:rPr>
      </w:pPr>
      <w:r>
        <w:t>Digital Channels</w:t>
      </w:r>
      <w:r w:rsidR="00041995">
        <w:t xml:space="preserve"> available for use in event marking: </w:t>
      </w:r>
      <w:r w:rsidR="00041995" w:rsidRPr="00041995">
        <w:rPr>
          <w:b/>
          <w:bCs/>
        </w:rPr>
        <w:t>D8, D13, D14, D15</w:t>
      </w: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985"/>
        <w:gridCol w:w="896"/>
        <w:gridCol w:w="899"/>
        <w:gridCol w:w="899"/>
        <w:gridCol w:w="899"/>
        <w:gridCol w:w="899"/>
        <w:gridCol w:w="899"/>
        <w:gridCol w:w="899"/>
        <w:gridCol w:w="899"/>
      </w:tblGrid>
      <w:tr w:rsidR="00041995" w:rsidRPr="003D1EA5" w14:paraId="37164FF9" w14:textId="77777777" w:rsidTr="005C0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EF28F3E" w14:textId="77777777" w:rsidR="00041995" w:rsidRPr="003D1EA5" w:rsidRDefault="00041995" w:rsidP="005C08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6" w:type="dxa"/>
            <w:noWrap/>
            <w:hideMark/>
          </w:tcPr>
          <w:p w14:paraId="495E40AB" w14:textId="77777777" w:rsidR="00041995" w:rsidRPr="003D1EA5" w:rsidRDefault="00041995" w:rsidP="005C0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899" w:type="dxa"/>
            <w:noWrap/>
            <w:hideMark/>
          </w:tcPr>
          <w:p w14:paraId="3FE3BC82" w14:textId="77777777" w:rsidR="00041995" w:rsidRPr="003D1EA5" w:rsidRDefault="00041995" w:rsidP="005C0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899" w:type="dxa"/>
            <w:noWrap/>
            <w:hideMark/>
          </w:tcPr>
          <w:p w14:paraId="1EC39FA5" w14:textId="77777777" w:rsidR="00041995" w:rsidRPr="003D1EA5" w:rsidRDefault="00041995" w:rsidP="005C0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x4</w:t>
            </w:r>
          </w:p>
        </w:tc>
        <w:tc>
          <w:tcPr>
            <w:tcW w:w="899" w:type="dxa"/>
            <w:noWrap/>
            <w:hideMark/>
          </w:tcPr>
          <w:p w14:paraId="51D03D4E" w14:textId="77777777" w:rsidR="00041995" w:rsidRPr="003D1EA5" w:rsidRDefault="00041995" w:rsidP="005C0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x8</w:t>
            </w:r>
          </w:p>
        </w:tc>
        <w:tc>
          <w:tcPr>
            <w:tcW w:w="899" w:type="dxa"/>
            <w:noWrap/>
            <w:hideMark/>
          </w:tcPr>
          <w:p w14:paraId="3CCCB44D" w14:textId="77777777" w:rsidR="00041995" w:rsidRPr="003D1EA5" w:rsidRDefault="00041995" w:rsidP="005C0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x16</w:t>
            </w:r>
          </w:p>
        </w:tc>
        <w:tc>
          <w:tcPr>
            <w:tcW w:w="899" w:type="dxa"/>
            <w:noWrap/>
            <w:hideMark/>
          </w:tcPr>
          <w:p w14:paraId="142DB515" w14:textId="77777777" w:rsidR="00041995" w:rsidRPr="003D1EA5" w:rsidRDefault="00041995" w:rsidP="005C0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x32</w:t>
            </w:r>
          </w:p>
        </w:tc>
        <w:tc>
          <w:tcPr>
            <w:tcW w:w="899" w:type="dxa"/>
            <w:noWrap/>
            <w:hideMark/>
          </w:tcPr>
          <w:p w14:paraId="3888A891" w14:textId="77777777" w:rsidR="00041995" w:rsidRPr="003D1EA5" w:rsidRDefault="00041995" w:rsidP="005C0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x64</w:t>
            </w:r>
          </w:p>
        </w:tc>
        <w:tc>
          <w:tcPr>
            <w:tcW w:w="899" w:type="dxa"/>
            <w:noWrap/>
            <w:hideMark/>
          </w:tcPr>
          <w:p w14:paraId="6DB79685" w14:textId="77777777" w:rsidR="00041995" w:rsidRPr="003D1EA5" w:rsidRDefault="00041995" w:rsidP="005C0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x128</w:t>
            </w:r>
          </w:p>
        </w:tc>
      </w:tr>
      <w:tr w:rsidR="00041995" w:rsidRPr="003D1EA5" w14:paraId="74D7494D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6E06CD69" w14:textId="0605DED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4D1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Hex Code</w:t>
            </w:r>
          </w:p>
        </w:tc>
        <w:tc>
          <w:tcPr>
            <w:tcW w:w="896" w:type="dxa"/>
            <w:noWrap/>
            <w:hideMark/>
          </w:tcPr>
          <w:p w14:paraId="0FFDB8E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D1EA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D8</w:t>
            </w:r>
          </w:p>
        </w:tc>
        <w:tc>
          <w:tcPr>
            <w:tcW w:w="899" w:type="dxa"/>
            <w:noWrap/>
            <w:hideMark/>
          </w:tcPr>
          <w:p w14:paraId="13AA42D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D1EA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D9</w:t>
            </w:r>
          </w:p>
        </w:tc>
        <w:tc>
          <w:tcPr>
            <w:tcW w:w="899" w:type="dxa"/>
            <w:noWrap/>
            <w:hideMark/>
          </w:tcPr>
          <w:p w14:paraId="05D3074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D1EA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D10</w:t>
            </w:r>
          </w:p>
        </w:tc>
        <w:tc>
          <w:tcPr>
            <w:tcW w:w="899" w:type="dxa"/>
            <w:noWrap/>
            <w:hideMark/>
          </w:tcPr>
          <w:p w14:paraId="0BCBDC9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D1EA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D11</w:t>
            </w:r>
          </w:p>
        </w:tc>
        <w:tc>
          <w:tcPr>
            <w:tcW w:w="899" w:type="dxa"/>
            <w:noWrap/>
            <w:hideMark/>
          </w:tcPr>
          <w:p w14:paraId="26DAF2A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D1EA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D12</w:t>
            </w:r>
          </w:p>
        </w:tc>
        <w:tc>
          <w:tcPr>
            <w:tcW w:w="899" w:type="dxa"/>
            <w:noWrap/>
            <w:hideMark/>
          </w:tcPr>
          <w:p w14:paraId="389C1AC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D1EA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D13</w:t>
            </w:r>
          </w:p>
        </w:tc>
        <w:tc>
          <w:tcPr>
            <w:tcW w:w="899" w:type="dxa"/>
            <w:noWrap/>
            <w:hideMark/>
          </w:tcPr>
          <w:p w14:paraId="57BB446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D1EA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D14</w:t>
            </w:r>
          </w:p>
        </w:tc>
        <w:tc>
          <w:tcPr>
            <w:tcW w:w="899" w:type="dxa"/>
            <w:noWrap/>
            <w:hideMark/>
          </w:tcPr>
          <w:p w14:paraId="463B87D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D1EA5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D15</w:t>
            </w:r>
          </w:p>
        </w:tc>
      </w:tr>
      <w:tr w:rsidR="00041995" w:rsidRPr="003D1EA5" w14:paraId="6961FA98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223F507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RR</w:t>
            </w:r>
          </w:p>
        </w:tc>
        <w:tc>
          <w:tcPr>
            <w:tcW w:w="896" w:type="dxa"/>
            <w:noWrap/>
            <w:hideMark/>
          </w:tcPr>
          <w:p w14:paraId="00F3141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857438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6C54A5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9C28DF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7CE0DF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6F9D5B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989AD8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1D311E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</w:tr>
      <w:tr w:rsidR="00041995" w:rsidRPr="003D1EA5" w14:paraId="2008E5AD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ED77DD8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80</w:t>
            </w:r>
          </w:p>
        </w:tc>
        <w:tc>
          <w:tcPr>
            <w:tcW w:w="896" w:type="dxa"/>
            <w:noWrap/>
            <w:hideMark/>
          </w:tcPr>
          <w:p w14:paraId="17BC870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6960FD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5EA3FD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6A0C0D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01239B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63C097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8436BE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D90333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5</w:t>
            </w:r>
          </w:p>
        </w:tc>
      </w:tr>
      <w:tr w:rsidR="00041995" w:rsidRPr="003D1EA5" w14:paraId="6AAC50D3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05FCF87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40</w:t>
            </w:r>
          </w:p>
        </w:tc>
        <w:tc>
          <w:tcPr>
            <w:tcW w:w="896" w:type="dxa"/>
            <w:noWrap/>
            <w:hideMark/>
          </w:tcPr>
          <w:p w14:paraId="63ED40A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FD6A55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892679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39D6D1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96EE5A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E6CC02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D13C66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AAFF08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</w:tr>
      <w:tr w:rsidR="00041995" w:rsidRPr="003D1EA5" w14:paraId="7B901DAC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FA5954D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C0</w:t>
            </w:r>
          </w:p>
        </w:tc>
        <w:tc>
          <w:tcPr>
            <w:tcW w:w="896" w:type="dxa"/>
            <w:noWrap/>
            <w:hideMark/>
          </w:tcPr>
          <w:p w14:paraId="299C792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2E1C89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AD9B58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D16DAE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0D9CE3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EC8708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A923B3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6F5B79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274C5347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2CF542E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20</w:t>
            </w:r>
          </w:p>
        </w:tc>
        <w:tc>
          <w:tcPr>
            <w:tcW w:w="896" w:type="dxa"/>
            <w:noWrap/>
            <w:hideMark/>
          </w:tcPr>
          <w:p w14:paraId="3542BF5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CB4801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3A2F7B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E0680B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A841C9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94A4E8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2B3AAA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1A663B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</w:tr>
      <w:tr w:rsidR="00041995" w:rsidRPr="003D1EA5" w14:paraId="3E333ADC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6239593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A0</w:t>
            </w:r>
          </w:p>
        </w:tc>
        <w:tc>
          <w:tcPr>
            <w:tcW w:w="896" w:type="dxa"/>
            <w:noWrap/>
            <w:hideMark/>
          </w:tcPr>
          <w:p w14:paraId="11F1460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0190A0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BA1CBC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913CEE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7F69CC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AE8BAE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D58315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B6A0AF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4926BE0A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E65EC4D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96" w:type="dxa"/>
            <w:noWrap/>
            <w:hideMark/>
          </w:tcPr>
          <w:p w14:paraId="75D37F8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DCFBD8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5A69E1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40C8F9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0EE1BA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9A8AB0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6B68DC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468F25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7448645B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E5560D1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E0</w:t>
            </w:r>
          </w:p>
        </w:tc>
        <w:tc>
          <w:tcPr>
            <w:tcW w:w="896" w:type="dxa"/>
            <w:noWrap/>
            <w:hideMark/>
          </w:tcPr>
          <w:p w14:paraId="579349E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887449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860142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8F0E85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D0E2DD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40181F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8E3100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9EAEB0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4F30B60F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83EE2F5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10</w:t>
            </w:r>
          </w:p>
        </w:tc>
        <w:tc>
          <w:tcPr>
            <w:tcW w:w="896" w:type="dxa"/>
            <w:noWrap/>
            <w:hideMark/>
          </w:tcPr>
          <w:p w14:paraId="69440F1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30480F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ED4246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B853E6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1B733E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C5014E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73E4A1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BAD375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</w:tr>
      <w:tr w:rsidR="00041995" w:rsidRPr="003D1EA5" w14:paraId="14E959D3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AC532CC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896" w:type="dxa"/>
            <w:noWrap/>
            <w:hideMark/>
          </w:tcPr>
          <w:p w14:paraId="4E33C68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35453E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522BDF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0DECE2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E96853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F81051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3AD1E1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368574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0129E2F2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727A002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96" w:type="dxa"/>
            <w:noWrap/>
            <w:hideMark/>
          </w:tcPr>
          <w:p w14:paraId="74D7D72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76683F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2E21BA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74BF65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83545A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EBF369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89F48C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1B6E98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150B02DB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EF41DE7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D0</w:t>
            </w:r>
          </w:p>
        </w:tc>
        <w:tc>
          <w:tcPr>
            <w:tcW w:w="896" w:type="dxa"/>
            <w:noWrap/>
            <w:hideMark/>
          </w:tcPr>
          <w:p w14:paraId="51D8279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C73D0A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217853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B5F130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96AEC2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5F1AB5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347246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B4BC68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31FE1EC8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27943AE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96" w:type="dxa"/>
            <w:noWrap/>
            <w:hideMark/>
          </w:tcPr>
          <w:p w14:paraId="1455552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8B0EB5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6418CE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BC8208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79509B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BA2016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11BA88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D1DF99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0DD73D3E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7CEFA636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B0</w:t>
            </w:r>
          </w:p>
        </w:tc>
        <w:tc>
          <w:tcPr>
            <w:tcW w:w="896" w:type="dxa"/>
            <w:noWrap/>
            <w:hideMark/>
          </w:tcPr>
          <w:p w14:paraId="6FE63E6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EF55C5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5E4954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D3FA1A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D28795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4C43FB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7CC6CE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879A5B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2253046E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5552C3F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896" w:type="dxa"/>
            <w:noWrap/>
            <w:hideMark/>
          </w:tcPr>
          <w:p w14:paraId="33BC203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32CECD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D87E96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211C55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ECCB25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DE2604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093CE1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155596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7F9A98D8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5DDC527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F0</w:t>
            </w:r>
          </w:p>
        </w:tc>
        <w:tc>
          <w:tcPr>
            <w:tcW w:w="896" w:type="dxa"/>
            <w:noWrap/>
            <w:hideMark/>
          </w:tcPr>
          <w:p w14:paraId="6AD9B29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CA5E80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3C3615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979DF5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379977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AB4BD6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2D2AD9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75B961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79B0635B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8E68D27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08</w:t>
            </w:r>
          </w:p>
        </w:tc>
        <w:tc>
          <w:tcPr>
            <w:tcW w:w="896" w:type="dxa"/>
            <w:noWrap/>
            <w:hideMark/>
          </w:tcPr>
          <w:p w14:paraId="01834DD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54CC35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CEF6D0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835706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52607F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F0D013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0F3D34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4FD04D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</w:tr>
      <w:tr w:rsidR="00041995" w:rsidRPr="003D1EA5" w14:paraId="1720C8EE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7EE0886D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896" w:type="dxa"/>
            <w:noWrap/>
            <w:hideMark/>
          </w:tcPr>
          <w:p w14:paraId="279A907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FA4506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DADB4A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BF8ECF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7A6DE2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7A62B2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CD26A0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F3AA03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5608FCE3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FC9045D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96" w:type="dxa"/>
            <w:noWrap/>
            <w:hideMark/>
          </w:tcPr>
          <w:p w14:paraId="0655B69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14B450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FA40CE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38F372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843D97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DF98AB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94B269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314F50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465BF779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1DA6729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C8</w:t>
            </w:r>
          </w:p>
        </w:tc>
        <w:tc>
          <w:tcPr>
            <w:tcW w:w="896" w:type="dxa"/>
            <w:noWrap/>
            <w:hideMark/>
          </w:tcPr>
          <w:p w14:paraId="7CE4B30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CB4130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34B533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BC3D36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290C96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78BC28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7B3430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31E8EE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76CCF934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131BD77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96" w:type="dxa"/>
            <w:noWrap/>
            <w:hideMark/>
          </w:tcPr>
          <w:p w14:paraId="01F2F79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1120C2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C688D3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1FE09B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9C774B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3D4818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A798F4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47A66F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7DA0C593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0813A2D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A8</w:t>
            </w:r>
          </w:p>
        </w:tc>
        <w:tc>
          <w:tcPr>
            <w:tcW w:w="896" w:type="dxa"/>
            <w:noWrap/>
            <w:hideMark/>
          </w:tcPr>
          <w:p w14:paraId="19CEEA5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2017C0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E00D42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0D7459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D967E7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17E5A5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75BDED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A80E36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79F70E2A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BC88C78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896" w:type="dxa"/>
            <w:noWrap/>
            <w:hideMark/>
          </w:tcPr>
          <w:p w14:paraId="5917AB2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C0DF7A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EE348A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067912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039490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0B2AD8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1B767F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41D0FE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62A47A60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5E762E3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E8</w:t>
            </w:r>
          </w:p>
        </w:tc>
        <w:tc>
          <w:tcPr>
            <w:tcW w:w="896" w:type="dxa"/>
            <w:noWrap/>
            <w:hideMark/>
          </w:tcPr>
          <w:p w14:paraId="0FBDCC3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F4F1A8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8B9F67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1307D3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C40358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651EBE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FD507A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A92F3E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6E634D0E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AF7A651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96" w:type="dxa"/>
            <w:noWrap/>
            <w:hideMark/>
          </w:tcPr>
          <w:p w14:paraId="44BE011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83DAD0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124745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E8FCBF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D9018C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C132DB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6CE5BE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5A8F8F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3F6FC934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728FF6B6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896" w:type="dxa"/>
            <w:noWrap/>
            <w:hideMark/>
          </w:tcPr>
          <w:p w14:paraId="3874332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CDB663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7EC256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964358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465D2E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158F2D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C68CC7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B77D69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3FBC5A99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E8696D9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896" w:type="dxa"/>
            <w:noWrap/>
            <w:hideMark/>
          </w:tcPr>
          <w:p w14:paraId="1513A34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D6AB12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11B1C6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81C8EB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A9B64B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67455D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80EE9C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F2A95A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13237F60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7EC7021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D8</w:t>
            </w:r>
          </w:p>
        </w:tc>
        <w:tc>
          <w:tcPr>
            <w:tcW w:w="896" w:type="dxa"/>
            <w:noWrap/>
            <w:hideMark/>
          </w:tcPr>
          <w:p w14:paraId="1D9D543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7B5219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AD5921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E53459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BA190A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036B4C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DC2F26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ADAB37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39995245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3DA409E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96" w:type="dxa"/>
            <w:noWrap/>
            <w:hideMark/>
          </w:tcPr>
          <w:p w14:paraId="1D5725E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3570E2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DC7B1B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0F9530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7F3316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7BBDC1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CF65E3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289C00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38A9E042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9F5E699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lastRenderedPageBreak/>
              <w:t>B8</w:t>
            </w:r>
          </w:p>
        </w:tc>
        <w:tc>
          <w:tcPr>
            <w:tcW w:w="896" w:type="dxa"/>
            <w:noWrap/>
            <w:hideMark/>
          </w:tcPr>
          <w:p w14:paraId="00C1BCA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36F7B5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6DB40D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453A96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8977B9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66D793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0D0AA1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01A368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6BC4FD60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80D254E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896" w:type="dxa"/>
            <w:noWrap/>
            <w:hideMark/>
          </w:tcPr>
          <w:p w14:paraId="1E94A00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6CC6CF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B7CDE3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0662E2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B04D11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2D6AAF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068808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417452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429DDB1F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7F3930A6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F8</w:t>
            </w:r>
          </w:p>
        </w:tc>
        <w:tc>
          <w:tcPr>
            <w:tcW w:w="896" w:type="dxa"/>
            <w:noWrap/>
            <w:hideMark/>
          </w:tcPr>
          <w:p w14:paraId="053F888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165F78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FD6481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A97936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3FEF7E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778AA0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B1F1A5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3417E7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248FEE71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CEC1512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04</w:t>
            </w:r>
          </w:p>
        </w:tc>
        <w:tc>
          <w:tcPr>
            <w:tcW w:w="896" w:type="dxa"/>
            <w:noWrap/>
            <w:hideMark/>
          </w:tcPr>
          <w:p w14:paraId="088F492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BF4F4F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F66853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B12696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C61573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D5C0D4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F7577D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8843FC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</w:tr>
      <w:tr w:rsidR="00041995" w:rsidRPr="003D1EA5" w14:paraId="757BB492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0BB3885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896" w:type="dxa"/>
            <w:noWrap/>
            <w:hideMark/>
          </w:tcPr>
          <w:p w14:paraId="2902192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08CF4D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A98E07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5E8670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FC59F6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B8047A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349650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1B485B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61EB438F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5CB411F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896" w:type="dxa"/>
            <w:noWrap/>
            <w:hideMark/>
          </w:tcPr>
          <w:p w14:paraId="42ADF09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5F2CAA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E558E7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34803C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CC52C1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338C5B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406F8F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A8B027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6BE6911C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98BB019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  <w:tc>
          <w:tcPr>
            <w:tcW w:w="896" w:type="dxa"/>
            <w:noWrap/>
            <w:hideMark/>
          </w:tcPr>
          <w:p w14:paraId="64EEE83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C4F846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1968DD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7CCAD6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2250DA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289933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2E16CC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D164F2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3D95BE5B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759BD23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96" w:type="dxa"/>
            <w:noWrap/>
            <w:hideMark/>
          </w:tcPr>
          <w:p w14:paraId="224186F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6E33F9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70B74D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D8E7F6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EB957D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76BEEB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2B2600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01B2CE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13A94303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4B4843F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A4</w:t>
            </w:r>
          </w:p>
        </w:tc>
        <w:tc>
          <w:tcPr>
            <w:tcW w:w="896" w:type="dxa"/>
            <w:noWrap/>
            <w:hideMark/>
          </w:tcPr>
          <w:p w14:paraId="64C0937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AE71DB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F6CDB1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E1EC04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CC2337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13E0CE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4814F9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FD6EF5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26924665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F7C9278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896" w:type="dxa"/>
            <w:noWrap/>
            <w:hideMark/>
          </w:tcPr>
          <w:p w14:paraId="6A33983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863600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766E10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0D39B2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0F3869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97E8EB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735F01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B48E55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5B1F1757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4A34EBB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E4</w:t>
            </w:r>
          </w:p>
        </w:tc>
        <w:tc>
          <w:tcPr>
            <w:tcW w:w="896" w:type="dxa"/>
            <w:noWrap/>
            <w:hideMark/>
          </w:tcPr>
          <w:p w14:paraId="4336243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F18550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382E1D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F1E7E9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FEC763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D80481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D5A7CF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378C4B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5A374803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2CF384D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96" w:type="dxa"/>
            <w:noWrap/>
            <w:hideMark/>
          </w:tcPr>
          <w:p w14:paraId="5A26D35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E86D34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5640B6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A15781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4AD84E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FD0EE6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D57E19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F76C38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679F204C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5D2899D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896" w:type="dxa"/>
            <w:noWrap/>
            <w:hideMark/>
          </w:tcPr>
          <w:p w14:paraId="1FE23B9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513EC3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859B8D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5151F8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666FE1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82FA5B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6F4DE4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B01301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517F8243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EA6EF0E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896" w:type="dxa"/>
            <w:noWrap/>
            <w:hideMark/>
          </w:tcPr>
          <w:p w14:paraId="0AC6877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D48067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F2E124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580D7A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ADD3C8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467658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DAFA4A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64C204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644407C7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3B513D7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D4</w:t>
            </w:r>
          </w:p>
        </w:tc>
        <w:tc>
          <w:tcPr>
            <w:tcW w:w="896" w:type="dxa"/>
            <w:noWrap/>
            <w:hideMark/>
          </w:tcPr>
          <w:p w14:paraId="0EAE201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911869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0653B3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69D066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10B15A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149792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AB9F22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A8BE7A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0E3D7842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0EB4A04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896" w:type="dxa"/>
            <w:noWrap/>
            <w:hideMark/>
          </w:tcPr>
          <w:p w14:paraId="2FE52D0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5FCD27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F21E05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1A73DC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7FA81B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04E413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52798C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B1C783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568BC76E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73B2329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B4</w:t>
            </w:r>
          </w:p>
        </w:tc>
        <w:tc>
          <w:tcPr>
            <w:tcW w:w="896" w:type="dxa"/>
            <w:noWrap/>
            <w:hideMark/>
          </w:tcPr>
          <w:p w14:paraId="1BC59CE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720679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133BFE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95536B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521D13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D6521F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BD611B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E73AB9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0780B5A5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B6EAA8A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896" w:type="dxa"/>
            <w:noWrap/>
            <w:hideMark/>
          </w:tcPr>
          <w:p w14:paraId="361CEC9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EAE420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E284EE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B67C28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69E308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DB9489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822D1F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ADE26B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617355CC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FC52905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F4</w:t>
            </w:r>
          </w:p>
        </w:tc>
        <w:tc>
          <w:tcPr>
            <w:tcW w:w="896" w:type="dxa"/>
            <w:noWrap/>
            <w:hideMark/>
          </w:tcPr>
          <w:p w14:paraId="5FF235E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A0AECE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02F622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4D4BB1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01A748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1F4BBE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4D95F7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2311EB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602E5610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0AF69B9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0C</w:t>
            </w:r>
          </w:p>
        </w:tc>
        <w:tc>
          <w:tcPr>
            <w:tcW w:w="896" w:type="dxa"/>
            <w:noWrap/>
            <w:hideMark/>
          </w:tcPr>
          <w:p w14:paraId="7D3334A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078E23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88AF3C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5B7020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8D6374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D13DCE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E0DC37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1114FC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3E3649E0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CA89CAB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8C</w:t>
            </w:r>
          </w:p>
        </w:tc>
        <w:tc>
          <w:tcPr>
            <w:tcW w:w="896" w:type="dxa"/>
            <w:noWrap/>
            <w:hideMark/>
          </w:tcPr>
          <w:p w14:paraId="635BBEB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1B0DBC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8ED5FC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5811FE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5B0BD8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862AB4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C5152C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6E0840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4AD331AF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3BCF2D6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4C</w:t>
            </w:r>
          </w:p>
        </w:tc>
        <w:tc>
          <w:tcPr>
            <w:tcW w:w="896" w:type="dxa"/>
            <w:noWrap/>
            <w:hideMark/>
          </w:tcPr>
          <w:p w14:paraId="622F3D3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94CDBC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497FE8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60BE1A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0DC730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4357F3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35EA9E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1AA3C2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0DB10C3C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325EE47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CC</w:t>
            </w:r>
          </w:p>
        </w:tc>
        <w:tc>
          <w:tcPr>
            <w:tcW w:w="896" w:type="dxa"/>
            <w:noWrap/>
            <w:hideMark/>
          </w:tcPr>
          <w:p w14:paraId="173887E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EC1632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C06DA0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DE6250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126DD5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B058F1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F4F72A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5EF057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7516F774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C2F0C26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2C</w:t>
            </w:r>
          </w:p>
        </w:tc>
        <w:tc>
          <w:tcPr>
            <w:tcW w:w="896" w:type="dxa"/>
            <w:noWrap/>
            <w:hideMark/>
          </w:tcPr>
          <w:p w14:paraId="42AC727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CB07AE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968B05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040BB3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E5AF1C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1F9BC4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4B9B67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39A64B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2287C2CE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D200CB6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AC</w:t>
            </w:r>
          </w:p>
        </w:tc>
        <w:tc>
          <w:tcPr>
            <w:tcW w:w="896" w:type="dxa"/>
            <w:noWrap/>
            <w:hideMark/>
          </w:tcPr>
          <w:p w14:paraId="55509B1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05B6B3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E2C37D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166919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6ED067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E1D88D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E17DEA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4C55CD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713287E5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D4927BC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6C</w:t>
            </w:r>
          </w:p>
        </w:tc>
        <w:tc>
          <w:tcPr>
            <w:tcW w:w="896" w:type="dxa"/>
            <w:noWrap/>
            <w:hideMark/>
          </w:tcPr>
          <w:p w14:paraId="5AA1ABA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743A36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8DF751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F9AC2D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F30F49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42419D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7FF8CB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1C72DB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6D3D6516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A944D09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EC</w:t>
            </w:r>
          </w:p>
        </w:tc>
        <w:tc>
          <w:tcPr>
            <w:tcW w:w="896" w:type="dxa"/>
            <w:noWrap/>
            <w:hideMark/>
          </w:tcPr>
          <w:p w14:paraId="76859D5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EF18BC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38C89F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196A56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B530E0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C4DADD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B1394C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940926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0DD11BA0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75BFDDE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1C</w:t>
            </w:r>
          </w:p>
        </w:tc>
        <w:tc>
          <w:tcPr>
            <w:tcW w:w="896" w:type="dxa"/>
            <w:noWrap/>
            <w:hideMark/>
          </w:tcPr>
          <w:p w14:paraId="29C3FC2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EAD0F6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034B4D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10A6E7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83C238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62B74F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C3304C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C4BAA4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47174702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A1D7FD3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9C</w:t>
            </w:r>
          </w:p>
        </w:tc>
        <w:tc>
          <w:tcPr>
            <w:tcW w:w="896" w:type="dxa"/>
            <w:noWrap/>
            <w:hideMark/>
          </w:tcPr>
          <w:p w14:paraId="2AB2DD1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AD8735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CCD2B4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602A48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E6F99E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A70F7B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ADCAA9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E88F47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5B6AA985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30BE008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5C</w:t>
            </w:r>
          </w:p>
        </w:tc>
        <w:tc>
          <w:tcPr>
            <w:tcW w:w="896" w:type="dxa"/>
            <w:noWrap/>
            <w:hideMark/>
          </w:tcPr>
          <w:p w14:paraId="2F5F7A4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CE3EBF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EE100B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8E5EC3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7A3AB2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CE9172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52B4C2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91450C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30B4314A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5F63001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DC</w:t>
            </w:r>
          </w:p>
        </w:tc>
        <w:tc>
          <w:tcPr>
            <w:tcW w:w="896" w:type="dxa"/>
            <w:noWrap/>
            <w:hideMark/>
          </w:tcPr>
          <w:p w14:paraId="3AC0412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C8F452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F5D1C4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2117B8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3BC86F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2928FE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BA7EA3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3D0EA2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484730FD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BD3AA3E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3C</w:t>
            </w:r>
          </w:p>
        </w:tc>
        <w:tc>
          <w:tcPr>
            <w:tcW w:w="896" w:type="dxa"/>
            <w:noWrap/>
            <w:hideMark/>
          </w:tcPr>
          <w:p w14:paraId="1CA98C8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F82037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9CCE5C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498819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9B0B72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B6F349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440CA5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49F247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3E31F763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E2F3D7D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BC</w:t>
            </w:r>
          </w:p>
        </w:tc>
        <w:tc>
          <w:tcPr>
            <w:tcW w:w="896" w:type="dxa"/>
            <w:noWrap/>
            <w:hideMark/>
          </w:tcPr>
          <w:p w14:paraId="0E1AB46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187F8B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85D2C6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97DD79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BC4AA1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2BD7C2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A5101E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0C26F3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78EDD5C8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DEC5959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7C</w:t>
            </w:r>
          </w:p>
        </w:tc>
        <w:tc>
          <w:tcPr>
            <w:tcW w:w="896" w:type="dxa"/>
            <w:noWrap/>
            <w:hideMark/>
          </w:tcPr>
          <w:p w14:paraId="38A1EA4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6A68BA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E484CE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6BBEFF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2F1EF1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66CF6D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D46F25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5CB079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20B59698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72F5BE1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FC</w:t>
            </w:r>
          </w:p>
        </w:tc>
        <w:tc>
          <w:tcPr>
            <w:tcW w:w="896" w:type="dxa"/>
            <w:noWrap/>
            <w:hideMark/>
          </w:tcPr>
          <w:p w14:paraId="37F0716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E3B262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E3386A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9C272E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3BE58B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85E2DD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0113DE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081054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081D780C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715F1876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02</w:t>
            </w:r>
          </w:p>
        </w:tc>
        <w:tc>
          <w:tcPr>
            <w:tcW w:w="896" w:type="dxa"/>
            <w:noWrap/>
            <w:hideMark/>
          </w:tcPr>
          <w:p w14:paraId="226E9C6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873BCC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B1E7E4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BDE5A8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C43E1D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33C6F3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08376F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E77770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</w:tr>
      <w:tr w:rsidR="00041995" w:rsidRPr="003D1EA5" w14:paraId="0CB3D14A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D93228C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896" w:type="dxa"/>
            <w:noWrap/>
            <w:hideMark/>
          </w:tcPr>
          <w:p w14:paraId="06EA685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9B18FA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BE0961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1E9DDF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3F4699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28406D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E086F4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4A0ED1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27028CC1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970C01F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96" w:type="dxa"/>
            <w:noWrap/>
            <w:hideMark/>
          </w:tcPr>
          <w:p w14:paraId="5685D55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755581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02272F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4A1D93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017824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0EEA3F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E14BBA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C6EF03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088DBDF6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7DE9DFC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896" w:type="dxa"/>
            <w:noWrap/>
            <w:hideMark/>
          </w:tcPr>
          <w:p w14:paraId="45AAED3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95C6A9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9731C5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01339D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C9F50F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6F1D55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693557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D4343D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031616BB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0BD44B5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96" w:type="dxa"/>
            <w:noWrap/>
            <w:hideMark/>
          </w:tcPr>
          <w:p w14:paraId="3425699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A518A3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5306C8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DC1076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14604B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630862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E964DB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72F77D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2FF67943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172B551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896" w:type="dxa"/>
            <w:noWrap/>
            <w:hideMark/>
          </w:tcPr>
          <w:p w14:paraId="7EF2955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B5951C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CA28BD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2DAB2E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B0F44C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3CE6AD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0E5D78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C8A47F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3F8B7DFB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D96D1BA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896" w:type="dxa"/>
            <w:noWrap/>
            <w:hideMark/>
          </w:tcPr>
          <w:p w14:paraId="028FDFE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48C3D4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317FA1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9E2AD7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8253EA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7E0EB0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AA5300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E30572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5FAD9307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56CDCB9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E2</w:t>
            </w:r>
          </w:p>
        </w:tc>
        <w:tc>
          <w:tcPr>
            <w:tcW w:w="896" w:type="dxa"/>
            <w:noWrap/>
            <w:hideMark/>
          </w:tcPr>
          <w:p w14:paraId="2814AC6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C2682C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C74995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02C42A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D06C20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74EAF4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0A7391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A4622B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3ECF8C6D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0EE57C3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896" w:type="dxa"/>
            <w:noWrap/>
            <w:hideMark/>
          </w:tcPr>
          <w:p w14:paraId="6F4582B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8B57DB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5A5262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BB5A15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1FBC4D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2BB99D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20A95B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B1F676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3B93FDF3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B4B048B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896" w:type="dxa"/>
            <w:noWrap/>
            <w:hideMark/>
          </w:tcPr>
          <w:p w14:paraId="627429D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D77222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E654F2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F9BC04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52D181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E03486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EFDB43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5F88F0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20B2ED28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782172A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896" w:type="dxa"/>
            <w:noWrap/>
            <w:hideMark/>
          </w:tcPr>
          <w:p w14:paraId="0F23ED7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059C1C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E6BB71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55B2E5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60DA2A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4260C2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2AE11E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AF2D3C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2BE11779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B40E10A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D2</w:t>
            </w:r>
          </w:p>
        </w:tc>
        <w:tc>
          <w:tcPr>
            <w:tcW w:w="896" w:type="dxa"/>
            <w:noWrap/>
            <w:hideMark/>
          </w:tcPr>
          <w:p w14:paraId="26F0074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154DE4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FDF2FD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03A345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3F728D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BE709F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97617A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2755F9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2DD4BF04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754E3AD8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96" w:type="dxa"/>
            <w:noWrap/>
            <w:hideMark/>
          </w:tcPr>
          <w:p w14:paraId="580705E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07A51D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FA1DC8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F94F3F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0601FE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2B58EB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A31684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47A95E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7C4A5D24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5B0D3F8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B2</w:t>
            </w:r>
          </w:p>
        </w:tc>
        <w:tc>
          <w:tcPr>
            <w:tcW w:w="896" w:type="dxa"/>
            <w:noWrap/>
            <w:hideMark/>
          </w:tcPr>
          <w:p w14:paraId="2A505A2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79F4CE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5571A3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996261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041412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26EA4A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9B083C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3BB1CB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20914C72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BE43027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896" w:type="dxa"/>
            <w:noWrap/>
            <w:hideMark/>
          </w:tcPr>
          <w:p w14:paraId="16C062A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D96381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6F217B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084365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B24D12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E78146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FB31C4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55031B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3072CA30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12E862A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896" w:type="dxa"/>
            <w:noWrap/>
            <w:hideMark/>
          </w:tcPr>
          <w:p w14:paraId="7FF9BF5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B2E79B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0FF7CB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45FD37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B40606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FBF705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E467FE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1A6360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001A821B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EC356A6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0A</w:t>
            </w:r>
          </w:p>
        </w:tc>
        <w:tc>
          <w:tcPr>
            <w:tcW w:w="896" w:type="dxa"/>
            <w:noWrap/>
            <w:hideMark/>
          </w:tcPr>
          <w:p w14:paraId="38DAD9A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EDC38C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17A053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12755F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D1AB58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4B30E7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43E4F2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56EA0C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0D38D4FC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3FE05CD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8A</w:t>
            </w:r>
          </w:p>
        </w:tc>
        <w:tc>
          <w:tcPr>
            <w:tcW w:w="896" w:type="dxa"/>
            <w:noWrap/>
            <w:hideMark/>
          </w:tcPr>
          <w:p w14:paraId="63AE4E4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0FEA31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3C3817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E4AC9C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62CF5A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5D8A71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38DEEC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70DF33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0615E852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84F8403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4A</w:t>
            </w:r>
          </w:p>
        </w:tc>
        <w:tc>
          <w:tcPr>
            <w:tcW w:w="896" w:type="dxa"/>
            <w:noWrap/>
            <w:hideMark/>
          </w:tcPr>
          <w:p w14:paraId="728B357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18EEB1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2DEFCD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F95E81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4F5B87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1B2555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17FE51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2843C9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2B078A6D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17E3562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896" w:type="dxa"/>
            <w:noWrap/>
            <w:hideMark/>
          </w:tcPr>
          <w:p w14:paraId="7A88727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F9B4AF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396DCF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DA89CC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893EB2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DB0A44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C9B670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0CD321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4F43CC89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B564AEB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2A</w:t>
            </w:r>
          </w:p>
        </w:tc>
        <w:tc>
          <w:tcPr>
            <w:tcW w:w="896" w:type="dxa"/>
            <w:noWrap/>
            <w:hideMark/>
          </w:tcPr>
          <w:p w14:paraId="3F5C315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EDD112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1E7AA0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F72DCD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48EAEB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0D2A76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C6E234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84BCEA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7903C631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770A84E0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AA</w:t>
            </w:r>
          </w:p>
        </w:tc>
        <w:tc>
          <w:tcPr>
            <w:tcW w:w="896" w:type="dxa"/>
            <w:noWrap/>
            <w:hideMark/>
          </w:tcPr>
          <w:p w14:paraId="17DF77D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304D32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B26A3B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46478A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D7492B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C2CD18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E6F864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77F484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1AF60B43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0D74B2D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6A</w:t>
            </w:r>
          </w:p>
        </w:tc>
        <w:tc>
          <w:tcPr>
            <w:tcW w:w="896" w:type="dxa"/>
            <w:noWrap/>
            <w:hideMark/>
          </w:tcPr>
          <w:p w14:paraId="0642CB1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B76FFC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F3EA8B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1DB5C4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76F196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C2E84E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FAE18E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4FEB86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13270998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C1ABEC3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EA</w:t>
            </w:r>
          </w:p>
        </w:tc>
        <w:tc>
          <w:tcPr>
            <w:tcW w:w="896" w:type="dxa"/>
            <w:noWrap/>
            <w:hideMark/>
          </w:tcPr>
          <w:p w14:paraId="1C4EDB2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83958F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B166BE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6370A0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889CCA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97DB98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744329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E56632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11F33EE2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BA7BCB2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1A</w:t>
            </w:r>
          </w:p>
        </w:tc>
        <w:tc>
          <w:tcPr>
            <w:tcW w:w="896" w:type="dxa"/>
            <w:noWrap/>
            <w:hideMark/>
          </w:tcPr>
          <w:p w14:paraId="69DDEE0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20081F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886C64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570B08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F31717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6DA486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F1797E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72AD9D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4A63CFB2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BC025AA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9A</w:t>
            </w:r>
          </w:p>
        </w:tc>
        <w:tc>
          <w:tcPr>
            <w:tcW w:w="896" w:type="dxa"/>
            <w:noWrap/>
            <w:hideMark/>
          </w:tcPr>
          <w:p w14:paraId="0831178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E60379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C4243E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5339B6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7DEB2B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57BC61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86B3A7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4AFE15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618D19EB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7223AF63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5A</w:t>
            </w:r>
          </w:p>
        </w:tc>
        <w:tc>
          <w:tcPr>
            <w:tcW w:w="896" w:type="dxa"/>
            <w:noWrap/>
            <w:hideMark/>
          </w:tcPr>
          <w:p w14:paraId="18F298F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DE4379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7367F1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0B6754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2BD785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9BF465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9FAB7E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26CC34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2CA70987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7D282801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DA</w:t>
            </w:r>
          </w:p>
        </w:tc>
        <w:tc>
          <w:tcPr>
            <w:tcW w:w="896" w:type="dxa"/>
            <w:noWrap/>
            <w:hideMark/>
          </w:tcPr>
          <w:p w14:paraId="257458C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B7F6F4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2DC3F6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679E33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D0F35D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B911FB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979B81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D99498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6EB1F690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F254428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3A</w:t>
            </w:r>
          </w:p>
        </w:tc>
        <w:tc>
          <w:tcPr>
            <w:tcW w:w="896" w:type="dxa"/>
            <w:noWrap/>
            <w:hideMark/>
          </w:tcPr>
          <w:p w14:paraId="6B5E050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0F3B24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00B852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4FFA22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DFB7CC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3EE4E9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848983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40569A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63A25436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C4CF18B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896" w:type="dxa"/>
            <w:noWrap/>
            <w:hideMark/>
          </w:tcPr>
          <w:p w14:paraId="6838C9A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59DD97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3ACD8D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90685F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A4D5B6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4B9152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B6D479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A61590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3B8217B6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5858B8F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7A</w:t>
            </w:r>
          </w:p>
        </w:tc>
        <w:tc>
          <w:tcPr>
            <w:tcW w:w="896" w:type="dxa"/>
            <w:noWrap/>
            <w:hideMark/>
          </w:tcPr>
          <w:p w14:paraId="11C42C7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DEB5AB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903741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488B7B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BFCFE3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3B22F5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5CE295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115C70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09CA2269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8D480BB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FA</w:t>
            </w:r>
          </w:p>
        </w:tc>
        <w:tc>
          <w:tcPr>
            <w:tcW w:w="896" w:type="dxa"/>
            <w:noWrap/>
            <w:hideMark/>
          </w:tcPr>
          <w:p w14:paraId="56209E0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C5B734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B61FA2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8C68D1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41EE2C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FEDB93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DE7482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CC8AE0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4DA2BFAA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A96C906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06</w:t>
            </w:r>
          </w:p>
        </w:tc>
        <w:tc>
          <w:tcPr>
            <w:tcW w:w="896" w:type="dxa"/>
            <w:noWrap/>
            <w:hideMark/>
          </w:tcPr>
          <w:p w14:paraId="2F80EE9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04DE22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6EA076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B2BB3D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69F462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7521F9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493390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EFF927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7F35A2AB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779FADD4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896" w:type="dxa"/>
            <w:noWrap/>
            <w:hideMark/>
          </w:tcPr>
          <w:p w14:paraId="7F027AD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D308CB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A93EC5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7DE18C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E6A327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B1F99D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65E6C7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F738EA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65077731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7AE64D2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896" w:type="dxa"/>
            <w:noWrap/>
            <w:hideMark/>
          </w:tcPr>
          <w:p w14:paraId="301E286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0018D0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68C1E8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87D25B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41BFE0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0ECF64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DB11AA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E581AC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7950DD63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A747029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C6</w:t>
            </w:r>
          </w:p>
        </w:tc>
        <w:tc>
          <w:tcPr>
            <w:tcW w:w="896" w:type="dxa"/>
            <w:noWrap/>
            <w:hideMark/>
          </w:tcPr>
          <w:p w14:paraId="60BC5E8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582345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F1E86E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12B417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37A2B8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0E4723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6FFA81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8DF4B1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59F362F1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E4A20F8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96" w:type="dxa"/>
            <w:noWrap/>
            <w:hideMark/>
          </w:tcPr>
          <w:p w14:paraId="55BB91E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7D85E5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2A84E9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DDC54B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8AAEA7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FF1A5F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479645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00BA63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00FA2812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92799C8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A6</w:t>
            </w:r>
          </w:p>
        </w:tc>
        <w:tc>
          <w:tcPr>
            <w:tcW w:w="896" w:type="dxa"/>
            <w:noWrap/>
            <w:hideMark/>
          </w:tcPr>
          <w:p w14:paraId="4AB2049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A67915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2407B9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ED1614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18D1D4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DA93A1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0270DA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54486F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0581B96E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7DFDD75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896" w:type="dxa"/>
            <w:noWrap/>
            <w:hideMark/>
          </w:tcPr>
          <w:p w14:paraId="5D9203A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5A4010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FC7E49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2999BD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9FD8F2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F68CC0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26785E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889B21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050E4F33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CB376B8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E6</w:t>
            </w:r>
          </w:p>
        </w:tc>
        <w:tc>
          <w:tcPr>
            <w:tcW w:w="896" w:type="dxa"/>
            <w:noWrap/>
            <w:hideMark/>
          </w:tcPr>
          <w:p w14:paraId="4A82062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932235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382840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1105FC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C364D1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A37A33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37CB87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2BC838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0631D08E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1010EC1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96" w:type="dxa"/>
            <w:noWrap/>
            <w:hideMark/>
          </w:tcPr>
          <w:p w14:paraId="39459C3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E85E4D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1A8A1D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D555C2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EBCC34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A9C010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DDFACD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8F6FC1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1BE16D5F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01A9507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896" w:type="dxa"/>
            <w:noWrap/>
            <w:hideMark/>
          </w:tcPr>
          <w:p w14:paraId="1EDB8FE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82C1DE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F832AD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60F355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07F716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42F3C5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32B86A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7D906A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058A7F7D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22D962D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896" w:type="dxa"/>
            <w:noWrap/>
            <w:hideMark/>
          </w:tcPr>
          <w:p w14:paraId="4FE3B14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D14B43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E53013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16192D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74AF40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17FC98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E62B03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B0FBB1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7EA6BCB6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D498F1D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D6</w:t>
            </w:r>
          </w:p>
        </w:tc>
        <w:tc>
          <w:tcPr>
            <w:tcW w:w="896" w:type="dxa"/>
            <w:noWrap/>
            <w:hideMark/>
          </w:tcPr>
          <w:p w14:paraId="0C7C612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AA7D58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3B79D5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61D0C9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379F1B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83A33D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BE4D5A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4E5CAE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5C7064F8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DA2916B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96" w:type="dxa"/>
            <w:noWrap/>
            <w:hideMark/>
          </w:tcPr>
          <w:p w14:paraId="7A63E27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4F2CEA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1EEF97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7E6374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5E39D3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812716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695B8B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8DC09C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332FA7C3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EDE6F16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B6</w:t>
            </w:r>
          </w:p>
        </w:tc>
        <w:tc>
          <w:tcPr>
            <w:tcW w:w="896" w:type="dxa"/>
            <w:noWrap/>
            <w:hideMark/>
          </w:tcPr>
          <w:p w14:paraId="5AA1DAB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E5179E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6BF36D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0A7A35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A32BE5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7BBDE4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D4A194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EB7FB4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2B7373F1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643BCEE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896" w:type="dxa"/>
            <w:noWrap/>
            <w:hideMark/>
          </w:tcPr>
          <w:p w14:paraId="201FCD9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F1EBDF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96AC21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FA3BA1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7274C9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9B1175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9D9352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CD8FD1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5768363E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733AAC3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F6</w:t>
            </w:r>
          </w:p>
        </w:tc>
        <w:tc>
          <w:tcPr>
            <w:tcW w:w="896" w:type="dxa"/>
            <w:noWrap/>
            <w:hideMark/>
          </w:tcPr>
          <w:p w14:paraId="55907E0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33FFE6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9108FA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B642E1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D49378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CE4ADC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BEAB24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5C666F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59E567BE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3F5CAC1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0E</w:t>
            </w:r>
          </w:p>
        </w:tc>
        <w:tc>
          <w:tcPr>
            <w:tcW w:w="896" w:type="dxa"/>
            <w:noWrap/>
            <w:hideMark/>
          </w:tcPr>
          <w:p w14:paraId="457A24A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9DCC62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5A9A0F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79076B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C26847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CB5E37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8E4124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09E746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0E643C42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0C9BE50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8E</w:t>
            </w:r>
          </w:p>
        </w:tc>
        <w:tc>
          <w:tcPr>
            <w:tcW w:w="896" w:type="dxa"/>
            <w:noWrap/>
            <w:hideMark/>
          </w:tcPr>
          <w:p w14:paraId="45A80FF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B78C36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2ED365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14B4F8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135A07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158D8B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87E607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346638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60113EDD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6687523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4E</w:t>
            </w:r>
          </w:p>
        </w:tc>
        <w:tc>
          <w:tcPr>
            <w:tcW w:w="896" w:type="dxa"/>
            <w:noWrap/>
            <w:hideMark/>
          </w:tcPr>
          <w:p w14:paraId="3FACE52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6DFBCB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057B77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026E55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F38230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7A48BC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E9308A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9C0448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3BA8C0EC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0A58612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lastRenderedPageBreak/>
              <w:t>CE</w:t>
            </w:r>
          </w:p>
        </w:tc>
        <w:tc>
          <w:tcPr>
            <w:tcW w:w="896" w:type="dxa"/>
            <w:noWrap/>
            <w:hideMark/>
          </w:tcPr>
          <w:p w14:paraId="78EA0C6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5EAE7B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FC8541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34EAC7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C3ABD8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485A04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562EBD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EFF1A8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10AF172A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3FDF374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2E</w:t>
            </w:r>
          </w:p>
        </w:tc>
        <w:tc>
          <w:tcPr>
            <w:tcW w:w="896" w:type="dxa"/>
            <w:noWrap/>
            <w:hideMark/>
          </w:tcPr>
          <w:p w14:paraId="2C8FB64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051AE5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8994D6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C3BBC3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AB15D2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150929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B138AE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7C3E18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71C2DC7B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8185F0E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AE</w:t>
            </w:r>
          </w:p>
        </w:tc>
        <w:tc>
          <w:tcPr>
            <w:tcW w:w="896" w:type="dxa"/>
            <w:noWrap/>
            <w:hideMark/>
          </w:tcPr>
          <w:p w14:paraId="7FFE2BB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4E01AA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46BF07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BF4864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ED0407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645D39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FD266A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5B9BE3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3723F2BE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B9143CE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6E</w:t>
            </w:r>
          </w:p>
        </w:tc>
        <w:tc>
          <w:tcPr>
            <w:tcW w:w="896" w:type="dxa"/>
            <w:noWrap/>
            <w:hideMark/>
          </w:tcPr>
          <w:p w14:paraId="1CB6F9A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29445A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D3FC95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31AF92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CD40C3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DE5F17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96D981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C70316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5E815649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792430F2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EE</w:t>
            </w:r>
          </w:p>
        </w:tc>
        <w:tc>
          <w:tcPr>
            <w:tcW w:w="896" w:type="dxa"/>
            <w:noWrap/>
            <w:hideMark/>
          </w:tcPr>
          <w:p w14:paraId="705EBAD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D33239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DEA704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5E2A58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2F4A29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E0ECC2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8B9F43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0D9CC5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26CB4BBF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2D81433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1E</w:t>
            </w:r>
          </w:p>
        </w:tc>
        <w:tc>
          <w:tcPr>
            <w:tcW w:w="896" w:type="dxa"/>
            <w:noWrap/>
            <w:hideMark/>
          </w:tcPr>
          <w:p w14:paraId="47B863D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7DAC57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ED5121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F248D6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85131A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DE9FAE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44A5A3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373A69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75EB69B7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025A425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9E</w:t>
            </w:r>
          </w:p>
        </w:tc>
        <w:tc>
          <w:tcPr>
            <w:tcW w:w="896" w:type="dxa"/>
            <w:noWrap/>
            <w:hideMark/>
          </w:tcPr>
          <w:p w14:paraId="500429B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AC12E6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01D952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9F00FC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999FCA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37EE88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6AAD2D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26849F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29BB347F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3438685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5E</w:t>
            </w:r>
          </w:p>
        </w:tc>
        <w:tc>
          <w:tcPr>
            <w:tcW w:w="896" w:type="dxa"/>
            <w:noWrap/>
            <w:hideMark/>
          </w:tcPr>
          <w:p w14:paraId="197AD8B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8D9842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BAECC0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BD6849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FAA1A9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BCA8BA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45CC1D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584263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262DA1D6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DD9B32C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DE</w:t>
            </w:r>
          </w:p>
        </w:tc>
        <w:tc>
          <w:tcPr>
            <w:tcW w:w="896" w:type="dxa"/>
            <w:noWrap/>
            <w:hideMark/>
          </w:tcPr>
          <w:p w14:paraId="7576BD9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754C6B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A591C0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793EF9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15B213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015042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14D449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C4CB7A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0532F8E2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FA65C71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3E</w:t>
            </w:r>
          </w:p>
        </w:tc>
        <w:tc>
          <w:tcPr>
            <w:tcW w:w="896" w:type="dxa"/>
            <w:noWrap/>
            <w:hideMark/>
          </w:tcPr>
          <w:p w14:paraId="524EA89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EA5EDB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E9E397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70E45F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9A005F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B12267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25A19C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59C389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33B76607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F82A04A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BE</w:t>
            </w:r>
          </w:p>
        </w:tc>
        <w:tc>
          <w:tcPr>
            <w:tcW w:w="896" w:type="dxa"/>
            <w:noWrap/>
            <w:hideMark/>
          </w:tcPr>
          <w:p w14:paraId="79EEABA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43B525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2D2FAC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2EB3A9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534C48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465171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53373D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1F0F36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34F89FCC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DD1F4AF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7E</w:t>
            </w:r>
          </w:p>
        </w:tc>
        <w:tc>
          <w:tcPr>
            <w:tcW w:w="896" w:type="dxa"/>
            <w:noWrap/>
            <w:hideMark/>
          </w:tcPr>
          <w:p w14:paraId="39516F6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42AD25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9D39E2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668375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720869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5D7EAE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75A910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87AAAD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61D3F640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1171699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896" w:type="dxa"/>
            <w:noWrap/>
            <w:hideMark/>
          </w:tcPr>
          <w:p w14:paraId="559A623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EB62C7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DD3FD2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8A3EF6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4231BC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1ED7C5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EC796F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9F6F2F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0D28E5FC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B9ACD25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01</w:t>
            </w:r>
          </w:p>
        </w:tc>
        <w:tc>
          <w:tcPr>
            <w:tcW w:w="896" w:type="dxa"/>
            <w:noWrap/>
            <w:hideMark/>
          </w:tcPr>
          <w:p w14:paraId="0F475FC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03219C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D13C1E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A01C5B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10B6D7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E73B34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7B2132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595569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3D1EA5">
              <w:rPr>
                <w:rFonts w:ascii="Calibri" w:eastAsia="Times New Roman" w:hAnsi="Calibri" w:cs="Calibri"/>
                <w:color w:val="FF0000"/>
              </w:rPr>
              <w:t>0</w:t>
            </w:r>
          </w:p>
        </w:tc>
      </w:tr>
      <w:tr w:rsidR="00041995" w:rsidRPr="003D1EA5" w14:paraId="76AD713B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750BAE50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896" w:type="dxa"/>
            <w:noWrap/>
            <w:hideMark/>
          </w:tcPr>
          <w:p w14:paraId="009CA68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4AE447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C86645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AC58A9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76348B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6EA016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A44B39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8AAACA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25DE35E0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76DDCEFB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96" w:type="dxa"/>
            <w:noWrap/>
            <w:hideMark/>
          </w:tcPr>
          <w:p w14:paraId="42FE9D4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CE433D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9A5756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B96CAE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2F23CB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20FC84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283A53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F66CD4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2B36DA71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8C58972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896" w:type="dxa"/>
            <w:noWrap/>
            <w:hideMark/>
          </w:tcPr>
          <w:p w14:paraId="299671C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B98329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8D9AD6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1DD835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A0441F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062DA9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B690FD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890EF3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4D54211F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7266EE60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96" w:type="dxa"/>
            <w:noWrap/>
            <w:hideMark/>
          </w:tcPr>
          <w:p w14:paraId="6416CA3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958D02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F35A9F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8C6BEC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B92964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19C6A3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8A408A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7EC3FB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03F00141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F878877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896" w:type="dxa"/>
            <w:noWrap/>
            <w:hideMark/>
          </w:tcPr>
          <w:p w14:paraId="5A9C6F3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E64A9B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6CFA58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70EE46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15DC0A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4B5849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2AC634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A6A87F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15ECBB31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96CD642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896" w:type="dxa"/>
            <w:noWrap/>
            <w:hideMark/>
          </w:tcPr>
          <w:p w14:paraId="5A8D6E0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EC2602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1EF83B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C9C211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CAEA95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3A2E5E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B5B192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0E0AA2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4B81A7D8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5D6078A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E1</w:t>
            </w:r>
          </w:p>
        </w:tc>
        <w:tc>
          <w:tcPr>
            <w:tcW w:w="896" w:type="dxa"/>
            <w:noWrap/>
            <w:hideMark/>
          </w:tcPr>
          <w:p w14:paraId="7144B04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32B0B0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552DBC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6C6C2E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22FEEA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3E4967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36CA2C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9AC8BF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0256C135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810D6A5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96" w:type="dxa"/>
            <w:noWrap/>
            <w:hideMark/>
          </w:tcPr>
          <w:p w14:paraId="395D716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0D371E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AC47DD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F1C3DF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98190D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A9F0BE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297AD4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FDF3DE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2FB0D0D7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53EC327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896" w:type="dxa"/>
            <w:noWrap/>
            <w:hideMark/>
          </w:tcPr>
          <w:p w14:paraId="79E0AA9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AFE886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1C3ADF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AF5885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87C408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1C378F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3048F5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0FC074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519D2766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D48A6F7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96" w:type="dxa"/>
            <w:noWrap/>
            <w:hideMark/>
          </w:tcPr>
          <w:p w14:paraId="6D67148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68C72E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521411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7C9FCA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AEE2D4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E4B760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FFC9D3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9287F0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253A4FA3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4FD4C53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D1</w:t>
            </w:r>
          </w:p>
        </w:tc>
        <w:tc>
          <w:tcPr>
            <w:tcW w:w="896" w:type="dxa"/>
            <w:noWrap/>
            <w:hideMark/>
          </w:tcPr>
          <w:p w14:paraId="5E4D16F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E7714D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9665EE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753C0F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31EF05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4F80CC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B101FB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49C8F8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223D7498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90DD8C9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96" w:type="dxa"/>
            <w:noWrap/>
            <w:hideMark/>
          </w:tcPr>
          <w:p w14:paraId="17BC906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7FCF3D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E238E4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516B18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2A48F2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E15D87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71D1CC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2E5BAD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5AEB09B4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AAE9E52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B1</w:t>
            </w:r>
          </w:p>
        </w:tc>
        <w:tc>
          <w:tcPr>
            <w:tcW w:w="896" w:type="dxa"/>
            <w:noWrap/>
            <w:hideMark/>
          </w:tcPr>
          <w:p w14:paraId="7D867F2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BC9D41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8D9473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28F292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929D0E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43FCF5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F01F08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875668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3D7B334E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5E0353B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896" w:type="dxa"/>
            <w:noWrap/>
            <w:hideMark/>
          </w:tcPr>
          <w:p w14:paraId="542235E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F7A0B3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80D67A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54EDC6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D6AD1C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5FEC87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A5E2D5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9FF2D5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05ACA520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A6C02DD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896" w:type="dxa"/>
            <w:noWrap/>
            <w:hideMark/>
          </w:tcPr>
          <w:p w14:paraId="6866411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5DBE2C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F96BFF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54EFC8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23AE82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8E874C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8D5165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1C6E0D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4023D506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B476A42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09</w:t>
            </w:r>
          </w:p>
        </w:tc>
        <w:tc>
          <w:tcPr>
            <w:tcW w:w="896" w:type="dxa"/>
            <w:noWrap/>
            <w:hideMark/>
          </w:tcPr>
          <w:p w14:paraId="3AA07FD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A544C4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EFFAB2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155725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6118EB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A9DB58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F4A308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C35344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423F025C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9B00E5D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896" w:type="dxa"/>
            <w:noWrap/>
            <w:hideMark/>
          </w:tcPr>
          <w:p w14:paraId="22BD2C0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E4EC63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F16CBE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8991EE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5446B4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CD43BF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50D3CE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7E689B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127B0A0E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64A5014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896" w:type="dxa"/>
            <w:noWrap/>
            <w:hideMark/>
          </w:tcPr>
          <w:p w14:paraId="40A670B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C3F424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1DF365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B33EA6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1B3C8C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92B75C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3533A2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AE9B2B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28DC41BD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53D6533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  <w:tc>
          <w:tcPr>
            <w:tcW w:w="896" w:type="dxa"/>
            <w:noWrap/>
            <w:hideMark/>
          </w:tcPr>
          <w:p w14:paraId="52BEF79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32DBB1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C6E592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05E650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05617F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1E35C2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A52D5D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6E2E0F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41C0941D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4D2AE61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96" w:type="dxa"/>
            <w:noWrap/>
            <w:hideMark/>
          </w:tcPr>
          <w:p w14:paraId="450685F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64DC1B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00CC4A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4DFE45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C48FDD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73EAEB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AC28B1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45F941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49DF4112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3FEF601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A9</w:t>
            </w:r>
          </w:p>
        </w:tc>
        <w:tc>
          <w:tcPr>
            <w:tcW w:w="896" w:type="dxa"/>
            <w:noWrap/>
            <w:hideMark/>
          </w:tcPr>
          <w:p w14:paraId="4F28CCC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B457A7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377DE3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8953D8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065169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120767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56CDA3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BFC51E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35C2D945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4D018E6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896" w:type="dxa"/>
            <w:noWrap/>
            <w:hideMark/>
          </w:tcPr>
          <w:p w14:paraId="5BADA71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FEFE5E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15308B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982006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B55C0B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3CFE64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9C226E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85B687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66885CDE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F160F93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E9</w:t>
            </w:r>
          </w:p>
        </w:tc>
        <w:tc>
          <w:tcPr>
            <w:tcW w:w="896" w:type="dxa"/>
            <w:noWrap/>
            <w:hideMark/>
          </w:tcPr>
          <w:p w14:paraId="720ED3E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DE5034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5BBFFC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850639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F0959B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4C3B4B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2F8DEC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08702E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65A51514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85FACE2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96" w:type="dxa"/>
            <w:noWrap/>
            <w:hideMark/>
          </w:tcPr>
          <w:p w14:paraId="7E996DD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F17651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F8ED03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4D5CCA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9190F3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16A789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CA0319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89C0CD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4476531F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92687F8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896" w:type="dxa"/>
            <w:noWrap/>
            <w:hideMark/>
          </w:tcPr>
          <w:p w14:paraId="3F37E0D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DB9ABA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6FA7F0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2E72DB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9D0C17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89A7D6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9C9680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EA7BFD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6A42C080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A5FADD2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896" w:type="dxa"/>
            <w:noWrap/>
            <w:hideMark/>
          </w:tcPr>
          <w:p w14:paraId="6649C40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6F20EF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F3606E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6B4BE7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EFAB0C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25C467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90909D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ACB748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60B1C49F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DDFDDC5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D9</w:t>
            </w:r>
          </w:p>
        </w:tc>
        <w:tc>
          <w:tcPr>
            <w:tcW w:w="896" w:type="dxa"/>
            <w:noWrap/>
            <w:hideMark/>
          </w:tcPr>
          <w:p w14:paraId="600460E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306B74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3B27A4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10910C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3D5F4E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221A58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FD8F0C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09A0B5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2B00D0DF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ED0F4A3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96" w:type="dxa"/>
            <w:noWrap/>
            <w:hideMark/>
          </w:tcPr>
          <w:p w14:paraId="7C27710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027871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777234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0920A8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DABAB4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DD767E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BBA45A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40F537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2AB8EA1C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959C50A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B9</w:t>
            </w:r>
          </w:p>
        </w:tc>
        <w:tc>
          <w:tcPr>
            <w:tcW w:w="896" w:type="dxa"/>
            <w:noWrap/>
            <w:hideMark/>
          </w:tcPr>
          <w:p w14:paraId="7C1E571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300991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8FD47E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7BBD56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BF7FAD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35EB2B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2FB018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2776DB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74BD37C7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2FA0BD7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lastRenderedPageBreak/>
              <w:t>79</w:t>
            </w:r>
          </w:p>
        </w:tc>
        <w:tc>
          <w:tcPr>
            <w:tcW w:w="896" w:type="dxa"/>
            <w:noWrap/>
            <w:hideMark/>
          </w:tcPr>
          <w:p w14:paraId="5DC4C56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0D5C3C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3C48E7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6998D7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BD6120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E7FA9E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2A5144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206AA3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0F8CA302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A11BCCA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F9</w:t>
            </w:r>
          </w:p>
        </w:tc>
        <w:tc>
          <w:tcPr>
            <w:tcW w:w="896" w:type="dxa"/>
            <w:noWrap/>
            <w:hideMark/>
          </w:tcPr>
          <w:p w14:paraId="2FF06AF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54499D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3CF911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CFE2F7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E6EE73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FA8981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1E0BC3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5A0A95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1D46F7A0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1562CA4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05</w:t>
            </w:r>
          </w:p>
        </w:tc>
        <w:tc>
          <w:tcPr>
            <w:tcW w:w="896" w:type="dxa"/>
            <w:noWrap/>
            <w:hideMark/>
          </w:tcPr>
          <w:p w14:paraId="204AF61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6D0C30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1D6C42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72EDEB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C22B2D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A341AA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BEF611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96D9DA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7421C618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6967FAE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896" w:type="dxa"/>
            <w:noWrap/>
            <w:hideMark/>
          </w:tcPr>
          <w:p w14:paraId="06C3C61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F94151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EF8C81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92062C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A798ED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46A546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E35D6E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281443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20F82828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EB96CB2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96" w:type="dxa"/>
            <w:noWrap/>
            <w:hideMark/>
          </w:tcPr>
          <w:p w14:paraId="1FEDD25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1AA012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1FA466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96C8B9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4348DC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F2EF3C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74B5B9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1053CB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430D296E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B2945EB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  <w:tc>
          <w:tcPr>
            <w:tcW w:w="896" w:type="dxa"/>
            <w:noWrap/>
            <w:hideMark/>
          </w:tcPr>
          <w:p w14:paraId="3840572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75B9DC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0BFA5E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34BFF2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589825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75B374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16369B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DDA842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731A3750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AFB49A2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96" w:type="dxa"/>
            <w:noWrap/>
            <w:hideMark/>
          </w:tcPr>
          <w:p w14:paraId="79E7F72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30291C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49E5E4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A93700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53CC8A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7E9A26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908220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80F6EC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14DF63BB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FC8E289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A5</w:t>
            </w:r>
          </w:p>
        </w:tc>
        <w:tc>
          <w:tcPr>
            <w:tcW w:w="896" w:type="dxa"/>
            <w:noWrap/>
            <w:hideMark/>
          </w:tcPr>
          <w:p w14:paraId="7CE499D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8EEC40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AE2B17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5BFA85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4A986E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6A8B3A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1007A1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A5974B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2BDABDD1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901A8D7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896" w:type="dxa"/>
            <w:noWrap/>
            <w:hideMark/>
          </w:tcPr>
          <w:p w14:paraId="20F4CD5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A77112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4DA9B2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17EFCA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FAFC2F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4D7B3A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2141A4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842203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3EB59F2A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1B0BA9E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E5</w:t>
            </w:r>
          </w:p>
        </w:tc>
        <w:tc>
          <w:tcPr>
            <w:tcW w:w="896" w:type="dxa"/>
            <w:noWrap/>
            <w:hideMark/>
          </w:tcPr>
          <w:p w14:paraId="72FDF2E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35D43B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BFC9B2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4D9EE4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79801F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D908CE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D7AD69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C86E96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1BC13EF7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8A7DA4F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96" w:type="dxa"/>
            <w:noWrap/>
            <w:hideMark/>
          </w:tcPr>
          <w:p w14:paraId="4D0F219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889A6C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3D00E3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FBE195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ADFE64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A91A49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064A95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0C1896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070CD5D6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F993796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896" w:type="dxa"/>
            <w:noWrap/>
            <w:hideMark/>
          </w:tcPr>
          <w:p w14:paraId="6DF8F2D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28A449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D75CD7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B571C3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7E1D18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D31065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CCCCB3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79DAD4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61457661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27414D6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96" w:type="dxa"/>
            <w:noWrap/>
            <w:hideMark/>
          </w:tcPr>
          <w:p w14:paraId="3F35F03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34D0BA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DC4DCD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457D48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8821FE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30DE1D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69DCC8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EBCEFB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56EDCF41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0DB4FEA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D5</w:t>
            </w:r>
          </w:p>
        </w:tc>
        <w:tc>
          <w:tcPr>
            <w:tcW w:w="896" w:type="dxa"/>
            <w:noWrap/>
            <w:hideMark/>
          </w:tcPr>
          <w:p w14:paraId="5D684FE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5CF292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76A0F1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AD1A3F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78D41C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1216ED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AA54DF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2AD219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1FD60AA8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7C34DC0F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96" w:type="dxa"/>
            <w:noWrap/>
            <w:hideMark/>
          </w:tcPr>
          <w:p w14:paraId="5FEE5A5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60C4F6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14E610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6EC4D9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26A493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28894C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CBFAA0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FEA6FF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17F139B7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7163A426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B5</w:t>
            </w:r>
          </w:p>
        </w:tc>
        <w:tc>
          <w:tcPr>
            <w:tcW w:w="896" w:type="dxa"/>
            <w:noWrap/>
            <w:hideMark/>
          </w:tcPr>
          <w:p w14:paraId="26CDB7E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D15E30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BB44F6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F56E88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42443A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E448D7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6F3539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FD98C8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7128E1C4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C3FE212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896" w:type="dxa"/>
            <w:noWrap/>
            <w:hideMark/>
          </w:tcPr>
          <w:p w14:paraId="3219051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4E59FE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832F74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645C47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D8E3F4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51E55E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7D2EB0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18EDFB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177A4FA1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86A1330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F5</w:t>
            </w:r>
          </w:p>
        </w:tc>
        <w:tc>
          <w:tcPr>
            <w:tcW w:w="896" w:type="dxa"/>
            <w:noWrap/>
            <w:hideMark/>
          </w:tcPr>
          <w:p w14:paraId="45E0C1F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A7E80B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21BDD3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2027BC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453FB6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4E0846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443F8C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EAB94D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44A1C994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A4DA4A3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0D</w:t>
            </w:r>
          </w:p>
        </w:tc>
        <w:tc>
          <w:tcPr>
            <w:tcW w:w="896" w:type="dxa"/>
            <w:noWrap/>
            <w:hideMark/>
          </w:tcPr>
          <w:p w14:paraId="038CAC8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6C2E6B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E1A057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750CAA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17A238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5B1F63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73F85B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AF92F8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6C2FC36C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DBF03C4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8D</w:t>
            </w:r>
          </w:p>
        </w:tc>
        <w:tc>
          <w:tcPr>
            <w:tcW w:w="896" w:type="dxa"/>
            <w:noWrap/>
            <w:hideMark/>
          </w:tcPr>
          <w:p w14:paraId="4754127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F559AC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21F909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FFA079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601B11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9F4015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0E4711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6D2B32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78B417A0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7F68ECE2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4D</w:t>
            </w:r>
          </w:p>
        </w:tc>
        <w:tc>
          <w:tcPr>
            <w:tcW w:w="896" w:type="dxa"/>
            <w:noWrap/>
            <w:hideMark/>
          </w:tcPr>
          <w:p w14:paraId="02D5FDE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67ABA5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D4CA97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10E8B6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607DA3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64A84D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3D6C2F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1021A3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7E5302D1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FFB5421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CD</w:t>
            </w:r>
          </w:p>
        </w:tc>
        <w:tc>
          <w:tcPr>
            <w:tcW w:w="896" w:type="dxa"/>
            <w:noWrap/>
            <w:hideMark/>
          </w:tcPr>
          <w:p w14:paraId="7971D17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E7CECE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9989EA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F0B2C8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AB747C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4495AE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D3075C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7233FC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1FA5FE60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1A01558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2D</w:t>
            </w:r>
          </w:p>
        </w:tc>
        <w:tc>
          <w:tcPr>
            <w:tcW w:w="896" w:type="dxa"/>
            <w:noWrap/>
            <w:hideMark/>
          </w:tcPr>
          <w:p w14:paraId="42EC101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5319CF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B5F976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D413FC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B38E04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000F11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F2EBFF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F87968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37FFA131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E1C7A19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AD</w:t>
            </w:r>
          </w:p>
        </w:tc>
        <w:tc>
          <w:tcPr>
            <w:tcW w:w="896" w:type="dxa"/>
            <w:noWrap/>
            <w:hideMark/>
          </w:tcPr>
          <w:p w14:paraId="369FB82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867B9D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E51E7A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7314E2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9912A5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112B14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52726C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A06F55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13F84247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4D79550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6D</w:t>
            </w:r>
          </w:p>
        </w:tc>
        <w:tc>
          <w:tcPr>
            <w:tcW w:w="896" w:type="dxa"/>
            <w:noWrap/>
            <w:hideMark/>
          </w:tcPr>
          <w:p w14:paraId="267FF09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53DE04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1D183D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DBCBC7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C96A20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9D3E3D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0D90A3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168FE7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0918AE72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613661A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ED</w:t>
            </w:r>
          </w:p>
        </w:tc>
        <w:tc>
          <w:tcPr>
            <w:tcW w:w="896" w:type="dxa"/>
            <w:noWrap/>
            <w:hideMark/>
          </w:tcPr>
          <w:p w14:paraId="49F14AA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8C9D25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1964B9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DDF85D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31FB2E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21FF74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F5F309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1D73BA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3494BAAE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2E8FC0C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1D</w:t>
            </w:r>
          </w:p>
        </w:tc>
        <w:tc>
          <w:tcPr>
            <w:tcW w:w="896" w:type="dxa"/>
            <w:noWrap/>
            <w:hideMark/>
          </w:tcPr>
          <w:p w14:paraId="749B4A0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4746E5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1BA2AF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E0F2F6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7997A6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5FA7E7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5D17C8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0A3523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3628F6EC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8CA6460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9D</w:t>
            </w:r>
          </w:p>
        </w:tc>
        <w:tc>
          <w:tcPr>
            <w:tcW w:w="896" w:type="dxa"/>
            <w:noWrap/>
            <w:hideMark/>
          </w:tcPr>
          <w:p w14:paraId="2E66A60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2FB56A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F38C3F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FC2155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3B9C9A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97AE3A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A7CC73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FF3C71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38C9BEDD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C959F76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5D</w:t>
            </w:r>
          </w:p>
        </w:tc>
        <w:tc>
          <w:tcPr>
            <w:tcW w:w="896" w:type="dxa"/>
            <w:noWrap/>
            <w:hideMark/>
          </w:tcPr>
          <w:p w14:paraId="4AB01DD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1765A4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4737D4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D9A4BA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354783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A93D0A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3B99E1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2F2D45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5563CDED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EABFE47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DD</w:t>
            </w:r>
          </w:p>
        </w:tc>
        <w:tc>
          <w:tcPr>
            <w:tcW w:w="896" w:type="dxa"/>
            <w:noWrap/>
            <w:hideMark/>
          </w:tcPr>
          <w:p w14:paraId="0F5C001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77BCF1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3C383C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EA484B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88495F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179AF4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446C18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97B973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7ADBF4CE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70DFCD7E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3D</w:t>
            </w:r>
          </w:p>
        </w:tc>
        <w:tc>
          <w:tcPr>
            <w:tcW w:w="896" w:type="dxa"/>
            <w:noWrap/>
            <w:hideMark/>
          </w:tcPr>
          <w:p w14:paraId="7DAB611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2B874B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963584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33F02B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358460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C82633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124059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DF6A9C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721C071F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34B87FB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BD</w:t>
            </w:r>
          </w:p>
        </w:tc>
        <w:tc>
          <w:tcPr>
            <w:tcW w:w="896" w:type="dxa"/>
            <w:noWrap/>
            <w:hideMark/>
          </w:tcPr>
          <w:p w14:paraId="707CFE6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637B21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1B7267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A4C945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6E32B3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3FDA88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53660A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22720A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50A0ABB4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84A1E68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7D</w:t>
            </w:r>
          </w:p>
        </w:tc>
        <w:tc>
          <w:tcPr>
            <w:tcW w:w="896" w:type="dxa"/>
            <w:noWrap/>
            <w:hideMark/>
          </w:tcPr>
          <w:p w14:paraId="7961856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D4778D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9F3A16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283C95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4CF7E5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72EE63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D429A3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F22AF0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3996549D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EE7F946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FD</w:t>
            </w:r>
          </w:p>
        </w:tc>
        <w:tc>
          <w:tcPr>
            <w:tcW w:w="896" w:type="dxa"/>
            <w:noWrap/>
            <w:hideMark/>
          </w:tcPr>
          <w:p w14:paraId="56A72DE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69981C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A15E28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4A11AD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38F2E8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6F8C00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FEB448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FB0B82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5F9C0E8A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738E2C6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03</w:t>
            </w:r>
          </w:p>
        </w:tc>
        <w:tc>
          <w:tcPr>
            <w:tcW w:w="896" w:type="dxa"/>
            <w:noWrap/>
            <w:hideMark/>
          </w:tcPr>
          <w:p w14:paraId="65E60BC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55FEE4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C45BB3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A2D06F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C725DC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A8529F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1A692F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E60B8B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0BFF435A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0E6A2EC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896" w:type="dxa"/>
            <w:noWrap/>
            <w:hideMark/>
          </w:tcPr>
          <w:p w14:paraId="7575B72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000925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0FB388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0B43E8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DCE9BD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A3CDA1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B86DE5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00DC9B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4A44DB77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AC78213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896" w:type="dxa"/>
            <w:noWrap/>
            <w:hideMark/>
          </w:tcPr>
          <w:p w14:paraId="566909D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6ABF1A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D63288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016A31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F7BF10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0DAE93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932DCD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F4F24D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6C1440F7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EA44736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  <w:tc>
          <w:tcPr>
            <w:tcW w:w="896" w:type="dxa"/>
            <w:noWrap/>
            <w:hideMark/>
          </w:tcPr>
          <w:p w14:paraId="0D9909A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314BAB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D4ADC6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BF6864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B894AD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D093B8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63C811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A30C57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3A2C7873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00D42A8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96" w:type="dxa"/>
            <w:noWrap/>
            <w:hideMark/>
          </w:tcPr>
          <w:p w14:paraId="13100E2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9FAC7C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4CE00B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DFD6E5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E803E2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8DE345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F8BC2E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FC1001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57B521A3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715994F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A3</w:t>
            </w:r>
          </w:p>
        </w:tc>
        <w:tc>
          <w:tcPr>
            <w:tcW w:w="896" w:type="dxa"/>
            <w:noWrap/>
            <w:hideMark/>
          </w:tcPr>
          <w:p w14:paraId="195F6B9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CAE28E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063616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F9DB89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0BE52F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081A1B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82627C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AD1A50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346B7037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AD83C43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896" w:type="dxa"/>
            <w:noWrap/>
            <w:hideMark/>
          </w:tcPr>
          <w:p w14:paraId="13B74D3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A1AEAC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5AE01C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F860FC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517DD7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F991E5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02CC05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FDBF5A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19AEE24F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8BCCD84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E3</w:t>
            </w:r>
          </w:p>
        </w:tc>
        <w:tc>
          <w:tcPr>
            <w:tcW w:w="896" w:type="dxa"/>
            <w:noWrap/>
            <w:hideMark/>
          </w:tcPr>
          <w:p w14:paraId="0E28EA7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2B7021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1D8DF3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7F7075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AE0377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6BDB5C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6F3D82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3B74A6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218648E7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52CB8B4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96" w:type="dxa"/>
            <w:noWrap/>
            <w:hideMark/>
          </w:tcPr>
          <w:p w14:paraId="2107034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514701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C1DD56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F9104E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9769B2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62B746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C1D343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769D11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461A8D4D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7A78396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lastRenderedPageBreak/>
              <w:t>93</w:t>
            </w:r>
          </w:p>
        </w:tc>
        <w:tc>
          <w:tcPr>
            <w:tcW w:w="896" w:type="dxa"/>
            <w:noWrap/>
            <w:hideMark/>
          </w:tcPr>
          <w:p w14:paraId="4DB5AF4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E131E2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E78775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E870EC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E4F081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8F72B4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D45495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61A9D8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23E7621B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3AB9878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896" w:type="dxa"/>
            <w:noWrap/>
            <w:hideMark/>
          </w:tcPr>
          <w:p w14:paraId="7D943E8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B2F9FE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D16394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89F78B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8E7A36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973AD5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5CD81B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7F5987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4FD31DD2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7EAB5AEE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D3</w:t>
            </w:r>
          </w:p>
        </w:tc>
        <w:tc>
          <w:tcPr>
            <w:tcW w:w="896" w:type="dxa"/>
            <w:noWrap/>
            <w:hideMark/>
          </w:tcPr>
          <w:p w14:paraId="4FCCA5C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900E67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297146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8F6F99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5D273A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5AB4D9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7CC931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E33AF2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424B9D40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712BD308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96" w:type="dxa"/>
            <w:noWrap/>
            <w:hideMark/>
          </w:tcPr>
          <w:p w14:paraId="2EF54AB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341351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79E739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4C4751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FCBDC8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AD7E83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7F4FA5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C34025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44CBCB01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9DC7691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B3</w:t>
            </w:r>
          </w:p>
        </w:tc>
        <w:tc>
          <w:tcPr>
            <w:tcW w:w="896" w:type="dxa"/>
            <w:noWrap/>
            <w:hideMark/>
          </w:tcPr>
          <w:p w14:paraId="054EF31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0CFDC8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14BB22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FFD97B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EB15D3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552966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C5F909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93B58D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745546D2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937C738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896" w:type="dxa"/>
            <w:noWrap/>
            <w:hideMark/>
          </w:tcPr>
          <w:p w14:paraId="4DFD530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A661D5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A7F58A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2781F2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54F44D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D112F7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755F08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6F807F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11AF6885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68ACED1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F3</w:t>
            </w:r>
          </w:p>
        </w:tc>
        <w:tc>
          <w:tcPr>
            <w:tcW w:w="896" w:type="dxa"/>
            <w:noWrap/>
            <w:hideMark/>
          </w:tcPr>
          <w:p w14:paraId="5428B63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8E395E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DF9A52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D42209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CE8FCA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131443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A120E7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1C22FC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1364901C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1496288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0B</w:t>
            </w:r>
          </w:p>
        </w:tc>
        <w:tc>
          <w:tcPr>
            <w:tcW w:w="896" w:type="dxa"/>
            <w:noWrap/>
            <w:hideMark/>
          </w:tcPr>
          <w:p w14:paraId="3BCCD52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C1A7D5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F46EDE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F20E64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C2FBA5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E0D69E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3A5E23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DE55E6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532DCCE7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3F93640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8B</w:t>
            </w:r>
          </w:p>
        </w:tc>
        <w:tc>
          <w:tcPr>
            <w:tcW w:w="896" w:type="dxa"/>
            <w:noWrap/>
            <w:hideMark/>
          </w:tcPr>
          <w:p w14:paraId="3828895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629797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025A02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E7E9EF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AA426B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66D43C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8CEA76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AF7E58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5F9C78BB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F1A97BB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4B</w:t>
            </w:r>
          </w:p>
        </w:tc>
        <w:tc>
          <w:tcPr>
            <w:tcW w:w="896" w:type="dxa"/>
            <w:noWrap/>
            <w:hideMark/>
          </w:tcPr>
          <w:p w14:paraId="3D1AB66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4D4492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F0694A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A8111A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48EDE6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7F5F73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21AF4B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F2AFF9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7887FD25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0D08A5C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CB</w:t>
            </w:r>
          </w:p>
        </w:tc>
        <w:tc>
          <w:tcPr>
            <w:tcW w:w="896" w:type="dxa"/>
            <w:noWrap/>
            <w:hideMark/>
          </w:tcPr>
          <w:p w14:paraId="00E05A3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9F1F4C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24764D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7F51B9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12F8D1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844E8D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6A5B4E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E1A0D9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35A2B9DC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4076390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2B</w:t>
            </w:r>
          </w:p>
        </w:tc>
        <w:tc>
          <w:tcPr>
            <w:tcW w:w="896" w:type="dxa"/>
            <w:noWrap/>
            <w:hideMark/>
          </w:tcPr>
          <w:p w14:paraId="1A34843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BC166A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58B2C3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72C326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595FC4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5FBCA1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784CB4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C76D3A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71906457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EC100FE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896" w:type="dxa"/>
            <w:noWrap/>
            <w:hideMark/>
          </w:tcPr>
          <w:p w14:paraId="4CAFF96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5FF95C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922817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BCE4BB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43C556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9A4E55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5FE6EA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CE6E94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01425A7D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B66611B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6B</w:t>
            </w:r>
          </w:p>
        </w:tc>
        <w:tc>
          <w:tcPr>
            <w:tcW w:w="896" w:type="dxa"/>
            <w:noWrap/>
            <w:hideMark/>
          </w:tcPr>
          <w:p w14:paraId="19041A7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D77FB7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EF6822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1EB28E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58CAB2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08F392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19097A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316157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7A853680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996223C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EB</w:t>
            </w:r>
          </w:p>
        </w:tc>
        <w:tc>
          <w:tcPr>
            <w:tcW w:w="896" w:type="dxa"/>
            <w:noWrap/>
            <w:hideMark/>
          </w:tcPr>
          <w:p w14:paraId="4FBEA6F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0181B4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7DC8DC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337CA3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E56297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A810FD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448E37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B4B804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3A7B2C44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388BF5D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1B</w:t>
            </w:r>
          </w:p>
        </w:tc>
        <w:tc>
          <w:tcPr>
            <w:tcW w:w="896" w:type="dxa"/>
            <w:noWrap/>
            <w:hideMark/>
          </w:tcPr>
          <w:p w14:paraId="0CB7698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35880E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5566A2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F33F9D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803ACF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00FDBF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B75A6A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B88644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1EC3B2DA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25E02F3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9B</w:t>
            </w:r>
          </w:p>
        </w:tc>
        <w:tc>
          <w:tcPr>
            <w:tcW w:w="896" w:type="dxa"/>
            <w:noWrap/>
            <w:hideMark/>
          </w:tcPr>
          <w:p w14:paraId="27FD744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161EA9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471317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5838C2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2A5946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53B2F8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A9A138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3ECCEB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5ED04798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4B123A5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5B</w:t>
            </w:r>
          </w:p>
        </w:tc>
        <w:tc>
          <w:tcPr>
            <w:tcW w:w="896" w:type="dxa"/>
            <w:noWrap/>
            <w:hideMark/>
          </w:tcPr>
          <w:p w14:paraId="6F94408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57D8FF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D0873F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855628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EB2D8A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E2E23D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B217FD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F313BC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1471FA4F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7757726C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DB</w:t>
            </w:r>
          </w:p>
        </w:tc>
        <w:tc>
          <w:tcPr>
            <w:tcW w:w="896" w:type="dxa"/>
            <w:noWrap/>
            <w:hideMark/>
          </w:tcPr>
          <w:p w14:paraId="1BD1A06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404911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E3E5C1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95EF40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AC4BA6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830306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BBCB1B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0FB517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7F1AA0C4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739C70A1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3B</w:t>
            </w:r>
          </w:p>
        </w:tc>
        <w:tc>
          <w:tcPr>
            <w:tcW w:w="896" w:type="dxa"/>
            <w:noWrap/>
            <w:hideMark/>
          </w:tcPr>
          <w:p w14:paraId="4B50116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9B997B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FFDC01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4BE005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81F5A2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5D34B0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5F183B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D55C95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600EC355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B9670F2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BB</w:t>
            </w:r>
          </w:p>
        </w:tc>
        <w:tc>
          <w:tcPr>
            <w:tcW w:w="896" w:type="dxa"/>
            <w:noWrap/>
            <w:hideMark/>
          </w:tcPr>
          <w:p w14:paraId="2E96486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663554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BCB6CC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619861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C39A16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9F1DB1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E6EBFB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9BCEE4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345ACC3E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168791C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7B</w:t>
            </w:r>
          </w:p>
        </w:tc>
        <w:tc>
          <w:tcPr>
            <w:tcW w:w="896" w:type="dxa"/>
            <w:noWrap/>
            <w:hideMark/>
          </w:tcPr>
          <w:p w14:paraId="27EA69B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6E6BF0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D3ACA0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364622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D1556B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6ABA1D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16B766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2AA8FC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71F130C7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A5A2AAC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FB</w:t>
            </w:r>
          </w:p>
        </w:tc>
        <w:tc>
          <w:tcPr>
            <w:tcW w:w="896" w:type="dxa"/>
            <w:noWrap/>
            <w:hideMark/>
          </w:tcPr>
          <w:p w14:paraId="49F7FF8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A1372B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724B85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6C09DA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66BC98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02042E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0B3442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8495FE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27A640FD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CE938E7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07</w:t>
            </w:r>
          </w:p>
        </w:tc>
        <w:tc>
          <w:tcPr>
            <w:tcW w:w="896" w:type="dxa"/>
            <w:noWrap/>
            <w:hideMark/>
          </w:tcPr>
          <w:p w14:paraId="63A0737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D7A100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EC5525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2F52BE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2A2E5D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E58FCB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6E2EEF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AF72DD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2F3F4276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017E016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896" w:type="dxa"/>
            <w:noWrap/>
            <w:hideMark/>
          </w:tcPr>
          <w:p w14:paraId="54C75AA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EEE2DD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2612AC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4B4065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964FC5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2319EA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4A028B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F45AE5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180D38CD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8E57B84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896" w:type="dxa"/>
            <w:noWrap/>
            <w:hideMark/>
          </w:tcPr>
          <w:p w14:paraId="172B187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B571DA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81A140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B7FCBA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0B3ACF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7FF52A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913939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F129C9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3B158AF4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E48C6F2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C7</w:t>
            </w:r>
          </w:p>
        </w:tc>
        <w:tc>
          <w:tcPr>
            <w:tcW w:w="896" w:type="dxa"/>
            <w:noWrap/>
            <w:hideMark/>
          </w:tcPr>
          <w:p w14:paraId="31EE594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FE46F7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994B3D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8C4453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CA0A12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953425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A24D00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14DA73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55897FFF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4808A88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96" w:type="dxa"/>
            <w:noWrap/>
            <w:hideMark/>
          </w:tcPr>
          <w:p w14:paraId="0A17E74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210ECB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E569C8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BBF8B5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E502C3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4BE187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BBE8F0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882307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5FCD219D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70039C6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A7</w:t>
            </w:r>
          </w:p>
        </w:tc>
        <w:tc>
          <w:tcPr>
            <w:tcW w:w="896" w:type="dxa"/>
            <w:noWrap/>
            <w:hideMark/>
          </w:tcPr>
          <w:p w14:paraId="041EC87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BFDDE1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53DF62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51992F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1288C5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B9CA17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2EB7DE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F4972F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50D5C7CA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B8F5C60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896" w:type="dxa"/>
            <w:noWrap/>
            <w:hideMark/>
          </w:tcPr>
          <w:p w14:paraId="5E535BE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EFACCE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6943F3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049234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0DA300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D717E6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60ABA3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4969B6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2A6AD54F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45E81E6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E7</w:t>
            </w:r>
          </w:p>
        </w:tc>
        <w:tc>
          <w:tcPr>
            <w:tcW w:w="896" w:type="dxa"/>
            <w:noWrap/>
            <w:hideMark/>
          </w:tcPr>
          <w:p w14:paraId="24D3BE1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A2FD6C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84FCED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8BEBE3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893E8A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D4FEEC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E88526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ECD70B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069F0C67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F85F8A9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96" w:type="dxa"/>
            <w:noWrap/>
            <w:hideMark/>
          </w:tcPr>
          <w:p w14:paraId="15AFE08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7455FF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B7FD7D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288C4D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3F3AB7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604F14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6A8375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E5FA73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61744A57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1EAB84F7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896" w:type="dxa"/>
            <w:noWrap/>
            <w:hideMark/>
          </w:tcPr>
          <w:p w14:paraId="114CC0D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88DFE7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A692F8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051C66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C36491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99FF7F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8F88E7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27DDC2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17479E5E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554DB06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896" w:type="dxa"/>
            <w:noWrap/>
            <w:hideMark/>
          </w:tcPr>
          <w:p w14:paraId="746DDDE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5E6613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22CA90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65DBC9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5191CD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F75179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A17A6E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86A764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3C867244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1932E34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D7</w:t>
            </w:r>
          </w:p>
        </w:tc>
        <w:tc>
          <w:tcPr>
            <w:tcW w:w="896" w:type="dxa"/>
            <w:noWrap/>
            <w:hideMark/>
          </w:tcPr>
          <w:p w14:paraId="65B4359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D78360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7BD540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54E68B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C130C5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1CD4EB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C522FB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7FCE91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62054A09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CDA77FE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96" w:type="dxa"/>
            <w:noWrap/>
            <w:hideMark/>
          </w:tcPr>
          <w:p w14:paraId="30C0B3F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BC583A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358142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509F37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9CDC0C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56A1E2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313F2C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F5459C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35B9606F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7FF62930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B7</w:t>
            </w:r>
          </w:p>
        </w:tc>
        <w:tc>
          <w:tcPr>
            <w:tcW w:w="896" w:type="dxa"/>
            <w:noWrap/>
            <w:hideMark/>
          </w:tcPr>
          <w:p w14:paraId="393BA6B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0773B3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928193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25CBB4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A88B01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8D919E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BC3BD2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5F3CACA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062F691A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3B55845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896" w:type="dxa"/>
            <w:noWrap/>
            <w:hideMark/>
          </w:tcPr>
          <w:p w14:paraId="734D698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BD68DF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11093B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400D29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E9BBA5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749042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73251B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075E71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572370F4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3DFB4B4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F7</w:t>
            </w:r>
          </w:p>
        </w:tc>
        <w:tc>
          <w:tcPr>
            <w:tcW w:w="896" w:type="dxa"/>
            <w:noWrap/>
            <w:hideMark/>
          </w:tcPr>
          <w:p w14:paraId="42F7069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9C5C84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3A0D5F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C3DF2F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FA0014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85E803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C69ECB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6AAF27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71E73CFF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5B11850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0F</w:t>
            </w:r>
          </w:p>
        </w:tc>
        <w:tc>
          <w:tcPr>
            <w:tcW w:w="896" w:type="dxa"/>
            <w:noWrap/>
            <w:hideMark/>
          </w:tcPr>
          <w:p w14:paraId="393A279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70EC22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C3A046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8C8389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42FC9C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85CB7B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8012BB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FF700D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6F419F6D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F1BF234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8F</w:t>
            </w:r>
          </w:p>
        </w:tc>
        <w:tc>
          <w:tcPr>
            <w:tcW w:w="896" w:type="dxa"/>
            <w:noWrap/>
            <w:hideMark/>
          </w:tcPr>
          <w:p w14:paraId="51478ED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13F1EA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D88AD8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F754C2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1F89FD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A198D45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14D5B7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FBA0AE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07594515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38E1DEF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4F</w:t>
            </w:r>
          </w:p>
        </w:tc>
        <w:tc>
          <w:tcPr>
            <w:tcW w:w="896" w:type="dxa"/>
            <w:noWrap/>
            <w:hideMark/>
          </w:tcPr>
          <w:p w14:paraId="4C81244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1598A7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320D1F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D22C99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A9B904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CFB9E8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2BFDA8F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D47D23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5088C4E6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6BBDEB8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CF</w:t>
            </w:r>
          </w:p>
        </w:tc>
        <w:tc>
          <w:tcPr>
            <w:tcW w:w="896" w:type="dxa"/>
            <w:noWrap/>
            <w:hideMark/>
          </w:tcPr>
          <w:p w14:paraId="128B6BB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9AF476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4524B8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428341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5640D9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A6AE1A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160990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1DC03C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70BE14B2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9F697D4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lastRenderedPageBreak/>
              <w:t>2F</w:t>
            </w:r>
          </w:p>
        </w:tc>
        <w:tc>
          <w:tcPr>
            <w:tcW w:w="896" w:type="dxa"/>
            <w:noWrap/>
            <w:hideMark/>
          </w:tcPr>
          <w:p w14:paraId="3FE39B4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9C8D08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7F4ADC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0BC546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3FE154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5844C2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F69F61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F13AC19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14D41FE1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72CD3CB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AF</w:t>
            </w:r>
          </w:p>
        </w:tc>
        <w:tc>
          <w:tcPr>
            <w:tcW w:w="896" w:type="dxa"/>
            <w:noWrap/>
            <w:hideMark/>
          </w:tcPr>
          <w:p w14:paraId="4EDDF37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3D23B2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3342AF9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3616A3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B33F4E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3471B9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9FAF37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B5B9E4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7EE6DA37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8D7A78C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6F</w:t>
            </w:r>
          </w:p>
        </w:tc>
        <w:tc>
          <w:tcPr>
            <w:tcW w:w="896" w:type="dxa"/>
            <w:noWrap/>
            <w:hideMark/>
          </w:tcPr>
          <w:p w14:paraId="5A5920C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84BB8A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BF6CAC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5CD5F4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2CBEDF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47432A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8C742E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F5E476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69DF24E9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794E63F7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EF</w:t>
            </w:r>
          </w:p>
        </w:tc>
        <w:tc>
          <w:tcPr>
            <w:tcW w:w="896" w:type="dxa"/>
            <w:noWrap/>
            <w:hideMark/>
          </w:tcPr>
          <w:p w14:paraId="6478E8A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D82F35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3BE16C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E7E0AF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477AB0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DE90AB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04C691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E687F0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6759501E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3097DCE8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1F</w:t>
            </w:r>
          </w:p>
        </w:tc>
        <w:tc>
          <w:tcPr>
            <w:tcW w:w="896" w:type="dxa"/>
            <w:noWrap/>
            <w:hideMark/>
          </w:tcPr>
          <w:p w14:paraId="729F79C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B0FD1F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8F792C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CC6BB3B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F097F3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A62C823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AA4A80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69CFE38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56CC5AF1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68637C11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9F</w:t>
            </w:r>
          </w:p>
        </w:tc>
        <w:tc>
          <w:tcPr>
            <w:tcW w:w="896" w:type="dxa"/>
            <w:noWrap/>
            <w:hideMark/>
          </w:tcPr>
          <w:p w14:paraId="292F0A1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0CA1C39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4D9E933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6D425D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3BC7A8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0B65E1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4F43B32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33BC39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29ADA403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78C9A198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5F</w:t>
            </w:r>
          </w:p>
        </w:tc>
        <w:tc>
          <w:tcPr>
            <w:tcW w:w="896" w:type="dxa"/>
            <w:noWrap/>
            <w:hideMark/>
          </w:tcPr>
          <w:p w14:paraId="173A5BE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4E4D53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9D42AB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B78A8B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EED71B0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62F347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BFDB18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E901CC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58768912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579E222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896" w:type="dxa"/>
            <w:noWrap/>
            <w:hideMark/>
          </w:tcPr>
          <w:p w14:paraId="798E7BF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A37937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12228E7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68827D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06D621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F59A17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1C933ACE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743A0A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49A6312F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56755B0B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3F</w:t>
            </w:r>
          </w:p>
        </w:tc>
        <w:tc>
          <w:tcPr>
            <w:tcW w:w="896" w:type="dxa"/>
            <w:noWrap/>
            <w:hideMark/>
          </w:tcPr>
          <w:p w14:paraId="02E06AEF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67304C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58C0C3C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8BE299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24E973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C0C0181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3A29A9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3012507A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78D53741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7B9C240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BF</w:t>
            </w:r>
          </w:p>
        </w:tc>
        <w:tc>
          <w:tcPr>
            <w:tcW w:w="896" w:type="dxa"/>
            <w:noWrap/>
            <w:hideMark/>
          </w:tcPr>
          <w:p w14:paraId="36872BC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AA6D17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CBDFB0C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F54E64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71339CB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79CC7DD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4AC15B8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99" w:type="dxa"/>
            <w:noWrap/>
            <w:hideMark/>
          </w:tcPr>
          <w:p w14:paraId="78CA02A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041995" w:rsidRPr="003D1EA5" w14:paraId="5C175758" w14:textId="77777777" w:rsidTr="005C08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26B5B06D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7F</w:t>
            </w:r>
          </w:p>
        </w:tc>
        <w:tc>
          <w:tcPr>
            <w:tcW w:w="896" w:type="dxa"/>
            <w:noWrap/>
            <w:hideMark/>
          </w:tcPr>
          <w:p w14:paraId="1E188217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D4372DD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0F9A5F35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0431C58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19A31644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2099EE52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C587B6E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9841B46" w14:textId="77777777" w:rsidR="00041995" w:rsidRPr="003D1EA5" w:rsidRDefault="00041995" w:rsidP="005C0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41995" w:rsidRPr="003D1EA5" w14:paraId="6694C56B" w14:textId="77777777" w:rsidTr="005C0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067EC22F" w14:textId="77777777" w:rsidR="00041995" w:rsidRPr="003D1EA5" w:rsidRDefault="00041995" w:rsidP="005C080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FF</w:t>
            </w:r>
          </w:p>
        </w:tc>
        <w:tc>
          <w:tcPr>
            <w:tcW w:w="896" w:type="dxa"/>
            <w:noWrap/>
            <w:hideMark/>
          </w:tcPr>
          <w:p w14:paraId="4C33EB8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EDFFB20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1B1ED56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51EB000A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3F6D6CF4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63F9A701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7B88AD72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99" w:type="dxa"/>
            <w:noWrap/>
            <w:hideMark/>
          </w:tcPr>
          <w:p w14:paraId="4572F7AF" w14:textId="77777777" w:rsidR="00041995" w:rsidRPr="003D1EA5" w:rsidRDefault="00041995" w:rsidP="005C0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D1EA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20682548" w14:textId="5140D6A0" w:rsidR="004360D4" w:rsidRDefault="004360D4" w:rsidP="004360D4"/>
    <w:p w14:paraId="3B5D900B" w14:textId="78B5023F" w:rsidR="004360D4" w:rsidRPr="004360D4" w:rsidRDefault="004360D4" w:rsidP="004360D4">
      <w:pPr>
        <w:rPr>
          <w:b/>
          <w:bCs/>
          <w:sz w:val="28"/>
          <w:szCs w:val="28"/>
          <w:u w:val="single"/>
        </w:rPr>
      </w:pPr>
      <w:r w:rsidRPr="004360D4">
        <w:rPr>
          <w:b/>
          <w:bCs/>
          <w:sz w:val="28"/>
          <w:szCs w:val="28"/>
          <w:u w:val="single"/>
        </w:rPr>
        <w:t>Notes</w:t>
      </w:r>
    </w:p>
    <w:p w14:paraId="59F1FB1A" w14:textId="26E50780" w:rsidR="004360D4" w:rsidRDefault="004360D4" w:rsidP="004360D4">
      <w:pPr>
        <w:pStyle w:val="ListParagraph"/>
        <w:numPr>
          <w:ilvl w:val="0"/>
          <w:numId w:val="5"/>
        </w:numPr>
      </w:pPr>
      <w:r>
        <w:t>“RR” clears all channels.</w:t>
      </w:r>
    </w:p>
    <w:p w14:paraId="3FB8B731" w14:textId="73CA9DCC" w:rsidR="004360D4" w:rsidRPr="004360D4" w:rsidRDefault="004360D4" w:rsidP="004360D4">
      <w:pPr>
        <w:pStyle w:val="ListParagraph"/>
        <w:numPr>
          <w:ilvl w:val="0"/>
          <w:numId w:val="5"/>
        </w:numPr>
      </w:pPr>
      <w:r>
        <w:t>“FF” activates all channels.</w:t>
      </w:r>
    </w:p>
    <w:p w14:paraId="5A5908A2" w14:textId="4F7DC46A" w:rsidR="004360D4" w:rsidRPr="004360D4" w:rsidRDefault="004360D4" w:rsidP="004360D4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rFonts w:ascii="Calibri" w:eastAsia="Times New Roman" w:hAnsi="Calibri" w:cs="Calibri"/>
          <w:i/>
          <w:iCs/>
          <w:color w:val="000000"/>
        </w:rPr>
        <w:t>Special Issue</w:t>
      </w:r>
      <w:r w:rsidRPr="004360D4">
        <w:rPr>
          <w:rFonts w:ascii="Calibri" w:eastAsia="Times New Roman" w:hAnsi="Calibri" w:cs="Calibri"/>
          <w:i/>
          <w:iCs/>
          <w:color w:val="000000"/>
        </w:rPr>
        <w:t>. When testing, some codes (more often those that used letters, odd values) were recorded in AcqKnowledge as one less than the desired code for about 4 frames when sampling at 1000Hz.</w:t>
      </w:r>
    </w:p>
    <w:p w14:paraId="3F768F58" w14:textId="77777777" w:rsidR="004360D4" w:rsidRPr="004360D4" w:rsidRDefault="004360D4" w:rsidP="004360D4"/>
    <w:sectPr w:rsidR="004360D4" w:rsidRPr="0043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74D8"/>
    <w:multiLevelType w:val="hybridMultilevel"/>
    <w:tmpl w:val="C0C856FA"/>
    <w:lvl w:ilvl="0" w:tplc="36D2966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60E3A"/>
    <w:multiLevelType w:val="hybridMultilevel"/>
    <w:tmpl w:val="D0BEBE0C"/>
    <w:lvl w:ilvl="0" w:tplc="36D2966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B0E5B"/>
    <w:multiLevelType w:val="hybridMultilevel"/>
    <w:tmpl w:val="BB36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04449"/>
    <w:multiLevelType w:val="hybridMultilevel"/>
    <w:tmpl w:val="3C92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F7E0C"/>
    <w:multiLevelType w:val="hybridMultilevel"/>
    <w:tmpl w:val="E52C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F4A94"/>
    <w:multiLevelType w:val="hybridMultilevel"/>
    <w:tmpl w:val="279034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2784162">
    <w:abstractNumId w:val="4"/>
  </w:num>
  <w:num w:numId="2" w16cid:durableId="636491195">
    <w:abstractNumId w:val="0"/>
  </w:num>
  <w:num w:numId="3" w16cid:durableId="1360469685">
    <w:abstractNumId w:val="1"/>
  </w:num>
  <w:num w:numId="4" w16cid:durableId="908031357">
    <w:abstractNumId w:val="3"/>
  </w:num>
  <w:num w:numId="5" w16cid:durableId="326135687">
    <w:abstractNumId w:val="5"/>
  </w:num>
  <w:num w:numId="6" w16cid:durableId="1236352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D4"/>
    <w:rsid w:val="00041995"/>
    <w:rsid w:val="003350F2"/>
    <w:rsid w:val="0038752B"/>
    <w:rsid w:val="004360D4"/>
    <w:rsid w:val="007E4D1A"/>
    <w:rsid w:val="00953A0A"/>
    <w:rsid w:val="00A07884"/>
    <w:rsid w:val="00A8457A"/>
    <w:rsid w:val="00AB141D"/>
    <w:rsid w:val="00CC58D4"/>
    <w:rsid w:val="00E4419B"/>
    <w:rsid w:val="00FE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0F31"/>
  <w15:chartTrackingRefBased/>
  <w15:docId w15:val="{B6EFB70E-4916-4AE1-8D1C-43BAEAD4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6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36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360D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60D4"/>
    <w:rPr>
      <w:color w:val="954F72"/>
      <w:u w:val="single"/>
    </w:rPr>
  </w:style>
  <w:style w:type="paragraph" w:customStyle="1" w:styleId="msonormal0">
    <w:name w:val="msonormal"/>
    <w:basedOn w:val="Normal"/>
    <w:rsid w:val="00436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4360D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4360D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4360D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4360D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4360D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4360D4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4360D4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4360D4"/>
    <w:pP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table" w:styleId="GridTable7Colorful-Accent5">
    <w:name w:val="Grid Table 7 Colorful Accent 5"/>
    <w:basedOn w:val="TableNormal"/>
    <w:uiPriority w:val="52"/>
    <w:rsid w:val="004360D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1Light-Accent1">
    <w:name w:val="List Table 1 Light Accent 1"/>
    <w:basedOn w:val="TableNormal"/>
    <w:uiPriority w:val="46"/>
    <w:rsid w:val="004360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436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Renfro, Mandy (NIH/NIMH) [F]</dc:creator>
  <cp:keywords/>
  <dc:description/>
  <cp:lastModifiedBy>Renfro, Mandy (NIH/NIMH) [F]</cp:lastModifiedBy>
  <cp:revision>9</cp:revision>
  <dcterms:created xsi:type="dcterms:W3CDTF">2023-05-16T17:23:00Z</dcterms:created>
  <dcterms:modified xsi:type="dcterms:W3CDTF">2023-05-17T17:09:00Z</dcterms:modified>
</cp:coreProperties>
</file>