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0DF" w:rsidRPr="00651399" w:rsidRDefault="00651399" w:rsidP="00651399">
      <w:pPr>
        <w:jc w:val="center"/>
        <w:rPr>
          <w:b/>
          <w:i/>
          <w:sz w:val="96"/>
          <w:szCs w:val="96"/>
        </w:rPr>
      </w:pPr>
      <w:r w:rsidRPr="00651399">
        <w:rPr>
          <w:b/>
          <w:i/>
          <w:sz w:val="96"/>
          <w:szCs w:val="96"/>
        </w:rPr>
        <w:t>ВАКАНТНЫХ МЕСТ НЕТ</w:t>
      </w:r>
    </w:p>
    <w:sectPr w:rsidR="00F650DF" w:rsidRPr="00651399" w:rsidSect="00F65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651399"/>
    <w:rsid w:val="00651399"/>
    <w:rsid w:val="00F65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0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3</cp:revision>
  <dcterms:created xsi:type="dcterms:W3CDTF">2026-04-01T06:26:00Z</dcterms:created>
  <dcterms:modified xsi:type="dcterms:W3CDTF">2026-04-01T06:26:00Z</dcterms:modified>
</cp:coreProperties>
</file>