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5F33" w:rsidRPr="00F45F33" w:rsidRDefault="00F45F33" w:rsidP="00F45F33">
      <w:pPr>
        <w:autoSpaceDE w:val="0"/>
        <w:autoSpaceDN w:val="0"/>
        <w:adjustRightInd w:val="0"/>
        <w:spacing w:after="0" w:line="360" w:lineRule="auto"/>
        <w:ind w:right="4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F45F33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УТВЕРЖДАЮ:</w:t>
      </w:r>
    </w:p>
    <w:p w:rsidR="00F45F33" w:rsidRPr="00F45F33" w:rsidRDefault="00F45F33" w:rsidP="00F45F33">
      <w:pPr>
        <w:autoSpaceDE w:val="0"/>
        <w:autoSpaceDN w:val="0"/>
        <w:adjustRightInd w:val="0"/>
        <w:spacing w:after="0" w:line="360" w:lineRule="auto"/>
        <w:ind w:right="4"/>
        <w:contextualSpacing/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45F3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Председатель </w:t>
      </w:r>
      <w:proofErr w:type="spellStart"/>
      <w:r w:rsidRPr="00F45F33">
        <w:rPr>
          <w:rFonts w:ascii="Times New Roman" w:eastAsia="Times New Roman" w:hAnsi="Times New Roman" w:cs="Times New Roman"/>
          <w:sz w:val="26"/>
          <w:szCs w:val="26"/>
          <w:lang w:eastAsia="ru-RU"/>
        </w:rPr>
        <w:t>Ясненского</w:t>
      </w:r>
      <w:proofErr w:type="spellEnd"/>
      <w:r w:rsidRPr="00F45F3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  <w:proofErr w:type="gramStart"/>
      <w:r w:rsidRPr="00F45F33">
        <w:rPr>
          <w:rFonts w:ascii="Times New Roman" w:eastAsia="Times New Roman" w:hAnsi="Times New Roman" w:cs="Times New Roman"/>
          <w:sz w:val="26"/>
          <w:szCs w:val="26"/>
          <w:lang w:eastAsia="ru-RU"/>
        </w:rPr>
        <w:t>районного</w:t>
      </w:r>
      <w:proofErr w:type="gramEnd"/>
    </w:p>
    <w:p w:rsidR="00F45F33" w:rsidRPr="00F45F33" w:rsidRDefault="00F45F33" w:rsidP="00F45F33">
      <w:pPr>
        <w:autoSpaceDE w:val="0"/>
        <w:autoSpaceDN w:val="0"/>
        <w:adjustRightInd w:val="0"/>
        <w:spacing w:after="0" w:line="360" w:lineRule="auto"/>
        <w:ind w:right="4"/>
        <w:contextualSpacing/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45F33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отделения ООО «ВОА»</w:t>
      </w:r>
    </w:p>
    <w:p w:rsidR="00F45F33" w:rsidRDefault="00F45F33" w:rsidP="005C554F">
      <w:pPr>
        <w:autoSpaceDE w:val="0"/>
        <w:autoSpaceDN w:val="0"/>
        <w:adjustRightInd w:val="0"/>
        <w:spacing w:after="0" w:line="240" w:lineRule="auto"/>
        <w:ind w:right="4"/>
        <w:contextualSpacing/>
        <w:jc w:val="right"/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</w:pPr>
      <w:r w:rsidRPr="00F45F33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 xml:space="preserve">______________М.В. </w:t>
      </w:r>
      <w:proofErr w:type="spellStart"/>
      <w:r w:rsidRPr="00F45F33">
        <w:rPr>
          <w:rFonts w:ascii="Times New Roman" w:eastAsia="Times New Roman" w:hAnsi="Times New Roman" w:cs="Times New Roman"/>
          <w:b/>
          <w:sz w:val="26"/>
          <w:szCs w:val="26"/>
          <w:lang w:eastAsia="ru-RU"/>
        </w:rPr>
        <w:t>Тамазян</w:t>
      </w:r>
      <w:proofErr w:type="spellEnd"/>
    </w:p>
    <w:p w:rsidR="005C554F" w:rsidRPr="005C554F" w:rsidRDefault="005C554F" w:rsidP="005C554F">
      <w:pPr>
        <w:autoSpaceDE w:val="0"/>
        <w:autoSpaceDN w:val="0"/>
        <w:adjustRightInd w:val="0"/>
        <w:spacing w:after="0" w:line="240" w:lineRule="auto"/>
        <w:ind w:right="4"/>
        <w:contextualSpacing/>
        <w:jc w:val="right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5C554F">
        <w:rPr>
          <w:rFonts w:ascii="Times New Roman" w:eastAsia="Times New Roman" w:hAnsi="Times New Roman" w:cs="Times New Roman"/>
          <w:sz w:val="26"/>
          <w:szCs w:val="26"/>
          <w:lang w:eastAsia="ru-RU"/>
        </w:rPr>
        <w:t>01.03.2026г</w:t>
      </w:r>
    </w:p>
    <w:p w:rsidR="00F45F33" w:rsidRDefault="00F45F33" w:rsidP="00F45F33">
      <w:pPr>
        <w:autoSpaceDE w:val="0"/>
        <w:autoSpaceDN w:val="0"/>
        <w:adjustRightInd w:val="0"/>
        <w:spacing w:after="0" w:line="360" w:lineRule="auto"/>
        <w:ind w:right="4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F45F33" w:rsidRDefault="00F45F33" w:rsidP="00F45F33">
      <w:pPr>
        <w:autoSpaceDE w:val="0"/>
        <w:autoSpaceDN w:val="0"/>
        <w:adjustRightInd w:val="0"/>
        <w:spacing w:after="0" w:line="360" w:lineRule="auto"/>
        <w:ind w:right="4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50583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УЧЕБНЫЙ ПЛАН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p w:rsidR="00F45F33" w:rsidRPr="0050583E" w:rsidRDefault="00F45F33" w:rsidP="00F45F33">
      <w:pPr>
        <w:autoSpaceDE w:val="0"/>
        <w:autoSpaceDN w:val="0"/>
        <w:adjustRightInd w:val="0"/>
        <w:spacing w:after="0" w:line="360" w:lineRule="auto"/>
        <w:ind w:right="4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подготовки водителей транспортных средств категории «В»</w:t>
      </w:r>
    </w:p>
    <w:p w:rsidR="00F45F33" w:rsidRPr="006613F5" w:rsidRDefault="00F45F33" w:rsidP="00F45F33">
      <w:pPr>
        <w:autoSpaceDE w:val="0"/>
        <w:autoSpaceDN w:val="0"/>
        <w:adjustRightInd w:val="0"/>
        <w:spacing w:after="0" w:line="360" w:lineRule="auto"/>
        <w:ind w:right="4"/>
        <w:contextualSpacing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0583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</w:t>
      </w:r>
    </w:p>
    <w:p w:rsidR="00F45F33" w:rsidRPr="0050583E" w:rsidRDefault="00F45F33" w:rsidP="00F45F33">
      <w:pPr>
        <w:autoSpaceDE w:val="0"/>
        <w:autoSpaceDN w:val="0"/>
        <w:adjustRightInd w:val="0"/>
        <w:spacing w:after="0" w:line="240" w:lineRule="auto"/>
        <w:ind w:left="720" w:right="4"/>
        <w:contextualSpacing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W w:w="991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5240"/>
        <w:gridCol w:w="1134"/>
        <w:gridCol w:w="1843"/>
        <w:gridCol w:w="1701"/>
      </w:tblGrid>
      <w:tr w:rsidR="005C554F" w:rsidRPr="007F3AE1" w:rsidTr="00BD3BC1">
        <w:trPr>
          <w:jc w:val="center"/>
        </w:trPr>
        <w:tc>
          <w:tcPr>
            <w:tcW w:w="5240" w:type="dxa"/>
            <w:vMerge w:val="restart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Учебные предметы</w:t>
            </w:r>
          </w:p>
        </w:tc>
        <w:tc>
          <w:tcPr>
            <w:tcW w:w="4678" w:type="dxa"/>
            <w:gridSpan w:val="3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</w:tr>
      <w:tr w:rsidR="005C554F" w:rsidRPr="007F3AE1" w:rsidTr="00BD3BC1">
        <w:trPr>
          <w:jc w:val="center"/>
        </w:trPr>
        <w:tc>
          <w:tcPr>
            <w:tcW w:w="5240" w:type="dxa"/>
            <w:vMerge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 w:val="restart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Всего</w:t>
            </w:r>
          </w:p>
        </w:tc>
        <w:tc>
          <w:tcPr>
            <w:tcW w:w="3544" w:type="dxa"/>
            <w:gridSpan w:val="2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 том числе</w:t>
            </w:r>
          </w:p>
        </w:tc>
      </w:tr>
      <w:tr w:rsidR="005C554F" w:rsidRPr="007F3AE1" w:rsidTr="00BD3BC1">
        <w:trPr>
          <w:jc w:val="center"/>
        </w:trPr>
        <w:tc>
          <w:tcPr>
            <w:tcW w:w="5240" w:type="dxa"/>
            <w:vMerge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</w:tcPr>
          <w:p w:rsidR="005C554F" w:rsidRPr="007F3AE1" w:rsidRDefault="005C554F" w:rsidP="00BD3BC1">
            <w:pPr>
              <w:spacing w:after="0" w:line="240" w:lineRule="auto"/>
              <w:ind w:right="6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Теоретические занятия</w:t>
            </w:r>
          </w:p>
        </w:tc>
        <w:tc>
          <w:tcPr>
            <w:tcW w:w="1701" w:type="dxa"/>
          </w:tcPr>
          <w:p w:rsidR="005C554F" w:rsidRPr="007F3AE1" w:rsidRDefault="005C554F" w:rsidP="00BD3BC1">
            <w:pPr>
              <w:spacing w:after="0" w:line="240" w:lineRule="auto"/>
              <w:ind w:right="6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Практические занятия</w:t>
            </w:r>
          </w:p>
        </w:tc>
      </w:tr>
      <w:tr w:rsidR="005C554F" w:rsidRPr="007F3AE1" w:rsidTr="00BD3BC1">
        <w:trPr>
          <w:trHeight w:val="292"/>
          <w:jc w:val="center"/>
        </w:trPr>
        <w:tc>
          <w:tcPr>
            <w:tcW w:w="9918" w:type="dxa"/>
            <w:gridSpan w:val="4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Базовый цикл</w:t>
            </w:r>
          </w:p>
        </w:tc>
      </w:tr>
      <w:tr w:rsidR="005C554F" w:rsidRPr="007F3AE1" w:rsidTr="00BD3BC1">
        <w:trPr>
          <w:trHeight w:val="281"/>
          <w:jc w:val="center"/>
        </w:trPr>
        <w:tc>
          <w:tcPr>
            <w:tcW w:w="5240" w:type="dxa"/>
          </w:tcPr>
          <w:p w:rsidR="005C554F" w:rsidRPr="007F3AE1" w:rsidRDefault="005C554F" w:rsidP="00BD3BC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Основы законодательства Российской Федерации в сфере дорожного движения</w:t>
            </w:r>
          </w:p>
        </w:tc>
        <w:tc>
          <w:tcPr>
            <w:tcW w:w="1134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1843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1701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20</w:t>
            </w:r>
          </w:p>
        </w:tc>
      </w:tr>
      <w:tr w:rsidR="005C554F" w:rsidRPr="007F3AE1" w:rsidTr="00BD3BC1">
        <w:trPr>
          <w:trHeight w:val="281"/>
          <w:jc w:val="center"/>
        </w:trPr>
        <w:tc>
          <w:tcPr>
            <w:tcW w:w="5240" w:type="dxa"/>
          </w:tcPr>
          <w:p w:rsidR="005C554F" w:rsidRPr="007F3AE1" w:rsidRDefault="005C554F" w:rsidP="00BD3BC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Психофизиологические основы деятельности водителя</w:t>
            </w:r>
          </w:p>
        </w:tc>
        <w:tc>
          <w:tcPr>
            <w:tcW w:w="1134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843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701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5C554F" w:rsidRPr="007F3AE1" w:rsidTr="00BD3BC1">
        <w:trPr>
          <w:trHeight w:val="281"/>
          <w:jc w:val="center"/>
        </w:trPr>
        <w:tc>
          <w:tcPr>
            <w:tcW w:w="5240" w:type="dxa"/>
          </w:tcPr>
          <w:p w:rsidR="005C554F" w:rsidRPr="007F3AE1" w:rsidRDefault="005C554F" w:rsidP="00BD3BC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Основы управления транспортными средствами </w:t>
            </w:r>
          </w:p>
        </w:tc>
        <w:tc>
          <w:tcPr>
            <w:tcW w:w="1134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1843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1701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5C554F" w:rsidRPr="007F3AE1" w:rsidTr="00BD3BC1">
        <w:trPr>
          <w:trHeight w:val="281"/>
          <w:jc w:val="center"/>
        </w:trPr>
        <w:tc>
          <w:tcPr>
            <w:tcW w:w="5240" w:type="dxa"/>
          </w:tcPr>
          <w:p w:rsidR="005C554F" w:rsidRPr="007F3AE1" w:rsidRDefault="005C554F" w:rsidP="00BD3BC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Оказание первой помощи пострадавшим в дорожно-транспортном происшествии</w:t>
            </w:r>
          </w:p>
        </w:tc>
        <w:tc>
          <w:tcPr>
            <w:tcW w:w="1134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843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701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10</w:t>
            </w:r>
          </w:p>
        </w:tc>
      </w:tr>
      <w:tr w:rsidR="005C554F" w:rsidRPr="007F3AE1" w:rsidTr="00BD3BC1">
        <w:trPr>
          <w:trHeight w:val="213"/>
          <w:jc w:val="center"/>
        </w:trPr>
        <w:tc>
          <w:tcPr>
            <w:tcW w:w="9918" w:type="dxa"/>
            <w:gridSpan w:val="4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Специальный цикл</w:t>
            </w:r>
          </w:p>
        </w:tc>
      </w:tr>
      <w:tr w:rsidR="005C554F" w:rsidRPr="007F3AE1" w:rsidTr="00BD3BC1">
        <w:trPr>
          <w:trHeight w:val="281"/>
          <w:jc w:val="center"/>
        </w:trPr>
        <w:tc>
          <w:tcPr>
            <w:tcW w:w="5240" w:type="dxa"/>
          </w:tcPr>
          <w:p w:rsidR="005C554F" w:rsidRPr="007F3AE1" w:rsidRDefault="005C554F" w:rsidP="00BD3BC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Устройство и техническое обслуживание транспортных средств категории «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B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 как объектов управления</w:t>
            </w:r>
          </w:p>
        </w:tc>
        <w:tc>
          <w:tcPr>
            <w:tcW w:w="1134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843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701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</w:p>
        </w:tc>
      </w:tr>
      <w:tr w:rsidR="005C554F" w:rsidRPr="007F3AE1" w:rsidTr="00BD3BC1">
        <w:trPr>
          <w:trHeight w:val="430"/>
          <w:jc w:val="center"/>
        </w:trPr>
        <w:tc>
          <w:tcPr>
            <w:tcW w:w="5240" w:type="dxa"/>
          </w:tcPr>
          <w:p w:rsidR="005C554F" w:rsidRPr="007F3AE1" w:rsidRDefault="005C554F" w:rsidP="00BD3BC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Основы управления транспортными средствами категории «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B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1134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1843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701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</w:p>
        </w:tc>
      </w:tr>
      <w:tr w:rsidR="005C554F" w:rsidRPr="007F3AE1" w:rsidTr="00BD3BC1">
        <w:trPr>
          <w:trHeight w:val="272"/>
          <w:jc w:val="center"/>
        </w:trPr>
        <w:tc>
          <w:tcPr>
            <w:tcW w:w="9918" w:type="dxa"/>
            <w:gridSpan w:val="4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Профессиональный цикл</w:t>
            </w:r>
          </w:p>
        </w:tc>
      </w:tr>
      <w:tr w:rsidR="005C554F" w:rsidRPr="007F3AE1" w:rsidTr="00BD3BC1">
        <w:trPr>
          <w:trHeight w:val="430"/>
          <w:jc w:val="center"/>
        </w:trPr>
        <w:tc>
          <w:tcPr>
            <w:tcW w:w="5240" w:type="dxa"/>
          </w:tcPr>
          <w:p w:rsidR="005C554F" w:rsidRPr="007F3AE1" w:rsidRDefault="005C554F" w:rsidP="00BD3BC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Организация и выполнение грузовых перевозок автомобильным транспортом</w:t>
            </w:r>
          </w:p>
        </w:tc>
        <w:tc>
          <w:tcPr>
            <w:tcW w:w="1134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843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701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5C554F" w:rsidRPr="007F3AE1" w:rsidTr="00BD3BC1">
        <w:trPr>
          <w:trHeight w:val="430"/>
          <w:jc w:val="center"/>
        </w:trPr>
        <w:tc>
          <w:tcPr>
            <w:tcW w:w="5240" w:type="dxa"/>
          </w:tcPr>
          <w:p w:rsidR="005C554F" w:rsidRPr="007F3AE1" w:rsidRDefault="005C554F" w:rsidP="00BD3BC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Организация и выполнение пассажирских перевозок автомобильным транспортом</w:t>
            </w:r>
          </w:p>
        </w:tc>
        <w:tc>
          <w:tcPr>
            <w:tcW w:w="1134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1843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701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5C554F" w:rsidRPr="007F3AE1" w:rsidTr="00BD3BC1">
        <w:trPr>
          <w:trHeight w:val="240"/>
          <w:jc w:val="center"/>
        </w:trPr>
        <w:tc>
          <w:tcPr>
            <w:tcW w:w="9918" w:type="dxa"/>
            <w:gridSpan w:val="4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Практическая подготовка</w:t>
            </w:r>
          </w:p>
        </w:tc>
      </w:tr>
      <w:tr w:rsidR="005C554F" w:rsidRPr="007F3AE1" w:rsidTr="00BD3BC1">
        <w:trPr>
          <w:trHeight w:val="430"/>
          <w:jc w:val="center"/>
        </w:trPr>
        <w:tc>
          <w:tcPr>
            <w:tcW w:w="5240" w:type="dxa"/>
          </w:tcPr>
          <w:p w:rsidR="005C554F" w:rsidRPr="007F3AE1" w:rsidRDefault="005C554F" w:rsidP="00BD3BC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Вождение транспортных средств категории «В» (с механической трансмиссией / с автоматической трансмиссией)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vertAlign w:val="superscript"/>
                <w:lang w:eastAsia="ru-RU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58 /56</w:t>
            </w:r>
          </w:p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-</w:t>
            </w:r>
          </w:p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58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/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56</w:t>
            </w:r>
          </w:p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5C554F" w:rsidRPr="007F3AE1" w:rsidTr="00BD3BC1">
        <w:trPr>
          <w:trHeight w:val="292"/>
          <w:jc w:val="center"/>
        </w:trPr>
        <w:tc>
          <w:tcPr>
            <w:tcW w:w="9918" w:type="dxa"/>
            <w:gridSpan w:val="4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Квалификационный экзамен</w:t>
            </w:r>
          </w:p>
        </w:tc>
      </w:tr>
      <w:tr w:rsidR="005C554F" w:rsidRPr="007F3AE1" w:rsidTr="00BD3BC1">
        <w:trPr>
          <w:trHeight w:val="288"/>
          <w:jc w:val="center"/>
        </w:trPr>
        <w:tc>
          <w:tcPr>
            <w:tcW w:w="5240" w:type="dxa"/>
          </w:tcPr>
          <w:p w:rsidR="005C554F" w:rsidRPr="007F3AE1" w:rsidRDefault="005C554F" w:rsidP="00BD3BC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Квалификационный экзамен</w:t>
            </w:r>
          </w:p>
        </w:tc>
        <w:tc>
          <w:tcPr>
            <w:tcW w:w="1134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843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701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</w:t>
            </w:r>
          </w:p>
        </w:tc>
      </w:tr>
      <w:tr w:rsidR="005C554F" w:rsidRPr="007F3AE1" w:rsidTr="00BD3BC1">
        <w:trPr>
          <w:trHeight w:val="273"/>
          <w:jc w:val="center"/>
        </w:trPr>
        <w:tc>
          <w:tcPr>
            <w:tcW w:w="5240" w:type="dxa"/>
          </w:tcPr>
          <w:p w:rsidR="005C554F" w:rsidRPr="007F3AE1" w:rsidRDefault="005C554F" w:rsidP="00BD3BC1">
            <w:pPr>
              <w:spacing w:after="0" w:line="240" w:lineRule="auto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134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206/204</w:t>
            </w:r>
          </w:p>
        </w:tc>
        <w:tc>
          <w:tcPr>
            <w:tcW w:w="1843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92</w:t>
            </w:r>
          </w:p>
        </w:tc>
        <w:tc>
          <w:tcPr>
            <w:tcW w:w="1701" w:type="dxa"/>
            <w:vAlign w:val="center"/>
          </w:tcPr>
          <w:p w:rsidR="005C554F" w:rsidRPr="007F3AE1" w:rsidRDefault="005C554F" w:rsidP="00BD3BC1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114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val="en-US" w:eastAsia="ru-RU"/>
              </w:rPr>
              <w:t>/</w:t>
            </w:r>
            <w:r w:rsidRPr="007F3AE1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112</w:t>
            </w:r>
          </w:p>
        </w:tc>
      </w:tr>
    </w:tbl>
    <w:p w:rsidR="00F45F33" w:rsidRPr="00D25F36" w:rsidRDefault="00F45F33" w:rsidP="00F45F33">
      <w:pPr>
        <w:spacing w:after="0" w:line="240" w:lineRule="auto"/>
        <w:jc w:val="center"/>
        <w:rPr>
          <w:rFonts w:eastAsiaTheme="minorEastAsia"/>
          <w:sz w:val="24"/>
          <w:szCs w:val="24"/>
          <w:lang w:eastAsia="ru-RU"/>
        </w:rPr>
      </w:pPr>
    </w:p>
    <w:sectPr w:rsidR="00F45F33" w:rsidRPr="00D25F36" w:rsidSect="001E56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F17F1" w:rsidRDefault="007F17F1" w:rsidP="00F45F33">
      <w:pPr>
        <w:spacing w:after="0" w:line="240" w:lineRule="auto"/>
      </w:pPr>
      <w:r>
        <w:separator/>
      </w:r>
    </w:p>
  </w:endnote>
  <w:endnote w:type="continuationSeparator" w:id="0">
    <w:p w:rsidR="007F17F1" w:rsidRDefault="007F17F1" w:rsidP="00F45F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F17F1" w:rsidRDefault="007F17F1" w:rsidP="00F45F33">
      <w:pPr>
        <w:spacing w:after="0" w:line="240" w:lineRule="auto"/>
      </w:pPr>
      <w:r>
        <w:separator/>
      </w:r>
    </w:p>
  </w:footnote>
  <w:footnote w:type="continuationSeparator" w:id="0">
    <w:p w:rsidR="007F17F1" w:rsidRDefault="007F17F1" w:rsidP="00F45F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45F33"/>
    <w:rsid w:val="00104476"/>
    <w:rsid w:val="001E564F"/>
    <w:rsid w:val="0034451F"/>
    <w:rsid w:val="003A6050"/>
    <w:rsid w:val="004108FE"/>
    <w:rsid w:val="005033E1"/>
    <w:rsid w:val="005C554F"/>
    <w:rsid w:val="007F17F1"/>
    <w:rsid w:val="008623C7"/>
    <w:rsid w:val="00863507"/>
    <w:rsid w:val="008C38D9"/>
    <w:rsid w:val="008C46CB"/>
    <w:rsid w:val="009979C2"/>
    <w:rsid w:val="00A2264C"/>
    <w:rsid w:val="00BE054B"/>
    <w:rsid w:val="00CE5614"/>
    <w:rsid w:val="00E325E2"/>
    <w:rsid w:val="00F45F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5F33"/>
  </w:style>
  <w:style w:type="paragraph" w:styleId="1">
    <w:name w:val="heading 1"/>
    <w:basedOn w:val="a"/>
    <w:next w:val="a"/>
    <w:link w:val="10"/>
    <w:qFormat/>
    <w:rsid w:val="003A6050"/>
    <w:pPr>
      <w:keepNext/>
      <w:widowControl w:val="0"/>
      <w:autoSpaceDE w:val="0"/>
      <w:autoSpaceDN w:val="0"/>
      <w:adjustRightInd w:val="0"/>
      <w:spacing w:after="0" w:line="240" w:lineRule="auto"/>
      <w:jc w:val="center"/>
      <w:outlineLvl w:val="0"/>
    </w:pPr>
    <w:rPr>
      <w:rFonts w:ascii="Times New Roman" w:eastAsiaTheme="majorEastAsia" w:hAnsi="Times New Roman" w:cstheme="majorBidi"/>
      <w:sz w:val="96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6050"/>
    <w:pPr>
      <w:keepNext/>
      <w:keepLines/>
      <w:widowControl w:val="0"/>
      <w:autoSpaceDE w:val="0"/>
      <w:autoSpaceDN w:val="0"/>
      <w:adjustRightInd w:val="0"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6050"/>
    <w:pPr>
      <w:keepNext/>
      <w:keepLines/>
      <w:widowControl w:val="0"/>
      <w:autoSpaceDE w:val="0"/>
      <w:autoSpaceDN w:val="0"/>
      <w:adjustRightInd w:val="0"/>
      <w:spacing w:before="200" w:after="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6050"/>
    <w:pPr>
      <w:keepNext/>
      <w:keepLines/>
      <w:widowControl w:val="0"/>
      <w:autoSpaceDE w:val="0"/>
      <w:autoSpaceDN w:val="0"/>
      <w:adjustRightInd w:val="0"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6050"/>
    <w:pPr>
      <w:keepNext/>
      <w:keepLines/>
      <w:widowControl w:val="0"/>
      <w:autoSpaceDE w:val="0"/>
      <w:autoSpaceDN w:val="0"/>
      <w:adjustRightInd w:val="0"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6050"/>
    <w:pPr>
      <w:keepNext/>
      <w:keepLines/>
      <w:widowControl w:val="0"/>
      <w:autoSpaceDE w:val="0"/>
      <w:autoSpaceDN w:val="0"/>
      <w:adjustRightInd w:val="0"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6050"/>
    <w:pPr>
      <w:keepNext/>
      <w:keepLines/>
      <w:widowControl w:val="0"/>
      <w:autoSpaceDE w:val="0"/>
      <w:autoSpaceDN w:val="0"/>
      <w:adjustRightInd w:val="0"/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6050"/>
    <w:pPr>
      <w:keepNext/>
      <w:keepLines/>
      <w:widowControl w:val="0"/>
      <w:autoSpaceDE w:val="0"/>
      <w:autoSpaceDN w:val="0"/>
      <w:adjustRightInd w:val="0"/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6050"/>
    <w:pPr>
      <w:keepNext/>
      <w:keepLines/>
      <w:widowControl w:val="0"/>
      <w:autoSpaceDE w:val="0"/>
      <w:autoSpaceDN w:val="0"/>
      <w:adjustRightInd w:val="0"/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A6050"/>
    <w:rPr>
      <w:rFonts w:ascii="Times New Roman" w:eastAsiaTheme="majorEastAsia" w:hAnsi="Times New Roman" w:cstheme="majorBidi"/>
      <w:sz w:val="96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3A605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A60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semiHidden/>
    <w:rsid w:val="003A605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3A605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3A605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3A605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semiHidden/>
    <w:rsid w:val="003A605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3A605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Title"/>
    <w:basedOn w:val="a"/>
    <w:next w:val="a"/>
    <w:link w:val="a4"/>
    <w:uiPriority w:val="10"/>
    <w:qFormat/>
    <w:rsid w:val="003A6050"/>
    <w:pPr>
      <w:widowControl w:val="0"/>
      <w:pBdr>
        <w:bottom w:val="single" w:sz="8" w:space="4" w:color="4F81BD" w:themeColor="accent1"/>
      </w:pBdr>
      <w:autoSpaceDE w:val="0"/>
      <w:autoSpaceDN w:val="0"/>
      <w:adjustRightInd w:val="0"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3A605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3A6050"/>
    <w:pPr>
      <w:widowControl w:val="0"/>
      <w:numPr>
        <w:ilvl w:val="1"/>
      </w:numPr>
      <w:autoSpaceDE w:val="0"/>
      <w:autoSpaceDN w:val="0"/>
      <w:adjustRightInd w:val="0"/>
      <w:spacing w:after="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sid w:val="003A605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7">
    <w:name w:val="Strong"/>
    <w:basedOn w:val="a0"/>
    <w:uiPriority w:val="22"/>
    <w:qFormat/>
    <w:rsid w:val="003A6050"/>
    <w:rPr>
      <w:b/>
      <w:bCs/>
    </w:rPr>
  </w:style>
  <w:style w:type="character" w:styleId="a8">
    <w:name w:val="Emphasis"/>
    <w:basedOn w:val="a0"/>
    <w:uiPriority w:val="20"/>
    <w:qFormat/>
    <w:rsid w:val="003A6050"/>
    <w:rPr>
      <w:i/>
      <w:iCs/>
    </w:rPr>
  </w:style>
  <w:style w:type="paragraph" w:styleId="a9">
    <w:name w:val="No Spacing"/>
    <w:basedOn w:val="a"/>
    <w:link w:val="aa"/>
    <w:uiPriority w:val="1"/>
    <w:qFormat/>
    <w:rsid w:val="003A605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character" w:customStyle="1" w:styleId="aa">
    <w:name w:val="Без интервала Знак"/>
    <w:basedOn w:val="a0"/>
    <w:link w:val="a9"/>
    <w:uiPriority w:val="1"/>
    <w:rsid w:val="003A6050"/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ab">
    <w:name w:val="List Paragraph"/>
    <w:basedOn w:val="a"/>
    <w:uiPriority w:val="34"/>
    <w:qFormat/>
    <w:rsid w:val="003A6050"/>
    <w:pPr>
      <w:widowControl w:val="0"/>
      <w:autoSpaceDE w:val="0"/>
      <w:autoSpaceDN w:val="0"/>
      <w:adjustRightInd w:val="0"/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0"/>
      <w:szCs w:val="20"/>
      <w:lang w:eastAsia="ru-RU"/>
    </w:rPr>
  </w:style>
  <w:style w:type="paragraph" w:styleId="21">
    <w:name w:val="Quote"/>
    <w:basedOn w:val="a"/>
    <w:next w:val="a"/>
    <w:link w:val="22"/>
    <w:uiPriority w:val="29"/>
    <w:qFormat/>
    <w:rsid w:val="003A6050"/>
    <w:pPr>
      <w:widowControl w:val="0"/>
      <w:autoSpaceDE w:val="0"/>
      <w:autoSpaceDN w:val="0"/>
      <w:adjustRightInd w:val="0"/>
      <w:spacing w:after="0" w:line="240" w:lineRule="auto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3A605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qFormat/>
    <w:rsid w:val="003A6050"/>
    <w:pPr>
      <w:widowControl w:val="0"/>
      <w:pBdr>
        <w:bottom w:val="single" w:sz="4" w:space="4" w:color="4F81BD" w:themeColor="accent1"/>
      </w:pBdr>
      <w:autoSpaceDE w:val="0"/>
      <w:autoSpaceDN w:val="0"/>
      <w:adjustRightInd w:val="0"/>
      <w:spacing w:before="200" w:after="280" w:line="240" w:lineRule="auto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3A6050"/>
    <w:rPr>
      <w:b/>
      <w:bCs/>
      <w:i/>
      <w:iCs/>
      <w:color w:val="4F81BD" w:themeColor="accent1"/>
    </w:rPr>
  </w:style>
  <w:style w:type="character" w:styleId="ae">
    <w:name w:val="Subtle Emphasis"/>
    <w:uiPriority w:val="19"/>
    <w:qFormat/>
    <w:rsid w:val="003A605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qFormat/>
    <w:rsid w:val="003A605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qFormat/>
    <w:rsid w:val="003A605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qFormat/>
    <w:rsid w:val="003A605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qFormat/>
    <w:rsid w:val="003A605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3A6050"/>
    <w:pPr>
      <w:keepLines/>
      <w:spacing w:before="480" w:line="276" w:lineRule="auto"/>
      <w:jc w:val="left"/>
      <w:outlineLvl w:val="9"/>
    </w:pPr>
    <w:rPr>
      <w:rFonts w:asciiTheme="majorHAnsi" w:hAnsiTheme="majorHAnsi"/>
      <w:b/>
      <w:bCs/>
      <w:color w:val="365F91" w:themeColor="accent1" w:themeShade="BF"/>
      <w:sz w:val="28"/>
      <w:szCs w:val="28"/>
      <w:lang w:eastAsia="ru-RU"/>
    </w:rPr>
  </w:style>
  <w:style w:type="character" w:styleId="af4">
    <w:name w:val="footnote reference"/>
    <w:uiPriority w:val="99"/>
    <w:semiHidden/>
    <w:rsid w:val="00F45F33"/>
    <w:rPr>
      <w:rFonts w:cs="Times New Roman"/>
      <w:vertAlign w:val="superscript"/>
    </w:rPr>
  </w:style>
  <w:style w:type="paragraph" w:styleId="af5">
    <w:name w:val="footnote text"/>
    <w:basedOn w:val="a"/>
    <w:link w:val="af6"/>
    <w:uiPriority w:val="99"/>
    <w:semiHidden/>
    <w:unhideWhenUsed/>
    <w:rsid w:val="00F45F33"/>
    <w:pPr>
      <w:spacing w:after="0" w:line="240" w:lineRule="auto"/>
    </w:pPr>
    <w:rPr>
      <w:sz w:val="20"/>
      <w:szCs w:val="20"/>
    </w:rPr>
  </w:style>
  <w:style w:type="character" w:customStyle="1" w:styleId="af6">
    <w:name w:val="Текст сноски Знак"/>
    <w:basedOn w:val="a0"/>
    <w:link w:val="af5"/>
    <w:uiPriority w:val="99"/>
    <w:semiHidden/>
    <w:rsid w:val="00F45F33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1292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777</cp:lastModifiedBy>
  <cp:revision>4</cp:revision>
  <cp:lastPrinted>2023-02-16T11:09:00Z</cp:lastPrinted>
  <dcterms:created xsi:type="dcterms:W3CDTF">2021-04-27T10:09:00Z</dcterms:created>
  <dcterms:modified xsi:type="dcterms:W3CDTF">2026-03-16T17:43:00Z</dcterms:modified>
</cp:coreProperties>
</file>