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D604C1" w14:textId="5374165F" w:rsidR="003017E1" w:rsidRPr="00DA13E7" w:rsidRDefault="00DE438B" w:rsidP="0082680A">
      <w:pPr>
        <w:spacing w:line="480" w:lineRule="auto"/>
        <w:rPr>
          <w:rFonts w:ascii="Times New Roman" w:hAnsi="Times New Roman" w:cs="Times New Roman"/>
          <w:b/>
        </w:rPr>
      </w:pPr>
      <w:bookmarkStart w:id="0" w:name="_GoBack"/>
      <w:bookmarkEnd w:id="0"/>
      <w:r w:rsidRPr="00DA13E7">
        <w:rPr>
          <w:rFonts w:ascii="Times New Roman" w:hAnsi="Times New Roman" w:cs="Times New Roman"/>
          <w:b/>
        </w:rPr>
        <w:t>Supplementa</w:t>
      </w:r>
      <w:r w:rsidR="00106A32">
        <w:rPr>
          <w:rFonts w:ascii="Times New Roman" w:hAnsi="Times New Roman" w:cs="Times New Roman"/>
          <w:b/>
        </w:rPr>
        <w:t xml:space="preserve">ry </w:t>
      </w:r>
      <w:r w:rsidRPr="00DA13E7">
        <w:rPr>
          <w:rFonts w:ascii="Times New Roman" w:hAnsi="Times New Roman" w:cs="Times New Roman"/>
          <w:b/>
        </w:rPr>
        <w:t>Information</w:t>
      </w:r>
      <w:r w:rsidR="002A6AF7" w:rsidRPr="00DA13E7">
        <w:rPr>
          <w:rFonts w:ascii="Times New Roman" w:hAnsi="Times New Roman" w:cs="Times New Roman"/>
          <w:b/>
        </w:rPr>
        <w:t xml:space="preserve"> </w:t>
      </w:r>
    </w:p>
    <w:p w14:paraId="0A810C40" w14:textId="77777777" w:rsidR="00DE438B" w:rsidRPr="0082680A" w:rsidRDefault="00DE438B" w:rsidP="0082680A">
      <w:pPr>
        <w:spacing w:line="480" w:lineRule="auto"/>
        <w:rPr>
          <w:rFonts w:ascii="Times New Roman" w:hAnsi="Times New Roman" w:cs="Times New Roman"/>
        </w:rPr>
      </w:pPr>
    </w:p>
    <w:p w14:paraId="3A57F724" w14:textId="6A43224E" w:rsidR="009C51CE" w:rsidRPr="00BD0845" w:rsidRDefault="009C51CE" w:rsidP="0082680A">
      <w:pPr>
        <w:spacing w:line="480" w:lineRule="auto"/>
        <w:rPr>
          <w:rFonts w:ascii="Times New Roman" w:hAnsi="Times New Roman" w:cs="Times New Roman"/>
          <w:b/>
        </w:rPr>
      </w:pPr>
      <w:r w:rsidRPr="00BD0845">
        <w:rPr>
          <w:rFonts w:ascii="Times New Roman" w:hAnsi="Times New Roman" w:cs="Times New Roman"/>
          <w:b/>
        </w:rPr>
        <w:t>1: Inclusion criteria.</w:t>
      </w:r>
    </w:p>
    <w:p w14:paraId="3B8227AB" w14:textId="783CA60F" w:rsidR="00786AA2" w:rsidRPr="00046455" w:rsidRDefault="001A535D" w:rsidP="003C71BF">
      <w:pPr>
        <w:spacing w:line="480" w:lineRule="auto"/>
        <w:rPr>
          <w:rFonts w:ascii="Times New Roman" w:hAnsi="Times New Roman" w:cs="Times New Roman"/>
        </w:rPr>
      </w:pPr>
      <w:r w:rsidRPr="000F27E2">
        <w:rPr>
          <w:rFonts w:ascii="Times New Roman" w:eastAsia="Times New Roman" w:hAnsi="Times New Roman" w:cs="Times New Roman"/>
          <w:bCs/>
          <w:kern w:val="36"/>
        </w:rPr>
        <w:t>P</w:t>
      </w:r>
      <w:r w:rsidR="009C51CE" w:rsidRPr="00833D08">
        <w:rPr>
          <w:rFonts w:ascii="Times New Roman" w:eastAsia="Times New Roman" w:hAnsi="Times New Roman" w:cs="Times New Roman"/>
          <w:bCs/>
          <w:kern w:val="36"/>
        </w:rPr>
        <w:t xml:space="preserve">articipants were considered for inclusion if they were male, between 25 and 60 years of age, and were able to understand English. Additional inclusion criteria for the </w:t>
      </w:r>
      <w:r w:rsidR="000F27E2">
        <w:rPr>
          <w:rFonts w:ascii="Times New Roman" w:eastAsia="Times New Roman" w:hAnsi="Times New Roman" w:cs="Times New Roman"/>
          <w:bCs/>
          <w:kern w:val="36"/>
        </w:rPr>
        <w:t>Gambling Disorder</w:t>
      </w:r>
      <w:r w:rsidR="009C51CE" w:rsidRPr="0082680A">
        <w:rPr>
          <w:rFonts w:ascii="Times New Roman" w:eastAsia="Times New Roman" w:hAnsi="Times New Roman" w:cs="Times New Roman"/>
          <w:bCs/>
          <w:kern w:val="36"/>
        </w:rPr>
        <w:t xml:space="preserve"> group included</w:t>
      </w:r>
      <w:r w:rsidRPr="0082680A">
        <w:rPr>
          <w:rFonts w:ascii="Times New Roman" w:eastAsia="Times New Roman" w:hAnsi="Times New Roman" w:cs="Times New Roman"/>
          <w:bCs/>
          <w:kern w:val="36"/>
        </w:rPr>
        <w:t>: 1)</w:t>
      </w:r>
      <w:r w:rsidR="009C51CE" w:rsidRPr="0082680A">
        <w:rPr>
          <w:rFonts w:ascii="Times New Roman" w:eastAsia="Times New Roman" w:hAnsi="Times New Roman" w:cs="Times New Roman"/>
          <w:bCs/>
          <w:kern w:val="36"/>
        </w:rPr>
        <w:t xml:space="preserve"> </w:t>
      </w:r>
      <w:r w:rsidR="000F27E2">
        <w:rPr>
          <w:rFonts w:ascii="Times New Roman" w:eastAsia="Times New Roman" w:hAnsi="Times New Roman" w:cs="Times New Roman"/>
          <w:bCs/>
          <w:kern w:val="36"/>
        </w:rPr>
        <w:t xml:space="preserve">met </w:t>
      </w:r>
      <w:r w:rsidR="009C51CE" w:rsidRPr="0082680A">
        <w:rPr>
          <w:rFonts w:ascii="Times New Roman" w:eastAsia="Times New Roman" w:hAnsi="Times New Roman" w:cs="Times New Roman"/>
          <w:bCs/>
          <w:kern w:val="36"/>
        </w:rPr>
        <w:t>diagnosis for P</w:t>
      </w:r>
      <w:r w:rsidR="000F27E2">
        <w:rPr>
          <w:rFonts w:ascii="Times New Roman" w:eastAsia="Times New Roman" w:hAnsi="Times New Roman" w:cs="Times New Roman"/>
          <w:bCs/>
          <w:kern w:val="36"/>
        </w:rPr>
        <w:t xml:space="preserve">athological </w:t>
      </w:r>
      <w:r w:rsidR="009C51CE" w:rsidRPr="0082680A">
        <w:rPr>
          <w:rFonts w:ascii="Times New Roman" w:eastAsia="Times New Roman" w:hAnsi="Times New Roman" w:cs="Times New Roman"/>
          <w:bCs/>
          <w:kern w:val="36"/>
        </w:rPr>
        <w:t>G</w:t>
      </w:r>
      <w:r w:rsidR="000F27E2">
        <w:rPr>
          <w:rFonts w:ascii="Times New Roman" w:eastAsia="Times New Roman" w:hAnsi="Times New Roman" w:cs="Times New Roman"/>
          <w:bCs/>
          <w:kern w:val="36"/>
        </w:rPr>
        <w:t>ambling</w:t>
      </w:r>
      <w:r w:rsidR="009C51CE" w:rsidRPr="0082680A">
        <w:rPr>
          <w:rFonts w:ascii="Times New Roman" w:eastAsia="Times New Roman" w:hAnsi="Times New Roman" w:cs="Times New Roman"/>
          <w:bCs/>
          <w:kern w:val="36"/>
        </w:rPr>
        <w:t xml:space="preserve"> according to the DSM-IV diagnostic criteria</w:t>
      </w:r>
      <w:r w:rsidR="000F27E2">
        <w:rPr>
          <w:rFonts w:ascii="Times New Roman" w:eastAsia="Times New Roman" w:hAnsi="Times New Roman" w:cs="Times New Roman"/>
          <w:bCs/>
          <w:kern w:val="36"/>
        </w:rPr>
        <w:t>; as such cases necessarily meet DSM-5 criteria for Gambling Disorder, we adopt the current term throughout the manuscript for consistency</w:t>
      </w:r>
      <w:r w:rsidR="009C51CE" w:rsidRPr="0082680A">
        <w:rPr>
          <w:rFonts w:ascii="Times New Roman" w:eastAsia="Times New Roman" w:hAnsi="Times New Roman" w:cs="Times New Roman"/>
          <w:bCs/>
          <w:kern w:val="36"/>
        </w:rPr>
        <w:t xml:space="preserve">, </w:t>
      </w:r>
      <w:r w:rsidRPr="0082680A">
        <w:rPr>
          <w:rFonts w:ascii="Times New Roman" w:eastAsia="Times New Roman" w:hAnsi="Times New Roman" w:cs="Times New Roman"/>
          <w:bCs/>
          <w:kern w:val="36"/>
        </w:rPr>
        <w:t xml:space="preserve">2) </w:t>
      </w:r>
      <w:r w:rsidR="00D30B26" w:rsidRPr="00833D08">
        <w:rPr>
          <w:rFonts w:ascii="Times New Roman" w:eastAsia="Times New Roman" w:hAnsi="Times New Roman" w:cs="Times New Roman"/>
          <w:bCs/>
          <w:kern w:val="36"/>
        </w:rPr>
        <w:t xml:space="preserve">waiting for, or undergoing, </w:t>
      </w:r>
      <w:r w:rsidR="00944383" w:rsidRPr="00833D08">
        <w:rPr>
          <w:rFonts w:ascii="Times New Roman" w:eastAsia="Times New Roman" w:hAnsi="Times New Roman" w:cs="Times New Roman"/>
          <w:bCs/>
          <w:kern w:val="36"/>
        </w:rPr>
        <w:t>cognitive behavioural therapy</w:t>
      </w:r>
      <w:r w:rsidR="00D30B26" w:rsidRPr="00833D08">
        <w:rPr>
          <w:rFonts w:ascii="Times New Roman" w:eastAsia="Times New Roman" w:hAnsi="Times New Roman" w:cs="Times New Roman"/>
          <w:bCs/>
          <w:kern w:val="36"/>
        </w:rPr>
        <w:t xml:space="preserve"> for </w:t>
      </w:r>
      <w:r w:rsidR="00046455">
        <w:rPr>
          <w:rFonts w:ascii="Times New Roman" w:eastAsia="Times New Roman" w:hAnsi="Times New Roman" w:cs="Times New Roman"/>
          <w:bCs/>
          <w:kern w:val="36"/>
        </w:rPr>
        <w:t>Gambling Disorder</w:t>
      </w:r>
      <w:r w:rsidR="009C51CE" w:rsidRPr="00844E41">
        <w:rPr>
          <w:rFonts w:ascii="Times New Roman" w:eastAsia="Times New Roman" w:hAnsi="Times New Roman" w:cs="Times New Roman"/>
          <w:bCs/>
          <w:kern w:val="36"/>
        </w:rPr>
        <w:t xml:space="preserve"> and </w:t>
      </w:r>
      <w:r w:rsidRPr="00844E41">
        <w:rPr>
          <w:rFonts w:ascii="Times New Roman" w:eastAsia="Times New Roman" w:hAnsi="Times New Roman" w:cs="Times New Roman"/>
          <w:bCs/>
          <w:kern w:val="36"/>
        </w:rPr>
        <w:t xml:space="preserve">3) </w:t>
      </w:r>
      <w:r w:rsidR="009C51CE" w:rsidRPr="00046455">
        <w:rPr>
          <w:rFonts w:ascii="Times New Roman" w:eastAsia="Times New Roman" w:hAnsi="Times New Roman" w:cs="Times New Roman"/>
          <w:bCs/>
          <w:kern w:val="36"/>
        </w:rPr>
        <w:t xml:space="preserve">were able to abstain from gambling for 48 hours prior to the study session. The main exclusion criteria for all participants included a current or past history of dependence on substances of abuse (excluding nicotine), use of illegal drugs for two weeks prior to the study, taking psychotropic medication, or having a neurological diagnosis or clinically significant head injury. Participants were excluded if they suffered from a past or current DSM-IV Axis I psychiatric illness, although a past diagnosis of depression or anxiety was allowed </w:t>
      </w:r>
      <w:r w:rsidR="00046455">
        <w:rPr>
          <w:rFonts w:ascii="Times New Roman" w:eastAsia="Times New Roman" w:hAnsi="Times New Roman" w:cs="Times New Roman"/>
          <w:bCs/>
          <w:kern w:val="36"/>
        </w:rPr>
        <w:t>for patients with Gambling Disorder</w:t>
      </w:r>
      <w:r w:rsidR="009C51CE" w:rsidRPr="00046455">
        <w:rPr>
          <w:rFonts w:ascii="Times New Roman" w:eastAsia="Times New Roman" w:hAnsi="Times New Roman" w:cs="Times New Roman"/>
          <w:bCs/>
          <w:kern w:val="36"/>
        </w:rPr>
        <w:t xml:space="preserve"> </w:t>
      </w:r>
      <w:r w:rsidR="00564DF4" w:rsidRPr="00046455">
        <w:rPr>
          <w:rFonts w:ascii="Times New Roman" w:eastAsia="Times New Roman" w:hAnsi="Times New Roman" w:cs="Times New Roman"/>
          <w:bCs/>
          <w:kern w:val="36"/>
        </w:rPr>
        <w:t>since it is common</w:t>
      </w:r>
      <w:r w:rsidR="009C51CE" w:rsidRPr="00046455">
        <w:rPr>
          <w:rFonts w:ascii="Times New Roman" w:eastAsia="Times New Roman" w:hAnsi="Times New Roman" w:cs="Times New Roman"/>
          <w:bCs/>
          <w:kern w:val="36"/>
        </w:rPr>
        <w:t>. Participants were tested for illegal drug use and alcohol intoxication using a urine screen and breath alcohol test on the day of the study, and a positive result in either led to exclusion from the study.</w:t>
      </w:r>
      <w:r w:rsidR="00786AA2" w:rsidRPr="00046455">
        <w:rPr>
          <w:rFonts w:ascii="Times New Roman" w:eastAsia="Times New Roman" w:hAnsi="Times New Roman" w:cs="Times New Roman"/>
          <w:bCs/>
          <w:kern w:val="36"/>
        </w:rPr>
        <w:t xml:space="preserve"> </w:t>
      </w:r>
    </w:p>
    <w:p w14:paraId="7F78C3B9" w14:textId="77777777" w:rsidR="00106A32" w:rsidRDefault="00106A32" w:rsidP="0082680A">
      <w:pPr>
        <w:spacing w:line="480" w:lineRule="auto"/>
        <w:rPr>
          <w:rFonts w:ascii="Times New Roman" w:hAnsi="Times New Roman" w:cs="Times New Roman"/>
          <w:b/>
        </w:rPr>
      </w:pPr>
    </w:p>
    <w:p w14:paraId="300D26F5" w14:textId="2C87F556" w:rsidR="00DD09CE" w:rsidRPr="00BD0845" w:rsidRDefault="00106A32" w:rsidP="0082680A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 w:rsidR="009C51CE" w:rsidRPr="00BD0845">
        <w:rPr>
          <w:rFonts w:ascii="Times New Roman" w:hAnsi="Times New Roman" w:cs="Times New Roman"/>
          <w:b/>
        </w:rPr>
        <w:t xml:space="preserve">: </w:t>
      </w:r>
      <w:r w:rsidR="00DD09CE" w:rsidRPr="00BD0845">
        <w:rPr>
          <w:rFonts w:ascii="Times New Roman" w:hAnsi="Times New Roman" w:cs="Times New Roman"/>
          <w:b/>
        </w:rPr>
        <w:t xml:space="preserve">Imaging procedure </w:t>
      </w:r>
    </w:p>
    <w:p w14:paraId="018CE074" w14:textId="41A52D0A" w:rsidR="001A535D" w:rsidRPr="000130B8" w:rsidRDefault="00DD09CE" w:rsidP="003C71BF">
      <w:pPr>
        <w:spacing w:line="480" w:lineRule="auto"/>
        <w:rPr>
          <w:rFonts w:ascii="Times New Roman" w:hAnsi="Times New Roman" w:cs="Times New Roman"/>
        </w:rPr>
      </w:pPr>
      <w:r w:rsidRPr="00833D08">
        <w:rPr>
          <w:rFonts w:ascii="Times New Roman" w:hAnsi="Times New Roman" w:cs="Times New Roman"/>
        </w:rPr>
        <w:t xml:space="preserve">High-resolution T1-weighted volumes were acquired using a magnetization-prepared rapid gradient echo (MPRAGE) sequence (TR = 2300 </w:t>
      </w:r>
      <w:proofErr w:type="spellStart"/>
      <w:r w:rsidRPr="00833D08">
        <w:rPr>
          <w:rFonts w:ascii="Times New Roman" w:hAnsi="Times New Roman" w:cs="Times New Roman"/>
        </w:rPr>
        <w:t>ms</w:t>
      </w:r>
      <w:proofErr w:type="spellEnd"/>
      <w:r w:rsidRPr="00833D08">
        <w:rPr>
          <w:rFonts w:ascii="Times New Roman" w:hAnsi="Times New Roman" w:cs="Times New Roman"/>
        </w:rPr>
        <w:t xml:space="preserve">, TE = 2.98 </w:t>
      </w:r>
      <w:proofErr w:type="spellStart"/>
      <w:r w:rsidRPr="00833D08">
        <w:rPr>
          <w:rFonts w:ascii="Times New Roman" w:hAnsi="Times New Roman" w:cs="Times New Roman"/>
        </w:rPr>
        <w:t>ms</w:t>
      </w:r>
      <w:proofErr w:type="spellEnd"/>
      <w:r w:rsidRPr="00833D08">
        <w:rPr>
          <w:rFonts w:ascii="Times New Roman" w:hAnsi="Times New Roman" w:cs="Times New Roman"/>
        </w:rPr>
        <w:t xml:space="preserve">, TI = 900 </w:t>
      </w:r>
      <w:proofErr w:type="spellStart"/>
      <w:r w:rsidRPr="00833D08">
        <w:rPr>
          <w:rFonts w:ascii="Times New Roman" w:hAnsi="Times New Roman" w:cs="Times New Roman"/>
        </w:rPr>
        <w:t>ms</w:t>
      </w:r>
      <w:proofErr w:type="spellEnd"/>
      <w:r w:rsidRPr="00833D08">
        <w:rPr>
          <w:rFonts w:ascii="Times New Roman" w:hAnsi="Times New Roman" w:cs="Times New Roman"/>
        </w:rPr>
        <w:t xml:space="preserve">, flip angle = 9°, </w:t>
      </w:r>
      <w:r w:rsidRPr="00844E41">
        <w:rPr>
          <w:rFonts w:ascii="Times New Roman" w:hAnsi="Times New Roman" w:cs="Times New Roman"/>
        </w:rPr>
        <w:t>field of view = 256 mm, image matrix = 240 x 256) with a resolution of 1 mm is</w:t>
      </w:r>
      <w:r w:rsidRPr="003C71BF">
        <w:rPr>
          <w:rFonts w:ascii="Times New Roman" w:hAnsi="Times New Roman" w:cs="Times New Roman"/>
        </w:rPr>
        <w:t xml:space="preserve">otropic. For the volume, 160 abutting straight sagittal slices were collected in an interleaved right to left manner, resulting in whole head coverage. Parallel imaging using Generalized </w:t>
      </w:r>
      <w:proofErr w:type="spellStart"/>
      <w:r w:rsidRPr="003C71BF">
        <w:rPr>
          <w:rFonts w:ascii="Times New Roman" w:hAnsi="Times New Roman" w:cs="Times New Roman"/>
        </w:rPr>
        <w:t>Autocalibrating</w:t>
      </w:r>
      <w:proofErr w:type="spellEnd"/>
      <w:r w:rsidRPr="003C71BF">
        <w:rPr>
          <w:rFonts w:ascii="Times New Roman" w:hAnsi="Times New Roman" w:cs="Times New Roman"/>
        </w:rPr>
        <w:t xml:space="preserve"> Partially Parallel Acquisition (GRAPPA) with an accel</w:t>
      </w:r>
      <w:r w:rsidRPr="000130B8">
        <w:rPr>
          <w:rFonts w:ascii="Times New Roman" w:hAnsi="Times New Roman" w:cs="Times New Roman"/>
        </w:rPr>
        <w:t>eration factor of 2 was performed.</w:t>
      </w:r>
    </w:p>
    <w:p w14:paraId="212E934C" w14:textId="0E623795" w:rsidR="00DD09CE" w:rsidRPr="0082680A" w:rsidRDefault="00DD09CE" w:rsidP="003C71BF">
      <w:pPr>
        <w:spacing w:line="480" w:lineRule="auto"/>
        <w:rPr>
          <w:rFonts w:ascii="Times New Roman" w:hAnsi="Times New Roman" w:cs="Times New Roman"/>
        </w:rPr>
      </w:pPr>
      <w:r w:rsidRPr="00DA13E7">
        <w:rPr>
          <w:rFonts w:ascii="Times New Roman" w:hAnsi="Times New Roman" w:cs="Times New Roman"/>
        </w:rPr>
        <w:lastRenderedPageBreak/>
        <w:t xml:space="preserve">Functional imaging was performed using a multi-echo gradient echo </w:t>
      </w:r>
      <w:proofErr w:type="spellStart"/>
      <w:r w:rsidRPr="00DA13E7">
        <w:rPr>
          <w:rFonts w:ascii="Times New Roman" w:hAnsi="Times New Roman" w:cs="Times New Roman"/>
        </w:rPr>
        <w:t>echoplanar</w:t>
      </w:r>
      <w:proofErr w:type="spellEnd"/>
      <w:r w:rsidRPr="00DA13E7">
        <w:rPr>
          <w:rFonts w:ascii="Times New Roman" w:hAnsi="Times New Roman" w:cs="Times New Roman"/>
        </w:rPr>
        <w:t xml:space="preserve"> imaging (EPI) sequence (TR = 2000 </w:t>
      </w:r>
      <w:proofErr w:type="spellStart"/>
      <w:r w:rsidRPr="00DA13E7">
        <w:rPr>
          <w:rFonts w:ascii="Times New Roman" w:hAnsi="Times New Roman" w:cs="Times New Roman"/>
        </w:rPr>
        <w:t>ms</w:t>
      </w:r>
      <w:proofErr w:type="spellEnd"/>
      <w:r w:rsidRPr="00DA13E7">
        <w:rPr>
          <w:rFonts w:ascii="Times New Roman" w:hAnsi="Times New Roman" w:cs="Times New Roman"/>
        </w:rPr>
        <w:t xml:space="preserve">, TE = 13 &amp; 31 </w:t>
      </w:r>
      <w:proofErr w:type="spellStart"/>
      <w:r w:rsidRPr="00DA13E7">
        <w:rPr>
          <w:rFonts w:ascii="Times New Roman" w:hAnsi="Times New Roman" w:cs="Times New Roman"/>
        </w:rPr>
        <w:t>ms</w:t>
      </w:r>
      <w:proofErr w:type="spellEnd"/>
      <w:r w:rsidRPr="00DA13E7">
        <w:rPr>
          <w:rFonts w:ascii="Times New Roman" w:hAnsi="Times New Roman" w:cs="Times New Roman"/>
        </w:rPr>
        <w:t xml:space="preserve">, flip angle = 80°, field of view = 225 mm, image matrix = 64 x 64) with an in-plane resolution of 3.516 x 3.516 mm and a slice thickness of 3.000 mm. The phase encoding direction was anterior to posterior. Echo spacing was 0.52 </w:t>
      </w:r>
      <w:proofErr w:type="spellStart"/>
      <w:r w:rsidRPr="00DA13E7">
        <w:rPr>
          <w:rFonts w:ascii="Times New Roman" w:hAnsi="Times New Roman" w:cs="Times New Roman"/>
        </w:rPr>
        <w:t>ms.</w:t>
      </w:r>
      <w:proofErr w:type="spellEnd"/>
      <w:r w:rsidRPr="00DA13E7">
        <w:rPr>
          <w:rFonts w:ascii="Times New Roman" w:hAnsi="Times New Roman" w:cs="Times New Roman"/>
        </w:rPr>
        <w:t xml:space="preserve"> </w:t>
      </w:r>
      <w:proofErr w:type="gramStart"/>
      <w:r w:rsidRPr="00DA13E7">
        <w:rPr>
          <w:rFonts w:ascii="Times New Roman" w:hAnsi="Times New Roman" w:cs="Times New Roman"/>
        </w:rPr>
        <w:t>For</w:t>
      </w:r>
      <w:proofErr w:type="gramEnd"/>
      <w:r w:rsidRPr="00DA13E7">
        <w:rPr>
          <w:rFonts w:ascii="Times New Roman" w:hAnsi="Times New Roman" w:cs="Times New Roman"/>
        </w:rPr>
        <w:t xml:space="preserve"> each volume, 36 abutting oblique axial slices were collected in an ascending manner at an angle of around 30° to the anterior (AC) and posterior commissure (PC) line. This results in slightly less than whole brain coverage, with the most superior 9 mm not being imaged in most subjects. To achieve the desired resolution and repetition time, parallel imaging using GRAPPA with an acceleration factor of 2 was performed. The first three volumes of each functional run were automatically discarded to allow for T1 saturation effects.</w:t>
      </w:r>
      <w:r w:rsidR="009C51CE" w:rsidRPr="00DA13E7">
        <w:rPr>
          <w:rFonts w:ascii="Times New Roman" w:hAnsi="Times New Roman" w:cs="Times New Roman"/>
        </w:rPr>
        <w:t xml:space="preserve"> Visual stimuli were presented to participants using an MRI compatible screen viewed through a mirror. Responses were collected using a custom made three-button box held in the </w:t>
      </w:r>
      <w:r w:rsidR="009C51CE" w:rsidRPr="0082680A">
        <w:rPr>
          <w:rFonts w:ascii="Times New Roman" w:hAnsi="Times New Roman" w:cs="Times New Roman"/>
        </w:rPr>
        <w:t>participants</w:t>
      </w:r>
      <w:r w:rsidR="001A535D" w:rsidRPr="0082680A">
        <w:rPr>
          <w:rFonts w:ascii="Times New Roman" w:hAnsi="Times New Roman" w:cs="Times New Roman"/>
        </w:rPr>
        <w:t>’</w:t>
      </w:r>
      <w:r w:rsidR="009C51CE" w:rsidRPr="0082680A">
        <w:rPr>
          <w:rFonts w:ascii="Times New Roman" w:hAnsi="Times New Roman" w:cs="Times New Roman"/>
        </w:rPr>
        <w:t xml:space="preserve"> </w:t>
      </w:r>
      <w:r w:rsidR="0082680A">
        <w:rPr>
          <w:rFonts w:ascii="Times New Roman" w:hAnsi="Times New Roman" w:cs="Times New Roman"/>
        </w:rPr>
        <w:t>dominant</w:t>
      </w:r>
      <w:r w:rsidR="0082680A" w:rsidRPr="0082680A">
        <w:rPr>
          <w:rFonts w:ascii="Times New Roman" w:hAnsi="Times New Roman" w:cs="Times New Roman"/>
        </w:rPr>
        <w:t xml:space="preserve"> </w:t>
      </w:r>
      <w:r w:rsidR="009C51CE" w:rsidRPr="0082680A">
        <w:rPr>
          <w:rFonts w:ascii="Times New Roman" w:hAnsi="Times New Roman" w:cs="Times New Roman"/>
        </w:rPr>
        <w:t xml:space="preserve">hand. E-Prime 2.0 </w:t>
      </w:r>
      <w:r w:rsidR="009C51CE" w:rsidRPr="003C71BF">
        <w:rPr>
          <w:rFonts w:ascii="Times New Roman" w:eastAsia="Times New Roman" w:hAnsi="Times New Roman" w:cs="Times New Roman"/>
        </w:rPr>
        <w:t xml:space="preserve">(Psychology Software Tools, Pittsburgh, PA) </w:t>
      </w:r>
      <w:r w:rsidR="009C51CE" w:rsidRPr="0082680A">
        <w:rPr>
          <w:rFonts w:ascii="Times New Roman" w:hAnsi="Times New Roman" w:cs="Times New Roman"/>
        </w:rPr>
        <w:t>was used to deliver the task.</w:t>
      </w:r>
    </w:p>
    <w:p w14:paraId="3CBFFCF7" w14:textId="77777777" w:rsidR="006E53F7" w:rsidRPr="00833D08" w:rsidRDefault="006E53F7" w:rsidP="003C71BF">
      <w:pPr>
        <w:spacing w:line="480" w:lineRule="auto"/>
        <w:rPr>
          <w:rFonts w:ascii="Times New Roman" w:hAnsi="Times New Roman" w:cs="Times New Roman"/>
        </w:rPr>
      </w:pPr>
    </w:p>
    <w:p w14:paraId="5DF0FEAF" w14:textId="76DBA667" w:rsidR="00703D6F" w:rsidRPr="00BD0845" w:rsidRDefault="00106A32" w:rsidP="0082680A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</w:t>
      </w:r>
      <w:r w:rsidR="00703D6F" w:rsidRPr="00BD0845">
        <w:rPr>
          <w:rFonts w:ascii="Times New Roman" w:hAnsi="Times New Roman" w:cs="Times New Roman"/>
          <w:b/>
        </w:rPr>
        <w:t xml:space="preserve">: </w:t>
      </w:r>
      <w:r w:rsidR="00D652AC" w:rsidRPr="00BD0845">
        <w:rPr>
          <w:rFonts w:ascii="Times New Roman" w:hAnsi="Times New Roman" w:cs="Times New Roman"/>
          <w:b/>
        </w:rPr>
        <w:t>Task design</w:t>
      </w:r>
      <w:r w:rsidR="00703D6F" w:rsidRPr="00BD0845">
        <w:rPr>
          <w:rFonts w:ascii="Times New Roman" w:hAnsi="Times New Roman" w:cs="Times New Roman"/>
          <w:b/>
        </w:rPr>
        <w:t>.</w:t>
      </w:r>
    </w:p>
    <w:p w14:paraId="4F0D9DAD" w14:textId="1F7AE961" w:rsidR="00D652AC" w:rsidRPr="0082680A" w:rsidRDefault="00D652AC" w:rsidP="0082680A">
      <w:pPr>
        <w:spacing w:line="480" w:lineRule="auto"/>
        <w:rPr>
          <w:rFonts w:ascii="Times New Roman" w:hAnsi="Times New Roman" w:cs="Times New Roman"/>
        </w:rPr>
      </w:pPr>
      <w:r w:rsidRPr="00573304">
        <w:rPr>
          <w:rFonts w:ascii="Times New Roman" w:hAnsi="Times New Roman" w:cs="Times New Roman"/>
          <w:lang w:val="en-US"/>
        </w:rPr>
        <w:t>Participants viewed a total of six blocks of each cue category. Gambling blocks contained images from the same gambling sub-type</w:t>
      </w:r>
      <w:r>
        <w:rPr>
          <w:rFonts w:ascii="Times New Roman" w:hAnsi="Times New Roman" w:cs="Times New Roman"/>
          <w:lang w:val="en-US"/>
        </w:rPr>
        <w:t xml:space="preserve">. </w:t>
      </w:r>
      <w:r w:rsidRPr="00573304">
        <w:rPr>
          <w:rFonts w:ascii="Times New Roman" w:hAnsi="Times New Roman" w:cs="Times New Roman"/>
          <w:lang w:val="en-US"/>
        </w:rPr>
        <w:t>After the rating screen, a fixation cross was presented for at least one second, to ensure the duration of the block was fixed at thirty seconds.</w:t>
      </w:r>
    </w:p>
    <w:p w14:paraId="01677B0F" w14:textId="77777777" w:rsidR="00703D6F" w:rsidRDefault="00703D6F" w:rsidP="0082680A">
      <w:pPr>
        <w:spacing w:line="480" w:lineRule="auto"/>
        <w:rPr>
          <w:rFonts w:ascii="Times New Roman" w:hAnsi="Times New Roman" w:cs="Times New Roman"/>
        </w:rPr>
      </w:pPr>
      <w:r w:rsidRPr="00833D08">
        <w:rPr>
          <w:rFonts w:ascii="Times New Roman" w:hAnsi="Times New Roman" w:cs="Times New Roman"/>
        </w:rPr>
        <w:t>Blocks were organized into sets. A set contained a block from each of the four categories of cues and a rest block. Each run contained three sets. To ensure that the experimental conditions were distributed throughout the runs, the content of each block an</w:t>
      </w:r>
      <w:r w:rsidRPr="00844E41">
        <w:rPr>
          <w:rFonts w:ascii="Times New Roman" w:hAnsi="Times New Roman" w:cs="Times New Roman"/>
        </w:rPr>
        <w:t xml:space="preserve">d each set was fixed, </w:t>
      </w:r>
      <w:r w:rsidRPr="00046455">
        <w:rPr>
          <w:rFonts w:ascii="Times New Roman" w:hAnsi="Times New Roman" w:cs="Times New Roman"/>
        </w:rPr>
        <w:t xml:space="preserve">but we randomized the image presentation order within each block, the order of the blocks within each set, and the order of each set within each run. </w:t>
      </w:r>
    </w:p>
    <w:p w14:paraId="608A073A" w14:textId="77777777" w:rsidR="003A7BB5" w:rsidRDefault="003A7BB5" w:rsidP="0082680A">
      <w:pPr>
        <w:spacing w:line="480" w:lineRule="auto"/>
        <w:rPr>
          <w:rFonts w:ascii="Times New Roman" w:hAnsi="Times New Roman" w:cs="Times New Roman"/>
        </w:rPr>
      </w:pPr>
    </w:p>
    <w:p w14:paraId="7DEB9A65" w14:textId="77777777" w:rsidR="00D63FA7" w:rsidRPr="0082680A" w:rsidRDefault="00D63FA7" w:rsidP="0082680A">
      <w:pPr>
        <w:spacing w:line="480" w:lineRule="auto"/>
        <w:rPr>
          <w:rFonts w:ascii="Times New Roman" w:hAnsi="Times New Roman" w:cs="Times New Roman"/>
        </w:rPr>
      </w:pPr>
    </w:p>
    <w:p w14:paraId="30FE814D" w14:textId="638BA62A" w:rsidR="00452860" w:rsidRPr="00BD0845" w:rsidRDefault="00106A32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4</w:t>
      </w:r>
      <w:r w:rsidR="00452860" w:rsidRPr="00BD0845">
        <w:rPr>
          <w:rFonts w:ascii="Times New Roman" w:hAnsi="Times New Roman" w:cs="Times New Roman"/>
          <w:b/>
        </w:rPr>
        <w:t>: Additional behavioural analyses.</w:t>
      </w:r>
    </w:p>
    <w:p w14:paraId="5FA0777A" w14:textId="6741BD80" w:rsidR="00452860" w:rsidRPr="0082680A" w:rsidRDefault="001A535D">
      <w:pPr>
        <w:spacing w:line="480" w:lineRule="auto"/>
        <w:rPr>
          <w:rFonts w:ascii="Times New Roman" w:hAnsi="Times New Roman" w:cs="Times New Roman"/>
        </w:rPr>
      </w:pPr>
      <w:r w:rsidRPr="0082680A">
        <w:rPr>
          <w:rFonts w:ascii="Times New Roman" w:hAnsi="Times New Roman" w:cs="Times New Roman"/>
        </w:rPr>
        <w:t>To maintain attention to the visual stimuli, participants were instructed to press a button when each new cue was presented. Participants successfully achieved this 87.5% of all cue presentations.  A m</w:t>
      </w:r>
      <w:r w:rsidR="00452860" w:rsidRPr="0082680A">
        <w:rPr>
          <w:rFonts w:ascii="Times New Roman" w:hAnsi="Times New Roman" w:cs="Times New Roman"/>
        </w:rPr>
        <w:t>ixed</w:t>
      </w:r>
      <w:r w:rsidRPr="0082680A">
        <w:rPr>
          <w:rFonts w:ascii="Times New Roman" w:hAnsi="Times New Roman" w:cs="Times New Roman"/>
        </w:rPr>
        <w:t>-model</w:t>
      </w:r>
      <w:r w:rsidR="00452860" w:rsidRPr="0082680A">
        <w:rPr>
          <w:rFonts w:ascii="Times New Roman" w:hAnsi="Times New Roman" w:cs="Times New Roman"/>
        </w:rPr>
        <w:t xml:space="preserve"> ANOVA</w:t>
      </w:r>
      <w:r w:rsidRPr="0082680A">
        <w:rPr>
          <w:rFonts w:ascii="Times New Roman" w:hAnsi="Times New Roman" w:cs="Times New Roman"/>
        </w:rPr>
        <w:t xml:space="preserve"> was</w:t>
      </w:r>
      <w:r w:rsidR="00452860" w:rsidRPr="0082680A">
        <w:rPr>
          <w:rFonts w:ascii="Times New Roman" w:hAnsi="Times New Roman" w:cs="Times New Roman"/>
        </w:rPr>
        <w:t xml:space="preserve"> used to test for potential differences in the adherence to task instructions between the two groups</w:t>
      </w:r>
      <w:r w:rsidRPr="0082680A">
        <w:rPr>
          <w:rFonts w:ascii="Times New Roman" w:hAnsi="Times New Roman" w:cs="Times New Roman"/>
        </w:rPr>
        <w:t>,</w:t>
      </w:r>
      <w:r w:rsidR="00452860" w:rsidRPr="0082680A">
        <w:rPr>
          <w:rFonts w:ascii="Times New Roman" w:hAnsi="Times New Roman" w:cs="Times New Roman"/>
        </w:rPr>
        <w:t xml:space="preserve"> and between</w:t>
      </w:r>
      <w:r w:rsidR="00235339" w:rsidRPr="0082680A">
        <w:rPr>
          <w:rFonts w:ascii="Times New Roman" w:hAnsi="Times New Roman" w:cs="Times New Roman"/>
        </w:rPr>
        <w:t xml:space="preserve"> the Gambling and </w:t>
      </w:r>
      <w:r w:rsidRPr="0082680A">
        <w:rPr>
          <w:rFonts w:ascii="Times New Roman" w:hAnsi="Times New Roman" w:cs="Times New Roman"/>
        </w:rPr>
        <w:t>N</w:t>
      </w:r>
      <w:r w:rsidR="00235339" w:rsidRPr="0082680A">
        <w:rPr>
          <w:rFonts w:ascii="Times New Roman" w:hAnsi="Times New Roman" w:cs="Times New Roman"/>
        </w:rPr>
        <w:t xml:space="preserve">eutral </w:t>
      </w:r>
      <w:r w:rsidRPr="0082680A">
        <w:rPr>
          <w:rFonts w:ascii="Times New Roman" w:hAnsi="Times New Roman" w:cs="Times New Roman"/>
        </w:rPr>
        <w:t>blocks</w:t>
      </w:r>
      <w:r w:rsidR="00452860" w:rsidRPr="0082680A">
        <w:rPr>
          <w:rFonts w:ascii="Times New Roman" w:hAnsi="Times New Roman" w:cs="Times New Roman"/>
        </w:rPr>
        <w:t xml:space="preserve">. </w:t>
      </w:r>
      <w:r w:rsidRPr="0082680A">
        <w:rPr>
          <w:rFonts w:ascii="Times New Roman" w:hAnsi="Times New Roman" w:cs="Times New Roman"/>
        </w:rPr>
        <w:t>T</w:t>
      </w:r>
      <w:r w:rsidR="00452860" w:rsidRPr="0082680A">
        <w:rPr>
          <w:rFonts w:ascii="Times New Roman" w:hAnsi="Times New Roman" w:cs="Times New Roman"/>
        </w:rPr>
        <w:t>he number of successful button presses</w:t>
      </w:r>
      <w:r w:rsidR="000027F8" w:rsidRPr="0082680A">
        <w:rPr>
          <w:rFonts w:ascii="Times New Roman" w:hAnsi="Times New Roman" w:cs="Times New Roman"/>
        </w:rPr>
        <w:t xml:space="preserve"> was not modulated by </w:t>
      </w:r>
      <w:r w:rsidR="005F2327" w:rsidRPr="0082680A">
        <w:rPr>
          <w:rFonts w:ascii="Times New Roman" w:hAnsi="Times New Roman" w:cs="Times New Roman"/>
        </w:rPr>
        <w:t>C</w:t>
      </w:r>
      <w:r w:rsidR="000027F8" w:rsidRPr="0082680A">
        <w:rPr>
          <w:rFonts w:ascii="Times New Roman" w:hAnsi="Times New Roman" w:cs="Times New Roman"/>
        </w:rPr>
        <w:t>ue type</w:t>
      </w:r>
      <w:r w:rsidR="004B1222" w:rsidRPr="0082680A">
        <w:rPr>
          <w:rFonts w:ascii="Times New Roman" w:hAnsi="Times New Roman" w:cs="Times New Roman"/>
        </w:rPr>
        <w:t xml:space="preserve">, </w:t>
      </w:r>
      <w:proofErr w:type="gramStart"/>
      <w:r w:rsidR="004B1222" w:rsidRPr="0082680A">
        <w:rPr>
          <w:rFonts w:ascii="Times New Roman" w:hAnsi="Times New Roman" w:cs="Times New Roman"/>
        </w:rPr>
        <w:t>F(</w:t>
      </w:r>
      <w:proofErr w:type="gramEnd"/>
      <w:r w:rsidR="00C31FB2" w:rsidRPr="0082680A">
        <w:rPr>
          <w:rFonts w:ascii="Times New Roman" w:hAnsi="Times New Roman" w:cs="Times New Roman"/>
        </w:rPr>
        <w:t>1</w:t>
      </w:r>
      <w:r w:rsidR="004B1222" w:rsidRPr="0082680A">
        <w:rPr>
          <w:rFonts w:ascii="Times New Roman" w:hAnsi="Times New Roman" w:cs="Times New Roman"/>
        </w:rPr>
        <w:t>,</w:t>
      </w:r>
      <w:r w:rsidR="00C31FB2" w:rsidRPr="0082680A">
        <w:rPr>
          <w:rFonts w:ascii="Times New Roman" w:hAnsi="Times New Roman" w:cs="Times New Roman"/>
        </w:rPr>
        <w:t>36</w:t>
      </w:r>
      <w:r w:rsidR="004B1222" w:rsidRPr="0082680A">
        <w:rPr>
          <w:rFonts w:ascii="Times New Roman" w:hAnsi="Times New Roman" w:cs="Times New Roman"/>
        </w:rPr>
        <w:t xml:space="preserve">) = </w:t>
      </w:r>
      <w:r w:rsidR="00C31FB2" w:rsidRPr="0082680A">
        <w:rPr>
          <w:rFonts w:ascii="Times New Roman" w:hAnsi="Times New Roman" w:cs="Times New Roman"/>
        </w:rPr>
        <w:t>0.30</w:t>
      </w:r>
      <w:r w:rsidR="004B1222" w:rsidRPr="0082680A">
        <w:rPr>
          <w:rFonts w:ascii="Times New Roman" w:hAnsi="Times New Roman" w:cs="Times New Roman"/>
        </w:rPr>
        <w:t xml:space="preserve">, p = </w:t>
      </w:r>
      <w:r w:rsidR="00C31FB2" w:rsidRPr="0082680A">
        <w:rPr>
          <w:rFonts w:ascii="Times New Roman" w:hAnsi="Times New Roman" w:cs="Times New Roman"/>
        </w:rPr>
        <w:t>.59</w:t>
      </w:r>
      <w:r w:rsidR="004B1222" w:rsidRPr="0082680A">
        <w:rPr>
          <w:rFonts w:ascii="Times New Roman" w:hAnsi="Times New Roman" w:cs="Times New Roman"/>
        </w:rPr>
        <w:t xml:space="preserve">, but was modulated by </w:t>
      </w:r>
      <w:r w:rsidRPr="0082680A">
        <w:rPr>
          <w:rFonts w:ascii="Times New Roman" w:hAnsi="Times New Roman" w:cs="Times New Roman"/>
        </w:rPr>
        <w:t>G</w:t>
      </w:r>
      <w:r w:rsidR="004B1222" w:rsidRPr="0082680A">
        <w:rPr>
          <w:rFonts w:ascii="Times New Roman" w:hAnsi="Times New Roman" w:cs="Times New Roman"/>
        </w:rPr>
        <w:t>roup, F(</w:t>
      </w:r>
      <w:r w:rsidR="00C31FB2" w:rsidRPr="0082680A">
        <w:rPr>
          <w:rFonts w:ascii="Times New Roman" w:hAnsi="Times New Roman" w:cs="Times New Roman"/>
        </w:rPr>
        <w:t>1</w:t>
      </w:r>
      <w:r w:rsidR="004B1222" w:rsidRPr="0082680A">
        <w:rPr>
          <w:rFonts w:ascii="Times New Roman" w:hAnsi="Times New Roman" w:cs="Times New Roman"/>
        </w:rPr>
        <w:t>,</w:t>
      </w:r>
      <w:r w:rsidR="00C31FB2" w:rsidRPr="0082680A">
        <w:rPr>
          <w:rFonts w:ascii="Times New Roman" w:hAnsi="Times New Roman" w:cs="Times New Roman"/>
        </w:rPr>
        <w:t>36</w:t>
      </w:r>
      <w:r w:rsidR="004B1222" w:rsidRPr="0082680A">
        <w:rPr>
          <w:rFonts w:ascii="Times New Roman" w:hAnsi="Times New Roman" w:cs="Times New Roman"/>
        </w:rPr>
        <w:t xml:space="preserve">) = </w:t>
      </w:r>
      <w:r w:rsidR="00C31FB2" w:rsidRPr="0082680A">
        <w:rPr>
          <w:rFonts w:ascii="Times New Roman" w:hAnsi="Times New Roman" w:cs="Times New Roman"/>
        </w:rPr>
        <w:t>5.02, p &lt; .05</w:t>
      </w:r>
      <w:r w:rsidRPr="0082680A">
        <w:rPr>
          <w:rFonts w:ascii="Times New Roman" w:hAnsi="Times New Roman" w:cs="Times New Roman"/>
        </w:rPr>
        <w:t>, with lower rates of responding in the Controls</w:t>
      </w:r>
      <w:r w:rsidR="004B1222" w:rsidRPr="0082680A">
        <w:rPr>
          <w:rFonts w:ascii="Times New Roman" w:hAnsi="Times New Roman" w:cs="Times New Roman"/>
        </w:rPr>
        <w:t xml:space="preserve">. There was no interaction between these two variables, </w:t>
      </w:r>
      <w:proofErr w:type="gramStart"/>
      <w:r w:rsidR="004B1222" w:rsidRPr="0082680A">
        <w:rPr>
          <w:rFonts w:ascii="Times New Roman" w:hAnsi="Times New Roman" w:cs="Times New Roman"/>
        </w:rPr>
        <w:t>F(</w:t>
      </w:r>
      <w:proofErr w:type="gramEnd"/>
      <w:r w:rsidR="00C31FB2" w:rsidRPr="0082680A">
        <w:rPr>
          <w:rFonts w:ascii="Times New Roman" w:hAnsi="Times New Roman" w:cs="Times New Roman"/>
        </w:rPr>
        <w:t>1</w:t>
      </w:r>
      <w:r w:rsidR="004B1222" w:rsidRPr="0082680A">
        <w:rPr>
          <w:rFonts w:ascii="Times New Roman" w:hAnsi="Times New Roman" w:cs="Times New Roman"/>
        </w:rPr>
        <w:t>,</w:t>
      </w:r>
      <w:r w:rsidR="00C31FB2" w:rsidRPr="0082680A">
        <w:rPr>
          <w:rFonts w:ascii="Times New Roman" w:hAnsi="Times New Roman" w:cs="Times New Roman"/>
        </w:rPr>
        <w:t>36</w:t>
      </w:r>
      <w:r w:rsidR="004B1222" w:rsidRPr="0082680A">
        <w:rPr>
          <w:rFonts w:ascii="Times New Roman" w:hAnsi="Times New Roman" w:cs="Times New Roman"/>
        </w:rPr>
        <w:t xml:space="preserve">) = </w:t>
      </w:r>
      <w:r w:rsidR="00C31FB2" w:rsidRPr="0082680A">
        <w:rPr>
          <w:rFonts w:ascii="Times New Roman" w:hAnsi="Times New Roman" w:cs="Times New Roman"/>
        </w:rPr>
        <w:t>1.75</w:t>
      </w:r>
      <w:r w:rsidR="004B1222" w:rsidRPr="0082680A">
        <w:rPr>
          <w:rFonts w:ascii="Times New Roman" w:hAnsi="Times New Roman" w:cs="Times New Roman"/>
        </w:rPr>
        <w:t xml:space="preserve">, p = </w:t>
      </w:r>
      <w:r w:rsidR="00C31FB2" w:rsidRPr="0082680A">
        <w:rPr>
          <w:rFonts w:ascii="Times New Roman" w:hAnsi="Times New Roman" w:cs="Times New Roman"/>
        </w:rPr>
        <w:t>.10</w:t>
      </w:r>
      <w:r w:rsidR="004B1222" w:rsidRPr="0082680A">
        <w:rPr>
          <w:rFonts w:ascii="Times New Roman" w:hAnsi="Times New Roman" w:cs="Times New Roman"/>
        </w:rPr>
        <w:t xml:space="preserve">. </w:t>
      </w:r>
      <w:r w:rsidR="005F2327" w:rsidRPr="0082680A">
        <w:rPr>
          <w:rFonts w:ascii="Times New Roman" w:hAnsi="Times New Roman" w:cs="Times New Roman"/>
        </w:rPr>
        <w:t xml:space="preserve">On inspection of the data, three participants from the control group </w:t>
      </w:r>
      <w:r w:rsidR="004B1222" w:rsidRPr="0082680A">
        <w:rPr>
          <w:rFonts w:ascii="Times New Roman" w:hAnsi="Times New Roman" w:cs="Times New Roman"/>
        </w:rPr>
        <w:t>consistently failed to follow th</w:t>
      </w:r>
      <w:r w:rsidRPr="0082680A">
        <w:rPr>
          <w:rFonts w:ascii="Times New Roman" w:hAnsi="Times New Roman" w:cs="Times New Roman"/>
        </w:rPr>
        <w:t>e</w:t>
      </w:r>
      <w:r w:rsidR="004B1222" w:rsidRPr="0082680A">
        <w:rPr>
          <w:rFonts w:ascii="Times New Roman" w:hAnsi="Times New Roman" w:cs="Times New Roman"/>
        </w:rPr>
        <w:t xml:space="preserve"> instruction, pressing the button on fewer than 15% of all trials</w:t>
      </w:r>
      <w:r w:rsidR="006E6786" w:rsidRPr="0082680A">
        <w:rPr>
          <w:rFonts w:ascii="Times New Roman" w:hAnsi="Times New Roman" w:cs="Times New Roman"/>
        </w:rPr>
        <w:t xml:space="preserve">, and accounted for the significant group difference; the remaining </w:t>
      </w:r>
      <w:r w:rsidR="00833D08">
        <w:rPr>
          <w:rFonts w:ascii="Times New Roman" w:hAnsi="Times New Roman" w:cs="Times New Roman"/>
        </w:rPr>
        <w:t>Control</w:t>
      </w:r>
      <w:r w:rsidR="00833D08" w:rsidRPr="0082680A">
        <w:rPr>
          <w:rFonts w:ascii="Times New Roman" w:hAnsi="Times New Roman" w:cs="Times New Roman"/>
        </w:rPr>
        <w:t xml:space="preserve"> </w:t>
      </w:r>
      <w:r w:rsidR="004B1222" w:rsidRPr="0082680A">
        <w:rPr>
          <w:rFonts w:ascii="Times New Roman" w:hAnsi="Times New Roman" w:cs="Times New Roman"/>
        </w:rPr>
        <w:t>participants responded at least 79.</w:t>
      </w:r>
      <w:r w:rsidR="006E6786" w:rsidRPr="0082680A">
        <w:rPr>
          <w:rFonts w:ascii="Times New Roman" w:hAnsi="Times New Roman" w:cs="Times New Roman"/>
        </w:rPr>
        <w:t>2</w:t>
      </w:r>
      <w:r w:rsidR="004B1222" w:rsidRPr="0082680A">
        <w:rPr>
          <w:rFonts w:ascii="Times New Roman" w:hAnsi="Times New Roman" w:cs="Times New Roman"/>
        </w:rPr>
        <w:t xml:space="preserve">% of all trials. </w:t>
      </w:r>
      <w:r w:rsidR="006E6786" w:rsidRPr="0082680A">
        <w:rPr>
          <w:rFonts w:ascii="Times New Roman" w:hAnsi="Times New Roman" w:cs="Times New Roman"/>
        </w:rPr>
        <w:t xml:space="preserve">These three control participants were retained in the primary analysis. Sensitivity </w:t>
      </w:r>
      <w:r w:rsidR="004B1222" w:rsidRPr="0082680A">
        <w:rPr>
          <w:rFonts w:ascii="Times New Roman" w:hAnsi="Times New Roman" w:cs="Times New Roman"/>
        </w:rPr>
        <w:t>analyses were run with these three control participants removed</w:t>
      </w:r>
      <w:r w:rsidR="006E6786" w:rsidRPr="0082680A">
        <w:rPr>
          <w:rFonts w:ascii="Times New Roman" w:hAnsi="Times New Roman" w:cs="Times New Roman"/>
        </w:rPr>
        <w:t>, and t</w:t>
      </w:r>
      <w:r w:rsidR="004B1222" w:rsidRPr="0082680A">
        <w:rPr>
          <w:rFonts w:ascii="Times New Roman" w:hAnsi="Times New Roman" w:cs="Times New Roman"/>
        </w:rPr>
        <w:t xml:space="preserve">he results </w:t>
      </w:r>
      <w:r w:rsidR="006E6786" w:rsidRPr="0082680A">
        <w:rPr>
          <w:rFonts w:ascii="Times New Roman" w:hAnsi="Times New Roman" w:cs="Times New Roman"/>
        </w:rPr>
        <w:t>were</w:t>
      </w:r>
      <w:r w:rsidR="004B1222" w:rsidRPr="0082680A">
        <w:rPr>
          <w:rFonts w:ascii="Times New Roman" w:hAnsi="Times New Roman" w:cs="Times New Roman"/>
        </w:rPr>
        <w:t xml:space="preserve"> qualitatively unchanged</w:t>
      </w:r>
      <w:r w:rsidR="004D1774" w:rsidRPr="0082680A">
        <w:rPr>
          <w:rFonts w:ascii="Times New Roman" w:hAnsi="Times New Roman" w:cs="Times New Roman"/>
        </w:rPr>
        <w:t>.</w:t>
      </w:r>
    </w:p>
    <w:p w14:paraId="2A146926" w14:textId="615462D4" w:rsidR="00452860" w:rsidRDefault="006E6786">
      <w:pPr>
        <w:spacing w:line="480" w:lineRule="auto"/>
        <w:rPr>
          <w:rFonts w:ascii="Times New Roman" w:hAnsi="Times New Roman" w:cs="Times New Roman"/>
        </w:rPr>
      </w:pPr>
      <w:r w:rsidRPr="0082680A">
        <w:rPr>
          <w:rFonts w:ascii="Times New Roman" w:hAnsi="Times New Roman" w:cs="Times New Roman"/>
        </w:rPr>
        <w:t>For the craving ratings</w:t>
      </w:r>
      <w:r w:rsidR="00452860" w:rsidRPr="0082680A">
        <w:rPr>
          <w:rFonts w:ascii="Times New Roman" w:hAnsi="Times New Roman" w:cs="Times New Roman"/>
        </w:rPr>
        <w:t xml:space="preserve">, there was a </w:t>
      </w:r>
      <w:r w:rsidRPr="0082680A">
        <w:rPr>
          <w:rFonts w:ascii="Times New Roman" w:hAnsi="Times New Roman" w:cs="Times New Roman"/>
        </w:rPr>
        <w:t>5</w:t>
      </w:r>
      <w:r w:rsidR="00452860" w:rsidRPr="0082680A">
        <w:rPr>
          <w:rFonts w:ascii="Times New Roman" w:hAnsi="Times New Roman" w:cs="Times New Roman"/>
        </w:rPr>
        <w:t xml:space="preserve"> second window </w:t>
      </w:r>
      <w:r w:rsidRPr="0082680A">
        <w:rPr>
          <w:rFonts w:ascii="Times New Roman" w:hAnsi="Times New Roman" w:cs="Times New Roman"/>
        </w:rPr>
        <w:t>t</w:t>
      </w:r>
      <w:r w:rsidR="006840BB" w:rsidRPr="0082680A">
        <w:rPr>
          <w:rFonts w:ascii="Times New Roman" w:hAnsi="Times New Roman" w:cs="Times New Roman"/>
        </w:rPr>
        <w:t>o submit</w:t>
      </w:r>
      <w:r w:rsidRPr="0082680A">
        <w:rPr>
          <w:rFonts w:ascii="Times New Roman" w:hAnsi="Times New Roman" w:cs="Times New Roman"/>
        </w:rPr>
        <w:t xml:space="preserve"> each rating</w:t>
      </w:r>
      <w:r w:rsidR="00452860" w:rsidRPr="0082680A">
        <w:rPr>
          <w:rFonts w:ascii="Times New Roman" w:hAnsi="Times New Roman" w:cs="Times New Roman"/>
        </w:rPr>
        <w:t xml:space="preserve">. Overall, ratings were submitted on 95.61% of trials. </w:t>
      </w:r>
      <w:r w:rsidRPr="0082680A">
        <w:rPr>
          <w:rFonts w:ascii="Times New Roman" w:hAnsi="Times New Roman" w:cs="Times New Roman"/>
        </w:rPr>
        <w:t>T</w:t>
      </w:r>
      <w:r w:rsidR="00452860" w:rsidRPr="0082680A">
        <w:rPr>
          <w:rFonts w:ascii="Times New Roman" w:hAnsi="Times New Roman" w:cs="Times New Roman"/>
        </w:rPr>
        <w:t>he number of successfully submitted ratings</w:t>
      </w:r>
      <w:r w:rsidR="00E910E0" w:rsidRPr="0082680A">
        <w:rPr>
          <w:rFonts w:ascii="Times New Roman" w:hAnsi="Times New Roman" w:cs="Times New Roman"/>
        </w:rPr>
        <w:t xml:space="preserve"> was not modulated by Gambling cue type, </w:t>
      </w:r>
      <w:proofErr w:type="gramStart"/>
      <w:r w:rsidR="00E910E0" w:rsidRPr="0082680A">
        <w:rPr>
          <w:rFonts w:ascii="Times New Roman" w:hAnsi="Times New Roman" w:cs="Times New Roman"/>
        </w:rPr>
        <w:t>F(</w:t>
      </w:r>
      <w:proofErr w:type="gramEnd"/>
      <w:r w:rsidR="006840BB" w:rsidRPr="0082680A">
        <w:rPr>
          <w:rFonts w:ascii="Times New Roman" w:hAnsi="Times New Roman" w:cs="Times New Roman"/>
        </w:rPr>
        <w:t>1</w:t>
      </w:r>
      <w:r w:rsidR="00E910E0" w:rsidRPr="0082680A">
        <w:rPr>
          <w:rFonts w:ascii="Times New Roman" w:hAnsi="Times New Roman" w:cs="Times New Roman"/>
        </w:rPr>
        <w:t>,</w:t>
      </w:r>
      <w:r w:rsidR="006840BB" w:rsidRPr="0082680A">
        <w:rPr>
          <w:rFonts w:ascii="Times New Roman" w:hAnsi="Times New Roman" w:cs="Times New Roman"/>
        </w:rPr>
        <w:t>36</w:t>
      </w:r>
      <w:r w:rsidR="00E910E0" w:rsidRPr="0082680A">
        <w:rPr>
          <w:rFonts w:ascii="Times New Roman" w:hAnsi="Times New Roman" w:cs="Times New Roman"/>
        </w:rPr>
        <w:t xml:space="preserve">) =  </w:t>
      </w:r>
      <w:r w:rsidR="006840BB" w:rsidRPr="0082680A">
        <w:rPr>
          <w:rFonts w:ascii="Times New Roman" w:hAnsi="Times New Roman" w:cs="Times New Roman"/>
        </w:rPr>
        <w:t>0.706</w:t>
      </w:r>
      <w:r w:rsidR="00E910E0" w:rsidRPr="0082680A">
        <w:rPr>
          <w:rFonts w:ascii="Times New Roman" w:hAnsi="Times New Roman" w:cs="Times New Roman"/>
        </w:rPr>
        <w:t xml:space="preserve">, p = </w:t>
      </w:r>
      <w:r w:rsidR="006840BB" w:rsidRPr="0082680A">
        <w:rPr>
          <w:rFonts w:ascii="Times New Roman" w:hAnsi="Times New Roman" w:cs="Times New Roman"/>
        </w:rPr>
        <w:t>.406</w:t>
      </w:r>
      <w:r w:rsidR="00E910E0" w:rsidRPr="0082680A">
        <w:rPr>
          <w:rFonts w:ascii="Times New Roman" w:hAnsi="Times New Roman" w:cs="Times New Roman"/>
        </w:rPr>
        <w:t>, Group, F(</w:t>
      </w:r>
      <w:r w:rsidR="0012098A" w:rsidRPr="0082680A">
        <w:rPr>
          <w:rFonts w:ascii="Times New Roman" w:hAnsi="Times New Roman" w:cs="Times New Roman"/>
        </w:rPr>
        <w:t>1</w:t>
      </w:r>
      <w:r w:rsidR="00E910E0" w:rsidRPr="0082680A">
        <w:rPr>
          <w:rFonts w:ascii="Times New Roman" w:hAnsi="Times New Roman" w:cs="Times New Roman"/>
        </w:rPr>
        <w:t>,</w:t>
      </w:r>
      <w:r w:rsidR="0012098A" w:rsidRPr="0082680A">
        <w:rPr>
          <w:rFonts w:ascii="Times New Roman" w:hAnsi="Times New Roman" w:cs="Times New Roman"/>
        </w:rPr>
        <w:t>36</w:t>
      </w:r>
      <w:r w:rsidR="00E910E0" w:rsidRPr="0082680A">
        <w:rPr>
          <w:rFonts w:ascii="Times New Roman" w:hAnsi="Times New Roman" w:cs="Times New Roman"/>
        </w:rPr>
        <w:t xml:space="preserve">) = </w:t>
      </w:r>
      <w:r w:rsidR="0012098A" w:rsidRPr="0082680A">
        <w:rPr>
          <w:rFonts w:ascii="Times New Roman" w:hAnsi="Times New Roman" w:cs="Times New Roman"/>
        </w:rPr>
        <w:t>0.107</w:t>
      </w:r>
      <w:r w:rsidR="00E910E0" w:rsidRPr="0082680A">
        <w:rPr>
          <w:rFonts w:ascii="Times New Roman" w:hAnsi="Times New Roman" w:cs="Times New Roman"/>
        </w:rPr>
        <w:t xml:space="preserve"> , p = </w:t>
      </w:r>
      <w:r w:rsidR="0012098A" w:rsidRPr="0082680A">
        <w:rPr>
          <w:rFonts w:ascii="Times New Roman" w:hAnsi="Times New Roman" w:cs="Times New Roman"/>
        </w:rPr>
        <w:t>.745</w:t>
      </w:r>
      <w:r w:rsidR="00E910E0" w:rsidRPr="0082680A">
        <w:rPr>
          <w:rFonts w:ascii="Times New Roman" w:hAnsi="Times New Roman" w:cs="Times New Roman"/>
        </w:rPr>
        <w:t>, or their interaction, F(</w:t>
      </w:r>
      <w:r w:rsidR="006840BB" w:rsidRPr="0082680A">
        <w:rPr>
          <w:rFonts w:ascii="Times New Roman" w:hAnsi="Times New Roman" w:cs="Times New Roman"/>
        </w:rPr>
        <w:t>1</w:t>
      </w:r>
      <w:r w:rsidR="00E910E0" w:rsidRPr="0082680A">
        <w:rPr>
          <w:rFonts w:ascii="Times New Roman" w:hAnsi="Times New Roman" w:cs="Times New Roman"/>
        </w:rPr>
        <w:t>,</w:t>
      </w:r>
      <w:r w:rsidR="006840BB" w:rsidRPr="0082680A">
        <w:rPr>
          <w:rFonts w:ascii="Times New Roman" w:hAnsi="Times New Roman" w:cs="Times New Roman"/>
        </w:rPr>
        <w:t>36</w:t>
      </w:r>
      <w:r w:rsidR="00E910E0" w:rsidRPr="0082680A">
        <w:rPr>
          <w:rFonts w:ascii="Times New Roman" w:hAnsi="Times New Roman" w:cs="Times New Roman"/>
        </w:rPr>
        <w:t xml:space="preserve">) =  </w:t>
      </w:r>
      <w:r w:rsidR="0012098A" w:rsidRPr="0082680A">
        <w:rPr>
          <w:rFonts w:ascii="Times New Roman" w:hAnsi="Times New Roman" w:cs="Times New Roman"/>
        </w:rPr>
        <w:t>0.176</w:t>
      </w:r>
      <w:r w:rsidR="00E910E0" w:rsidRPr="0082680A">
        <w:rPr>
          <w:rFonts w:ascii="Times New Roman" w:hAnsi="Times New Roman" w:cs="Times New Roman"/>
        </w:rPr>
        <w:t xml:space="preserve">, p = </w:t>
      </w:r>
      <w:r w:rsidR="0012098A" w:rsidRPr="0082680A">
        <w:rPr>
          <w:rFonts w:ascii="Times New Roman" w:hAnsi="Times New Roman" w:cs="Times New Roman"/>
        </w:rPr>
        <w:t>.677</w:t>
      </w:r>
      <w:r w:rsidR="00E910E0" w:rsidRPr="0082680A">
        <w:rPr>
          <w:rFonts w:ascii="Times New Roman" w:hAnsi="Times New Roman" w:cs="Times New Roman"/>
        </w:rPr>
        <w:t xml:space="preserve">. </w:t>
      </w:r>
    </w:p>
    <w:p w14:paraId="3DC8EEAE" w14:textId="77777777" w:rsidR="006E53F7" w:rsidRPr="0082680A" w:rsidRDefault="006E53F7">
      <w:pPr>
        <w:spacing w:line="480" w:lineRule="auto"/>
        <w:rPr>
          <w:rFonts w:ascii="Times New Roman" w:hAnsi="Times New Roman" w:cs="Times New Roman"/>
        </w:rPr>
      </w:pPr>
    </w:p>
    <w:p w14:paraId="47180026" w14:textId="7F72970F" w:rsidR="006E53F7" w:rsidRPr="00BD0845" w:rsidRDefault="00711E5C" w:rsidP="006E53F7">
      <w:pPr>
        <w:spacing w:line="480" w:lineRule="auto"/>
        <w:rPr>
          <w:rFonts w:ascii="Times New Roman" w:hAnsi="Times New Roman" w:cs="Times New Roman"/>
          <w:b/>
        </w:rPr>
      </w:pPr>
      <w:r w:rsidRPr="00BD0845">
        <w:rPr>
          <w:rFonts w:ascii="Times New Roman" w:hAnsi="Times New Roman" w:cs="Times New Roman"/>
          <w:b/>
        </w:rPr>
        <w:t xml:space="preserve"> </w:t>
      </w:r>
      <w:r w:rsidR="00106A32">
        <w:rPr>
          <w:rFonts w:ascii="Times New Roman" w:hAnsi="Times New Roman" w:cs="Times New Roman"/>
          <w:b/>
        </w:rPr>
        <w:t>5</w:t>
      </w:r>
      <w:r w:rsidR="006E53F7" w:rsidRPr="00BD0845">
        <w:rPr>
          <w:rFonts w:ascii="Times New Roman" w:hAnsi="Times New Roman" w:cs="Times New Roman"/>
          <w:b/>
        </w:rPr>
        <w:t xml:space="preserve">: fMRI </w:t>
      </w:r>
      <w:proofErr w:type="spellStart"/>
      <w:r w:rsidR="006E53F7" w:rsidRPr="00BD0845">
        <w:rPr>
          <w:rFonts w:ascii="Times New Roman" w:hAnsi="Times New Roman" w:cs="Times New Roman"/>
          <w:b/>
        </w:rPr>
        <w:t>preprocessing</w:t>
      </w:r>
      <w:proofErr w:type="spellEnd"/>
    </w:p>
    <w:p w14:paraId="6C12AADF" w14:textId="7ECA9BD3" w:rsidR="00452860" w:rsidRDefault="006E53F7" w:rsidP="006E53F7">
      <w:pPr>
        <w:spacing w:line="480" w:lineRule="auto"/>
        <w:rPr>
          <w:rFonts w:ascii="Times New Roman" w:hAnsi="Times New Roman" w:cs="Times New Roman"/>
        </w:rPr>
      </w:pPr>
      <w:r w:rsidRPr="00833D08">
        <w:rPr>
          <w:rFonts w:ascii="Times New Roman" w:hAnsi="Times New Roman" w:cs="Times New Roman"/>
        </w:rPr>
        <w:t>Pre-processing of the functional data included isolating the second echo scans, standard motion correction (</w:t>
      </w:r>
      <w:proofErr w:type="spellStart"/>
      <w:r w:rsidRPr="00833D08">
        <w:rPr>
          <w:rFonts w:ascii="Times New Roman" w:hAnsi="Times New Roman" w:cs="Times New Roman"/>
        </w:rPr>
        <w:t>McFLIRT</w:t>
      </w:r>
      <w:proofErr w:type="spellEnd"/>
      <w:r w:rsidRPr="00833D08">
        <w:rPr>
          <w:rFonts w:ascii="Times New Roman" w:hAnsi="Times New Roman" w:cs="Times New Roman"/>
        </w:rPr>
        <w:t xml:space="preserve">), spatial smoothing (FWHM=7mm) and high pass temporal filtering (120s). T1-weighted structural images were skull stripped in a two step process using MRI-watershed (AFNI) </w:t>
      </w:r>
      <w:r w:rsidRPr="0082680A">
        <w:rPr>
          <w:rFonts w:ascii="Times New Roman" w:hAnsi="Times New Roman" w:cs="Times New Roman"/>
          <w:lang w:val="en-US"/>
        </w:rPr>
        <w:t>{Cox</w:t>
      </w:r>
      <w:proofErr w:type="gramStart"/>
      <w:r w:rsidRPr="0082680A">
        <w:rPr>
          <w:rFonts w:ascii="Times New Roman" w:hAnsi="Times New Roman" w:cs="Times New Roman"/>
          <w:lang w:val="en-US"/>
        </w:rPr>
        <w:t>:1996wd</w:t>
      </w:r>
      <w:proofErr w:type="gramEnd"/>
      <w:r w:rsidRPr="0082680A">
        <w:rPr>
          <w:rFonts w:ascii="Times New Roman" w:hAnsi="Times New Roman" w:cs="Times New Roman"/>
          <w:lang w:val="en-US"/>
        </w:rPr>
        <w:t>}</w:t>
      </w:r>
      <w:r w:rsidRPr="00833D08">
        <w:rPr>
          <w:rFonts w:ascii="Times New Roman" w:hAnsi="Times New Roman" w:cs="Times New Roman"/>
        </w:rPr>
        <w:t xml:space="preserve"> and BET (FSL). Functional data were registered onto T1 images using boundary based linear registration (FLIRT). Non-linear registration was then used to warp the T1 images onto a 2mm MNI template (10mm warp, FNIRT).   </w:t>
      </w:r>
    </w:p>
    <w:p w14:paraId="021BBF5E" w14:textId="77777777" w:rsidR="00B1078A" w:rsidRDefault="00B1078A">
      <w:pPr>
        <w:spacing w:line="480" w:lineRule="auto"/>
        <w:rPr>
          <w:rFonts w:ascii="Times New Roman" w:hAnsi="Times New Roman" w:cs="Times New Roman"/>
        </w:rPr>
        <w:sectPr w:rsidR="00B1078A" w:rsidSect="009A55DC">
          <w:footerReference w:type="even" r:id="rId9"/>
          <w:footerReference w:type="default" r:id="rId10"/>
          <w:pgSz w:w="11901" w:h="16840"/>
          <w:pgMar w:top="1418" w:right="1134" w:bottom="1418" w:left="1134" w:header="709" w:footer="709" w:gutter="0"/>
          <w:cols w:space="708"/>
        </w:sectPr>
      </w:pPr>
    </w:p>
    <w:p w14:paraId="7C6A233C" w14:textId="3B345738" w:rsidR="00BD0845" w:rsidRDefault="00106A32" w:rsidP="003C71B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Supplementary Table 1</w:t>
      </w:r>
      <w:r w:rsidR="00087F7F">
        <w:rPr>
          <w:rFonts w:ascii="Times New Roman" w:hAnsi="Times New Roman" w:cs="Times New Roman"/>
          <w:b/>
        </w:rPr>
        <w:t xml:space="preserve"> </w:t>
      </w:r>
    </w:p>
    <w:p w14:paraId="215A71F2" w14:textId="77777777" w:rsidR="005424C8" w:rsidRDefault="005424C8" w:rsidP="003C71BF">
      <w:pPr>
        <w:rPr>
          <w:rFonts w:ascii="Times New Roman" w:hAnsi="Times New Roman" w:cs="Times New Roman"/>
          <w:b/>
        </w:rPr>
      </w:pPr>
    </w:p>
    <w:tbl>
      <w:tblPr>
        <w:tblStyle w:val="LightShading"/>
        <w:tblW w:w="0" w:type="auto"/>
        <w:tblLayout w:type="fixed"/>
        <w:tblLook w:val="04A0" w:firstRow="1" w:lastRow="0" w:firstColumn="1" w:lastColumn="0" w:noHBand="0" w:noVBand="1"/>
      </w:tblPr>
      <w:tblGrid>
        <w:gridCol w:w="1916"/>
        <w:gridCol w:w="1327"/>
        <w:gridCol w:w="716"/>
        <w:gridCol w:w="666"/>
        <w:gridCol w:w="666"/>
        <w:gridCol w:w="666"/>
        <w:gridCol w:w="666"/>
        <w:gridCol w:w="733"/>
        <w:gridCol w:w="733"/>
        <w:gridCol w:w="733"/>
        <w:gridCol w:w="733"/>
        <w:gridCol w:w="733"/>
        <w:gridCol w:w="733"/>
        <w:gridCol w:w="733"/>
      </w:tblGrid>
      <w:tr w:rsidR="005424C8" w:rsidRPr="005424C8" w14:paraId="36319EA8" w14:textId="77777777" w:rsidTr="005424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shd w:val="clear" w:color="auto" w:fill="auto"/>
            <w:hideMark/>
          </w:tcPr>
          <w:p w14:paraId="2C53F0B9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7" w:type="dxa"/>
            <w:shd w:val="clear" w:color="auto" w:fill="auto"/>
            <w:hideMark/>
          </w:tcPr>
          <w:p w14:paraId="2B46C3F2" w14:textId="77777777" w:rsidR="005424C8" w:rsidRPr="005424C8" w:rsidRDefault="005424C8" w:rsidP="005424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16" w:type="dxa"/>
            <w:shd w:val="clear" w:color="auto" w:fill="auto"/>
            <w:hideMark/>
          </w:tcPr>
          <w:p w14:paraId="54D7F37A" w14:textId="3D5D5AB1" w:rsidR="005424C8" w:rsidRPr="005424C8" w:rsidRDefault="005424C8" w:rsidP="00542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(1)</w:t>
            </w:r>
          </w:p>
        </w:tc>
        <w:tc>
          <w:tcPr>
            <w:tcW w:w="666" w:type="dxa"/>
            <w:shd w:val="clear" w:color="auto" w:fill="auto"/>
            <w:hideMark/>
          </w:tcPr>
          <w:p w14:paraId="7BA483FB" w14:textId="7C40D5E8" w:rsidR="005424C8" w:rsidRPr="005424C8" w:rsidRDefault="005424C8" w:rsidP="00542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(2)</w:t>
            </w:r>
          </w:p>
        </w:tc>
        <w:tc>
          <w:tcPr>
            <w:tcW w:w="666" w:type="dxa"/>
            <w:shd w:val="clear" w:color="auto" w:fill="auto"/>
            <w:hideMark/>
          </w:tcPr>
          <w:p w14:paraId="71682D44" w14:textId="121ED3D4" w:rsidR="005424C8" w:rsidRPr="005424C8" w:rsidRDefault="005424C8" w:rsidP="00542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(3)</w:t>
            </w:r>
          </w:p>
        </w:tc>
        <w:tc>
          <w:tcPr>
            <w:tcW w:w="666" w:type="dxa"/>
            <w:shd w:val="clear" w:color="auto" w:fill="auto"/>
            <w:hideMark/>
          </w:tcPr>
          <w:p w14:paraId="449D77EC" w14:textId="0F51C819" w:rsidR="005424C8" w:rsidRPr="005424C8" w:rsidRDefault="005424C8" w:rsidP="00542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(4)</w:t>
            </w:r>
          </w:p>
        </w:tc>
        <w:tc>
          <w:tcPr>
            <w:tcW w:w="666" w:type="dxa"/>
            <w:shd w:val="clear" w:color="auto" w:fill="auto"/>
            <w:hideMark/>
          </w:tcPr>
          <w:p w14:paraId="680E7A10" w14:textId="59A81F66" w:rsidR="005424C8" w:rsidRPr="005424C8" w:rsidRDefault="005424C8" w:rsidP="00542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(5)</w:t>
            </w:r>
          </w:p>
        </w:tc>
        <w:tc>
          <w:tcPr>
            <w:tcW w:w="733" w:type="dxa"/>
            <w:shd w:val="clear" w:color="auto" w:fill="auto"/>
            <w:hideMark/>
          </w:tcPr>
          <w:p w14:paraId="0E6DB625" w14:textId="7460EB0C" w:rsidR="005424C8" w:rsidRPr="005424C8" w:rsidRDefault="005424C8" w:rsidP="00542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(6)</w:t>
            </w:r>
          </w:p>
        </w:tc>
        <w:tc>
          <w:tcPr>
            <w:tcW w:w="733" w:type="dxa"/>
            <w:shd w:val="clear" w:color="auto" w:fill="auto"/>
            <w:hideMark/>
          </w:tcPr>
          <w:p w14:paraId="21F1665C" w14:textId="01AA70C9" w:rsidR="005424C8" w:rsidRPr="005424C8" w:rsidRDefault="005424C8" w:rsidP="00542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(7)</w:t>
            </w:r>
          </w:p>
        </w:tc>
        <w:tc>
          <w:tcPr>
            <w:tcW w:w="733" w:type="dxa"/>
            <w:shd w:val="clear" w:color="auto" w:fill="auto"/>
            <w:hideMark/>
          </w:tcPr>
          <w:p w14:paraId="44F0A4BF" w14:textId="3821B765" w:rsidR="005424C8" w:rsidRPr="005424C8" w:rsidRDefault="005424C8" w:rsidP="00542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(8)</w:t>
            </w:r>
          </w:p>
        </w:tc>
        <w:tc>
          <w:tcPr>
            <w:tcW w:w="733" w:type="dxa"/>
            <w:shd w:val="clear" w:color="auto" w:fill="auto"/>
            <w:hideMark/>
          </w:tcPr>
          <w:p w14:paraId="5EED1E9C" w14:textId="430EE22C" w:rsidR="005424C8" w:rsidRPr="005424C8" w:rsidRDefault="005424C8" w:rsidP="00542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9</w:t>
            </w:r>
            <w:r w:rsidRPr="005424C8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733" w:type="dxa"/>
            <w:shd w:val="clear" w:color="auto" w:fill="auto"/>
            <w:hideMark/>
          </w:tcPr>
          <w:p w14:paraId="49BC1DBD" w14:textId="4E1B9A3A" w:rsidR="005424C8" w:rsidRPr="005424C8" w:rsidRDefault="005424C8" w:rsidP="00542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10</w:t>
            </w:r>
            <w:r w:rsidRPr="005424C8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733" w:type="dxa"/>
            <w:shd w:val="clear" w:color="auto" w:fill="auto"/>
            <w:hideMark/>
          </w:tcPr>
          <w:p w14:paraId="50CDB80C" w14:textId="7FABC435" w:rsidR="005424C8" w:rsidRPr="005424C8" w:rsidRDefault="005424C8" w:rsidP="00542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11</w:t>
            </w:r>
            <w:r w:rsidRPr="005424C8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733" w:type="dxa"/>
            <w:shd w:val="clear" w:color="auto" w:fill="auto"/>
            <w:hideMark/>
          </w:tcPr>
          <w:p w14:paraId="7F1A7CC5" w14:textId="5442EE95" w:rsidR="005424C8" w:rsidRPr="005424C8" w:rsidRDefault="005424C8" w:rsidP="00542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12</w:t>
            </w:r>
            <w:r w:rsidRPr="005424C8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5424C8" w:rsidRPr="005424C8" w14:paraId="3D7E1E30" w14:textId="77777777" w:rsidTr="0054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 w:val="restart"/>
            <w:shd w:val="clear" w:color="auto" w:fill="auto"/>
            <w:hideMark/>
          </w:tcPr>
          <w:p w14:paraId="28A06E12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(1) BDI-II</w:t>
            </w:r>
          </w:p>
        </w:tc>
        <w:tc>
          <w:tcPr>
            <w:tcW w:w="1327" w:type="dxa"/>
            <w:shd w:val="clear" w:color="auto" w:fill="auto"/>
            <w:hideMark/>
          </w:tcPr>
          <w:p w14:paraId="2DAB769E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Pearson’s r</w:t>
            </w:r>
          </w:p>
        </w:tc>
        <w:tc>
          <w:tcPr>
            <w:tcW w:w="716" w:type="dxa"/>
            <w:shd w:val="clear" w:color="auto" w:fill="auto"/>
            <w:hideMark/>
          </w:tcPr>
          <w:p w14:paraId="25F24937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666" w:type="dxa"/>
            <w:shd w:val="clear" w:color="auto" w:fill="auto"/>
            <w:hideMark/>
          </w:tcPr>
          <w:p w14:paraId="5AEF9733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0.777</w:t>
            </w:r>
          </w:p>
        </w:tc>
        <w:tc>
          <w:tcPr>
            <w:tcW w:w="666" w:type="dxa"/>
            <w:shd w:val="clear" w:color="auto" w:fill="auto"/>
            <w:hideMark/>
          </w:tcPr>
          <w:p w14:paraId="34885FA9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0.817</w:t>
            </w:r>
          </w:p>
        </w:tc>
        <w:tc>
          <w:tcPr>
            <w:tcW w:w="666" w:type="dxa"/>
            <w:shd w:val="clear" w:color="auto" w:fill="auto"/>
            <w:hideMark/>
          </w:tcPr>
          <w:p w14:paraId="6ECAB1F4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0.344</w:t>
            </w:r>
          </w:p>
        </w:tc>
        <w:tc>
          <w:tcPr>
            <w:tcW w:w="666" w:type="dxa"/>
            <w:shd w:val="clear" w:color="auto" w:fill="auto"/>
            <w:hideMark/>
          </w:tcPr>
          <w:p w14:paraId="7119DC7E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0.168</w:t>
            </w:r>
          </w:p>
        </w:tc>
        <w:tc>
          <w:tcPr>
            <w:tcW w:w="733" w:type="dxa"/>
            <w:shd w:val="clear" w:color="auto" w:fill="auto"/>
            <w:hideMark/>
          </w:tcPr>
          <w:p w14:paraId="082CBB8C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-0.171</w:t>
            </w:r>
          </w:p>
        </w:tc>
        <w:tc>
          <w:tcPr>
            <w:tcW w:w="733" w:type="dxa"/>
            <w:shd w:val="clear" w:color="auto" w:fill="auto"/>
            <w:hideMark/>
          </w:tcPr>
          <w:p w14:paraId="3723A162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733" w:type="dxa"/>
            <w:shd w:val="clear" w:color="auto" w:fill="auto"/>
            <w:hideMark/>
          </w:tcPr>
          <w:p w14:paraId="6CF2F6EE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0.296</w:t>
            </w:r>
          </w:p>
        </w:tc>
        <w:tc>
          <w:tcPr>
            <w:tcW w:w="733" w:type="dxa"/>
            <w:shd w:val="clear" w:color="auto" w:fill="auto"/>
            <w:hideMark/>
          </w:tcPr>
          <w:p w14:paraId="3FF7E97E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0.236</w:t>
            </w:r>
          </w:p>
        </w:tc>
        <w:tc>
          <w:tcPr>
            <w:tcW w:w="733" w:type="dxa"/>
            <w:shd w:val="clear" w:color="auto" w:fill="auto"/>
            <w:hideMark/>
          </w:tcPr>
          <w:p w14:paraId="24C5694E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733" w:type="dxa"/>
            <w:shd w:val="clear" w:color="auto" w:fill="auto"/>
            <w:hideMark/>
          </w:tcPr>
          <w:p w14:paraId="4465A9B5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-0.278</w:t>
            </w:r>
          </w:p>
        </w:tc>
        <w:tc>
          <w:tcPr>
            <w:tcW w:w="733" w:type="dxa"/>
            <w:shd w:val="clear" w:color="auto" w:fill="auto"/>
            <w:hideMark/>
          </w:tcPr>
          <w:p w14:paraId="0B2C4C77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0.479</w:t>
            </w:r>
          </w:p>
        </w:tc>
      </w:tr>
      <w:tr w:rsidR="005424C8" w:rsidRPr="005424C8" w14:paraId="58556F6A" w14:textId="77777777" w:rsidTr="005424C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/>
            <w:shd w:val="clear" w:color="auto" w:fill="auto"/>
            <w:hideMark/>
          </w:tcPr>
          <w:p w14:paraId="2A58F0AE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27" w:type="dxa"/>
            <w:shd w:val="clear" w:color="auto" w:fill="auto"/>
            <w:hideMark/>
          </w:tcPr>
          <w:p w14:paraId="31160380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Sig. (2-tailed)</w:t>
            </w:r>
          </w:p>
        </w:tc>
        <w:tc>
          <w:tcPr>
            <w:tcW w:w="716" w:type="dxa"/>
            <w:shd w:val="clear" w:color="auto" w:fill="auto"/>
            <w:hideMark/>
          </w:tcPr>
          <w:p w14:paraId="3491197F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666" w:type="dxa"/>
            <w:shd w:val="clear" w:color="auto" w:fill="auto"/>
            <w:hideMark/>
          </w:tcPr>
          <w:p w14:paraId="3D8BE85D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***</w:t>
            </w:r>
          </w:p>
        </w:tc>
        <w:tc>
          <w:tcPr>
            <w:tcW w:w="666" w:type="dxa"/>
            <w:shd w:val="clear" w:color="auto" w:fill="auto"/>
            <w:hideMark/>
          </w:tcPr>
          <w:p w14:paraId="3B5E1FB6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***</w:t>
            </w:r>
          </w:p>
        </w:tc>
        <w:tc>
          <w:tcPr>
            <w:tcW w:w="666" w:type="dxa"/>
            <w:shd w:val="clear" w:color="auto" w:fill="auto"/>
            <w:hideMark/>
          </w:tcPr>
          <w:p w14:paraId="24F3607C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27C946F2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6FB379D8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53563BB1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2E3CE89E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71B4BDC7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3DE166F7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0B37EC53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7B71D06A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*</w:t>
            </w:r>
          </w:p>
        </w:tc>
      </w:tr>
      <w:tr w:rsidR="005424C8" w:rsidRPr="005424C8" w14:paraId="1E85D728" w14:textId="77777777" w:rsidTr="0054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 w:val="restart"/>
            <w:shd w:val="clear" w:color="auto" w:fill="auto"/>
            <w:hideMark/>
          </w:tcPr>
          <w:p w14:paraId="60A0078D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(2) STAI - state</w:t>
            </w:r>
          </w:p>
        </w:tc>
        <w:tc>
          <w:tcPr>
            <w:tcW w:w="1327" w:type="dxa"/>
            <w:shd w:val="clear" w:color="auto" w:fill="auto"/>
            <w:hideMark/>
          </w:tcPr>
          <w:p w14:paraId="764EA873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Pearson’s r</w:t>
            </w:r>
          </w:p>
        </w:tc>
        <w:tc>
          <w:tcPr>
            <w:tcW w:w="716" w:type="dxa"/>
            <w:shd w:val="clear" w:color="auto" w:fill="auto"/>
            <w:hideMark/>
          </w:tcPr>
          <w:p w14:paraId="42A14A20" w14:textId="344ED93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auto"/>
            <w:hideMark/>
          </w:tcPr>
          <w:p w14:paraId="40A57B53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666" w:type="dxa"/>
            <w:shd w:val="clear" w:color="auto" w:fill="auto"/>
            <w:hideMark/>
          </w:tcPr>
          <w:p w14:paraId="277906DB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0.872</w:t>
            </w:r>
          </w:p>
        </w:tc>
        <w:tc>
          <w:tcPr>
            <w:tcW w:w="666" w:type="dxa"/>
            <w:shd w:val="clear" w:color="auto" w:fill="auto"/>
            <w:hideMark/>
          </w:tcPr>
          <w:p w14:paraId="6908C205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666" w:type="dxa"/>
            <w:shd w:val="clear" w:color="auto" w:fill="auto"/>
            <w:hideMark/>
          </w:tcPr>
          <w:p w14:paraId="10081814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733" w:type="dxa"/>
            <w:shd w:val="clear" w:color="auto" w:fill="auto"/>
            <w:hideMark/>
          </w:tcPr>
          <w:p w14:paraId="21907E13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-0.192</w:t>
            </w:r>
          </w:p>
        </w:tc>
        <w:tc>
          <w:tcPr>
            <w:tcW w:w="733" w:type="dxa"/>
            <w:shd w:val="clear" w:color="auto" w:fill="auto"/>
            <w:hideMark/>
          </w:tcPr>
          <w:p w14:paraId="3F416B54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-0.129</w:t>
            </w:r>
          </w:p>
        </w:tc>
        <w:tc>
          <w:tcPr>
            <w:tcW w:w="733" w:type="dxa"/>
            <w:shd w:val="clear" w:color="auto" w:fill="auto"/>
            <w:hideMark/>
          </w:tcPr>
          <w:p w14:paraId="4BBF59D8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733" w:type="dxa"/>
            <w:shd w:val="clear" w:color="auto" w:fill="auto"/>
            <w:hideMark/>
          </w:tcPr>
          <w:p w14:paraId="06E695A1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0.218</w:t>
            </w:r>
          </w:p>
        </w:tc>
        <w:tc>
          <w:tcPr>
            <w:tcW w:w="733" w:type="dxa"/>
            <w:shd w:val="clear" w:color="auto" w:fill="auto"/>
            <w:hideMark/>
          </w:tcPr>
          <w:p w14:paraId="5706F304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-0.084</w:t>
            </w:r>
          </w:p>
        </w:tc>
        <w:tc>
          <w:tcPr>
            <w:tcW w:w="733" w:type="dxa"/>
            <w:shd w:val="clear" w:color="auto" w:fill="auto"/>
            <w:hideMark/>
          </w:tcPr>
          <w:p w14:paraId="40A5BCC4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0.113</w:t>
            </w:r>
          </w:p>
        </w:tc>
        <w:tc>
          <w:tcPr>
            <w:tcW w:w="733" w:type="dxa"/>
            <w:shd w:val="clear" w:color="auto" w:fill="auto"/>
            <w:hideMark/>
          </w:tcPr>
          <w:p w14:paraId="31477CA7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0.219</w:t>
            </w:r>
          </w:p>
        </w:tc>
      </w:tr>
      <w:tr w:rsidR="005424C8" w:rsidRPr="005424C8" w14:paraId="4199787C" w14:textId="77777777" w:rsidTr="005424C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/>
            <w:shd w:val="clear" w:color="auto" w:fill="auto"/>
            <w:hideMark/>
          </w:tcPr>
          <w:p w14:paraId="0F9BCDC2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27" w:type="dxa"/>
            <w:shd w:val="clear" w:color="auto" w:fill="auto"/>
            <w:hideMark/>
          </w:tcPr>
          <w:p w14:paraId="6731561A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Sig. (2-tailed)</w:t>
            </w:r>
          </w:p>
        </w:tc>
        <w:tc>
          <w:tcPr>
            <w:tcW w:w="716" w:type="dxa"/>
            <w:shd w:val="clear" w:color="auto" w:fill="auto"/>
            <w:hideMark/>
          </w:tcPr>
          <w:p w14:paraId="6AC12059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0E02EEAC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666" w:type="dxa"/>
            <w:shd w:val="clear" w:color="auto" w:fill="auto"/>
            <w:hideMark/>
          </w:tcPr>
          <w:p w14:paraId="218AE506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***</w:t>
            </w:r>
          </w:p>
        </w:tc>
        <w:tc>
          <w:tcPr>
            <w:tcW w:w="666" w:type="dxa"/>
            <w:shd w:val="clear" w:color="auto" w:fill="auto"/>
            <w:hideMark/>
          </w:tcPr>
          <w:p w14:paraId="6880D4EB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666" w:type="dxa"/>
            <w:shd w:val="clear" w:color="auto" w:fill="auto"/>
            <w:hideMark/>
          </w:tcPr>
          <w:p w14:paraId="31752EFD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77985DCC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2B535CA9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38169B7B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5657A097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7AB891B3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5BA7FDC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2EC7C9E7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</w:tr>
      <w:tr w:rsidR="005424C8" w:rsidRPr="005424C8" w14:paraId="1EB59BA2" w14:textId="77777777" w:rsidTr="0054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 w:val="restart"/>
            <w:shd w:val="clear" w:color="auto" w:fill="auto"/>
            <w:hideMark/>
          </w:tcPr>
          <w:p w14:paraId="37B01785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(3) STAI - trait</w:t>
            </w:r>
          </w:p>
        </w:tc>
        <w:tc>
          <w:tcPr>
            <w:tcW w:w="1327" w:type="dxa"/>
            <w:shd w:val="clear" w:color="auto" w:fill="auto"/>
            <w:hideMark/>
          </w:tcPr>
          <w:p w14:paraId="7983276C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Pearson’s r</w:t>
            </w:r>
          </w:p>
        </w:tc>
        <w:tc>
          <w:tcPr>
            <w:tcW w:w="716" w:type="dxa"/>
            <w:shd w:val="clear" w:color="auto" w:fill="auto"/>
            <w:hideMark/>
          </w:tcPr>
          <w:p w14:paraId="378C5FD5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1F454320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3F2CE6CF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666" w:type="dxa"/>
            <w:shd w:val="clear" w:color="auto" w:fill="auto"/>
            <w:hideMark/>
          </w:tcPr>
          <w:p w14:paraId="389F7847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666" w:type="dxa"/>
            <w:shd w:val="clear" w:color="auto" w:fill="auto"/>
            <w:hideMark/>
          </w:tcPr>
          <w:p w14:paraId="58D616E8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0.268</w:t>
            </w:r>
          </w:p>
        </w:tc>
        <w:tc>
          <w:tcPr>
            <w:tcW w:w="733" w:type="dxa"/>
            <w:shd w:val="clear" w:color="auto" w:fill="auto"/>
            <w:hideMark/>
          </w:tcPr>
          <w:p w14:paraId="28399754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-0.305</w:t>
            </w:r>
          </w:p>
        </w:tc>
        <w:tc>
          <w:tcPr>
            <w:tcW w:w="733" w:type="dxa"/>
            <w:shd w:val="clear" w:color="auto" w:fill="auto"/>
            <w:hideMark/>
          </w:tcPr>
          <w:p w14:paraId="446F2B36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-0.062</w:t>
            </w:r>
          </w:p>
        </w:tc>
        <w:tc>
          <w:tcPr>
            <w:tcW w:w="733" w:type="dxa"/>
            <w:shd w:val="clear" w:color="auto" w:fill="auto"/>
            <w:hideMark/>
          </w:tcPr>
          <w:p w14:paraId="77D98B35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0.152</w:t>
            </w:r>
          </w:p>
        </w:tc>
        <w:tc>
          <w:tcPr>
            <w:tcW w:w="733" w:type="dxa"/>
            <w:shd w:val="clear" w:color="auto" w:fill="auto"/>
            <w:hideMark/>
          </w:tcPr>
          <w:p w14:paraId="6FBE733A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0.262</w:t>
            </w:r>
          </w:p>
        </w:tc>
        <w:tc>
          <w:tcPr>
            <w:tcW w:w="733" w:type="dxa"/>
            <w:shd w:val="clear" w:color="auto" w:fill="auto"/>
            <w:hideMark/>
          </w:tcPr>
          <w:p w14:paraId="78576563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733" w:type="dxa"/>
            <w:shd w:val="clear" w:color="auto" w:fill="auto"/>
            <w:hideMark/>
          </w:tcPr>
          <w:p w14:paraId="4BD987C4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733" w:type="dxa"/>
            <w:shd w:val="clear" w:color="auto" w:fill="auto"/>
            <w:hideMark/>
          </w:tcPr>
          <w:p w14:paraId="733A4D55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0.196</w:t>
            </w:r>
          </w:p>
        </w:tc>
      </w:tr>
      <w:tr w:rsidR="005424C8" w:rsidRPr="005424C8" w14:paraId="551EE539" w14:textId="77777777" w:rsidTr="005424C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/>
            <w:shd w:val="clear" w:color="auto" w:fill="auto"/>
            <w:hideMark/>
          </w:tcPr>
          <w:p w14:paraId="3820631A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27" w:type="dxa"/>
            <w:shd w:val="clear" w:color="auto" w:fill="auto"/>
            <w:hideMark/>
          </w:tcPr>
          <w:p w14:paraId="4D86C0B3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Sig. (2-tailed)</w:t>
            </w:r>
          </w:p>
        </w:tc>
        <w:tc>
          <w:tcPr>
            <w:tcW w:w="716" w:type="dxa"/>
            <w:shd w:val="clear" w:color="auto" w:fill="auto"/>
            <w:hideMark/>
          </w:tcPr>
          <w:p w14:paraId="459B6E37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76E00FFD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0CD25F37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666" w:type="dxa"/>
            <w:shd w:val="clear" w:color="auto" w:fill="auto"/>
            <w:hideMark/>
          </w:tcPr>
          <w:p w14:paraId="7D9B6FA8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4F178674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548DE4E2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62929CA6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2D907162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95A97B8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437B1C86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650220BC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DAEC742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</w:tr>
      <w:tr w:rsidR="005424C8" w:rsidRPr="005424C8" w14:paraId="61E8453A" w14:textId="77777777" w:rsidTr="0054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 w:val="restart"/>
            <w:shd w:val="clear" w:color="auto" w:fill="auto"/>
            <w:hideMark/>
          </w:tcPr>
          <w:p w14:paraId="1D4CA908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(4) PGSI</w:t>
            </w:r>
          </w:p>
        </w:tc>
        <w:tc>
          <w:tcPr>
            <w:tcW w:w="1327" w:type="dxa"/>
            <w:shd w:val="clear" w:color="auto" w:fill="auto"/>
            <w:hideMark/>
          </w:tcPr>
          <w:p w14:paraId="20FD4BE9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Pearson’s r</w:t>
            </w:r>
          </w:p>
        </w:tc>
        <w:tc>
          <w:tcPr>
            <w:tcW w:w="716" w:type="dxa"/>
            <w:shd w:val="clear" w:color="auto" w:fill="auto"/>
            <w:hideMark/>
          </w:tcPr>
          <w:p w14:paraId="3055DF5F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966FC0D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2EE075EF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74192B49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666" w:type="dxa"/>
            <w:shd w:val="clear" w:color="auto" w:fill="auto"/>
            <w:hideMark/>
          </w:tcPr>
          <w:p w14:paraId="049E8B15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0.434</w:t>
            </w:r>
          </w:p>
        </w:tc>
        <w:tc>
          <w:tcPr>
            <w:tcW w:w="733" w:type="dxa"/>
            <w:shd w:val="clear" w:color="auto" w:fill="auto"/>
            <w:hideMark/>
          </w:tcPr>
          <w:p w14:paraId="514A45F9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-0.34</w:t>
            </w:r>
          </w:p>
        </w:tc>
        <w:tc>
          <w:tcPr>
            <w:tcW w:w="733" w:type="dxa"/>
            <w:shd w:val="clear" w:color="auto" w:fill="auto"/>
            <w:hideMark/>
          </w:tcPr>
          <w:p w14:paraId="296B34C7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-0.171</w:t>
            </w:r>
          </w:p>
        </w:tc>
        <w:tc>
          <w:tcPr>
            <w:tcW w:w="733" w:type="dxa"/>
            <w:shd w:val="clear" w:color="auto" w:fill="auto"/>
            <w:hideMark/>
          </w:tcPr>
          <w:p w14:paraId="10D48F89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0.441</w:t>
            </w:r>
          </w:p>
        </w:tc>
        <w:tc>
          <w:tcPr>
            <w:tcW w:w="733" w:type="dxa"/>
            <w:shd w:val="clear" w:color="auto" w:fill="auto"/>
            <w:hideMark/>
          </w:tcPr>
          <w:p w14:paraId="45933B0F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0.437</w:t>
            </w:r>
          </w:p>
        </w:tc>
        <w:tc>
          <w:tcPr>
            <w:tcW w:w="733" w:type="dxa"/>
            <w:shd w:val="clear" w:color="auto" w:fill="auto"/>
            <w:hideMark/>
          </w:tcPr>
          <w:p w14:paraId="3C4D8272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733" w:type="dxa"/>
            <w:shd w:val="clear" w:color="auto" w:fill="auto"/>
            <w:hideMark/>
          </w:tcPr>
          <w:p w14:paraId="04921AA5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0.196</w:t>
            </w:r>
          </w:p>
        </w:tc>
        <w:tc>
          <w:tcPr>
            <w:tcW w:w="733" w:type="dxa"/>
            <w:shd w:val="clear" w:color="auto" w:fill="auto"/>
            <w:hideMark/>
          </w:tcPr>
          <w:p w14:paraId="7414ED80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0.361</w:t>
            </w:r>
          </w:p>
        </w:tc>
      </w:tr>
      <w:tr w:rsidR="005424C8" w:rsidRPr="005424C8" w14:paraId="4C9F6FD4" w14:textId="77777777" w:rsidTr="005424C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/>
            <w:shd w:val="clear" w:color="auto" w:fill="auto"/>
            <w:hideMark/>
          </w:tcPr>
          <w:p w14:paraId="26B4BA7B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27" w:type="dxa"/>
            <w:shd w:val="clear" w:color="auto" w:fill="auto"/>
            <w:hideMark/>
          </w:tcPr>
          <w:p w14:paraId="7E62D68C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Sig. (2-tailed)</w:t>
            </w:r>
          </w:p>
        </w:tc>
        <w:tc>
          <w:tcPr>
            <w:tcW w:w="716" w:type="dxa"/>
            <w:shd w:val="clear" w:color="auto" w:fill="auto"/>
            <w:hideMark/>
          </w:tcPr>
          <w:p w14:paraId="30CDBF35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02D21F4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3E7C7558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47AE736E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666" w:type="dxa"/>
            <w:shd w:val="clear" w:color="auto" w:fill="auto"/>
            <w:hideMark/>
          </w:tcPr>
          <w:p w14:paraId="0A8F2139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733" w:type="dxa"/>
            <w:shd w:val="clear" w:color="auto" w:fill="auto"/>
            <w:hideMark/>
          </w:tcPr>
          <w:p w14:paraId="2FFA4E84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733" w:type="dxa"/>
            <w:shd w:val="clear" w:color="auto" w:fill="auto"/>
            <w:hideMark/>
          </w:tcPr>
          <w:p w14:paraId="30A2EA62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733" w:type="dxa"/>
            <w:shd w:val="clear" w:color="auto" w:fill="auto"/>
            <w:hideMark/>
          </w:tcPr>
          <w:p w14:paraId="75066F90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2F2EFD6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0CE7966C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2B82711F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463A7B77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</w:tr>
      <w:tr w:rsidR="005424C8" w:rsidRPr="005424C8" w14:paraId="4D2F64CB" w14:textId="77777777" w:rsidTr="0054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 w:val="restart"/>
            <w:shd w:val="clear" w:color="auto" w:fill="auto"/>
            <w:hideMark/>
          </w:tcPr>
          <w:p w14:paraId="1B91EB90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(5) Craving</w:t>
            </w:r>
          </w:p>
        </w:tc>
        <w:tc>
          <w:tcPr>
            <w:tcW w:w="1327" w:type="dxa"/>
            <w:shd w:val="clear" w:color="auto" w:fill="auto"/>
            <w:hideMark/>
          </w:tcPr>
          <w:p w14:paraId="4806BB18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Pearson’s r</w:t>
            </w:r>
          </w:p>
        </w:tc>
        <w:tc>
          <w:tcPr>
            <w:tcW w:w="716" w:type="dxa"/>
            <w:shd w:val="clear" w:color="auto" w:fill="auto"/>
            <w:hideMark/>
          </w:tcPr>
          <w:p w14:paraId="45446202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B70BBD8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5EE3347E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4D61BCAF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39906987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733" w:type="dxa"/>
            <w:shd w:val="clear" w:color="auto" w:fill="auto"/>
            <w:hideMark/>
          </w:tcPr>
          <w:p w14:paraId="742D45B8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-0.533</w:t>
            </w:r>
          </w:p>
        </w:tc>
        <w:tc>
          <w:tcPr>
            <w:tcW w:w="733" w:type="dxa"/>
            <w:shd w:val="clear" w:color="auto" w:fill="auto"/>
            <w:hideMark/>
          </w:tcPr>
          <w:p w14:paraId="07D89058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-0.098</w:t>
            </w:r>
          </w:p>
        </w:tc>
        <w:tc>
          <w:tcPr>
            <w:tcW w:w="733" w:type="dxa"/>
            <w:shd w:val="clear" w:color="auto" w:fill="auto"/>
            <w:hideMark/>
          </w:tcPr>
          <w:p w14:paraId="1A26340C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0.622</w:t>
            </w:r>
          </w:p>
        </w:tc>
        <w:tc>
          <w:tcPr>
            <w:tcW w:w="733" w:type="dxa"/>
            <w:shd w:val="clear" w:color="auto" w:fill="auto"/>
            <w:hideMark/>
          </w:tcPr>
          <w:p w14:paraId="46A76D0D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0.323</w:t>
            </w:r>
          </w:p>
        </w:tc>
        <w:tc>
          <w:tcPr>
            <w:tcW w:w="733" w:type="dxa"/>
            <w:shd w:val="clear" w:color="auto" w:fill="auto"/>
            <w:hideMark/>
          </w:tcPr>
          <w:p w14:paraId="200F6A82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0.284</w:t>
            </w:r>
          </w:p>
        </w:tc>
        <w:tc>
          <w:tcPr>
            <w:tcW w:w="733" w:type="dxa"/>
            <w:shd w:val="clear" w:color="auto" w:fill="auto"/>
            <w:hideMark/>
          </w:tcPr>
          <w:p w14:paraId="0A75CE74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733" w:type="dxa"/>
            <w:shd w:val="clear" w:color="auto" w:fill="auto"/>
            <w:hideMark/>
          </w:tcPr>
          <w:p w14:paraId="647DE7B8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0.252</w:t>
            </w:r>
          </w:p>
        </w:tc>
      </w:tr>
      <w:tr w:rsidR="005424C8" w:rsidRPr="005424C8" w14:paraId="4E40F4D2" w14:textId="77777777" w:rsidTr="005424C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/>
            <w:shd w:val="clear" w:color="auto" w:fill="auto"/>
            <w:hideMark/>
          </w:tcPr>
          <w:p w14:paraId="2E3AAF9E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27" w:type="dxa"/>
            <w:shd w:val="clear" w:color="auto" w:fill="auto"/>
            <w:hideMark/>
          </w:tcPr>
          <w:p w14:paraId="1C6FFB25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Sig. (2-tailed)</w:t>
            </w:r>
          </w:p>
        </w:tc>
        <w:tc>
          <w:tcPr>
            <w:tcW w:w="716" w:type="dxa"/>
            <w:shd w:val="clear" w:color="auto" w:fill="auto"/>
            <w:hideMark/>
          </w:tcPr>
          <w:p w14:paraId="0F027D81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D958724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1C6E62A5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51CB2371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791B752C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733" w:type="dxa"/>
            <w:shd w:val="clear" w:color="auto" w:fill="auto"/>
            <w:hideMark/>
          </w:tcPr>
          <w:p w14:paraId="2D6B11FF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733" w:type="dxa"/>
            <w:shd w:val="clear" w:color="auto" w:fill="auto"/>
            <w:hideMark/>
          </w:tcPr>
          <w:p w14:paraId="7F9E2499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70EEEDED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**</w:t>
            </w:r>
          </w:p>
        </w:tc>
        <w:tc>
          <w:tcPr>
            <w:tcW w:w="733" w:type="dxa"/>
            <w:shd w:val="clear" w:color="auto" w:fill="auto"/>
            <w:hideMark/>
          </w:tcPr>
          <w:p w14:paraId="192A901E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0E77B7C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B78FA73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0B2CBC50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</w:tr>
      <w:tr w:rsidR="005424C8" w:rsidRPr="005424C8" w14:paraId="2D744FAF" w14:textId="77777777" w:rsidTr="0054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 w:val="restart"/>
            <w:shd w:val="clear" w:color="auto" w:fill="auto"/>
            <w:hideMark/>
          </w:tcPr>
          <w:p w14:paraId="2CFCF920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(6) Abstinence</w:t>
            </w:r>
          </w:p>
        </w:tc>
        <w:tc>
          <w:tcPr>
            <w:tcW w:w="1327" w:type="dxa"/>
            <w:shd w:val="clear" w:color="auto" w:fill="auto"/>
            <w:hideMark/>
          </w:tcPr>
          <w:p w14:paraId="7FEE1C7C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Pearson’s r</w:t>
            </w:r>
          </w:p>
        </w:tc>
        <w:tc>
          <w:tcPr>
            <w:tcW w:w="716" w:type="dxa"/>
            <w:shd w:val="clear" w:color="auto" w:fill="auto"/>
            <w:hideMark/>
          </w:tcPr>
          <w:p w14:paraId="6CC7B568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44875A6E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17A50D59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31FDCB93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7077A1BD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3884B99C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733" w:type="dxa"/>
            <w:shd w:val="clear" w:color="auto" w:fill="auto"/>
            <w:hideMark/>
          </w:tcPr>
          <w:p w14:paraId="56D16984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733" w:type="dxa"/>
            <w:shd w:val="clear" w:color="auto" w:fill="auto"/>
            <w:hideMark/>
          </w:tcPr>
          <w:p w14:paraId="3AC9D09C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-0.565</w:t>
            </w:r>
          </w:p>
        </w:tc>
        <w:tc>
          <w:tcPr>
            <w:tcW w:w="733" w:type="dxa"/>
            <w:shd w:val="clear" w:color="auto" w:fill="auto"/>
            <w:hideMark/>
          </w:tcPr>
          <w:p w14:paraId="6B54BA79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-0.388</w:t>
            </w:r>
          </w:p>
        </w:tc>
        <w:tc>
          <w:tcPr>
            <w:tcW w:w="733" w:type="dxa"/>
            <w:shd w:val="clear" w:color="auto" w:fill="auto"/>
            <w:hideMark/>
          </w:tcPr>
          <w:p w14:paraId="2C82B0F0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-0.493</w:t>
            </w:r>
          </w:p>
        </w:tc>
        <w:tc>
          <w:tcPr>
            <w:tcW w:w="733" w:type="dxa"/>
            <w:shd w:val="clear" w:color="auto" w:fill="auto"/>
            <w:hideMark/>
          </w:tcPr>
          <w:p w14:paraId="2CCAC021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-0.178</w:t>
            </w:r>
          </w:p>
        </w:tc>
        <w:tc>
          <w:tcPr>
            <w:tcW w:w="733" w:type="dxa"/>
            <w:shd w:val="clear" w:color="auto" w:fill="auto"/>
            <w:hideMark/>
          </w:tcPr>
          <w:p w14:paraId="79397CC3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-0.095</w:t>
            </w:r>
          </w:p>
        </w:tc>
      </w:tr>
      <w:tr w:rsidR="005424C8" w:rsidRPr="005424C8" w14:paraId="28F62AF0" w14:textId="77777777" w:rsidTr="005424C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/>
            <w:shd w:val="clear" w:color="auto" w:fill="auto"/>
            <w:hideMark/>
          </w:tcPr>
          <w:p w14:paraId="6221B660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27" w:type="dxa"/>
            <w:shd w:val="clear" w:color="auto" w:fill="auto"/>
            <w:hideMark/>
          </w:tcPr>
          <w:p w14:paraId="425E7DDB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Sig. (2-tailed)</w:t>
            </w:r>
          </w:p>
        </w:tc>
        <w:tc>
          <w:tcPr>
            <w:tcW w:w="716" w:type="dxa"/>
            <w:shd w:val="clear" w:color="auto" w:fill="auto"/>
            <w:hideMark/>
          </w:tcPr>
          <w:p w14:paraId="3E0F1380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36BE047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3C87E846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44E68F29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5C0EE78B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42D59C8F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733" w:type="dxa"/>
            <w:shd w:val="clear" w:color="auto" w:fill="auto"/>
            <w:hideMark/>
          </w:tcPr>
          <w:p w14:paraId="17E3E45B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CBC38B3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733" w:type="dxa"/>
            <w:shd w:val="clear" w:color="auto" w:fill="auto"/>
            <w:hideMark/>
          </w:tcPr>
          <w:p w14:paraId="7BD7E2FF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242C44C7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733" w:type="dxa"/>
            <w:shd w:val="clear" w:color="auto" w:fill="auto"/>
            <w:hideMark/>
          </w:tcPr>
          <w:p w14:paraId="51574EBF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D74E808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</w:tr>
      <w:tr w:rsidR="005424C8" w:rsidRPr="005424C8" w14:paraId="7E44E996" w14:textId="77777777" w:rsidTr="0054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shd w:val="clear" w:color="auto" w:fill="auto"/>
            <w:hideMark/>
          </w:tcPr>
          <w:p w14:paraId="06D9FD3A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(7) AUDIT</w:t>
            </w:r>
          </w:p>
        </w:tc>
        <w:tc>
          <w:tcPr>
            <w:tcW w:w="1327" w:type="dxa"/>
            <w:shd w:val="clear" w:color="auto" w:fill="auto"/>
            <w:hideMark/>
          </w:tcPr>
          <w:p w14:paraId="73D44AD9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Pearson’s r</w:t>
            </w:r>
          </w:p>
        </w:tc>
        <w:tc>
          <w:tcPr>
            <w:tcW w:w="716" w:type="dxa"/>
            <w:shd w:val="clear" w:color="auto" w:fill="auto"/>
            <w:hideMark/>
          </w:tcPr>
          <w:p w14:paraId="32484A30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1A52E7E2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799697C6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21497C7F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1B39C777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2A5E3F8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01275C5E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733" w:type="dxa"/>
            <w:shd w:val="clear" w:color="auto" w:fill="auto"/>
            <w:hideMark/>
          </w:tcPr>
          <w:p w14:paraId="5E0F2942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733" w:type="dxa"/>
            <w:shd w:val="clear" w:color="auto" w:fill="auto"/>
            <w:hideMark/>
          </w:tcPr>
          <w:p w14:paraId="06AEC224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733" w:type="dxa"/>
            <w:shd w:val="clear" w:color="auto" w:fill="auto"/>
            <w:hideMark/>
          </w:tcPr>
          <w:p w14:paraId="795A9300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-0.108</w:t>
            </w:r>
          </w:p>
        </w:tc>
        <w:tc>
          <w:tcPr>
            <w:tcW w:w="733" w:type="dxa"/>
            <w:shd w:val="clear" w:color="auto" w:fill="auto"/>
            <w:hideMark/>
          </w:tcPr>
          <w:p w14:paraId="22C6627C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-0.486</w:t>
            </w:r>
          </w:p>
        </w:tc>
        <w:tc>
          <w:tcPr>
            <w:tcW w:w="733" w:type="dxa"/>
            <w:shd w:val="clear" w:color="auto" w:fill="auto"/>
            <w:hideMark/>
          </w:tcPr>
          <w:p w14:paraId="2FBCEFB6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-0.159</w:t>
            </w:r>
          </w:p>
        </w:tc>
      </w:tr>
      <w:tr w:rsidR="005424C8" w:rsidRPr="005424C8" w14:paraId="237CE886" w14:textId="77777777" w:rsidTr="005424C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shd w:val="clear" w:color="auto" w:fill="auto"/>
            <w:hideMark/>
          </w:tcPr>
          <w:p w14:paraId="34C222D8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7" w:type="dxa"/>
            <w:shd w:val="clear" w:color="auto" w:fill="auto"/>
            <w:hideMark/>
          </w:tcPr>
          <w:p w14:paraId="16BF7BFB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Sig. (2-tailed)</w:t>
            </w:r>
          </w:p>
        </w:tc>
        <w:tc>
          <w:tcPr>
            <w:tcW w:w="716" w:type="dxa"/>
            <w:shd w:val="clear" w:color="auto" w:fill="auto"/>
            <w:hideMark/>
          </w:tcPr>
          <w:p w14:paraId="4B0418E9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773C7C7B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68072B7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8BDD662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55D649C3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8D8A7B7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4AA6E435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733" w:type="dxa"/>
            <w:shd w:val="clear" w:color="auto" w:fill="auto"/>
            <w:hideMark/>
          </w:tcPr>
          <w:p w14:paraId="7F8D9F17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771D2D63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35632EDE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3909D6E3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733" w:type="dxa"/>
            <w:shd w:val="clear" w:color="auto" w:fill="auto"/>
            <w:hideMark/>
          </w:tcPr>
          <w:p w14:paraId="49858CF1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 </w:t>
            </w:r>
          </w:p>
        </w:tc>
      </w:tr>
      <w:tr w:rsidR="005424C8" w:rsidRPr="005424C8" w14:paraId="799E6348" w14:textId="77777777" w:rsidTr="0054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 w:val="restart"/>
            <w:shd w:val="clear" w:color="auto" w:fill="auto"/>
            <w:hideMark/>
          </w:tcPr>
          <w:p w14:paraId="59F8F0E5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(8) UPPS-P</w:t>
            </w:r>
          </w:p>
          <w:p w14:paraId="09F11089" w14:textId="3E3E6A04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Negative Urgency</w:t>
            </w:r>
          </w:p>
        </w:tc>
        <w:tc>
          <w:tcPr>
            <w:tcW w:w="1327" w:type="dxa"/>
            <w:shd w:val="clear" w:color="auto" w:fill="auto"/>
            <w:hideMark/>
          </w:tcPr>
          <w:p w14:paraId="0013FF90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Pearson’s r</w:t>
            </w:r>
          </w:p>
        </w:tc>
        <w:tc>
          <w:tcPr>
            <w:tcW w:w="716" w:type="dxa"/>
            <w:shd w:val="clear" w:color="auto" w:fill="auto"/>
            <w:hideMark/>
          </w:tcPr>
          <w:p w14:paraId="1A3FD5BC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1DF75D66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35C6D9DB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28A078FB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2F4E0788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5F83B7C8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5B2E6984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E92E271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---</w:t>
            </w:r>
          </w:p>
        </w:tc>
        <w:tc>
          <w:tcPr>
            <w:tcW w:w="733" w:type="dxa"/>
            <w:shd w:val="clear" w:color="auto" w:fill="auto"/>
            <w:hideMark/>
          </w:tcPr>
          <w:p w14:paraId="0405DBB3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0.608</w:t>
            </w:r>
          </w:p>
        </w:tc>
        <w:tc>
          <w:tcPr>
            <w:tcW w:w="733" w:type="dxa"/>
            <w:shd w:val="clear" w:color="auto" w:fill="auto"/>
            <w:hideMark/>
          </w:tcPr>
          <w:p w14:paraId="6FCA22EA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0.562</w:t>
            </w:r>
          </w:p>
        </w:tc>
        <w:tc>
          <w:tcPr>
            <w:tcW w:w="733" w:type="dxa"/>
            <w:shd w:val="clear" w:color="auto" w:fill="auto"/>
            <w:hideMark/>
          </w:tcPr>
          <w:p w14:paraId="38AA5063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-0.071</w:t>
            </w:r>
          </w:p>
        </w:tc>
        <w:tc>
          <w:tcPr>
            <w:tcW w:w="733" w:type="dxa"/>
            <w:shd w:val="clear" w:color="auto" w:fill="auto"/>
            <w:hideMark/>
          </w:tcPr>
          <w:p w14:paraId="78DAB6A9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0.461</w:t>
            </w:r>
          </w:p>
        </w:tc>
      </w:tr>
      <w:tr w:rsidR="005424C8" w:rsidRPr="005424C8" w14:paraId="489E2825" w14:textId="77777777" w:rsidTr="005424C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/>
            <w:shd w:val="clear" w:color="auto" w:fill="auto"/>
            <w:hideMark/>
          </w:tcPr>
          <w:p w14:paraId="4C53C4F4" w14:textId="46C6F6DA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327" w:type="dxa"/>
            <w:shd w:val="clear" w:color="auto" w:fill="auto"/>
            <w:hideMark/>
          </w:tcPr>
          <w:p w14:paraId="44B7B1F6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Sig. (2-tailed)</w:t>
            </w:r>
          </w:p>
        </w:tc>
        <w:tc>
          <w:tcPr>
            <w:tcW w:w="716" w:type="dxa"/>
            <w:shd w:val="clear" w:color="auto" w:fill="auto"/>
            <w:hideMark/>
          </w:tcPr>
          <w:p w14:paraId="563304BB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7E495604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5E75E0B8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B3AEA0D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4E31F48D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6D7F9A90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5359823E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2BE66F26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---</w:t>
            </w:r>
          </w:p>
        </w:tc>
        <w:tc>
          <w:tcPr>
            <w:tcW w:w="733" w:type="dxa"/>
            <w:shd w:val="clear" w:color="auto" w:fill="auto"/>
            <w:hideMark/>
          </w:tcPr>
          <w:p w14:paraId="4242CA7D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**</w:t>
            </w:r>
          </w:p>
        </w:tc>
        <w:tc>
          <w:tcPr>
            <w:tcW w:w="733" w:type="dxa"/>
            <w:shd w:val="clear" w:color="auto" w:fill="auto"/>
            <w:hideMark/>
          </w:tcPr>
          <w:p w14:paraId="175EF468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733" w:type="dxa"/>
            <w:shd w:val="clear" w:color="auto" w:fill="auto"/>
            <w:hideMark/>
          </w:tcPr>
          <w:p w14:paraId="30D2E8D6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263B3648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</w:tr>
      <w:tr w:rsidR="005424C8" w:rsidRPr="005424C8" w14:paraId="34B80DD8" w14:textId="77777777" w:rsidTr="0054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 w:val="restart"/>
            <w:shd w:val="clear" w:color="auto" w:fill="auto"/>
            <w:hideMark/>
          </w:tcPr>
          <w:p w14:paraId="2573664C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(9) UPPS-P</w:t>
            </w:r>
          </w:p>
          <w:p w14:paraId="45618608" w14:textId="572849B9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Positive urgency</w:t>
            </w:r>
          </w:p>
        </w:tc>
        <w:tc>
          <w:tcPr>
            <w:tcW w:w="1327" w:type="dxa"/>
            <w:shd w:val="clear" w:color="auto" w:fill="auto"/>
            <w:hideMark/>
          </w:tcPr>
          <w:p w14:paraId="495FC9F5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Pearson’s r</w:t>
            </w:r>
          </w:p>
        </w:tc>
        <w:tc>
          <w:tcPr>
            <w:tcW w:w="716" w:type="dxa"/>
            <w:shd w:val="clear" w:color="auto" w:fill="auto"/>
            <w:hideMark/>
          </w:tcPr>
          <w:p w14:paraId="7AD388CD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203427A5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0BE1B27F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C896589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E0929D5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7096D453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655C6F68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262AE158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5613AA69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---</w:t>
            </w:r>
          </w:p>
        </w:tc>
        <w:tc>
          <w:tcPr>
            <w:tcW w:w="733" w:type="dxa"/>
            <w:shd w:val="clear" w:color="auto" w:fill="auto"/>
            <w:hideMark/>
          </w:tcPr>
          <w:p w14:paraId="4B7D55E3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0.423</w:t>
            </w:r>
          </w:p>
        </w:tc>
        <w:tc>
          <w:tcPr>
            <w:tcW w:w="733" w:type="dxa"/>
            <w:shd w:val="clear" w:color="auto" w:fill="auto"/>
            <w:hideMark/>
          </w:tcPr>
          <w:p w14:paraId="2254B3D8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733" w:type="dxa"/>
            <w:shd w:val="clear" w:color="auto" w:fill="auto"/>
            <w:hideMark/>
          </w:tcPr>
          <w:p w14:paraId="268418CC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0.489</w:t>
            </w:r>
          </w:p>
        </w:tc>
      </w:tr>
      <w:tr w:rsidR="005424C8" w:rsidRPr="005424C8" w14:paraId="334F86D1" w14:textId="77777777" w:rsidTr="005424C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/>
            <w:shd w:val="clear" w:color="auto" w:fill="auto"/>
            <w:hideMark/>
          </w:tcPr>
          <w:p w14:paraId="13F7F91A" w14:textId="2D515D42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327" w:type="dxa"/>
            <w:shd w:val="clear" w:color="auto" w:fill="auto"/>
            <w:hideMark/>
          </w:tcPr>
          <w:p w14:paraId="2B1C27EC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Sig. (2-tailed)</w:t>
            </w:r>
          </w:p>
        </w:tc>
        <w:tc>
          <w:tcPr>
            <w:tcW w:w="716" w:type="dxa"/>
            <w:shd w:val="clear" w:color="auto" w:fill="auto"/>
            <w:hideMark/>
          </w:tcPr>
          <w:p w14:paraId="72345B87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5DA83F3B" w14:textId="77777777" w:rsidR="005424C8" w:rsidRPr="005424C8" w:rsidRDefault="005424C8" w:rsidP="005424C8">
            <w:pPr>
              <w:ind w:firstLineChars="100" w:firstLin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1A8E9792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B598D69" w14:textId="77777777" w:rsidR="005424C8" w:rsidRPr="005424C8" w:rsidRDefault="005424C8" w:rsidP="005424C8">
            <w:pPr>
              <w:ind w:firstLineChars="100" w:firstLin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592D906" w14:textId="77777777" w:rsidR="005424C8" w:rsidRPr="005424C8" w:rsidRDefault="005424C8" w:rsidP="005424C8">
            <w:pPr>
              <w:ind w:firstLineChars="100" w:firstLin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4D9C99F7" w14:textId="77777777" w:rsidR="005424C8" w:rsidRPr="005424C8" w:rsidRDefault="005424C8" w:rsidP="005424C8">
            <w:pPr>
              <w:ind w:firstLineChars="100" w:firstLin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0BCB69F5" w14:textId="77777777" w:rsidR="005424C8" w:rsidRPr="005424C8" w:rsidRDefault="005424C8" w:rsidP="005424C8">
            <w:pPr>
              <w:ind w:firstLineChars="100" w:firstLin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5AC8B96" w14:textId="77777777" w:rsidR="005424C8" w:rsidRPr="005424C8" w:rsidRDefault="005424C8" w:rsidP="005424C8">
            <w:pPr>
              <w:ind w:firstLineChars="100" w:firstLin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773BA15" w14:textId="77777777" w:rsidR="005424C8" w:rsidRPr="005424C8" w:rsidRDefault="005424C8" w:rsidP="005424C8">
            <w:pPr>
              <w:ind w:firstLineChars="100" w:firstLin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---</w:t>
            </w:r>
          </w:p>
        </w:tc>
        <w:tc>
          <w:tcPr>
            <w:tcW w:w="733" w:type="dxa"/>
            <w:shd w:val="clear" w:color="auto" w:fill="auto"/>
            <w:hideMark/>
          </w:tcPr>
          <w:p w14:paraId="4DB68122" w14:textId="77777777" w:rsidR="005424C8" w:rsidRPr="005424C8" w:rsidRDefault="005424C8" w:rsidP="005424C8">
            <w:pPr>
              <w:ind w:firstLineChars="100" w:firstLin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6D84D675" w14:textId="77777777" w:rsidR="005424C8" w:rsidRPr="005424C8" w:rsidRDefault="005424C8" w:rsidP="005424C8">
            <w:pPr>
              <w:ind w:firstLineChars="100" w:firstLin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C242FEE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</w:tr>
      <w:tr w:rsidR="005424C8" w:rsidRPr="005424C8" w14:paraId="6F364F9B" w14:textId="77777777" w:rsidTr="0054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 w:val="restart"/>
            <w:shd w:val="clear" w:color="auto" w:fill="auto"/>
            <w:hideMark/>
          </w:tcPr>
          <w:p w14:paraId="35AD9A66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(10) UPPS-P</w:t>
            </w:r>
          </w:p>
          <w:p w14:paraId="0CF3D31A" w14:textId="600914E4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Lack of planning</w:t>
            </w:r>
          </w:p>
        </w:tc>
        <w:tc>
          <w:tcPr>
            <w:tcW w:w="1327" w:type="dxa"/>
            <w:shd w:val="clear" w:color="auto" w:fill="auto"/>
            <w:hideMark/>
          </w:tcPr>
          <w:p w14:paraId="00F63164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Pearson’s r</w:t>
            </w:r>
          </w:p>
        </w:tc>
        <w:tc>
          <w:tcPr>
            <w:tcW w:w="716" w:type="dxa"/>
            <w:shd w:val="clear" w:color="auto" w:fill="auto"/>
            <w:hideMark/>
          </w:tcPr>
          <w:p w14:paraId="7FD16B7E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2015BA63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7C9C1F7C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0C70C8BE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5DD1DBB1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56E5F7C1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4F5E9AE0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7B687590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71730E9E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6604C699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---</w:t>
            </w:r>
          </w:p>
        </w:tc>
        <w:tc>
          <w:tcPr>
            <w:tcW w:w="733" w:type="dxa"/>
            <w:shd w:val="clear" w:color="auto" w:fill="auto"/>
            <w:hideMark/>
          </w:tcPr>
          <w:p w14:paraId="6043B784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0.457</w:t>
            </w:r>
          </w:p>
        </w:tc>
        <w:tc>
          <w:tcPr>
            <w:tcW w:w="733" w:type="dxa"/>
            <w:shd w:val="clear" w:color="auto" w:fill="auto"/>
            <w:hideMark/>
          </w:tcPr>
          <w:p w14:paraId="20E43E4A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0.276</w:t>
            </w:r>
          </w:p>
        </w:tc>
      </w:tr>
      <w:tr w:rsidR="005424C8" w:rsidRPr="005424C8" w14:paraId="6E8488CA" w14:textId="77777777" w:rsidTr="005424C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/>
            <w:shd w:val="clear" w:color="auto" w:fill="auto"/>
            <w:hideMark/>
          </w:tcPr>
          <w:p w14:paraId="1198EC64" w14:textId="559E519B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327" w:type="dxa"/>
            <w:shd w:val="clear" w:color="auto" w:fill="auto"/>
            <w:hideMark/>
          </w:tcPr>
          <w:p w14:paraId="32B16E34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Sig. (2-tailed)</w:t>
            </w:r>
          </w:p>
        </w:tc>
        <w:tc>
          <w:tcPr>
            <w:tcW w:w="716" w:type="dxa"/>
            <w:shd w:val="clear" w:color="auto" w:fill="auto"/>
            <w:hideMark/>
          </w:tcPr>
          <w:p w14:paraId="5BDD8B5E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5D38841E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5C314D1C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A681FAF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379467B9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535BF44E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09B834D9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7AD01A82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C95D77A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3B782CAD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---</w:t>
            </w:r>
          </w:p>
        </w:tc>
        <w:tc>
          <w:tcPr>
            <w:tcW w:w="733" w:type="dxa"/>
            <w:shd w:val="clear" w:color="auto" w:fill="auto"/>
            <w:hideMark/>
          </w:tcPr>
          <w:p w14:paraId="0C56BC06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733" w:type="dxa"/>
            <w:shd w:val="clear" w:color="auto" w:fill="auto"/>
            <w:hideMark/>
          </w:tcPr>
          <w:p w14:paraId="7677D71E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</w:tr>
      <w:tr w:rsidR="005424C8" w:rsidRPr="005424C8" w14:paraId="3BAF5FBE" w14:textId="77777777" w:rsidTr="0054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 w:val="restart"/>
            <w:shd w:val="clear" w:color="auto" w:fill="auto"/>
            <w:hideMark/>
          </w:tcPr>
          <w:p w14:paraId="749B0F77" w14:textId="0C0D9AE8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(11)</w:t>
            </w:r>
            <w:r w:rsidRPr="005424C8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UPPS-P</w:t>
            </w:r>
          </w:p>
          <w:p w14:paraId="6D80A6FD" w14:textId="7BAD37F2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Lack of </w:t>
            </w:r>
            <w:proofErr w:type="spellStart"/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persever</w:t>
            </w:r>
            <w:r w:rsidRPr="005424C8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ence</w:t>
            </w:r>
            <w:proofErr w:type="spellEnd"/>
          </w:p>
        </w:tc>
        <w:tc>
          <w:tcPr>
            <w:tcW w:w="1327" w:type="dxa"/>
            <w:shd w:val="clear" w:color="auto" w:fill="auto"/>
            <w:hideMark/>
          </w:tcPr>
          <w:p w14:paraId="7B93309E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Pearson’s r</w:t>
            </w:r>
          </w:p>
        </w:tc>
        <w:tc>
          <w:tcPr>
            <w:tcW w:w="716" w:type="dxa"/>
            <w:shd w:val="clear" w:color="auto" w:fill="auto"/>
            <w:hideMark/>
          </w:tcPr>
          <w:p w14:paraId="58BD0F37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7FD8785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0444F1A8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3F76291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248D38C8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58C81DE8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030318A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23E92FF6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43E1A604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42AAC364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2C16A84C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---</w:t>
            </w:r>
          </w:p>
        </w:tc>
        <w:tc>
          <w:tcPr>
            <w:tcW w:w="733" w:type="dxa"/>
            <w:shd w:val="clear" w:color="auto" w:fill="auto"/>
            <w:hideMark/>
          </w:tcPr>
          <w:p w14:paraId="7C4344B2" w14:textId="77777777" w:rsidR="005424C8" w:rsidRPr="005424C8" w:rsidRDefault="005424C8" w:rsidP="005424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-0.314</w:t>
            </w:r>
          </w:p>
        </w:tc>
      </w:tr>
      <w:tr w:rsidR="005424C8" w:rsidRPr="005424C8" w14:paraId="13921619" w14:textId="77777777" w:rsidTr="005424C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/>
            <w:shd w:val="clear" w:color="auto" w:fill="auto"/>
            <w:hideMark/>
          </w:tcPr>
          <w:p w14:paraId="51F8D842" w14:textId="0FB6D8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327" w:type="dxa"/>
            <w:shd w:val="clear" w:color="auto" w:fill="auto"/>
            <w:hideMark/>
          </w:tcPr>
          <w:p w14:paraId="528D4CD1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Sig. (2-tailed)</w:t>
            </w:r>
          </w:p>
        </w:tc>
        <w:tc>
          <w:tcPr>
            <w:tcW w:w="716" w:type="dxa"/>
            <w:shd w:val="clear" w:color="auto" w:fill="auto"/>
            <w:hideMark/>
          </w:tcPr>
          <w:p w14:paraId="11C8DCE6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1CF1767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0C1BEEE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03C69B9D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754C7FC4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2CE8914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86D75F2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3A5288CD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0B56E9AE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204F7D72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248C51F6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---</w:t>
            </w:r>
          </w:p>
        </w:tc>
        <w:tc>
          <w:tcPr>
            <w:tcW w:w="733" w:type="dxa"/>
            <w:shd w:val="clear" w:color="auto" w:fill="auto"/>
            <w:hideMark/>
          </w:tcPr>
          <w:p w14:paraId="36311226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</w:tr>
      <w:tr w:rsidR="005424C8" w:rsidRPr="005424C8" w14:paraId="7B06A20C" w14:textId="77777777" w:rsidTr="0054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 w:val="restart"/>
            <w:shd w:val="clear" w:color="auto" w:fill="auto"/>
            <w:hideMark/>
          </w:tcPr>
          <w:p w14:paraId="6108EBC9" w14:textId="77777777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(12) UPPS-P</w:t>
            </w:r>
          </w:p>
          <w:p w14:paraId="66666BD6" w14:textId="2E4A7502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Sensation seeking</w:t>
            </w:r>
          </w:p>
        </w:tc>
        <w:tc>
          <w:tcPr>
            <w:tcW w:w="1327" w:type="dxa"/>
            <w:shd w:val="clear" w:color="auto" w:fill="auto"/>
            <w:hideMark/>
          </w:tcPr>
          <w:p w14:paraId="0243D7C6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Pearson’s r</w:t>
            </w:r>
          </w:p>
        </w:tc>
        <w:tc>
          <w:tcPr>
            <w:tcW w:w="716" w:type="dxa"/>
            <w:shd w:val="clear" w:color="auto" w:fill="auto"/>
            <w:hideMark/>
          </w:tcPr>
          <w:p w14:paraId="7FB97109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083269A0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110AD334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67552E95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49E8E8EA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073C2A3C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2A2CEF61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8E81CD4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BA6BA86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664E616C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67FC55A8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566EFDAC" w14:textId="77777777" w:rsidR="005424C8" w:rsidRPr="005424C8" w:rsidRDefault="005424C8" w:rsidP="0054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---</w:t>
            </w:r>
          </w:p>
        </w:tc>
      </w:tr>
      <w:tr w:rsidR="005424C8" w:rsidRPr="005424C8" w14:paraId="68FA47AA" w14:textId="77777777" w:rsidTr="005424C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  <w:vMerge/>
            <w:shd w:val="clear" w:color="auto" w:fill="auto"/>
            <w:hideMark/>
          </w:tcPr>
          <w:p w14:paraId="48839C25" w14:textId="3903C77D" w:rsidR="005424C8" w:rsidRPr="005424C8" w:rsidRDefault="005424C8" w:rsidP="005424C8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327" w:type="dxa"/>
            <w:shd w:val="clear" w:color="auto" w:fill="auto"/>
            <w:hideMark/>
          </w:tcPr>
          <w:p w14:paraId="7C0A25F5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Sig. (2-tailed)</w:t>
            </w:r>
          </w:p>
        </w:tc>
        <w:tc>
          <w:tcPr>
            <w:tcW w:w="716" w:type="dxa"/>
            <w:shd w:val="clear" w:color="auto" w:fill="auto"/>
            <w:hideMark/>
          </w:tcPr>
          <w:p w14:paraId="2C5F2523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59207060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4C8409B6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0075681B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shd w:val="clear" w:color="auto" w:fill="auto"/>
            <w:hideMark/>
          </w:tcPr>
          <w:p w14:paraId="3327973F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10E211A6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4BCBD067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6506DF5D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53B3D025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344501B8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565FC75C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auto" w:fill="auto"/>
            <w:hideMark/>
          </w:tcPr>
          <w:p w14:paraId="336FF442" w14:textId="77777777" w:rsidR="005424C8" w:rsidRPr="005424C8" w:rsidRDefault="005424C8" w:rsidP="0054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424C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---</w:t>
            </w:r>
          </w:p>
        </w:tc>
      </w:tr>
    </w:tbl>
    <w:p w14:paraId="07FEC325" w14:textId="77777777" w:rsidR="005424C8" w:rsidRPr="005424C8" w:rsidRDefault="005424C8" w:rsidP="00535A24">
      <w:pPr>
        <w:rPr>
          <w:rFonts w:ascii="Times New Roman" w:hAnsi="Times New Roman" w:cs="Times New Roman"/>
          <w:sz w:val="22"/>
          <w:szCs w:val="22"/>
        </w:rPr>
      </w:pPr>
    </w:p>
    <w:p w14:paraId="11B2D11D" w14:textId="2CB38B0E" w:rsidR="00B1078A" w:rsidRDefault="00D63FA7" w:rsidP="00535A24">
      <w:pPr>
        <w:rPr>
          <w:rFonts w:ascii="Times New Roman" w:hAnsi="Times New Roman" w:cs="Times New Roman"/>
        </w:rPr>
      </w:pPr>
      <w:proofErr w:type="gramStart"/>
      <w:r w:rsidRPr="00D63FA7">
        <w:rPr>
          <w:rFonts w:ascii="Times New Roman" w:hAnsi="Times New Roman" w:cs="Times New Roman"/>
        </w:rPr>
        <w:t xml:space="preserve">Correlation coefficients for the clinical measures </w:t>
      </w:r>
      <w:r w:rsidR="00BB1604" w:rsidRPr="000B1120">
        <w:rPr>
          <w:rFonts w:ascii="Times New Roman" w:hAnsi="Times New Roman" w:cs="Times New Roman"/>
          <w:i/>
        </w:rPr>
        <w:t>(and impulsivity)</w:t>
      </w:r>
      <w:r w:rsidR="00BB1604">
        <w:rPr>
          <w:rFonts w:ascii="Times New Roman" w:hAnsi="Times New Roman" w:cs="Times New Roman"/>
        </w:rPr>
        <w:t xml:space="preserve"> </w:t>
      </w:r>
      <w:r w:rsidRPr="00D63FA7">
        <w:rPr>
          <w:rFonts w:ascii="Times New Roman" w:hAnsi="Times New Roman" w:cs="Times New Roman"/>
        </w:rPr>
        <w:t>within the Gambling Disorder group</w:t>
      </w:r>
      <w:r>
        <w:rPr>
          <w:rFonts w:ascii="Times New Roman" w:hAnsi="Times New Roman" w:cs="Times New Roman"/>
        </w:rPr>
        <w:t>.</w:t>
      </w:r>
      <w:proofErr w:type="gramEnd"/>
      <w:r w:rsidRPr="003C71BF">
        <w:rPr>
          <w:rFonts w:ascii="Times New Roman" w:hAnsi="Times New Roman" w:cs="Times New Roman"/>
        </w:rPr>
        <w:t xml:space="preserve"> </w:t>
      </w:r>
      <w:r w:rsidR="00735B4D" w:rsidRPr="003C71BF">
        <w:rPr>
          <w:rFonts w:ascii="Times New Roman" w:hAnsi="Times New Roman" w:cs="Times New Roman"/>
        </w:rPr>
        <w:t xml:space="preserve">N = 19. BDI-II = Beck Depression Inventory, STAI = Spielberger </w:t>
      </w:r>
      <w:r w:rsidR="0082680A">
        <w:rPr>
          <w:rFonts w:ascii="Times New Roman" w:hAnsi="Times New Roman" w:cs="Times New Roman"/>
        </w:rPr>
        <w:t>State-</w:t>
      </w:r>
      <w:r w:rsidR="00735B4D" w:rsidRPr="003C71BF">
        <w:rPr>
          <w:rFonts w:ascii="Times New Roman" w:hAnsi="Times New Roman" w:cs="Times New Roman"/>
        </w:rPr>
        <w:t xml:space="preserve">Trait Anxiety Inventory, PGSI = Problem Gambling Severity Index, </w:t>
      </w:r>
      <w:r w:rsidR="009239A7">
        <w:rPr>
          <w:rFonts w:ascii="Times New Roman" w:hAnsi="Times New Roman" w:cs="Times New Roman"/>
        </w:rPr>
        <w:t xml:space="preserve">AUDIT = Alcohol Use Disorders Identification Test, </w:t>
      </w:r>
      <w:r w:rsidR="009239A7">
        <w:rPr>
          <w:rFonts w:ascii="Times New Roman" w:hAnsi="Times New Roman"/>
        </w:rPr>
        <w:t>UPPS-P</w:t>
      </w:r>
      <w:r w:rsidR="009239A7" w:rsidRPr="003C71BF">
        <w:rPr>
          <w:rFonts w:ascii="Times New Roman" w:hAnsi="Times New Roman" w:cs="Times New Roman"/>
        </w:rPr>
        <w:t xml:space="preserve"> </w:t>
      </w:r>
      <w:r w:rsidR="009239A7">
        <w:rPr>
          <w:rFonts w:ascii="Times New Roman" w:hAnsi="Times New Roman" w:cs="Times New Roman"/>
        </w:rPr>
        <w:t xml:space="preserve"> = UPPS-P Impulsive Behaviour Scale, </w:t>
      </w:r>
      <w:r w:rsidR="00735B4D" w:rsidRPr="003C71BF">
        <w:rPr>
          <w:rFonts w:ascii="Times New Roman" w:hAnsi="Times New Roman" w:cs="Times New Roman"/>
        </w:rPr>
        <w:t xml:space="preserve">* = p &lt; .05, </w:t>
      </w:r>
      <w:r w:rsidR="00BB1604">
        <w:rPr>
          <w:rFonts w:ascii="Times New Roman" w:hAnsi="Times New Roman" w:cs="Times New Roman"/>
        </w:rPr>
        <w:t xml:space="preserve">** = p &lt; .01, </w:t>
      </w:r>
      <w:r w:rsidR="00735B4D" w:rsidRPr="003C71BF">
        <w:rPr>
          <w:rFonts w:ascii="Times New Roman" w:hAnsi="Times New Roman" w:cs="Times New Roman"/>
        </w:rPr>
        <w:t>**</w:t>
      </w:r>
      <w:r w:rsidR="00BB1604">
        <w:rPr>
          <w:rFonts w:ascii="Times New Roman" w:hAnsi="Times New Roman" w:cs="Times New Roman"/>
        </w:rPr>
        <w:t>*</w:t>
      </w:r>
      <w:r w:rsidR="00735B4D" w:rsidRPr="003C71BF">
        <w:rPr>
          <w:rFonts w:ascii="Times New Roman" w:hAnsi="Times New Roman" w:cs="Times New Roman"/>
        </w:rPr>
        <w:t xml:space="preserve"> = p &lt; .001. </w:t>
      </w:r>
      <w:r w:rsidR="00BB1604">
        <w:rPr>
          <w:rFonts w:ascii="Times New Roman" w:hAnsi="Times New Roman" w:cs="Times New Roman"/>
        </w:rPr>
        <w:t xml:space="preserve">Impulsivity measures </w:t>
      </w:r>
      <w:r w:rsidR="00535A24">
        <w:rPr>
          <w:rFonts w:ascii="Times New Roman" w:hAnsi="Times New Roman" w:cs="Times New Roman"/>
        </w:rPr>
        <w:t>were</w:t>
      </w:r>
      <w:r w:rsidR="00BB1604">
        <w:rPr>
          <w:rFonts w:ascii="Times New Roman" w:hAnsi="Times New Roman" w:cs="Times New Roman"/>
        </w:rPr>
        <w:t xml:space="preserve"> not central to our hypotheses</w:t>
      </w:r>
      <w:r w:rsidR="00535A24">
        <w:rPr>
          <w:rFonts w:ascii="Times New Roman" w:hAnsi="Times New Roman" w:cs="Times New Roman"/>
        </w:rPr>
        <w:t xml:space="preserve"> or interpretation </w:t>
      </w:r>
      <w:r w:rsidR="00A91314">
        <w:rPr>
          <w:rFonts w:ascii="Times New Roman" w:hAnsi="Times New Roman" w:cs="Times New Roman"/>
        </w:rPr>
        <w:t xml:space="preserve">and </w:t>
      </w:r>
      <w:r w:rsidR="00535A24">
        <w:rPr>
          <w:rFonts w:ascii="Times New Roman" w:hAnsi="Times New Roman" w:cs="Times New Roman"/>
        </w:rPr>
        <w:t>so are presented for information only</w:t>
      </w:r>
      <w:r w:rsidR="00BB1604">
        <w:rPr>
          <w:rFonts w:ascii="Times New Roman" w:hAnsi="Times New Roman" w:cs="Times New Roman"/>
        </w:rPr>
        <w:t>.</w:t>
      </w:r>
      <w:r w:rsidR="00535A24">
        <w:rPr>
          <w:rFonts w:ascii="Times New Roman" w:hAnsi="Times New Roman" w:cs="Times New Roman"/>
        </w:rPr>
        <w:t xml:space="preserve"> </w:t>
      </w:r>
    </w:p>
    <w:p w14:paraId="537CBC72" w14:textId="77777777" w:rsidR="000B1120" w:rsidRDefault="000B1120" w:rsidP="00535A24">
      <w:pPr>
        <w:rPr>
          <w:rFonts w:ascii="Times New Roman" w:hAnsi="Times New Roman" w:cs="Times New Roman"/>
        </w:rPr>
        <w:sectPr w:rsidR="000B1120" w:rsidSect="005424C8">
          <w:pgSz w:w="16840" w:h="11901" w:orient="landscape"/>
          <w:pgMar w:top="851" w:right="1672" w:bottom="993" w:left="1418" w:header="709" w:footer="709" w:gutter="0"/>
          <w:cols w:space="708"/>
        </w:sectPr>
      </w:pPr>
    </w:p>
    <w:p w14:paraId="39E3E873" w14:textId="57F3969A" w:rsidR="00345989" w:rsidRDefault="00087F7F" w:rsidP="0082680A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Supplementary Figure </w:t>
      </w:r>
      <w:r w:rsidR="00345989">
        <w:rPr>
          <w:rFonts w:ascii="Times New Roman" w:hAnsi="Times New Roman" w:cs="Times New Roman"/>
          <w:b/>
        </w:rPr>
        <w:t>1</w:t>
      </w:r>
    </w:p>
    <w:p w14:paraId="31A9C601" w14:textId="0B29A188" w:rsidR="00345989" w:rsidRDefault="000130B8" w:rsidP="0082680A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 wp14:anchorId="2593B220" wp14:editId="57269926">
            <wp:extent cx="6116955" cy="3733944"/>
            <wp:effectExtent l="0" t="0" r="444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73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DD6F9" w14:textId="17D0A383" w:rsidR="00345989" w:rsidRDefault="000130B8" w:rsidP="0082680A">
      <w:pPr>
        <w:spacing w:line="480" w:lineRule="auto"/>
        <w:rPr>
          <w:rFonts w:ascii="Times New Roman" w:hAnsi="Times New Roman" w:cs="Times New Roman"/>
          <w:b/>
        </w:rPr>
      </w:pPr>
      <w:proofErr w:type="gramStart"/>
      <w:r w:rsidRPr="0082680A">
        <w:rPr>
          <w:rFonts w:ascii="Times New Roman" w:hAnsi="Times New Roman" w:cs="Times New Roman"/>
        </w:rPr>
        <w:t xml:space="preserve">Activity resulting from the </w:t>
      </w:r>
      <w:r>
        <w:rPr>
          <w:rFonts w:ascii="Times New Roman" w:hAnsi="Times New Roman" w:cs="Times New Roman"/>
        </w:rPr>
        <w:t>Gambling</w:t>
      </w:r>
      <w:r w:rsidRPr="0082680A">
        <w:rPr>
          <w:rFonts w:ascii="Times New Roman" w:hAnsi="Times New Roman" w:cs="Times New Roman"/>
        </w:rPr>
        <w:t xml:space="preserve"> cue &gt; </w:t>
      </w:r>
      <w:r w:rsidR="00A161EC">
        <w:rPr>
          <w:rFonts w:ascii="Times New Roman" w:hAnsi="Times New Roman" w:cs="Times New Roman"/>
        </w:rPr>
        <w:t xml:space="preserve">Gambling-matched </w:t>
      </w:r>
      <w:r w:rsidR="004B442F">
        <w:rPr>
          <w:rFonts w:ascii="Times New Roman" w:hAnsi="Times New Roman" w:cs="Times New Roman"/>
        </w:rPr>
        <w:t xml:space="preserve">neutral </w:t>
      </w:r>
      <w:r w:rsidRPr="0082680A">
        <w:rPr>
          <w:rFonts w:ascii="Times New Roman" w:hAnsi="Times New Roman" w:cs="Times New Roman"/>
        </w:rPr>
        <w:t xml:space="preserve">cue contrast in </w:t>
      </w:r>
      <w:r>
        <w:rPr>
          <w:rFonts w:ascii="Times New Roman" w:hAnsi="Times New Roman" w:cs="Times New Roman"/>
        </w:rPr>
        <w:t>control</w:t>
      </w:r>
      <w:r w:rsidRPr="0082680A">
        <w:rPr>
          <w:rFonts w:ascii="Times New Roman" w:hAnsi="Times New Roman" w:cs="Times New Roman"/>
        </w:rPr>
        <w:t xml:space="preserve"> group.</w:t>
      </w:r>
      <w:proofErr w:type="gramEnd"/>
      <w:r w:rsidR="004B442F">
        <w:rPr>
          <w:rFonts w:ascii="Times New Roman" w:hAnsi="Times New Roman" w:cs="Times New Roman"/>
        </w:rPr>
        <w:t xml:space="preserve"> </w:t>
      </w:r>
      <w:r w:rsidRPr="00DA13E7">
        <w:rPr>
          <w:rFonts w:ascii="Times New Roman" w:hAnsi="Times New Roman" w:cs="Times New Roman"/>
        </w:rPr>
        <w:t xml:space="preserve">Four clusters of activity were revealed. </w:t>
      </w:r>
      <w:r>
        <w:rPr>
          <w:rFonts w:ascii="Times New Roman" w:hAnsi="Times New Roman" w:cs="Times New Roman"/>
        </w:rPr>
        <w:t xml:space="preserve">One peaked within the frontal pole </w:t>
      </w:r>
      <w:r w:rsidRPr="00573304">
        <w:rPr>
          <w:rFonts w:ascii="Times New Roman" w:hAnsi="Times New Roman" w:cs="Times New Roman"/>
          <w:lang w:val="en-US"/>
        </w:rPr>
        <w:t>[</w:t>
      </w:r>
      <w:r>
        <w:rPr>
          <w:rFonts w:ascii="Times New Roman" w:hAnsi="Times New Roman" w:cs="Times New Roman"/>
          <w:lang w:val="en-US"/>
        </w:rPr>
        <w:t xml:space="preserve">40, 60, -8, Z = 5.66], one within the </w:t>
      </w:r>
      <w:proofErr w:type="spellStart"/>
      <w:r>
        <w:rPr>
          <w:rFonts w:ascii="Times New Roman" w:hAnsi="Times New Roman" w:cs="Times New Roman"/>
          <w:lang w:val="en-US"/>
        </w:rPr>
        <w:t>precuneus</w:t>
      </w:r>
      <w:proofErr w:type="spellEnd"/>
      <w:r>
        <w:rPr>
          <w:rFonts w:ascii="Times New Roman" w:hAnsi="Times New Roman" w:cs="Times New Roman"/>
          <w:lang w:val="en-US"/>
        </w:rPr>
        <w:t xml:space="preserve"> [4, -54, 36, Z = 4.78], one within the middle temporal gyrus </w:t>
      </w:r>
      <w:r w:rsidRPr="00573304">
        <w:rPr>
          <w:rFonts w:ascii="Times New Roman" w:hAnsi="Times New Roman" w:cs="Times New Roman"/>
          <w:lang w:val="en-US"/>
        </w:rPr>
        <w:t>[</w:t>
      </w:r>
      <w:r>
        <w:rPr>
          <w:rFonts w:ascii="Times New Roman" w:hAnsi="Times New Roman" w:cs="Times New Roman"/>
          <w:lang w:val="en-US"/>
        </w:rPr>
        <w:t>-60, -20, -8, Z = 4.10], and one within the occipital pole [-18, -100, 0, Z = 3.93]</w:t>
      </w:r>
      <w:proofErr w:type="gramStart"/>
      <w:r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</w:p>
    <w:p w14:paraId="68CCFAA7" w14:textId="77777777" w:rsidR="00345989" w:rsidRDefault="00345989" w:rsidP="0082680A">
      <w:pPr>
        <w:spacing w:line="480" w:lineRule="auto"/>
        <w:rPr>
          <w:rFonts w:ascii="Times New Roman" w:hAnsi="Times New Roman" w:cs="Times New Roman"/>
          <w:b/>
        </w:rPr>
      </w:pPr>
    </w:p>
    <w:p w14:paraId="1AB8BD99" w14:textId="77777777" w:rsidR="00345989" w:rsidRDefault="00345989" w:rsidP="0082680A">
      <w:pPr>
        <w:spacing w:line="480" w:lineRule="auto"/>
        <w:rPr>
          <w:rFonts w:ascii="Times New Roman" w:hAnsi="Times New Roman" w:cs="Times New Roman"/>
          <w:b/>
        </w:rPr>
      </w:pPr>
    </w:p>
    <w:p w14:paraId="3C4E63C2" w14:textId="77777777" w:rsidR="00345989" w:rsidRDefault="00345989" w:rsidP="0082680A">
      <w:pPr>
        <w:spacing w:line="480" w:lineRule="auto"/>
        <w:rPr>
          <w:rFonts w:ascii="Times New Roman" w:hAnsi="Times New Roman" w:cs="Times New Roman"/>
          <w:b/>
        </w:rPr>
      </w:pPr>
    </w:p>
    <w:p w14:paraId="2655E6C4" w14:textId="77777777" w:rsidR="00345989" w:rsidRDefault="00345989" w:rsidP="0082680A">
      <w:pPr>
        <w:spacing w:line="480" w:lineRule="auto"/>
        <w:rPr>
          <w:rFonts w:ascii="Times New Roman" w:hAnsi="Times New Roman" w:cs="Times New Roman"/>
          <w:b/>
        </w:rPr>
      </w:pPr>
    </w:p>
    <w:p w14:paraId="4882A626" w14:textId="77777777" w:rsidR="00345989" w:rsidRDefault="00345989" w:rsidP="0082680A">
      <w:pPr>
        <w:spacing w:line="480" w:lineRule="auto"/>
        <w:rPr>
          <w:rFonts w:ascii="Times New Roman" w:hAnsi="Times New Roman" w:cs="Times New Roman"/>
          <w:b/>
        </w:rPr>
      </w:pPr>
    </w:p>
    <w:p w14:paraId="572CDB71" w14:textId="77777777" w:rsidR="00345989" w:rsidRDefault="00345989" w:rsidP="0082680A">
      <w:pPr>
        <w:spacing w:line="480" w:lineRule="auto"/>
        <w:rPr>
          <w:rFonts w:ascii="Times New Roman" w:hAnsi="Times New Roman" w:cs="Times New Roman"/>
          <w:b/>
        </w:rPr>
      </w:pPr>
    </w:p>
    <w:p w14:paraId="6EEB5D82" w14:textId="77777777" w:rsidR="00345989" w:rsidRDefault="00345989" w:rsidP="0082680A">
      <w:pPr>
        <w:spacing w:line="480" w:lineRule="auto"/>
        <w:rPr>
          <w:rFonts w:ascii="Times New Roman" w:hAnsi="Times New Roman" w:cs="Times New Roman"/>
          <w:b/>
        </w:rPr>
      </w:pPr>
    </w:p>
    <w:p w14:paraId="566F2DCD" w14:textId="77777777" w:rsidR="00345989" w:rsidRDefault="00345989" w:rsidP="0082680A">
      <w:pPr>
        <w:spacing w:line="480" w:lineRule="auto"/>
        <w:rPr>
          <w:rFonts w:ascii="Times New Roman" w:hAnsi="Times New Roman" w:cs="Times New Roman"/>
          <w:b/>
        </w:rPr>
      </w:pPr>
    </w:p>
    <w:p w14:paraId="16D972A8" w14:textId="77777777" w:rsidR="000130B8" w:rsidRPr="003C71BF" w:rsidRDefault="000130B8" w:rsidP="0082680A">
      <w:pPr>
        <w:spacing w:line="480" w:lineRule="auto"/>
        <w:rPr>
          <w:rFonts w:ascii="Times New Roman" w:hAnsi="Times New Roman" w:cs="Times New Roman"/>
          <w:b/>
        </w:rPr>
      </w:pPr>
    </w:p>
    <w:p w14:paraId="30D25243" w14:textId="27AE6E70" w:rsidR="00A734E1" w:rsidRPr="00087F7F" w:rsidRDefault="00087F7F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Supplementary Figure 2</w:t>
      </w:r>
    </w:p>
    <w:p w14:paraId="6B0A1DA0" w14:textId="745AC53C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  <w:r w:rsidRPr="0082680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6294FB8" wp14:editId="36F99C41">
            <wp:extent cx="6116955" cy="3850328"/>
            <wp:effectExtent l="0" t="0" r="444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850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24F1" w14:textId="4A885156" w:rsidR="00A734E1" w:rsidRPr="0082680A" w:rsidRDefault="00637CFF">
      <w:pPr>
        <w:spacing w:line="480" w:lineRule="auto"/>
        <w:rPr>
          <w:rFonts w:ascii="Times New Roman" w:hAnsi="Times New Roman" w:cs="Times New Roman"/>
        </w:rPr>
      </w:pPr>
      <w:proofErr w:type="gramStart"/>
      <w:r w:rsidRPr="0082680A">
        <w:rPr>
          <w:rFonts w:ascii="Times New Roman" w:hAnsi="Times New Roman" w:cs="Times New Roman"/>
        </w:rPr>
        <w:t xml:space="preserve">Activity resulting from the Food cue &gt; Food-matched neutral cue contrast in the </w:t>
      </w:r>
      <w:r w:rsidR="00833D08">
        <w:rPr>
          <w:rFonts w:ascii="Times New Roman" w:hAnsi="Times New Roman" w:cs="Times New Roman"/>
        </w:rPr>
        <w:t>Gambling Disorder</w:t>
      </w:r>
      <w:r w:rsidR="00833D08" w:rsidRPr="0082680A">
        <w:rPr>
          <w:rFonts w:ascii="Times New Roman" w:hAnsi="Times New Roman" w:cs="Times New Roman"/>
        </w:rPr>
        <w:t xml:space="preserve"> </w:t>
      </w:r>
      <w:r w:rsidRPr="0082680A">
        <w:rPr>
          <w:rFonts w:ascii="Times New Roman" w:hAnsi="Times New Roman" w:cs="Times New Roman"/>
        </w:rPr>
        <w:t>group.</w:t>
      </w:r>
      <w:proofErr w:type="gramEnd"/>
    </w:p>
    <w:p w14:paraId="53FABA35" w14:textId="77777777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</w:p>
    <w:p w14:paraId="599D8B80" w14:textId="77777777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</w:p>
    <w:p w14:paraId="14085A02" w14:textId="77777777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</w:p>
    <w:p w14:paraId="1F71B7F9" w14:textId="77777777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</w:p>
    <w:p w14:paraId="68AB9C9A" w14:textId="77777777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</w:p>
    <w:p w14:paraId="1AA3B549" w14:textId="77777777" w:rsidR="00A734E1" w:rsidRDefault="00A734E1">
      <w:pPr>
        <w:spacing w:line="480" w:lineRule="auto"/>
        <w:rPr>
          <w:rFonts w:ascii="Times New Roman" w:hAnsi="Times New Roman" w:cs="Times New Roman"/>
        </w:rPr>
      </w:pPr>
    </w:p>
    <w:p w14:paraId="2F105333" w14:textId="77777777" w:rsidR="000130B8" w:rsidRPr="0082680A" w:rsidRDefault="000130B8">
      <w:pPr>
        <w:spacing w:line="480" w:lineRule="auto"/>
        <w:rPr>
          <w:rFonts w:ascii="Times New Roman" w:hAnsi="Times New Roman" w:cs="Times New Roman"/>
        </w:rPr>
      </w:pPr>
    </w:p>
    <w:p w14:paraId="156E763B" w14:textId="77777777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</w:p>
    <w:p w14:paraId="28F97B38" w14:textId="77777777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</w:p>
    <w:p w14:paraId="5DDA050E" w14:textId="77777777" w:rsidR="003C71BF" w:rsidRDefault="003C71BF">
      <w:pPr>
        <w:spacing w:line="480" w:lineRule="auto"/>
        <w:rPr>
          <w:rFonts w:ascii="Times New Roman" w:hAnsi="Times New Roman" w:cs="Times New Roman"/>
        </w:rPr>
      </w:pPr>
    </w:p>
    <w:p w14:paraId="69CF803F" w14:textId="77777777" w:rsidR="00087F7F" w:rsidRPr="0082680A" w:rsidRDefault="00087F7F">
      <w:pPr>
        <w:spacing w:line="480" w:lineRule="auto"/>
        <w:rPr>
          <w:rFonts w:ascii="Times New Roman" w:hAnsi="Times New Roman" w:cs="Times New Roman"/>
        </w:rPr>
      </w:pPr>
    </w:p>
    <w:p w14:paraId="5877EE9D" w14:textId="75142C8A" w:rsidR="00087F7F" w:rsidRDefault="00087F7F" w:rsidP="00087F7F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Supplementary Figure 3</w:t>
      </w:r>
    </w:p>
    <w:p w14:paraId="15F9272A" w14:textId="2D7A3069" w:rsidR="00DE438B" w:rsidRPr="0082680A" w:rsidRDefault="00C01AFA">
      <w:pPr>
        <w:spacing w:line="480" w:lineRule="auto"/>
        <w:rPr>
          <w:rFonts w:ascii="Times New Roman" w:hAnsi="Times New Roman" w:cs="Times New Roman"/>
        </w:rPr>
      </w:pPr>
      <w:r w:rsidRPr="0082680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BC60FDD" wp14:editId="4BFCF81A">
            <wp:extent cx="6116955" cy="3951067"/>
            <wp:effectExtent l="0" t="0" r="444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95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C29B" w14:textId="5FCB5A8E" w:rsidR="00A734E1" w:rsidRPr="0082680A" w:rsidRDefault="00637CFF">
      <w:pPr>
        <w:spacing w:line="480" w:lineRule="auto"/>
        <w:rPr>
          <w:rFonts w:ascii="Times New Roman" w:hAnsi="Times New Roman" w:cs="Times New Roman"/>
          <w:b/>
        </w:rPr>
      </w:pPr>
      <w:r w:rsidRPr="0082680A">
        <w:rPr>
          <w:rFonts w:ascii="Times New Roman" w:hAnsi="Times New Roman" w:cs="Times New Roman"/>
        </w:rPr>
        <w:t>Activity from the Food cue &gt; Food-matched neutral cue contrast when all participants</w:t>
      </w:r>
      <w:r w:rsidR="00A91314">
        <w:rPr>
          <w:rFonts w:ascii="Times New Roman" w:hAnsi="Times New Roman" w:cs="Times New Roman"/>
        </w:rPr>
        <w:t>’</w:t>
      </w:r>
      <w:r w:rsidRPr="0082680A">
        <w:rPr>
          <w:rFonts w:ascii="Times New Roman" w:hAnsi="Times New Roman" w:cs="Times New Roman"/>
        </w:rPr>
        <w:t xml:space="preserve"> data </w:t>
      </w:r>
      <w:r w:rsidR="00A91314">
        <w:rPr>
          <w:rFonts w:ascii="Times New Roman" w:hAnsi="Times New Roman" w:cs="Times New Roman"/>
        </w:rPr>
        <w:t xml:space="preserve">(Gambling Disorder and control groups) </w:t>
      </w:r>
      <w:r w:rsidRPr="0082680A">
        <w:rPr>
          <w:rFonts w:ascii="Times New Roman" w:hAnsi="Times New Roman" w:cs="Times New Roman"/>
        </w:rPr>
        <w:t>were combined.</w:t>
      </w:r>
    </w:p>
    <w:p w14:paraId="69559BC8" w14:textId="77777777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</w:p>
    <w:p w14:paraId="144641F1" w14:textId="77777777" w:rsidR="00A734E1" w:rsidRDefault="00A734E1">
      <w:pPr>
        <w:spacing w:line="480" w:lineRule="auto"/>
        <w:rPr>
          <w:rFonts w:ascii="Times New Roman" w:hAnsi="Times New Roman" w:cs="Times New Roman"/>
        </w:rPr>
      </w:pPr>
    </w:p>
    <w:p w14:paraId="20549FE6" w14:textId="77777777" w:rsidR="000130B8" w:rsidRDefault="000130B8">
      <w:pPr>
        <w:spacing w:line="480" w:lineRule="auto"/>
        <w:rPr>
          <w:rFonts w:ascii="Times New Roman" w:hAnsi="Times New Roman" w:cs="Times New Roman"/>
        </w:rPr>
      </w:pPr>
    </w:p>
    <w:p w14:paraId="69870242" w14:textId="77777777" w:rsidR="000130B8" w:rsidRPr="0082680A" w:rsidRDefault="000130B8">
      <w:pPr>
        <w:spacing w:line="480" w:lineRule="auto"/>
        <w:rPr>
          <w:rFonts w:ascii="Times New Roman" w:hAnsi="Times New Roman" w:cs="Times New Roman"/>
        </w:rPr>
      </w:pPr>
    </w:p>
    <w:p w14:paraId="665C7ECF" w14:textId="77777777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</w:p>
    <w:p w14:paraId="0579B740" w14:textId="77777777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</w:p>
    <w:p w14:paraId="2977C2E1" w14:textId="77777777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</w:p>
    <w:p w14:paraId="727C0727" w14:textId="77777777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</w:p>
    <w:p w14:paraId="1B2B6612" w14:textId="77777777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</w:p>
    <w:p w14:paraId="6AF7809A" w14:textId="77777777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</w:p>
    <w:p w14:paraId="340D7966" w14:textId="77777777" w:rsidR="00A734E1" w:rsidRPr="0082680A" w:rsidRDefault="00A734E1">
      <w:pPr>
        <w:spacing w:line="480" w:lineRule="auto"/>
        <w:rPr>
          <w:rFonts w:ascii="Times New Roman" w:hAnsi="Times New Roman" w:cs="Times New Roman"/>
        </w:rPr>
      </w:pPr>
    </w:p>
    <w:p w14:paraId="21FD925C" w14:textId="38E94B42" w:rsidR="00087F7F" w:rsidRDefault="00087F7F" w:rsidP="00087F7F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Supplementary Figure 4</w:t>
      </w:r>
    </w:p>
    <w:p w14:paraId="5EAFCB1C" w14:textId="20BD7B84" w:rsidR="00A734E1" w:rsidRPr="0082680A" w:rsidRDefault="00115762">
      <w:pPr>
        <w:spacing w:line="480" w:lineRule="auto"/>
        <w:rPr>
          <w:rFonts w:ascii="Times New Roman" w:hAnsi="Times New Roman" w:cs="Times New Roman"/>
        </w:rPr>
      </w:pPr>
      <w:r w:rsidRPr="0082680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E46EBF" wp14:editId="2355DA7B">
            <wp:extent cx="6116955" cy="387229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87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39807" w14:textId="0DFF8744" w:rsidR="00D2090B" w:rsidRPr="0082680A" w:rsidRDefault="00637CFF">
      <w:pPr>
        <w:spacing w:line="480" w:lineRule="auto"/>
        <w:rPr>
          <w:rFonts w:ascii="Times New Roman" w:hAnsi="Times New Roman" w:cs="Times New Roman"/>
        </w:rPr>
      </w:pPr>
      <w:r w:rsidRPr="0082680A">
        <w:rPr>
          <w:rFonts w:ascii="Times New Roman" w:hAnsi="Times New Roman" w:cs="Times New Roman"/>
        </w:rPr>
        <w:t>Connectivity results from the Gamble</w:t>
      </w:r>
      <w:r w:rsidR="00A161EC">
        <w:rPr>
          <w:rFonts w:ascii="Times New Roman" w:hAnsi="Times New Roman" w:cs="Times New Roman"/>
        </w:rPr>
        <w:t xml:space="preserve"> cue</w:t>
      </w:r>
      <w:r w:rsidRPr="0082680A">
        <w:rPr>
          <w:rFonts w:ascii="Times New Roman" w:hAnsi="Times New Roman" w:cs="Times New Roman"/>
        </w:rPr>
        <w:t xml:space="preserve"> &gt; </w:t>
      </w:r>
      <w:r w:rsidR="00A161EC">
        <w:rPr>
          <w:rFonts w:ascii="Times New Roman" w:hAnsi="Times New Roman" w:cs="Times New Roman"/>
        </w:rPr>
        <w:t>Gambling-matched n</w:t>
      </w:r>
      <w:r w:rsidRPr="0082680A">
        <w:rPr>
          <w:rFonts w:ascii="Times New Roman" w:hAnsi="Times New Roman" w:cs="Times New Roman"/>
        </w:rPr>
        <w:t>eutral</w:t>
      </w:r>
      <w:r w:rsidR="00A161EC">
        <w:rPr>
          <w:rFonts w:ascii="Times New Roman" w:hAnsi="Times New Roman" w:cs="Times New Roman"/>
        </w:rPr>
        <w:t xml:space="preserve"> cue</w:t>
      </w:r>
      <w:r w:rsidRPr="0082680A">
        <w:rPr>
          <w:rFonts w:ascii="Times New Roman" w:hAnsi="Times New Roman" w:cs="Times New Roman"/>
        </w:rPr>
        <w:t xml:space="preserve"> contrast in the </w:t>
      </w:r>
      <w:r w:rsidR="00833D08">
        <w:rPr>
          <w:rFonts w:ascii="Times New Roman" w:hAnsi="Times New Roman" w:cs="Times New Roman"/>
        </w:rPr>
        <w:t>Gambling Disorder</w:t>
      </w:r>
      <w:r w:rsidR="00833D08" w:rsidRPr="0082680A">
        <w:rPr>
          <w:rFonts w:ascii="Times New Roman" w:hAnsi="Times New Roman" w:cs="Times New Roman"/>
        </w:rPr>
        <w:t xml:space="preserve"> </w:t>
      </w:r>
      <w:r w:rsidRPr="0082680A">
        <w:rPr>
          <w:rFonts w:ascii="Times New Roman" w:hAnsi="Times New Roman" w:cs="Times New Roman"/>
        </w:rPr>
        <w:t xml:space="preserve">group. </w:t>
      </w:r>
    </w:p>
    <w:sectPr w:rsidR="00D2090B" w:rsidRPr="0082680A" w:rsidSect="009A55DC">
      <w:pgSz w:w="11901" w:h="16840"/>
      <w:pgMar w:top="1418" w:right="1134" w:bottom="1418" w:left="1134" w:header="709" w:footer="709" w:gutter="0"/>
      <w:cols w:space="708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E84A30A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26D73B" w14:textId="77777777" w:rsidR="003E52AC" w:rsidRDefault="003E52AC" w:rsidP="003C71BF">
      <w:r>
        <w:separator/>
      </w:r>
    </w:p>
  </w:endnote>
  <w:endnote w:type="continuationSeparator" w:id="0">
    <w:p w14:paraId="38F154C9" w14:textId="77777777" w:rsidR="003E52AC" w:rsidRDefault="003E52AC" w:rsidP="003C7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FD7E2E" w14:textId="77777777" w:rsidR="003E52AC" w:rsidRDefault="003E52AC" w:rsidP="008F67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24B8E7" w14:textId="77777777" w:rsidR="003E52AC" w:rsidRDefault="003E52AC" w:rsidP="00DA13E7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DE6A54" w14:textId="5D1F1234" w:rsidR="003E52AC" w:rsidRDefault="003E52AC" w:rsidP="008F67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B713D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8</w:t>
    </w:r>
  </w:p>
  <w:p w14:paraId="0199BB5D" w14:textId="5E793069" w:rsidR="003E52AC" w:rsidRDefault="003E52AC" w:rsidP="008F6700">
    <w:pPr>
      <w:pStyle w:val="Footer"/>
      <w:ind w:right="360"/>
    </w:pPr>
    <w:r>
      <w:t>Limbrick-Oldfield et al.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8F08FD" w14:textId="77777777" w:rsidR="003E52AC" w:rsidRDefault="003E52AC" w:rsidP="003C71BF">
      <w:r>
        <w:separator/>
      </w:r>
    </w:p>
  </w:footnote>
  <w:footnote w:type="continuationSeparator" w:id="0">
    <w:p w14:paraId="3E0A4626" w14:textId="77777777" w:rsidR="003E52AC" w:rsidRDefault="003E52AC" w:rsidP="003C71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33030"/>
    <w:multiLevelType w:val="multilevel"/>
    <w:tmpl w:val="0409001F"/>
    <w:numStyleLink w:val="111111"/>
  </w:abstractNum>
  <w:abstractNum w:abstractNumId="1">
    <w:nsid w:val="103D2049"/>
    <w:multiLevelType w:val="multilevel"/>
    <w:tmpl w:val="E69A60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597525D5"/>
    <w:multiLevelType w:val="multilevel"/>
    <w:tmpl w:val="0409001F"/>
    <w:numStyleLink w:val="111111"/>
  </w:abstractNum>
  <w:abstractNum w:abstractNumId="3">
    <w:nsid w:val="70780A1A"/>
    <w:multiLevelType w:val="multilevel"/>
    <w:tmpl w:val="0409001F"/>
    <w:numStyleLink w:val="111111"/>
  </w:abstractNum>
  <w:abstractNum w:abstractNumId="4">
    <w:nsid w:val="72AA287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3"/>
  </w:num>
  <w:num w:numId="5">
    <w:abstractNumId w:val="2"/>
  </w:num>
  <w:num w:numId="6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uke.clark@psych.ubc.ca">
    <w15:presenceInfo w15:providerId="Windows Live" w15:userId="78ea57df63648d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trackRevision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38B"/>
    <w:rsid w:val="000027F8"/>
    <w:rsid w:val="00006AA9"/>
    <w:rsid w:val="000130B8"/>
    <w:rsid w:val="00046455"/>
    <w:rsid w:val="0005526A"/>
    <w:rsid w:val="00087F7F"/>
    <w:rsid w:val="000B1120"/>
    <w:rsid w:val="000E274B"/>
    <w:rsid w:val="000F27E2"/>
    <w:rsid w:val="00104C52"/>
    <w:rsid w:val="00106A32"/>
    <w:rsid w:val="00115762"/>
    <w:rsid w:val="0012098A"/>
    <w:rsid w:val="00166D1F"/>
    <w:rsid w:val="0019732D"/>
    <w:rsid w:val="001A535D"/>
    <w:rsid w:val="001A7532"/>
    <w:rsid w:val="001D4D26"/>
    <w:rsid w:val="00210282"/>
    <w:rsid w:val="00230FC7"/>
    <w:rsid w:val="00235339"/>
    <w:rsid w:val="002A6AF7"/>
    <w:rsid w:val="003017E1"/>
    <w:rsid w:val="00345989"/>
    <w:rsid w:val="00354B48"/>
    <w:rsid w:val="00365F94"/>
    <w:rsid w:val="00376EE0"/>
    <w:rsid w:val="00385EA4"/>
    <w:rsid w:val="003A7BB5"/>
    <w:rsid w:val="003C1F86"/>
    <w:rsid w:val="003C71BF"/>
    <w:rsid w:val="003E52AC"/>
    <w:rsid w:val="0040788E"/>
    <w:rsid w:val="0044501A"/>
    <w:rsid w:val="00452860"/>
    <w:rsid w:val="004A703C"/>
    <w:rsid w:val="004B1222"/>
    <w:rsid w:val="004B442F"/>
    <w:rsid w:val="004D1774"/>
    <w:rsid w:val="004D5BCE"/>
    <w:rsid w:val="00516C98"/>
    <w:rsid w:val="0052386E"/>
    <w:rsid w:val="00535A24"/>
    <w:rsid w:val="005424C8"/>
    <w:rsid w:val="00555C20"/>
    <w:rsid w:val="00564DF4"/>
    <w:rsid w:val="00592BA0"/>
    <w:rsid w:val="005C39DA"/>
    <w:rsid w:val="005E24C4"/>
    <w:rsid w:val="005F203E"/>
    <w:rsid w:val="005F2327"/>
    <w:rsid w:val="0062688A"/>
    <w:rsid w:val="00637B17"/>
    <w:rsid w:val="00637CFF"/>
    <w:rsid w:val="00650B3E"/>
    <w:rsid w:val="006840BB"/>
    <w:rsid w:val="006E53F7"/>
    <w:rsid w:val="006E6786"/>
    <w:rsid w:val="00703D6F"/>
    <w:rsid w:val="00711E5C"/>
    <w:rsid w:val="00722129"/>
    <w:rsid w:val="00723A69"/>
    <w:rsid w:val="00735B4D"/>
    <w:rsid w:val="00786AA2"/>
    <w:rsid w:val="007D7AEB"/>
    <w:rsid w:val="007E484A"/>
    <w:rsid w:val="007E4D80"/>
    <w:rsid w:val="0082680A"/>
    <w:rsid w:val="00833D08"/>
    <w:rsid w:val="00844E41"/>
    <w:rsid w:val="0086446C"/>
    <w:rsid w:val="008F23CD"/>
    <w:rsid w:val="008F6700"/>
    <w:rsid w:val="009239A7"/>
    <w:rsid w:val="00933154"/>
    <w:rsid w:val="00944383"/>
    <w:rsid w:val="009878B6"/>
    <w:rsid w:val="009A55DC"/>
    <w:rsid w:val="009C51CE"/>
    <w:rsid w:val="00A161EC"/>
    <w:rsid w:val="00A51942"/>
    <w:rsid w:val="00A734E1"/>
    <w:rsid w:val="00A91314"/>
    <w:rsid w:val="00AB713D"/>
    <w:rsid w:val="00B05122"/>
    <w:rsid w:val="00B1078A"/>
    <w:rsid w:val="00BB1604"/>
    <w:rsid w:val="00BD0845"/>
    <w:rsid w:val="00C01AFA"/>
    <w:rsid w:val="00C31FB2"/>
    <w:rsid w:val="00C77475"/>
    <w:rsid w:val="00CE40CA"/>
    <w:rsid w:val="00CE78A6"/>
    <w:rsid w:val="00D2090B"/>
    <w:rsid w:val="00D30B26"/>
    <w:rsid w:val="00D4307F"/>
    <w:rsid w:val="00D46E8B"/>
    <w:rsid w:val="00D62A9F"/>
    <w:rsid w:val="00D63FA7"/>
    <w:rsid w:val="00D652AC"/>
    <w:rsid w:val="00D66DD2"/>
    <w:rsid w:val="00DA13E7"/>
    <w:rsid w:val="00DD09CE"/>
    <w:rsid w:val="00DE438B"/>
    <w:rsid w:val="00DF65AE"/>
    <w:rsid w:val="00E061B7"/>
    <w:rsid w:val="00E1389D"/>
    <w:rsid w:val="00E433A9"/>
    <w:rsid w:val="00E4401E"/>
    <w:rsid w:val="00E910E0"/>
    <w:rsid w:val="00EA0E98"/>
    <w:rsid w:val="00EB2202"/>
    <w:rsid w:val="00ED2B3F"/>
    <w:rsid w:val="00EF3832"/>
    <w:rsid w:val="00FB3D52"/>
    <w:rsid w:val="00FB43A3"/>
    <w:rsid w:val="00FC1AAB"/>
    <w:rsid w:val="00FD3CC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BF476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DD2"/>
    <w:pPr>
      <w:keepNext/>
      <w:keepLines/>
      <w:numPr>
        <w:numId w:val="6"/>
      </w:numP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DD2"/>
    <w:pPr>
      <w:keepNext/>
      <w:keepLines/>
      <w:numPr>
        <w:ilvl w:val="1"/>
        <w:numId w:val="6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DD2"/>
    <w:pPr>
      <w:keepNext/>
      <w:keepLines/>
      <w:numPr>
        <w:ilvl w:val="2"/>
        <w:numId w:val="6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6DD2"/>
    <w:pPr>
      <w:keepNext/>
      <w:keepLines/>
      <w:numPr>
        <w:ilvl w:val="3"/>
        <w:numId w:val="6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66DD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uiPriority w:val="99"/>
    <w:semiHidden/>
    <w:unhideWhenUsed/>
    <w:rsid w:val="00D66DD2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D66DD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66DD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6DD2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D66DD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D66DD2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OC1">
    <w:name w:val="toc 1"/>
    <w:basedOn w:val="Normal"/>
    <w:next w:val="Normal"/>
    <w:autoRedefine/>
    <w:uiPriority w:val="39"/>
    <w:unhideWhenUsed/>
    <w:rsid w:val="00D66DD2"/>
    <w:pPr>
      <w:spacing w:before="120"/>
    </w:pPr>
    <w:rPr>
      <w:b/>
    </w:rPr>
  </w:style>
  <w:style w:type="paragraph" w:customStyle="1" w:styleId="Headingnumberless">
    <w:name w:val="Heading numberless"/>
    <w:basedOn w:val="Heading1"/>
    <w:link w:val="HeadingnumberlessChar"/>
    <w:qFormat/>
    <w:rsid w:val="007E4D80"/>
    <w:pPr>
      <w:pageBreakBefore/>
      <w:numPr>
        <w:numId w:val="0"/>
      </w:numPr>
      <w:spacing w:line="360" w:lineRule="auto"/>
    </w:pPr>
    <w:rPr>
      <w:rFonts w:cs="Arial"/>
    </w:rPr>
  </w:style>
  <w:style w:type="character" w:customStyle="1" w:styleId="HeadingnumberlessChar">
    <w:name w:val="Heading numberless Char"/>
    <w:basedOn w:val="Heading1Char"/>
    <w:link w:val="Headingnumberless"/>
    <w:rsid w:val="007E4D80"/>
    <w:rPr>
      <w:rFonts w:asciiTheme="majorHAnsi" w:eastAsiaTheme="majorEastAsia" w:hAnsiTheme="majorHAnsi" w:cs="Arial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D8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D80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D09C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09C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09CE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09C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09CE"/>
    <w:rPr>
      <w:b/>
      <w:bCs/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735B4D"/>
    <w:rPr>
      <w:rFonts w:ascii="Cambria" w:eastAsia="SimSun" w:hAnsi="Cambria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C71B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71B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3C71B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71BF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3C71BF"/>
  </w:style>
  <w:style w:type="paragraph" w:styleId="Revision">
    <w:name w:val="Revision"/>
    <w:hidden/>
    <w:uiPriority w:val="99"/>
    <w:semiHidden/>
    <w:rsid w:val="003C1F86"/>
    <w:rPr>
      <w:lang w:val="en-GB"/>
    </w:rPr>
  </w:style>
  <w:style w:type="table" w:styleId="LightShading">
    <w:name w:val="Light Shading"/>
    <w:basedOn w:val="TableNormal"/>
    <w:uiPriority w:val="60"/>
    <w:rsid w:val="00166D1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DD2"/>
    <w:pPr>
      <w:keepNext/>
      <w:keepLines/>
      <w:numPr>
        <w:numId w:val="6"/>
      </w:numP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DD2"/>
    <w:pPr>
      <w:keepNext/>
      <w:keepLines/>
      <w:numPr>
        <w:ilvl w:val="1"/>
        <w:numId w:val="6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DD2"/>
    <w:pPr>
      <w:keepNext/>
      <w:keepLines/>
      <w:numPr>
        <w:ilvl w:val="2"/>
        <w:numId w:val="6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6DD2"/>
    <w:pPr>
      <w:keepNext/>
      <w:keepLines/>
      <w:numPr>
        <w:ilvl w:val="3"/>
        <w:numId w:val="6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66DD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uiPriority w:val="99"/>
    <w:semiHidden/>
    <w:unhideWhenUsed/>
    <w:rsid w:val="00D66DD2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D66DD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66DD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6DD2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D66DD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D66DD2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OC1">
    <w:name w:val="toc 1"/>
    <w:basedOn w:val="Normal"/>
    <w:next w:val="Normal"/>
    <w:autoRedefine/>
    <w:uiPriority w:val="39"/>
    <w:unhideWhenUsed/>
    <w:rsid w:val="00D66DD2"/>
    <w:pPr>
      <w:spacing w:before="120"/>
    </w:pPr>
    <w:rPr>
      <w:b/>
    </w:rPr>
  </w:style>
  <w:style w:type="paragraph" w:customStyle="1" w:styleId="Headingnumberless">
    <w:name w:val="Heading numberless"/>
    <w:basedOn w:val="Heading1"/>
    <w:link w:val="HeadingnumberlessChar"/>
    <w:qFormat/>
    <w:rsid w:val="007E4D80"/>
    <w:pPr>
      <w:pageBreakBefore/>
      <w:numPr>
        <w:numId w:val="0"/>
      </w:numPr>
      <w:spacing w:line="360" w:lineRule="auto"/>
    </w:pPr>
    <w:rPr>
      <w:rFonts w:cs="Arial"/>
    </w:rPr>
  </w:style>
  <w:style w:type="character" w:customStyle="1" w:styleId="HeadingnumberlessChar">
    <w:name w:val="Heading numberless Char"/>
    <w:basedOn w:val="Heading1Char"/>
    <w:link w:val="Headingnumberless"/>
    <w:rsid w:val="007E4D80"/>
    <w:rPr>
      <w:rFonts w:asciiTheme="majorHAnsi" w:eastAsiaTheme="majorEastAsia" w:hAnsiTheme="majorHAnsi" w:cs="Arial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D8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D80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D09C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09C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09CE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09C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09CE"/>
    <w:rPr>
      <w:b/>
      <w:bCs/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735B4D"/>
    <w:rPr>
      <w:rFonts w:ascii="Cambria" w:eastAsia="SimSun" w:hAnsi="Cambria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C71B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71B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3C71B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71BF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3C71BF"/>
  </w:style>
  <w:style w:type="paragraph" w:styleId="Revision">
    <w:name w:val="Revision"/>
    <w:hidden/>
    <w:uiPriority w:val="99"/>
    <w:semiHidden/>
    <w:rsid w:val="003C1F86"/>
    <w:rPr>
      <w:lang w:val="en-GB"/>
    </w:rPr>
  </w:style>
  <w:style w:type="table" w:styleId="LightShading">
    <w:name w:val="Light Shading"/>
    <w:basedOn w:val="TableNormal"/>
    <w:uiPriority w:val="60"/>
    <w:rsid w:val="00166D1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20" Type="http://schemas.microsoft.com/office/2011/relationships/people" Target="people.xml"/><Relationship Id="rId21" Type="http://schemas.microsoft.com/office/2011/relationships/commentsExtended" Target="commentsExtended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A9F555-7E28-3041-A335-FD39BA17A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1325</Words>
  <Characters>7556</Characters>
  <Application>Microsoft Macintosh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</Company>
  <LinksUpToDate>false</LinksUpToDate>
  <CharactersWithSpaces>8864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 Limbrick-Oldfield</dc:creator>
  <cp:lastModifiedBy>Eve Limbrick-Oldfield</cp:lastModifiedBy>
  <cp:revision>2</cp:revision>
  <cp:lastPrinted>2016-02-12T19:56:00Z</cp:lastPrinted>
  <dcterms:created xsi:type="dcterms:W3CDTF">2016-11-15T19:12:00Z</dcterms:created>
  <dcterms:modified xsi:type="dcterms:W3CDTF">2016-11-15T19:12:00Z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PERS2_INFO_01">
    <vt:lpwstr>&lt;info&gt;&lt;style id="http://www.zotero.org/styles/apa"/&gt;&lt;format class="21"/&gt;&lt;count citations="1" publications="1"/&gt;&lt;/info&gt;PAPERS2_INFO_END</vt:lpwstr>
  </property>
</Properties>
</file>