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78ED" w:rsidRDefault="006278ED" w:rsidP="006278ED">
      <w:pPr>
        <w:pStyle w:val="normal"/>
      </w:pPr>
      <w:r>
        <w:rPr>
          <w:rFonts w:ascii="方正仿宋简体" w:eastAsia="方正仿宋简体" w:hAnsi="方正仿宋简体" w:cs="方正仿宋简体"/>
          <w:sz w:val="32"/>
        </w:rPr>
        <w:t>附件4：</w:t>
      </w:r>
    </w:p>
    <w:p w:rsidR="006278ED" w:rsidRDefault="006278ED" w:rsidP="006278ED">
      <w:pPr>
        <w:pStyle w:val="normal"/>
        <w:ind w:firstLine="880"/>
        <w:jc w:val="center"/>
      </w:pPr>
      <w:r>
        <w:rPr>
          <w:rFonts w:ascii="方正小标宋简体" w:eastAsia="方正小标宋简体" w:hAnsi="方正小标宋简体" w:cs="方正小标宋简体"/>
          <w:sz w:val="44"/>
        </w:rPr>
        <w:t>2014年宁波市高端创业创新团队引进</w:t>
      </w:r>
    </w:p>
    <w:p w:rsidR="006278ED" w:rsidRDefault="006278ED" w:rsidP="006278ED">
      <w:pPr>
        <w:pStyle w:val="normal"/>
        <w:jc w:val="center"/>
      </w:pPr>
      <w:r>
        <w:rPr>
          <w:rFonts w:ascii="方正小标宋简体" w:eastAsia="方正小标宋简体" w:hAnsi="方正小标宋简体" w:cs="方正小标宋简体"/>
          <w:sz w:val="44"/>
        </w:rPr>
        <w:t>“</w:t>
      </w:r>
      <w:r>
        <w:rPr>
          <w:rFonts w:ascii="方正小标宋简体" w:eastAsia="方正小标宋简体" w:hAnsi="方正小标宋简体" w:cs="方正小标宋简体"/>
          <w:b/>
          <w:sz w:val="44"/>
        </w:rPr>
        <w:t>3315</w:t>
      </w:r>
      <w:r>
        <w:rPr>
          <w:rFonts w:ascii="方正小标宋简体" w:eastAsia="方正小标宋简体" w:hAnsi="方正小标宋简体" w:cs="方正小标宋简体"/>
          <w:sz w:val="44"/>
        </w:rPr>
        <w:t>计划”公告</w:t>
      </w:r>
    </w:p>
    <w:p w:rsidR="006278ED" w:rsidRDefault="006278ED" w:rsidP="006278ED">
      <w:pPr>
        <w:pStyle w:val="normal"/>
        <w:jc w:val="center"/>
      </w:pPr>
    </w:p>
    <w:p w:rsidR="006278ED" w:rsidRDefault="006278ED" w:rsidP="006278ED">
      <w:pPr>
        <w:pStyle w:val="normal"/>
        <w:ind w:firstLine="640"/>
      </w:pPr>
      <w:r>
        <w:rPr>
          <w:rFonts w:ascii="方正仿宋简体" w:eastAsia="方正仿宋简体" w:hAnsi="方正仿宋简体" w:cs="方正仿宋简体"/>
          <w:sz w:val="32"/>
        </w:rPr>
        <w:t>为加快引进宁波经济社会发展急需的高层次创业创新人才，大力培育、发展战略性新兴产业，倾力打造高端人才荟萃、创新要素集聚、创业激情涌动的</w:t>
      </w:r>
      <w:r>
        <w:rPr>
          <w:rFonts w:ascii="方正仿宋简体" w:eastAsia="方正仿宋简体" w:hAnsi="方正仿宋简体" w:cs="方正仿宋简体"/>
          <w:sz w:val="32"/>
          <w:highlight w:val="white"/>
        </w:rPr>
        <w:t>“蔚蓝智谷”，根据</w:t>
      </w:r>
      <w:r>
        <w:rPr>
          <w:rFonts w:ascii="方正仿宋简体" w:eastAsia="方正仿宋简体" w:hAnsi="方正仿宋简体" w:cs="方正仿宋简体"/>
          <w:sz w:val="32"/>
        </w:rPr>
        <w:t>《宁波市引进高端创业创新团队“3315计划”实施意见》（甬</w:t>
      </w:r>
      <w:proofErr w:type="gramStart"/>
      <w:r>
        <w:rPr>
          <w:rFonts w:ascii="方正仿宋简体" w:eastAsia="方正仿宋简体" w:hAnsi="方正仿宋简体" w:cs="方正仿宋简体"/>
          <w:sz w:val="32"/>
        </w:rPr>
        <w:t>党办发</w:t>
      </w:r>
      <w:proofErr w:type="gramEnd"/>
      <w:r>
        <w:rPr>
          <w:rFonts w:ascii="方正仿宋简体" w:eastAsia="方正仿宋简体" w:hAnsi="方正仿宋简体" w:cs="方正仿宋简体"/>
          <w:sz w:val="32"/>
        </w:rPr>
        <w:t>〔2011〕103号）、《关于明确引进海外高层次人才、高端创业创新团队“3315计划”有关事项的通知》（甬党办传〔2013〕185号），现就2014年宁波市高端创业创新团队引进“3315计划”（以下简称“3315团队计划”）有关事项公告如下：</w:t>
      </w:r>
    </w:p>
    <w:p w:rsidR="006278ED" w:rsidRDefault="006278ED" w:rsidP="006278ED">
      <w:pPr>
        <w:pStyle w:val="normal"/>
        <w:ind w:firstLine="640"/>
      </w:pPr>
      <w:r>
        <w:rPr>
          <w:rFonts w:ascii="黑体" w:eastAsia="黑体" w:hAnsi="黑体" w:cs="黑体"/>
          <w:sz w:val="32"/>
        </w:rPr>
        <w:t>一、“3315团队计划”主要内容</w:t>
      </w:r>
    </w:p>
    <w:p w:rsidR="006278ED" w:rsidRDefault="006278ED" w:rsidP="006278ED">
      <w:pPr>
        <w:pStyle w:val="normal"/>
        <w:ind w:firstLine="640"/>
      </w:pPr>
      <w:r>
        <w:rPr>
          <w:rFonts w:ascii="方正仿宋简体" w:eastAsia="方正仿宋简体" w:hAnsi="方正仿宋简体" w:cs="方正仿宋简体"/>
          <w:sz w:val="32"/>
        </w:rPr>
        <w:t>“十二五”期间，宁波市将紧紧围绕加快打造国际强港、加快构筑现代都市、加快推进产业升级、加快创建智慧城市、加快建设生态文明和加快提升生活品质（简称“六个加快”战略），在新材料、新一代信息技术、新能源、新装备等四大战略性新兴产业，海洋高技术、节能环保、生命健康、创意设计等四大新兴产业，石化、汽车及零部件、纺织服装、电工电器等四大传统优势产业（简称“4+4+4”产业），以及海洋高科技产业和现代服务业等3大领域，分特别支持（A类）、重点支持（B类）、优先支持（C类）3个层次，面向全球引</w:t>
      </w:r>
      <w:r>
        <w:rPr>
          <w:rFonts w:ascii="方正仿宋简体" w:eastAsia="方正仿宋简体" w:hAnsi="方正仿宋简体" w:cs="方正仿宋简体"/>
          <w:sz w:val="32"/>
        </w:rPr>
        <w:lastRenderedPageBreak/>
        <w:t>进并支持一批由海内外创业创新领军人才领衔的掌握国际先进技术、能引领产业发展的高端创业创新团队。</w:t>
      </w:r>
    </w:p>
    <w:p w:rsidR="006278ED" w:rsidRDefault="006278ED" w:rsidP="006278ED">
      <w:pPr>
        <w:pStyle w:val="normal"/>
        <w:ind w:firstLine="640"/>
      </w:pPr>
      <w:r>
        <w:rPr>
          <w:rFonts w:ascii="黑体" w:eastAsia="黑体" w:hAnsi="黑体" w:cs="黑体"/>
          <w:sz w:val="32"/>
        </w:rPr>
        <w:t>二、申报条件</w:t>
      </w:r>
    </w:p>
    <w:p w:rsidR="006278ED" w:rsidRDefault="006278ED" w:rsidP="006278ED">
      <w:pPr>
        <w:pStyle w:val="normal"/>
        <w:ind w:firstLine="640"/>
      </w:pPr>
      <w:r>
        <w:rPr>
          <w:rFonts w:ascii="方正仿宋简体" w:eastAsia="方正仿宋简体" w:hAnsi="方正仿宋简体" w:cs="方正仿宋简体"/>
          <w:sz w:val="32"/>
        </w:rPr>
        <w:t>符合宁波市重点产业发展方向，2013年7月1日后在宁波落户或目前尚未落户，有望突破核心技术、提升产业水平、引领产业发展，产生显著经济和社会效益的各</w:t>
      </w:r>
      <w:proofErr w:type="gramStart"/>
      <w:r>
        <w:rPr>
          <w:rFonts w:ascii="方正仿宋简体" w:eastAsia="方正仿宋简体" w:hAnsi="方正仿宋简体" w:cs="方正仿宋简体"/>
          <w:sz w:val="32"/>
        </w:rPr>
        <w:t>类创业</w:t>
      </w:r>
      <w:proofErr w:type="gramEnd"/>
      <w:r>
        <w:rPr>
          <w:rFonts w:ascii="方正仿宋简体" w:eastAsia="方正仿宋简体" w:hAnsi="方正仿宋简体" w:cs="方正仿宋简体"/>
          <w:sz w:val="32"/>
        </w:rPr>
        <w:t>创新团队。同等条件下优先支持已落户的创业创新团队。具体条件为：</w:t>
      </w:r>
    </w:p>
    <w:p w:rsidR="006278ED" w:rsidRDefault="006278ED" w:rsidP="006278ED">
      <w:pPr>
        <w:pStyle w:val="normal"/>
        <w:ind w:firstLine="640"/>
      </w:pPr>
      <w:r>
        <w:rPr>
          <w:rFonts w:ascii="方正仿宋简体" w:eastAsia="方正仿宋简体" w:hAnsi="方正仿宋简体" w:cs="方正仿宋简体"/>
          <w:sz w:val="32"/>
        </w:rPr>
        <w:t>（一）创业团队</w:t>
      </w:r>
    </w:p>
    <w:p w:rsidR="006278ED" w:rsidRDefault="006278ED" w:rsidP="006278ED">
      <w:pPr>
        <w:pStyle w:val="normal"/>
        <w:ind w:firstLine="640"/>
      </w:pPr>
      <w:r>
        <w:rPr>
          <w:rFonts w:ascii="方正仿宋简体" w:eastAsia="方正仿宋简体" w:hAnsi="方正仿宋简体" w:cs="方正仿宋简体"/>
          <w:sz w:val="32"/>
        </w:rPr>
        <w:t>1、团队带头人一般应取得博士学位（特别优秀的，可放宽为硕士学位，下同），不超过55岁（1959年1月1日后出生，特别优秀的，可放宽至1957年1月1日，下同），一般应在著名高校、科研院所担任副教授以上职务，或在国际知名企业和机构担任高级职务3年以上，或具有自主创业经验，熟悉相关产业领域和国际规则，具有较强的企业经营管理能力。</w:t>
      </w:r>
    </w:p>
    <w:p w:rsidR="006278ED" w:rsidRDefault="006278ED" w:rsidP="006278ED">
      <w:pPr>
        <w:pStyle w:val="normal"/>
        <w:ind w:firstLine="640"/>
      </w:pPr>
      <w:r>
        <w:rPr>
          <w:rFonts w:ascii="方正仿宋简体" w:eastAsia="方正仿宋简体" w:hAnsi="方正仿宋简体" w:cs="方正仿宋简体"/>
          <w:sz w:val="32"/>
        </w:rPr>
        <w:t>2、团队拥有自主知识产权和发明专利且技术成果达到国际先进水平，能填补国内空白、具有较大市场潜力并能进行产业化的项目。</w:t>
      </w:r>
    </w:p>
    <w:p w:rsidR="006278ED" w:rsidRDefault="006278ED" w:rsidP="006278ED">
      <w:pPr>
        <w:pStyle w:val="normal"/>
        <w:ind w:firstLine="640"/>
      </w:pPr>
      <w:r>
        <w:rPr>
          <w:rFonts w:ascii="方正仿宋简体" w:eastAsia="方正仿宋简体" w:hAnsi="方正仿宋简体" w:cs="方正仿宋简体"/>
          <w:sz w:val="32"/>
        </w:rPr>
        <w:t>3、团队成员不少于5人，应取得硕士及以上学位，具有较强的专业创新能力或企业经营管理能力，成员间知识技能结构合理，拥有项目合作经历或与创业项目关联度较大。</w:t>
      </w:r>
    </w:p>
    <w:p w:rsidR="006278ED" w:rsidRDefault="006278ED" w:rsidP="006278ED">
      <w:pPr>
        <w:pStyle w:val="normal"/>
        <w:ind w:firstLine="641"/>
      </w:pPr>
      <w:r>
        <w:rPr>
          <w:rFonts w:ascii="方正仿宋简体" w:eastAsia="方正仿宋简体" w:hAnsi="方正仿宋简体" w:cs="方正仿宋简体"/>
          <w:sz w:val="32"/>
        </w:rPr>
        <w:lastRenderedPageBreak/>
        <w:t>4、团队在宁波注册创办企业，实际到位注册资金超过500万元人民币且不低于团队申报书内承诺注册资金的50%；团队带头人（自然人）须为团队创办公司的法定代表人，持股比例不低于20%；团队带头人及成员（自然人）持股比例超过50%（不含）以上；团队创办的企业（企业总部）在工商注册登记有效存续期内不搬离宁波。</w:t>
      </w:r>
    </w:p>
    <w:p w:rsidR="006278ED" w:rsidRDefault="006278ED" w:rsidP="006278ED">
      <w:pPr>
        <w:pStyle w:val="normal"/>
        <w:ind w:firstLine="640"/>
      </w:pPr>
      <w:r>
        <w:rPr>
          <w:rFonts w:ascii="方正仿宋简体" w:eastAsia="方正仿宋简体" w:hAnsi="方正仿宋简体" w:cs="方正仿宋简体"/>
          <w:sz w:val="32"/>
        </w:rPr>
        <w:t>（二）创新团队</w:t>
      </w:r>
    </w:p>
    <w:p w:rsidR="006278ED" w:rsidRDefault="006278ED" w:rsidP="006278ED">
      <w:pPr>
        <w:pStyle w:val="normal"/>
        <w:ind w:firstLine="640"/>
      </w:pPr>
      <w:r>
        <w:rPr>
          <w:rFonts w:ascii="方正仿宋简体" w:eastAsia="方正仿宋简体" w:hAnsi="方正仿宋简体" w:cs="方正仿宋简体"/>
          <w:sz w:val="32"/>
        </w:rPr>
        <w:t>1、团队带头人应取得博士学位，不超过55岁。重点引进国内外</w:t>
      </w:r>
      <w:proofErr w:type="gramStart"/>
      <w:r>
        <w:rPr>
          <w:rFonts w:ascii="方正仿宋简体" w:eastAsia="方正仿宋简体" w:hAnsi="方正仿宋简体" w:cs="方正仿宋简体"/>
          <w:sz w:val="32"/>
        </w:rPr>
        <w:t>院士级</w:t>
      </w:r>
      <w:proofErr w:type="gramEnd"/>
      <w:r>
        <w:rPr>
          <w:rFonts w:ascii="方正仿宋简体" w:eastAsia="方正仿宋简体" w:hAnsi="方正仿宋简体" w:cs="方正仿宋简体"/>
          <w:sz w:val="32"/>
        </w:rPr>
        <w:t>科学家、国际级科研大奖获得者和国家级人才计划入选者；在国外著名高校、科研院所担任相当于教授职务或在国际知名企业和机构担任高级职务者；主持过国家级重大科研项目的专家学者。</w:t>
      </w:r>
    </w:p>
    <w:p w:rsidR="006278ED" w:rsidRDefault="006278ED" w:rsidP="006278ED">
      <w:pPr>
        <w:pStyle w:val="normal"/>
        <w:ind w:firstLine="640"/>
      </w:pPr>
      <w:r>
        <w:rPr>
          <w:rFonts w:ascii="方正仿宋简体" w:eastAsia="方正仿宋简体" w:hAnsi="方正仿宋简体" w:cs="方正仿宋简体"/>
          <w:sz w:val="32"/>
        </w:rPr>
        <w:t>2、团队在相关研究领域达到世界先进或国内领先水平，在国内外具有重要的创新地位和学术影响，拥有国际先进水平发明专利或自主知识产权的创新成果，具备突破重大技术、学术问题的持续创新能力和成果转化能力。</w:t>
      </w:r>
    </w:p>
    <w:p w:rsidR="006278ED" w:rsidRDefault="006278ED" w:rsidP="006278ED">
      <w:pPr>
        <w:pStyle w:val="normal"/>
        <w:ind w:firstLine="640"/>
      </w:pPr>
      <w:r>
        <w:rPr>
          <w:rFonts w:ascii="方正仿宋简体" w:eastAsia="方正仿宋简体" w:hAnsi="方正仿宋简体" w:cs="方正仿宋简体"/>
          <w:sz w:val="32"/>
        </w:rPr>
        <w:t>3、团队成员不少于5人，应取得硕士及以上学位，平均年龄不超过45岁，专业结构合理，拥有项目合作经历或关联度、互补性较强，可稳定合作5年以上。</w:t>
      </w:r>
    </w:p>
    <w:p w:rsidR="006278ED" w:rsidRDefault="006278ED" w:rsidP="006278ED">
      <w:pPr>
        <w:pStyle w:val="normal"/>
        <w:ind w:firstLine="640"/>
      </w:pPr>
      <w:r>
        <w:rPr>
          <w:rFonts w:ascii="方正仿宋简体" w:eastAsia="方正仿宋简体" w:hAnsi="方正仿宋简体" w:cs="方正仿宋简体"/>
          <w:sz w:val="32"/>
        </w:rPr>
        <w:t>4、团队带头人和成员与在甬高校、科研机构、企业、医院等用人单位签订5年及以上工作合同，其中团队带头人和1/2以上成员应全职（每年9个月以上）在宁波工作，其</w:t>
      </w:r>
      <w:r>
        <w:rPr>
          <w:rFonts w:ascii="方正仿宋简体" w:eastAsia="方正仿宋简体" w:hAnsi="方正仿宋简体" w:cs="方正仿宋简体"/>
          <w:sz w:val="32"/>
        </w:rPr>
        <w:lastRenderedPageBreak/>
        <w:t>他成员每年在宁波工作6个月以上。</w:t>
      </w:r>
    </w:p>
    <w:p w:rsidR="006278ED" w:rsidRDefault="006278ED" w:rsidP="006278ED">
      <w:pPr>
        <w:pStyle w:val="normal"/>
        <w:ind w:firstLine="640"/>
      </w:pPr>
      <w:r>
        <w:rPr>
          <w:rFonts w:ascii="方正仿宋简体" w:eastAsia="方正仿宋简体" w:hAnsi="方正仿宋简体" w:cs="方正仿宋简体"/>
          <w:sz w:val="32"/>
        </w:rPr>
        <w:t>诺贝尔奖、图灵奖、菲尔</w:t>
      </w:r>
      <w:proofErr w:type="gramStart"/>
      <w:r>
        <w:rPr>
          <w:rFonts w:ascii="方正仿宋简体" w:eastAsia="方正仿宋简体" w:hAnsi="方正仿宋简体" w:cs="方正仿宋简体"/>
          <w:sz w:val="32"/>
        </w:rPr>
        <w:t>茨</w:t>
      </w:r>
      <w:proofErr w:type="gramEnd"/>
      <w:r>
        <w:rPr>
          <w:rFonts w:ascii="方正仿宋简体" w:eastAsia="方正仿宋简体" w:hAnsi="方正仿宋简体" w:cs="方正仿宋简体"/>
          <w:sz w:val="32"/>
        </w:rPr>
        <w:t>奖等国际大奖获得者，美国、英国、加拿大、澳大利亚等国家科学院院士或工程院院士，世界一流大学、科研机构任职的国际著名学者，以及我市急需紧缺的其他顶尖人才领衔的团队，年龄等有关方面申报条件可适当破格。</w:t>
      </w:r>
    </w:p>
    <w:p w:rsidR="006278ED" w:rsidRDefault="006278ED" w:rsidP="006278ED">
      <w:pPr>
        <w:pStyle w:val="normal"/>
        <w:ind w:firstLine="640"/>
      </w:pPr>
      <w:r>
        <w:rPr>
          <w:rFonts w:ascii="黑体" w:eastAsia="黑体" w:hAnsi="黑体" w:cs="黑体"/>
          <w:sz w:val="32"/>
        </w:rPr>
        <w:t>三、申报遴选程序</w:t>
      </w:r>
    </w:p>
    <w:p w:rsidR="006278ED" w:rsidRDefault="006278ED" w:rsidP="006278ED">
      <w:pPr>
        <w:pStyle w:val="normal"/>
        <w:ind w:firstLine="632"/>
        <w:jc w:val="left"/>
      </w:pPr>
      <w:r>
        <w:rPr>
          <w:rFonts w:ascii="方正仿宋简体" w:eastAsia="方正仿宋简体" w:hAnsi="方正仿宋简体" w:cs="方正仿宋简体"/>
          <w:sz w:val="32"/>
        </w:rPr>
        <w:t>请申报团队和相关单位登录《宁波市“3315计划”网上申报系统》（http://www.nb3315.org）进行申报与审查，申报遴选工作由市委组织部（市委人才办）会同</w:t>
      </w:r>
      <w:proofErr w:type="gramStart"/>
      <w:r>
        <w:rPr>
          <w:rFonts w:ascii="方正仿宋简体" w:eastAsia="方正仿宋简体" w:hAnsi="方正仿宋简体" w:cs="方正仿宋简体"/>
          <w:sz w:val="32"/>
        </w:rPr>
        <w:t>市发改委</w:t>
      </w:r>
      <w:proofErr w:type="gramEnd"/>
      <w:r>
        <w:rPr>
          <w:rFonts w:ascii="方正仿宋简体" w:eastAsia="方正仿宋简体" w:hAnsi="方正仿宋简体" w:cs="方正仿宋简体"/>
          <w:sz w:val="32"/>
        </w:rPr>
        <w:t>、市经信委、市教育局、市科技局、市人力社保局、市财政局等部门组织实施，具体方法和程序为：</w:t>
      </w:r>
    </w:p>
    <w:p w:rsidR="006278ED" w:rsidRDefault="006278ED" w:rsidP="006278ED">
      <w:pPr>
        <w:pStyle w:val="normal"/>
        <w:ind w:firstLine="634"/>
      </w:pPr>
      <w:r>
        <w:rPr>
          <w:rFonts w:ascii="方正仿宋简体" w:eastAsia="方正仿宋简体" w:hAnsi="方正仿宋简体" w:cs="方正仿宋简体"/>
          <w:b/>
          <w:sz w:val="32"/>
        </w:rPr>
        <w:t>1、填写申报材料。</w:t>
      </w:r>
      <w:r>
        <w:rPr>
          <w:rFonts w:ascii="方正仿宋简体" w:eastAsia="方正仿宋简体" w:hAnsi="方正仿宋简体" w:cs="方正仿宋简体"/>
          <w:sz w:val="32"/>
        </w:rPr>
        <w:t>4月1日-5月31日，符合条件的申报对象可在规定时间内登录《宁波市“3315计划”网上申报系统》（不再接受电子邮件等其他方式申报，逾期不再受理）注册申报账号，经相关部门审核开通申报功能后（由短信或电子邮件方式提醒申报功能已开通），按要求填写申报表格，上</w:t>
      </w:r>
      <w:proofErr w:type="gramStart"/>
      <w:r>
        <w:rPr>
          <w:rFonts w:ascii="方正仿宋简体" w:eastAsia="方正仿宋简体" w:hAnsi="方正仿宋简体" w:cs="方正仿宋简体"/>
          <w:sz w:val="32"/>
        </w:rPr>
        <w:t>传相关</w:t>
      </w:r>
      <w:proofErr w:type="gramEnd"/>
      <w:r>
        <w:rPr>
          <w:rFonts w:ascii="方正仿宋简体" w:eastAsia="方正仿宋简体" w:hAnsi="方正仿宋简体" w:cs="方正仿宋简体"/>
          <w:sz w:val="32"/>
        </w:rPr>
        <w:t>附件材料（PDF格式）。企业创新团队项目还需用人单位填写审核意见、推荐理由和扶持政策。</w:t>
      </w:r>
    </w:p>
    <w:p w:rsidR="006278ED" w:rsidRDefault="006278ED" w:rsidP="006278ED">
      <w:pPr>
        <w:pStyle w:val="normal"/>
        <w:ind w:firstLine="643"/>
      </w:pPr>
      <w:r>
        <w:rPr>
          <w:rFonts w:ascii="方正仿宋简体" w:eastAsia="方正仿宋简体" w:hAnsi="方正仿宋简体" w:cs="方正仿宋简体"/>
          <w:b/>
          <w:sz w:val="32"/>
        </w:rPr>
        <w:t>2、网上审查。</w:t>
      </w:r>
      <w:r>
        <w:rPr>
          <w:rFonts w:ascii="方正仿宋简体" w:eastAsia="方正仿宋简体" w:hAnsi="方正仿宋简体" w:cs="方正仿宋简体"/>
          <w:sz w:val="32"/>
        </w:rPr>
        <w:t>采用分级分层审查方式进行。</w:t>
      </w:r>
    </w:p>
    <w:p w:rsidR="006278ED" w:rsidRDefault="006278ED" w:rsidP="006278ED">
      <w:pPr>
        <w:pStyle w:val="normal"/>
        <w:ind w:firstLine="640"/>
      </w:pPr>
      <w:r>
        <w:rPr>
          <w:rFonts w:ascii="方正仿宋简体" w:eastAsia="方正仿宋简体" w:hAnsi="方正仿宋简体" w:cs="方正仿宋简体"/>
          <w:sz w:val="32"/>
        </w:rPr>
        <w:t>4月1日-6日4日，已落户或有意向落户地的申报团队，由各县（市）区、开发区党（工）委组织部、市直及部省属</w:t>
      </w:r>
      <w:r>
        <w:rPr>
          <w:rFonts w:ascii="方正仿宋简体" w:eastAsia="方正仿宋简体" w:hAnsi="方正仿宋简体" w:cs="方正仿宋简体"/>
          <w:sz w:val="32"/>
        </w:rPr>
        <w:lastRenderedPageBreak/>
        <w:t>驻</w:t>
      </w:r>
      <w:proofErr w:type="gramStart"/>
      <w:r>
        <w:rPr>
          <w:rFonts w:ascii="方正仿宋简体" w:eastAsia="方正仿宋简体" w:hAnsi="方正仿宋简体" w:cs="方正仿宋简体"/>
          <w:sz w:val="32"/>
        </w:rPr>
        <w:t>甬单位</w:t>
      </w:r>
      <w:proofErr w:type="gramEnd"/>
      <w:r>
        <w:rPr>
          <w:rFonts w:ascii="方正仿宋简体" w:eastAsia="方正仿宋简体" w:hAnsi="方正仿宋简体" w:cs="方正仿宋简体"/>
          <w:sz w:val="32"/>
        </w:rPr>
        <w:t>组织人事部门牵头，会同相关单位部门即时对申报团队进行资格条件、申报材料真实性以及附件材料完整性进行初审。材料不全的，及时补充完整。</w:t>
      </w:r>
      <w:r>
        <w:rPr>
          <w:rFonts w:ascii="方正仿宋简体" w:eastAsia="方正仿宋简体" w:hAnsi="方正仿宋简体" w:cs="方正仿宋简体"/>
          <w:sz w:val="30"/>
        </w:rPr>
        <w:t>通过初审后，</w:t>
      </w:r>
      <w:r>
        <w:rPr>
          <w:rFonts w:ascii="方正仿宋简体" w:eastAsia="方正仿宋简体" w:hAnsi="方正仿宋简体" w:cs="方正仿宋简体"/>
          <w:sz w:val="32"/>
        </w:rPr>
        <w:t>按要求填写表格中初审相关内容，点击提交至市海外人才服务中心，并报送“3315团队计划”申报汇总表（由申报系统导出，加盖单位公章）。无意向落户地的申报团队，直接由市海外人才服务中心负责初审。</w:t>
      </w:r>
    </w:p>
    <w:p w:rsidR="006278ED" w:rsidRDefault="006278ED" w:rsidP="006278ED">
      <w:pPr>
        <w:pStyle w:val="normal"/>
        <w:ind w:firstLine="640"/>
      </w:pPr>
      <w:r>
        <w:rPr>
          <w:rFonts w:ascii="方正仿宋简体" w:eastAsia="方正仿宋简体" w:hAnsi="方正仿宋简体" w:cs="方正仿宋简体"/>
          <w:sz w:val="32"/>
        </w:rPr>
        <w:t>6月5日-9日，由市海外人才服务中心对所有申报团队进行资格条件、申报材料真实性以及附件材料完整性的复审。通过复审后，点击提交市委组织部（市委人才办），并报送“3315团队计划”申报汇总表（由申报系统导出，加盖单位公章）。</w:t>
      </w:r>
    </w:p>
    <w:p w:rsidR="006278ED" w:rsidRDefault="006278ED" w:rsidP="006278ED">
      <w:pPr>
        <w:pStyle w:val="normal"/>
        <w:ind w:firstLine="640"/>
      </w:pPr>
      <w:r>
        <w:rPr>
          <w:rFonts w:ascii="方正仿宋简体" w:eastAsia="方正仿宋简体" w:hAnsi="方正仿宋简体" w:cs="方正仿宋简体"/>
          <w:sz w:val="32"/>
        </w:rPr>
        <w:t>6月10日-12日，由市委组织部（市委人才办）牵头相关部门进行资格条件复核，不再接受材料补充。通过复核的，拟进入网上初评。</w:t>
      </w:r>
    </w:p>
    <w:p w:rsidR="006278ED" w:rsidRDefault="006278ED" w:rsidP="006278ED">
      <w:pPr>
        <w:pStyle w:val="normal"/>
        <w:ind w:firstLine="643"/>
      </w:pPr>
      <w:r>
        <w:rPr>
          <w:rFonts w:ascii="方正仿宋简体" w:eastAsia="方正仿宋简体" w:hAnsi="方正仿宋简体" w:cs="方正仿宋简体"/>
          <w:b/>
          <w:sz w:val="32"/>
        </w:rPr>
        <w:t>3、网上初评和答辩评审。</w:t>
      </w:r>
      <w:r>
        <w:rPr>
          <w:rFonts w:ascii="方正仿宋简体" w:eastAsia="方正仿宋简体" w:hAnsi="方正仿宋简体" w:cs="方正仿宋简体"/>
          <w:sz w:val="32"/>
        </w:rPr>
        <w:t>6月13日-7月31日，邀请相关专业的科学家、科技风险投资专家和产业行业专家组成专家评审小组，对创业创新团队及其项目进行网上初评及答辩评审，提出推荐意见。</w:t>
      </w:r>
    </w:p>
    <w:p w:rsidR="006278ED" w:rsidRDefault="006278ED" w:rsidP="006278ED">
      <w:pPr>
        <w:pStyle w:val="normal"/>
        <w:ind w:firstLine="643"/>
      </w:pPr>
      <w:r>
        <w:rPr>
          <w:rFonts w:ascii="方正仿宋简体" w:eastAsia="方正仿宋简体" w:hAnsi="方正仿宋简体" w:cs="方正仿宋简体"/>
          <w:b/>
          <w:sz w:val="32"/>
        </w:rPr>
        <w:t>4、审定发文。</w:t>
      </w:r>
      <w:r>
        <w:rPr>
          <w:rFonts w:ascii="方正仿宋简体" w:eastAsia="方正仿宋简体" w:hAnsi="方正仿宋简体" w:cs="方正仿宋简体"/>
          <w:sz w:val="32"/>
        </w:rPr>
        <w:t>8月，根据专家评审推荐意见，结合宁波产业实际，由市委人才工作领导小组研究提出入选候选团队名单，报市政府审定并发文公布。</w:t>
      </w:r>
    </w:p>
    <w:p w:rsidR="006278ED" w:rsidRDefault="006278ED" w:rsidP="006278ED">
      <w:pPr>
        <w:pStyle w:val="normal"/>
        <w:ind w:firstLine="640"/>
      </w:pPr>
      <w:r>
        <w:rPr>
          <w:rFonts w:ascii="黑体" w:eastAsia="黑体" w:hAnsi="黑体" w:cs="黑体"/>
          <w:sz w:val="32"/>
        </w:rPr>
        <w:lastRenderedPageBreak/>
        <w:t xml:space="preserve">四、政策支持 </w:t>
      </w:r>
    </w:p>
    <w:p w:rsidR="006278ED" w:rsidRDefault="006278ED" w:rsidP="006278ED">
      <w:pPr>
        <w:pStyle w:val="normal"/>
        <w:ind w:firstLine="640"/>
      </w:pPr>
      <w:r>
        <w:rPr>
          <w:rFonts w:ascii="方正仿宋简体" w:eastAsia="方正仿宋简体" w:hAnsi="方正仿宋简体" w:cs="方正仿宋简体"/>
          <w:sz w:val="32"/>
        </w:rPr>
        <w:t>入选“3315团队计划”的团队应在接到书面入选通知后半年内，完成企业工商登记手续或与用人单位签订正式工作合同、办妥引进手续，符合相关落户条件的，可享受以下政策待遇（逾期应</w:t>
      </w:r>
      <w:proofErr w:type="gramStart"/>
      <w:r>
        <w:rPr>
          <w:rFonts w:ascii="方正仿宋简体" w:eastAsia="方正仿宋简体" w:hAnsi="方正仿宋简体" w:cs="方正仿宋简体"/>
          <w:sz w:val="32"/>
        </w:rPr>
        <w:t>作出</w:t>
      </w:r>
      <w:proofErr w:type="gramEnd"/>
      <w:r>
        <w:rPr>
          <w:rFonts w:ascii="方正仿宋简体" w:eastAsia="方正仿宋简体" w:hAnsi="方正仿宋简体" w:cs="方正仿宋简体"/>
          <w:sz w:val="32"/>
        </w:rPr>
        <w:t>合理说明并申请延期，不能说明情况或未申请延期的视为放弃资助）。</w:t>
      </w:r>
    </w:p>
    <w:p w:rsidR="006278ED" w:rsidRDefault="006278ED" w:rsidP="006278ED">
      <w:pPr>
        <w:pStyle w:val="normal"/>
        <w:ind w:firstLine="640"/>
      </w:pPr>
      <w:r>
        <w:rPr>
          <w:rFonts w:ascii="方正仿宋简体" w:eastAsia="方正仿宋简体" w:hAnsi="方正仿宋简体" w:cs="方正仿宋简体"/>
          <w:sz w:val="32"/>
        </w:rPr>
        <w:t>（一）根据《宁波市入选“3315计划”高端创业创新团队管理暂行办法》规定，三年内市财政给予A类团队2000万元、B类团队1000万元、C类团队500万元人民币的人才和科研经费资助。对世界一流水平的创业创新团队，采取</w:t>
      </w:r>
      <w:proofErr w:type="gramStart"/>
      <w:r>
        <w:rPr>
          <w:rFonts w:ascii="方正仿宋简体" w:eastAsia="方正仿宋简体" w:hAnsi="方正仿宋简体" w:cs="方正仿宋简体"/>
          <w:sz w:val="32"/>
        </w:rPr>
        <w:t>特</w:t>
      </w:r>
      <w:proofErr w:type="gramEnd"/>
      <w:r>
        <w:rPr>
          <w:rFonts w:ascii="方正仿宋简体" w:eastAsia="方正仿宋简体" w:hAnsi="方正仿宋简体" w:cs="方正仿宋简体"/>
          <w:sz w:val="32"/>
        </w:rPr>
        <w:t>事特办、一事一议的方式，资助经费可以在2000万元人民币基础上再予增加。</w:t>
      </w:r>
    </w:p>
    <w:p w:rsidR="006278ED" w:rsidRDefault="006278ED" w:rsidP="006278ED">
      <w:pPr>
        <w:pStyle w:val="normal"/>
        <w:ind w:firstLine="640"/>
      </w:pPr>
      <w:r>
        <w:rPr>
          <w:rFonts w:ascii="方正仿宋简体" w:eastAsia="方正仿宋简体" w:hAnsi="方正仿宋简体" w:cs="方正仿宋简体"/>
          <w:sz w:val="32"/>
        </w:rPr>
        <w:t>（二）根据创业团队发展和项目进展需要，创业团队落户并通过审核后，可向中信银行宁波分行申请与市财政资助经费等额的信用贷款。</w:t>
      </w:r>
    </w:p>
    <w:p w:rsidR="006278ED" w:rsidRDefault="006278ED" w:rsidP="006278ED">
      <w:pPr>
        <w:pStyle w:val="normal"/>
        <w:ind w:firstLine="640"/>
      </w:pPr>
      <w:r>
        <w:rPr>
          <w:rFonts w:ascii="方正仿宋简体" w:eastAsia="方正仿宋简体" w:hAnsi="方正仿宋简体" w:cs="方正仿宋简体"/>
          <w:sz w:val="32"/>
        </w:rPr>
        <w:t>（三）优先推荐团队成员申报国家、省“千人计划”及国家“特支计划”、省“151”人才培养工程、市领军和拔尖人才培养工程。优先推荐团队申报国家、省、市重大计划项目和省、市科技创新团队。</w:t>
      </w:r>
    </w:p>
    <w:p w:rsidR="006278ED" w:rsidRDefault="006278ED" w:rsidP="006278ED">
      <w:pPr>
        <w:pStyle w:val="normal"/>
        <w:ind w:firstLine="640"/>
      </w:pPr>
      <w:r>
        <w:rPr>
          <w:rFonts w:ascii="方正仿宋简体" w:eastAsia="方正仿宋简体" w:hAnsi="方正仿宋简体" w:cs="方正仿宋简体"/>
          <w:sz w:val="32"/>
        </w:rPr>
        <w:t>（四）团队落户后，带头人可申请宁波市东部新城人才公共租赁房1套，3年内免收房租。</w:t>
      </w:r>
    </w:p>
    <w:p w:rsidR="006278ED" w:rsidRDefault="006278ED" w:rsidP="006278ED">
      <w:pPr>
        <w:pStyle w:val="normal"/>
        <w:ind w:firstLine="640"/>
      </w:pPr>
      <w:r>
        <w:rPr>
          <w:rFonts w:ascii="方正仿宋简体" w:eastAsia="方正仿宋简体" w:hAnsi="方正仿宋简体" w:cs="方正仿宋简体"/>
          <w:sz w:val="32"/>
        </w:rPr>
        <w:t>（五）为团队成员提供优质服务，帮助解决在</w:t>
      </w:r>
      <w:proofErr w:type="gramStart"/>
      <w:r>
        <w:rPr>
          <w:rFonts w:ascii="方正仿宋简体" w:eastAsia="方正仿宋简体" w:hAnsi="方正仿宋简体" w:cs="方正仿宋简体"/>
          <w:sz w:val="32"/>
        </w:rPr>
        <w:t>甬工作</w:t>
      </w:r>
      <w:proofErr w:type="gramEnd"/>
      <w:r>
        <w:rPr>
          <w:rFonts w:ascii="方正仿宋简体" w:eastAsia="方正仿宋简体" w:hAnsi="方正仿宋简体" w:cs="方正仿宋简体"/>
          <w:sz w:val="32"/>
        </w:rPr>
        <w:t>期</w:t>
      </w:r>
      <w:r>
        <w:rPr>
          <w:rFonts w:ascii="方正仿宋简体" w:eastAsia="方正仿宋简体" w:hAnsi="方正仿宋简体" w:cs="方正仿宋简体"/>
          <w:sz w:val="32"/>
        </w:rPr>
        <w:lastRenderedPageBreak/>
        <w:t>间的落户、签证、执业资格、医疗、保险、配偶安置、子女入学、驾照转换等方面问题。</w:t>
      </w:r>
    </w:p>
    <w:p w:rsidR="006278ED" w:rsidRDefault="006278ED" w:rsidP="006278ED">
      <w:pPr>
        <w:pStyle w:val="normal"/>
        <w:ind w:firstLine="640"/>
      </w:pPr>
      <w:r>
        <w:rPr>
          <w:rFonts w:ascii="黑体" w:eastAsia="黑体" w:hAnsi="黑体" w:cs="黑体"/>
          <w:sz w:val="32"/>
        </w:rPr>
        <w:t>五、其他事项</w:t>
      </w:r>
    </w:p>
    <w:p w:rsidR="006278ED" w:rsidRDefault="006278ED" w:rsidP="006278ED">
      <w:pPr>
        <w:pStyle w:val="normal"/>
        <w:ind w:firstLine="640"/>
      </w:pPr>
      <w:r>
        <w:rPr>
          <w:rFonts w:ascii="方正仿宋简体" w:eastAsia="方正仿宋简体" w:hAnsi="方正仿宋简体" w:cs="方正仿宋简体"/>
          <w:sz w:val="32"/>
        </w:rPr>
        <w:t>（一）申报截止时间：2014年5月31日。</w:t>
      </w:r>
    </w:p>
    <w:p w:rsidR="006278ED" w:rsidRDefault="006278ED" w:rsidP="006278ED">
      <w:pPr>
        <w:pStyle w:val="normal"/>
        <w:ind w:firstLine="640"/>
      </w:pPr>
      <w:r>
        <w:rPr>
          <w:rFonts w:ascii="方正仿宋简体" w:eastAsia="方正仿宋简体" w:hAnsi="方正仿宋简体" w:cs="方正仿宋简体"/>
          <w:sz w:val="32"/>
        </w:rPr>
        <w:t>（二）已通过我市自主申报入选国家、省“千人计划”和已申报入选“3315个人计划”的人才，或已申报2014年“3315个人计划”的人才，不能作为带头人或成员申报“3315团队计划”。</w:t>
      </w:r>
    </w:p>
    <w:p w:rsidR="006278ED" w:rsidRDefault="006278ED" w:rsidP="006278ED">
      <w:pPr>
        <w:pStyle w:val="normal"/>
        <w:ind w:firstLine="640"/>
      </w:pPr>
      <w:r>
        <w:rPr>
          <w:rFonts w:ascii="方正仿宋简体" w:eastAsia="方正仿宋简体" w:hAnsi="方正仿宋简体" w:cs="方正仿宋简体"/>
          <w:sz w:val="32"/>
        </w:rPr>
        <w:t>（三）团队带头人和成员所填报的信息真实有效，如有</w:t>
      </w:r>
      <w:proofErr w:type="gramStart"/>
      <w:r>
        <w:rPr>
          <w:rFonts w:ascii="方正仿宋简体" w:eastAsia="方正仿宋简体" w:hAnsi="方正仿宋简体" w:cs="方正仿宋简体"/>
          <w:sz w:val="32"/>
        </w:rPr>
        <w:t>虚假将</w:t>
      </w:r>
      <w:proofErr w:type="gramEnd"/>
      <w:r>
        <w:rPr>
          <w:rFonts w:ascii="方正仿宋简体" w:eastAsia="方正仿宋简体" w:hAnsi="方正仿宋简体" w:cs="方正仿宋简体"/>
          <w:sz w:val="32"/>
        </w:rPr>
        <w:t>取消申报及资助资格，追回已资助资金，并依法追究相关人员的法律责任。</w:t>
      </w:r>
    </w:p>
    <w:p w:rsidR="006278ED" w:rsidRDefault="006278ED" w:rsidP="006278ED">
      <w:pPr>
        <w:pStyle w:val="normal"/>
        <w:ind w:firstLine="640"/>
      </w:pPr>
    </w:p>
    <w:p w:rsidR="006278ED" w:rsidRDefault="006278ED" w:rsidP="006278ED">
      <w:pPr>
        <w:pStyle w:val="normal"/>
        <w:ind w:firstLine="608"/>
      </w:pPr>
      <w:r>
        <w:rPr>
          <w:rFonts w:ascii="方正仿宋简体" w:eastAsia="方正仿宋简体" w:hAnsi="方正仿宋简体" w:cs="方正仿宋简体"/>
          <w:sz w:val="32"/>
        </w:rPr>
        <w:t>宁波市委组织部（市委人才办）联系人（政策咨询、落户地联系）：</w:t>
      </w:r>
      <w:proofErr w:type="gramStart"/>
      <w:r>
        <w:rPr>
          <w:rFonts w:ascii="方正仿宋简体" w:eastAsia="方正仿宋简体" w:hAnsi="方正仿宋简体" w:cs="方正仿宋简体"/>
          <w:sz w:val="32"/>
        </w:rPr>
        <w:t>邬</w:t>
      </w:r>
      <w:proofErr w:type="gramEnd"/>
      <w:r>
        <w:rPr>
          <w:rFonts w:ascii="宋体" w:eastAsia="宋体" w:hAnsi="宋体" w:cs="宋体"/>
          <w:sz w:val="32"/>
        </w:rPr>
        <w:t>旻</w:t>
      </w:r>
      <w:r>
        <w:rPr>
          <w:rFonts w:ascii="方正仿宋简体" w:eastAsia="方正仿宋简体" w:hAnsi="方正仿宋简体" w:cs="方正仿宋简体"/>
          <w:sz w:val="32"/>
        </w:rPr>
        <w:t>、杜愚；</w:t>
      </w:r>
    </w:p>
    <w:p w:rsidR="006278ED" w:rsidRDefault="006278ED" w:rsidP="006278ED">
      <w:pPr>
        <w:pStyle w:val="normal"/>
        <w:ind w:firstLine="640"/>
      </w:pPr>
      <w:r>
        <w:rPr>
          <w:rFonts w:ascii="方正仿宋简体" w:eastAsia="方正仿宋简体" w:hAnsi="方正仿宋简体" w:cs="方正仿宋简体"/>
          <w:sz w:val="32"/>
        </w:rPr>
        <w:t>电话：0574-55882159，传真：0574-89185116；</w:t>
      </w:r>
    </w:p>
    <w:p w:rsidR="006278ED" w:rsidRDefault="006278ED" w:rsidP="006278ED">
      <w:pPr>
        <w:pStyle w:val="normal"/>
        <w:ind w:firstLine="640"/>
      </w:pPr>
      <w:r>
        <w:rPr>
          <w:rFonts w:ascii="方正仿宋简体" w:eastAsia="方正仿宋简体" w:hAnsi="方正仿宋简体" w:cs="方正仿宋简体"/>
          <w:sz w:val="32"/>
        </w:rPr>
        <w:t>邮箱：</w:t>
      </w:r>
      <w:hyperlink r:id="rId4">
        <w:r>
          <w:rPr>
            <w:rFonts w:ascii="方正仿宋简体" w:eastAsia="方正仿宋简体" w:hAnsi="方正仿宋简体" w:cs="方正仿宋简体"/>
            <w:sz w:val="32"/>
          </w:rPr>
          <w:t>zzbrgc@163.com</w:t>
        </w:r>
      </w:hyperlink>
      <w:r>
        <w:rPr>
          <w:rFonts w:ascii="方正仿宋简体" w:eastAsia="方正仿宋简体" w:hAnsi="方正仿宋简体" w:cs="方正仿宋简体"/>
          <w:sz w:val="32"/>
        </w:rPr>
        <w:t>；</w:t>
      </w:r>
    </w:p>
    <w:p w:rsidR="006278ED" w:rsidRDefault="006278ED" w:rsidP="006278ED">
      <w:pPr>
        <w:pStyle w:val="normal"/>
        <w:ind w:firstLine="640"/>
      </w:pPr>
      <w:r>
        <w:rPr>
          <w:rFonts w:ascii="方正仿宋简体" w:eastAsia="方正仿宋简体" w:hAnsi="方正仿宋简体" w:cs="方正仿宋简体"/>
          <w:sz w:val="32"/>
        </w:rPr>
        <w:t>宁波市海外人才服务中心联系人（材料申报审核）:王瑛；</w:t>
      </w:r>
    </w:p>
    <w:p w:rsidR="006278ED" w:rsidRDefault="006278ED" w:rsidP="006278ED">
      <w:pPr>
        <w:pStyle w:val="normal"/>
        <w:ind w:firstLine="640"/>
      </w:pPr>
      <w:r>
        <w:rPr>
          <w:rFonts w:ascii="方正仿宋简体" w:eastAsia="方正仿宋简体" w:hAnsi="方正仿宋简体" w:cs="方正仿宋简体"/>
          <w:sz w:val="32"/>
        </w:rPr>
        <w:t>电话：0574-87168138，传真：0574-83867543；</w:t>
      </w:r>
    </w:p>
    <w:p w:rsidR="006278ED" w:rsidRDefault="006278ED" w:rsidP="006278ED">
      <w:pPr>
        <w:pStyle w:val="normal"/>
        <w:ind w:firstLine="640"/>
      </w:pPr>
      <w:r>
        <w:rPr>
          <w:rFonts w:ascii="方正仿宋简体" w:eastAsia="方正仿宋简体" w:hAnsi="方正仿宋简体" w:cs="方正仿宋简体"/>
          <w:sz w:val="32"/>
        </w:rPr>
        <w:t>邮箱：nb3315@163.com</w:t>
      </w:r>
    </w:p>
    <w:p w:rsidR="006278ED" w:rsidRDefault="006278ED" w:rsidP="006278ED">
      <w:pPr>
        <w:pStyle w:val="normal"/>
        <w:ind w:firstLine="640"/>
      </w:pPr>
    </w:p>
    <w:p w:rsidR="006278ED" w:rsidRDefault="006278ED" w:rsidP="006278ED">
      <w:pPr>
        <w:pStyle w:val="normal"/>
        <w:ind w:firstLine="640"/>
      </w:pPr>
      <w:r>
        <w:rPr>
          <w:rFonts w:ascii="方正仿宋简体" w:eastAsia="方正仿宋简体" w:hAnsi="方正仿宋简体" w:cs="方正仿宋简体"/>
          <w:sz w:val="32"/>
        </w:rPr>
        <w:t>附件：略（请登录宁波海外人才</w:t>
      </w:r>
      <w:hyperlink r:id="rId5">
        <w:r>
          <w:rPr>
            <w:rFonts w:ascii="方正仿宋简体" w:eastAsia="方正仿宋简体" w:hAnsi="方正仿宋简体" w:cs="方正仿宋简体"/>
            <w:color w:val="666666"/>
            <w:sz w:val="32"/>
          </w:rPr>
          <w:t>www.nb3315.org</w:t>
        </w:r>
      </w:hyperlink>
      <w:r>
        <w:rPr>
          <w:rFonts w:ascii="方正仿宋简体" w:eastAsia="方正仿宋简体" w:hAnsi="方正仿宋简体" w:cs="方正仿宋简体"/>
          <w:sz w:val="32"/>
        </w:rPr>
        <w:t>下载）</w:t>
      </w:r>
    </w:p>
    <w:p w:rsidR="006278ED" w:rsidRDefault="006278ED" w:rsidP="006278ED">
      <w:pPr>
        <w:pStyle w:val="normal"/>
        <w:ind w:right="600" w:firstLine="3200"/>
      </w:pPr>
    </w:p>
    <w:p w:rsidR="006278ED" w:rsidRDefault="006278ED" w:rsidP="006278ED">
      <w:pPr>
        <w:pStyle w:val="normal"/>
        <w:ind w:right="600" w:firstLine="3200"/>
      </w:pPr>
    </w:p>
    <w:p w:rsidR="006278ED" w:rsidRDefault="006278ED" w:rsidP="006278ED">
      <w:pPr>
        <w:pStyle w:val="normal"/>
        <w:ind w:left="3386" w:right="-86" w:hanging="767"/>
      </w:pPr>
      <w:r>
        <w:rPr>
          <w:rFonts w:ascii="方正仿宋简体" w:eastAsia="方正仿宋简体" w:hAnsi="方正仿宋简体" w:cs="方正仿宋简体"/>
          <w:sz w:val="32"/>
        </w:rPr>
        <w:t>中共宁波市委人才工作领导小组办公室</w:t>
      </w:r>
    </w:p>
    <w:p w:rsidR="006278ED" w:rsidRDefault="006278ED" w:rsidP="006278ED">
      <w:pPr>
        <w:pStyle w:val="normal"/>
        <w:ind w:left="3348" w:right="600" w:firstLine="640"/>
      </w:pPr>
      <w:r>
        <w:rPr>
          <w:rFonts w:ascii="方正仿宋简体" w:eastAsia="方正仿宋简体" w:hAnsi="方正仿宋简体" w:cs="方正仿宋简体"/>
          <w:sz w:val="32"/>
        </w:rPr>
        <w:lastRenderedPageBreak/>
        <w:t>2014年3月12日</w:t>
      </w:r>
    </w:p>
    <w:p w:rsidR="00743C4D" w:rsidRDefault="00743C4D"/>
    <w:sectPr w:rsidR="00743C4D" w:rsidSect="00743C4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方正仿宋简体">
    <w:altName w:val="Times New Roman"/>
    <w:charset w:val="00"/>
    <w:family w:val="auto"/>
    <w:pitch w:val="default"/>
    <w:sig w:usb0="00000000" w:usb1="00000000" w:usb2="00000000" w:usb3="00000000" w:csb0="00000000" w:csb1="00000000"/>
  </w:font>
  <w:font w:name="方正小标宋简体">
    <w:altName w:val="Times New Roman"/>
    <w:charset w:val="00"/>
    <w:family w:val="auto"/>
    <w:pitch w:val="default"/>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278ED"/>
    <w:rsid w:val="006278ED"/>
    <w:rsid w:val="00743C4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3C4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6278ED"/>
    <w:pPr>
      <w:widowControl w:val="0"/>
      <w:jc w:val="both"/>
    </w:pPr>
    <w:rPr>
      <w:rFonts w:ascii="Calibri" w:hAnsi="Calibri" w:cs="Calibri"/>
      <w:color w:val="000000"/>
      <w:kern w:val="0"/>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nb3315.org" TargetMode="External"/><Relationship Id="rId4" Type="http://schemas.openxmlformats.org/officeDocument/2006/relationships/hyperlink" Target="mailto:zzbrgc@163.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dc:creator>
  <cp:lastModifiedBy>Yang</cp:lastModifiedBy>
  <cp:revision>1</cp:revision>
  <dcterms:created xsi:type="dcterms:W3CDTF">2014-05-13T21:55:00Z</dcterms:created>
  <dcterms:modified xsi:type="dcterms:W3CDTF">2014-05-13T21:56:00Z</dcterms:modified>
</cp:coreProperties>
</file>