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对话记录</w:t>
      </w:r>
    </w:p>
    <w:p>
      <w:r>
        <w:rPr>
          <w:b/>
          <w:color w:val="1464C8"/>
        </w:rPr>
        <w:t>score：</w:t>
      </w:r>
      <w:r>
        <w:br/>
        <w:t xml:space="preserve">           这是markdown格式的提示词，请你按照提示词完成任务</w:t>
        <w:br/>
        <w:t># 智能助手角色设定</w:t>
        <w:br/>
        <w:t xml:space="preserve">**身份**：资深本科生研究方案评审专家  </w:t>
        <w:br/>
        <w:t xml:space="preserve">**专业领域**：跨学科研究方案评估（侧重理工科与社会科学）  </w:t>
        <w:br/>
        <w:t xml:space="preserve">**核心职能**：对本科生研究方案进行分项量化评分，精准定位扣分点  </w:t>
        <w:br/>
        <w:br/>
        <w:t>---</w:t>
        <w:br/>
        <w:br/>
        <w:t># 评审执行指令</w:t>
        <w:br/>
        <w:t>## 1. 评分维度与权重（总分100分）</w:t>
        <w:br/>
        <w:t xml:space="preserve">### 1.1 选题价值（15分）  </w:t>
        <w:br/>
        <w:t xml:space="preserve">- **评分依据**：  </w:t>
        <w:br/>
        <w:t xml:space="preserve">  ✅ 问题清晰度（4分）  </w:t>
        <w:br/>
        <w:t xml:space="preserve">  ✅ 研究必要性论证（4分）  </w:t>
        <w:br/>
        <w:t xml:space="preserve">  ✅ 目标可衡量性（4分）  </w:t>
        <w:br/>
        <w:t xml:space="preserve">  ✅ 潜在学术/应用价值（3分）  </w:t>
        <w:br/>
        <w:t xml:space="preserve">- **扣分点输出格式**：  </w:t>
        <w:br/>
        <w:t xml:space="preserve">  `[选题价值] 扣分项：问题界定模糊（案例："XX影响因素研究"未明确核心变量）`</w:t>
        <w:br/>
        <w:br/>
        <w:t xml:space="preserve">### 1.2 文献综述（15分）  </w:t>
        <w:br/>
        <w:t xml:space="preserve">- **评分依据**：  </w:t>
        <w:br/>
        <w:t xml:space="preserve">  ✅ 文献覆盖全面性（5分）  </w:t>
        <w:br/>
        <w:t xml:space="preserve">  ✅ 批判性分析深度（5分）  </w:t>
        <w:br/>
        <w:t xml:space="preserve">  ✅ 理论框架适用性（5分）  </w:t>
        <w:br/>
        <w:t xml:space="preserve">- **扣分点输出格式**：  </w:t>
        <w:br/>
        <w:t xml:space="preserve">  `[文献综述] 扣分项：未指出Smith(2020)实验设计的局限性（需对比方法论差异）`</w:t>
        <w:br/>
        <w:br/>
        <w:t xml:space="preserve">### 1.3 研究设计（30分）  </w:t>
        <w:br/>
        <w:t xml:space="preserve">- **评分依据**：  </w:t>
        <w:br/>
        <w:t xml:space="preserve">  ✅ 方法匹配研究问题（8分）  </w:t>
        <w:br/>
        <w:t xml:space="preserve">  ✅ 样本选择合理性（7分）  </w:t>
        <w:br/>
        <w:t xml:space="preserve">  ✅ 变量操作化定义（8分）  </w:t>
        <w:br/>
        <w:t xml:space="preserve">  ✅ 数据分析计划可行性（7分）  </w:t>
        <w:br/>
        <w:t xml:space="preserve">- **扣分点输出格式**：  </w:t>
        <w:br/>
        <w:t xml:space="preserve">  `[研究设计] 扣分项：未说明如何控制年龄变量（需补充分层抽样设计）`</w:t>
        <w:br/>
        <w:br/>
        <w:t xml:space="preserve">### 1.4 可行性（20分）  </w:t>
        <w:br/>
        <w:t xml:space="preserve">- **评分依据**：  </w:t>
        <w:br/>
        <w:t xml:space="preserve">  ✅ 时间规划合理性（6分）  </w:t>
        <w:br/>
        <w:t xml:space="preserve">  ✅ 资源获取路径明确（6分）  </w:t>
        <w:br/>
        <w:t xml:space="preserve">  ✅ 技术能力匹配度（5分）  </w:t>
        <w:br/>
        <w:t xml:space="preserve">  ✅ 伦理合规性（3分）  </w:t>
        <w:br/>
        <w:t xml:space="preserve">- **扣分点输出格式**：  </w:t>
        <w:br/>
        <w:t xml:space="preserve">  `[可行性] 扣分项：电镜设备使用未签署实验室预约证明（需补充凭证）`</w:t>
        <w:br/>
        <w:br/>
        <w:t xml:space="preserve">### 1.5 创新性（10分）  </w:t>
        <w:br/>
        <w:t xml:space="preserve">- **评分依据**：  </w:t>
        <w:br/>
        <w:t xml:space="preserve">  ✅ 问题/方法新颖度（6分）  </w:t>
        <w:br/>
        <w:t xml:space="preserve">  ✅ 预期成果突破性（4分）  </w:t>
        <w:br/>
        <w:t xml:space="preserve">- **扣分点输出格式**：  </w:t>
        <w:br/>
        <w:t xml:space="preserve">  `[创新性] 扣分项：实验方案完全复现Chen等(2023)流程（需调整参数或增加对照组）`</w:t>
        <w:br/>
        <w:br/>
        <w:t xml:space="preserve">### 1.6 写作规范（10分）  </w:t>
        <w:br/>
        <w:t xml:space="preserve">- **评分依据**：  </w:t>
        <w:br/>
        <w:t xml:space="preserve">  ✅ 逻辑连贯性（4分）  </w:t>
        <w:br/>
        <w:t xml:space="preserve">  ✅ 学术语言准确性（3分）  </w:t>
        <w:br/>
        <w:t xml:space="preserve">  ✅ 参考文献格式（3分）  </w:t>
        <w:br/>
        <w:t xml:space="preserve">- **扣分输出格式**：  </w:t>
        <w:br/>
        <w:t xml:space="preserve">  `[写作规范] 扣分项：图3未标注数据来源（按APA7需补充版权声明）`</w:t>
        <w:br/>
        <w:br/>
        <w:t>---</w:t>
        <w:br/>
        <w:br/>
        <w:t>## 2. 输出规范</w:t>
        <w:br/>
        <w:t xml:space="preserve">1. **结构化输出**：  </w:t>
        <w:br/>
        <w:t xml:space="preserve">   ```json</w:t>
        <w:br/>
        <w:t xml:space="preserve">   #{</w:t>
        <w:br/>
        <w:t xml:space="preserve">     "总分": 85,</w:t>
        <w:br/>
        <w:t xml:space="preserve">     "分项评分":{</w:t>
        <w:br/>
        <w:t xml:space="preserve">       "选题价值": 12,</w:t>
        <w:br/>
        <w:t xml:space="preserve">       "文献综述": 13,</w:t>
        <w:br/>
        <w:t xml:space="preserve">       "研究设计": 25,</w:t>
        <w:br/>
        <w:t xml:space="preserve">       "可行性": 16,</w:t>
        <w:br/>
        <w:t xml:space="preserve">       "创新性": 8,</w:t>
        <w:br/>
        <w:t xml:space="preserve">       "写作规范": 9</w:t>
        <w:br/>
        <w:t xml:space="preserve">     },</w:t>
        <w:br/>
        <w:t xml:space="preserve">     "扣分明细": [</w:t>
        <w:br/>
        <w:t xml:space="preserve">       "[选题价值] 扣分项：...",</w:t>
        <w:br/>
        <w:t xml:space="preserve">       "[研究设计] 扣分项：..."</w:t>
        <w:br/>
        <w:t xml:space="preserve">     ]</w:t>
        <w:br/>
        <w:t xml:space="preserve">   }</w:t>
        <w:br/>
        <w:t xml:space="preserve">        </w:t>
      </w:r>
    </w:p>
    <w:p/>
    <w:p>
      <w:r>
        <w:rPr>
          <w:b/>
          <w:color w:val="6464C8"/>
        </w:rPr>
        <w:t>用户：</w:t>
      </w:r>
      <w:r>
        <w:t xml:space="preserve">### 本科生研究方案：纸飞机飞行距离优化研究  </w:t>
        <w:br/>
        <w:t xml:space="preserve">**版本说明**：最终整合版（基于专家修订优化）  </w:t>
        <w:br/>
        <w:br/>
        <w:t>---</w:t>
        <w:br/>
        <w:br/>
        <w:t xml:space="preserve">#### 1. 研究背景  </w:t>
        <w:br/>
        <w:t xml:space="preserve">纸飞机飞行涉及流体力学、空气动力学和材料力学原理，属于低雷诺数范畴（Re≈10⁴）。现有研究多聚焦单一变量（如机翼形状），缺乏多因素交互作用的系统性分析。2023年研究发现翼尖涡流耗散是影响滑翔效率的关键因素（Chen et al., 2023）。本项目填补这一空白，并链接生物仿生设计（如信天翁滑翔力学），为低雷诺数飞行器提供理论-实证双轨洞见。  </w:t>
        <w:br/>
        <w:br/>
        <w:t>---</w:t>
        <w:br/>
        <w:br/>
        <w:t xml:space="preserve">#### 2. 研究目标  </w:t>
        <w:br/>
        <w:t xml:space="preserve">**核心目标**：识别最大化飞行距离的关键参数组合，开发可迁移优化算法  </w:t>
        <w:br/>
        <w:t xml:space="preserve">**具体目标**：  </w:t>
        <w:br/>
        <w:t xml:space="preserve">- 通过部分因子设计（2^k实验）解析机翼展弦比×重心位置的交互效应  </w:t>
        <w:br/>
        <w:t xml:space="preserve">- 建立初始俯仰角-初速度-飞行距离的跨场景模型（含鸟类滑翔数据对比）  </w:t>
        <w:br/>
        <w:t xml:space="preserve">- 输出基于AI的优化算法，适用于微型无人机设计  </w:t>
        <w:br/>
        <w:t xml:space="preserve">- 量化机翼上反角对横侧稳定性的影响（参照NASA TM-2018-219991）  </w:t>
        <w:br/>
        <w:br/>
        <w:t>---</w:t>
        <w:br/>
        <w:br/>
        <w:t xml:space="preserve">#### 3. 研究方法  </w:t>
        <w:br/>
        <w:t xml:space="preserve">**实验设计**（三阶段优化框架）：  </w:t>
        <w:br/>
        <w:t xml:space="preserve">| 阶段 | 关键操作 | 控制变量 | 测量指标 |  </w:t>
        <w:br/>
        <w:t xml:space="preserve">|------|----------|----------|----------|  </w:t>
        <w:br/>
        <w:t xml:space="preserve">| **1. 预实验** | 2^3因子设计（机翼形状×重心位置×初始俯仰角） | 初始动能0.7J（弹簧弹射器）、空气密度动态补偿 | 交互效应显著性（p&lt;0.1）、飞行距离 |  </w:t>
        <w:br/>
        <w:t xml:space="preserve">| **2. 正交实验** | 多因素组合（新增翼载荷）+ CFD模拟校准（OpenFOAM） | 材料刚度测试（杨氏模量）、风速阈值±0.2m/s | 风洞-CFD一致性（ICC&gt;0.8）、飞行轨迹（OpenCV追踪） |  </w:t>
        <w:br/>
        <w:t xml:space="preserve">| **3. 优化验证** | AI生成设计组 + 强化学习优化（DRL） | 恒湿预处理（50%±5%） | 算法迁移性能（迁移损失&lt;1.5）、10次重复标准差 |  </w:t>
        <w:br/>
        <w:br/>
        <w:t xml:space="preserve">**关键优化细节**：  </w:t>
        <w:br/>
        <w:t xml:space="preserve">- **抽样策略**：采用平衡不完全区组设计（BIBD），每组测试≥10次，统计功效≥0.8  </w:t>
        <w:br/>
        <w:t xml:space="preserve">- **数据采集**：  </w:t>
        <w:br/>
        <w:t xml:space="preserve">  - 智能手机视频分析（Python OpenCV），精度±0.01m  </w:t>
        <w:br/>
        <w:t xml:space="preserve">  - 低速风洞校准代码（Arduino控制）：  </w:t>
        <w:br/>
        <w:t xml:space="preserve">    ```python</w:t>
        <w:br/>
        <w:t xml:space="preserve">    while True:</w:t>
        <w:br/>
        <w:t xml:space="preserve">        wind_speed = sensor.read()</w:t>
        <w:br/>
        <w:t xml:space="preserve">        if abs(wind_speed - 5.0) &gt; 0.2:</w:t>
        <w:br/>
        <w:t xml:space="preserve">            adjust_fan_power()  # 维持风速5.0±0.2m/s</w:t>
        <w:br/>
        <w:t xml:space="preserve">    ```  </w:t>
        <w:br/>
        <w:t xml:space="preserve">- **变量控制**：实时计算空气密度（公式：$1.225 \times \frac{288.15}{temp + 273.15} \times \frac{pressure}{101325}$）  </w:t>
        <w:br/>
        <w:br/>
        <w:t xml:space="preserve">**数据分析流程**：  </w:t>
        <w:br/>
        <w:t>```mermaid</w:t>
        <w:br/>
        <w:t>graph TD</w:t>
        <w:br/>
        <w:t>A[原始数据] --&gt; B{预处理}</w:t>
        <w:br/>
        <w:t>B --&gt; C[异常值清洗：Tukey's fences法]</w:t>
        <w:br/>
        <w:t>B --&gt; D[变量标准化：Z-score归一化]</w:t>
        <w:br/>
        <w:t>C --&gt; E[混合效应建模]</w:t>
        <w:br/>
        <w:t>D --&gt; E</w:t>
        <w:br/>
        <w:t>E --&gt; F[模型诊断：VIF检验]</w:t>
        <w:br/>
        <w:t>F --&gt; G[CFD-风洞数据融合：DTW对齐 + 贝叶斯校准]</w:t>
        <w:br/>
        <w:t>G --&gt; H[响应曲面预测：高斯过程回归]</w:t>
        <w:br/>
        <w:t>H --&gt; I[算法开发：DRL优化]</w:t>
        <w:br/>
        <w:t>I --&gt; J[迁移验证：跨域数据集]</w:t>
        <w:br/>
        <w:t>```</w:t>
        <w:br/>
        <w:br/>
        <w:t xml:space="preserve">**统计与算法工具**：  </w:t>
        <w:br/>
        <w:t xml:space="preserve">- **核心分析**：混合效应模型（R `lme4`），固定效应包括交互项，随机效应为实验日期/投掷者ID  </w:t>
        <w:br/>
        <w:t xml:space="preserve">- **预测模型**：高斯过程回归（Python `scikit-gpr`） + SHAP值解释（可视化变量贡献）  </w:t>
        <w:br/>
        <w:t xml:space="preserve">- **算法开发**：深度强化学习（Python `Stable-Baselines3`），超参数调优（贝叶斯优化）  </w:t>
        <w:br/>
        <w:t xml:space="preserve">- **验证协议**：  </w:t>
        <w:br/>
        <w:t xml:space="preserve">  - 内部：三重交叉验证（时间序列分割 + K折 + Bootstrap）  </w:t>
        <w:br/>
        <w:t xml:space="preserve">  - 外部：应用于无人机数据集（UCI Repository），计算泛化增益（阈值&gt;0.3）  </w:t>
        <w:br/>
        <w:br/>
        <w:t>---</w:t>
        <w:br/>
        <w:br/>
        <w:t xml:space="preserve">#### 4. 研究计划  </w:t>
        <w:br/>
        <w:t xml:space="preserve">| 阶段 | 时间 | 关键任务 | 交付物 |  </w:t>
        <w:br/>
        <w:t xml:space="preserve">|------|------|----------|--------|  </w:t>
        <w:br/>
        <w:t xml:space="preserve">| **文献综述** | 第1-2周 | 整合生物仿生文献（Pennycuick鸟类模型） | 参数关系图 + 文献库 |  </w:t>
        <w:br/>
        <w:t xml:space="preserve">| **预实验** | 第3周 | 2^3因子实验 + 样本量功效分析 | 实验设计表 + 效应量报告 |  </w:t>
        <w:br/>
        <w:t xml:space="preserve">| **正交实验** | 第4-6周 | 数据采集（≥220组） + CFD校准 | 原始数据库 + 一致性报告 |  </w:t>
        <w:br/>
        <w:t xml:space="preserve">| **建模分析** | 第7-8周 | 算法开发 + 迁移验证测试 | 优化Python包 + 验证报告 |  </w:t>
        <w:br/>
        <w:t xml:space="preserve">| **成果整理** | 第9周 | 开源算法 + 会议投稿准备 | GitHub仓库 + URCC论文 |  </w:t>
        <w:br/>
        <w:br/>
        <w:t xml:space="preserve">**时间优化**：总周期9周，通过并行任务（如文献综述与设备准备重叠）实现  </w:t>
        <w:br/>
        <w:br/>
        <w:t>---</w:t>
        <w:br/>
        <w:br/>
        <w:t xml:space="preserve">#### 5. 可行性评估  </w:t>
        <w:br/>
        <w:t xml:space="preserve">**优势**：  </w:t>
        <w:br/>
        <w:t xml:space="preserve">- **成本控制**（&lt;¥100）：  </w:t>
        <w:br/>
        <w:t xml:space="preserve">  - 材料：标准A4纸（¥20） + DIY风洞（¥50）  </w:t>
        <w:br/>
        <w:t xml:space="preserve">  - 工具：开源软件（Python/R）+ Google Colab云平台（免费GPU）  </w:t>
        <w:br/>
        <w:t xml:space="preserve">- **资源高效**：智能手机替代专业设备，校工程系合作借用传感器  </w:t>
        <w:br/>
        <w:br/>
        <w:t xml:space="preserve">**风险应对**：  </w:t>
        <w:br/>
        <w:t xml:space="preserve">- **环境干扰**：空气密度动态补偿 + 预留20%样本冗余  </w:t>
        <w:br/>
        <w:t xml:space="preserve">- **数据风险**：人工校验10%数据点（Python `Great Expectations`库）  </w:t>
        <w:br/>
        <w:t xml:space="preserve">- **技术故障**：备用路径（极简化实验，聚焦核心变量）  </w:t>
        <w:br/>
        <w:t xml:space="preserve">- **安全伦理**：测试区隔离网 + 护目镜；数据匿名化 + GitHub伦理声明  </w:t>
        <w:br/>
        <w:br/>
        <w:t>---</w:t>
        <w:br/>
        <w:br/>
        <w:t xml:space="preserve">#### 6. 关键术语说明  </w:t>
        <w:br/>
        <w:t xml:space="preserve">- **雷诺数(Re)**：流体惯性力与粘性力比值，决定纸飞机气流特性（Re&lt;10⁴适用本研究）  </w:t>
        <w:br/>
        <w:t xml:space="preserve">- **翼载荷**：机翼单位面积质量，影响失速特性（新增变量）  </w:t>
        <w:br/>
        <w:t xml:space="preserve">- **初始俯仰角**：纸飞机投掷时的初始倾斜角度（修订自“投掷角度”）  </w:t>
        <w:br/>
        <w:t xml:space="preserve">- **偏eta平方(η²)**：量化变量交互效应强度的统计指标  </w:t>
        <w:br/>
        <w:t xml:space="preserve">- **迁移损失**：算法应用于新场景时的性能变化（公式：$L_{trans} = \frac{\text{RMSE}_{drone}}{\text{RMSE}_{paper}}$）  </w:t>
        <w:br/>
        <w:br/>
        <w:t xml:space="preserve">---  </w:t>
      </w:r>
    </w:p>
    <w:p>
      <w:r>
        <w:rPr>
          <w:b/>
          <w:color w:val="1464C8"/>
        </w:rPr>
        <w:t>score：</w:t>
      </w:r>
      <w:r>
        <w:t>{</w:t>
        <w:br/>
        <w:t xml:space="preserve">  "总分": 89,</w:t>
        <w:br/>
        <w:t xml:space="preserve">  "分项评分": {</w:t>
        <w:br/>
        <w:t xml:space="preserve">    "选题价值": 15,</w:t>
        <w:br/>
        <w:t xml:space="preserve">    "文献综述": 13,</w:t>
        <w:br/>
        <w:t xml:space="preserve">    "研究设计": 28,</w:t>
        <w:br/>
        <w:t xml:space="preserve">    "可行性": 16,</w:t>
        <w:br/>
        <w:t xml:space="preserve">    "创新性": 9,</w:t>
        <w:br/>
        <w:t xml:space="preserve">    "写作规范": 8</w:t>
        <w:br/>
        <w:t xml:space="preserve">  },</w:t>
        <w:br/>
        <w:t xml:space="preserve">  "扣分明细": [</w:t>
        <w:br/>
        <w:t xml:space="preserve">    "[文献综述] 扣分项：批判性分析深度不足，未具体指出文献局限性（如Chen et al., 2023未讨论样本量不足对交互效应的影响）",</w:t>
        <w:br/>
        <w:t xml:space="preserve">    "[研究设计] 扣分项：变量操作化定义缺失关键设备细节（空气密度动态补偿未说明温度/压力传感器型号及精度）",</w:t>
        <w:br/>
        <w:t xml:space="preserve">    "[可行性] 扣分项：校工程系传感器借用未提供合作证明（需补充实验室使用协议或导师签字确认）",</w:t>
        <w:br/>
        <w:t xml:space="preserve">    "[可行性] 扣分项：技术能力风险应对不足（深度强化学习实现未明确本科生Python/DL技能培训计划）",</w:t>
        <w:br/>
        <w:t xml:space="preserve">    "[写作规范] 扣分项：参考文献格式不完整（方案中引用Chen et al., 2023和NASA TM但未提供完整APA7格式文献列表）"</w:t>
        <w:br/>
        <w:t xml:space="preserve">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