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Lista de Exercícios Número 1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Válido;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Inválido: Não se pode começar variável com números;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Inválido: Não é permitido usar caracteres especiais ($);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Válido (Apesar de não ser comum usar acentos, não é proibido);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Válido;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Válido;</w:t>
      </w:r>
    </w:p>
    <w:p w:rsidR="00000000" w:rsidDel="00000000" w:rsidP="00000000" w:rsidRDefault="00000000" w:rsidRPr="00000000" w14:paraId="0000000A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Inválido: Não é permitido usar caracteres especiais (#);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Inválido: Não é permitido usar caracteres especiais (*);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Pseudocódigo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Roboto Mono Light" w:cs="Roboto Mono Light" w:eastAsia="Roboto Mono Light" w:hAnsi="Roboto Mono Light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programa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rtl w:val="0"/>
        </w:rPr>
        <w:t xml:space="preserve"> Ferradura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Roboto Mono Light" w:cs="Roboto Mono Light" w:eastAsia="Roboto Mono Light" w:hAnsi="Roboto Mono Light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rtl w:val="0"/>
        </w:rPr>
        <w:t xml:space="preserve"> cavalos, ferraduras;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1440" w:firstLine="0"/>
        <w:rPr>
          <w:rFonts w:ascii="Roboto Mono Light" w:cs="Roboto Mono Light" w:eastAsia="Roboto Mono Light" w:hAnsi="Roboto Mono Light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leia 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rtl w:val="0"/>
        </w:rPr>
        <w:t xml:space="preserve">cavalos;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>
          <w:rFonts w:ascii="Roboto Mono Light" w:cs="Roboto Mono Light" w:eastAsia="Roboto Mono Light" w:hAnsi="Roboto Mono Light"/>
          <w:sz w:val="18"/>
          <w:szCs w:val="18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rtl w:val="0"/>
        </w:rPr>
        <w:t xml:space="preserve">ferraduras = cavalos * 4;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fim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Fluxograma: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</w:rPr>
        <mc:AlternateContent>
          <mc:Choice Requires="wpg">
            <w:drawing>
              <wp:inline distB="114300" distT="114300" distL="114300" distR="114300">
                <wp:extent cx="1050323" cy="231071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95375" y="258200"/>
                          <a:ext cx="1050323" cy="2310710"/>
                          <a:chOff x="4295375" y="258200"/>
                          <a:chExt cx="1094250" cy="26585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24874" y="262975"/>
                            <a:ext cx="903852" cy="30601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INICIO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838100" y="569000"/>
                            <a:ext cx="77400" cy="255000"/>
                          </a:xfrm>
                          <a:prstGeom prst="downArrow">
                            <a:avLst>
                              <a:gd fmla="val 0" name="adj1"/>
                              <a:gd fmla="val 34795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493425" y="824000"/>
                            <a:ext cx="766750" cy="333450"/>
                          </a:xfrm>
                          <a:prstGeom prst="flowChartManualIn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HORAS, MINUTOS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838100" y="1157450"/>
                            <a:ext cx="77400" cy="255000"/>
                          </a:xfrm>
                          <a:prstGeom prst="downArrow">
                            <a:avLst>
                              <a:gd fmla="val 0" name="adj1"/>
                              <a:gd fmla="val 34795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493425" y="1436275"/>
                            <a:ext cx="766750" cy="30602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SEGUNDOS = 60 * (MINUTOS + HORAS * 60)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838100" y="1742300"/>
                            <a:ext cx="77400" cy="255000"/>
                          </a:xfrm>
                          <a:prstGeom prst="downArrow">
                            <a:avLst>
                              <a:gd fmla="val 0" name="adj1"/>
                              <a:gd fmla="val 34795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300149" y="2021125"/>
                            <a:ext cx="1084693" cy="306025"/>
                          </a:xfrm>
                          <a:prstGeom prst="flowChartDisplay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SEGUNDOS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838100" y="2327150"/>
                            <a:ext cx="77400" cy="255000"/>
                          </a:xfrm>
                          <a:prstGeom prst="downArrow">
                            <a:avLst>
                              <a:gd fmla="val 0" name="adj1"/>
                              <a:gd fmla="val 34795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424874" y="2605975"/>
                            <a:ext cx="903852" cy="30601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050323" cy="231071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323" cy="23107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left="720" w:firstLine="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Pseudocódigo: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Roboto Mono Light" w:cs="Roboto Mono Light" w:eastAsia="Roboto Mono Light" w:hAnsi="Roboto Mono Light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programa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rtl w:val="0"/>
        </w:rPr>
        <w:t xml:space="preserve"> Age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Roboto Mono Light" w:cs="Roboto Mono Light" w:eastAsia="Roboto Mono Light" w:hAnsi="Roboto Mono Light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rtl w:val="0"/>
        </w:rPr>
        <w:t xml:space="preserve"> year, birth, age;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Roboto Mono Light" w:cs="Roboto Mono Light" w:eastAsia="Roboto Mono Light" w:hAnsi="Roboto Mono Light"/>
          <w:sz w:val="18"/>
          <w:szCs w:val="18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rtl w:val="0"/>
        </w:rPr>
        <w:t xml:space="preserve">year = 2023;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 Light" w:cs="Roboto Mono Light" w:eastAsia="Roboto Mono Light" w:hAnsi="Roboto Mono Light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ab/>
        <w:t xml:space="preserve">leia 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rtl w:val="0"/>
        </w:rPr>
        <w:t xml:space="preserve">birth;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 Light" w:cs="Roboto Mono Light" w:eastAsia="Roboto Mono Light" w:hAnsi="Roboto Mono Light"/>
          <w:sz w:val="18"/>
          <w:szCs w:val="18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rtl w:val="0"/>
        </w:rPr>
        <w:tab/>
        <w:t xml:space="preserve">age = year - birth;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 Light" w:cs="Roboto Mono Light" w:eastAsia="Roboto Mono Light" w:hAnsi="Roboto Mono Light"/>
          <w:sz w:val="18"/>
          <w:szCs w:val="18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escreva 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rtl w:val="0"/>
        </w:rPr>
        <w:t xml:space="preserve">(“Sua idade é: ”, age);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fim</w:t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Fluxograma:</w:t>
      </w:r>
    </w:p>
    <w:p w:rsidR="00000000" w:rsidDel="00000000" w:rsidP="00000000" w:rsidRDefault="00000000" w:rsidRPr="00000000" w14:paraId="00000024">
      <w:pPr>
        <w:spacing w:line="480" w:lineRule="auto"/>
        <w:ind w:left="720" w:firstLine="0"/>
        <w:jc w:val="left"/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Pseudocódigo: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jc w:val="left"/>
        <w:rPr>
          <w:rFonts w:ascii="Roboto Mono Light" w:cs="Roboto Mono Light" w:eastAsia="Roboto Mono Light" w:hAnsi="Roboto Mono Light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programa 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rtl w:val="0"/>
        </w:rPr>
        <w:t xml:space="preserve">Área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jc w:val="left"/>
        <w:rPr>
          <w:rFonts w:ascii="Roboto Mono Light" w:cs="Roboto Mono Light" w:eastAsia="Roboto Mono Light" w:hAnsi="Roboto Mono Light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rtl w:val="0"/>
        </w:rPr>
        <w:t xml:space="preserve">larg, comp, 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rtl w:val="0"/>
        </w:rPr>
        <w:t xml:space="preserve">area;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720"/>
        <w:jc w:val="left"/>
        <w:rPr>
          <w:rFonts w:ascii="Roboto Mono Light" w:cs="Roboto Mono Light" w:eastAsia="Roboto Mono Light" w:hAnsi="Roboto Mono Light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leia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rtl w:val="0"/>
        </w:rPr>
        <w:t xml:space="preserve"> larg, comp;</w:t>
      </w:r>
    </w:p>
    <w:p w:rsidR="00000000" w:rsidDel="00000000" w:rsidP="00000000" w:rsidRDefault="00000000" w:rsidRPr="00000000" w14:paraId="0000002A">
      <w:pPr>
        <w:spacing w:line="276" w:lineRule="auto"/>
        <w:ind w:left="720" w:firstLine="720"/>
        <w:jc w:val="left"/>
        <w:rPr>
          <w:rFonts w:ascii="Roboto Mono Light" w:cs="Roboto Mono Light" w:eastAsia="Roboto Mono Light" w:hAnsi="Roboto Mono Light"/>
          <w:sz w:val="18"/>
          <w:szCs w:val="18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rtl w:val="0"/>
        </w:rPr>
        <w:t xml:space="preserve"> = larg * comp;</w:t>
      </w:r>
    </w:p>
    <w:p w:rsidR="00000000" w:rsidDel="00000000" w:rsidP="00000000" w:rsidRDefault="00000000" w:rsidRPr="00000000" w14:paraId="0000002B">
      <w:pPr>
        <w:spacing w:line="276" w:lineRule="auto"/>
        <w:ind w:left="720" w:firstLine="720"/>
        <w:jc w:val="left"/>
        <w:rPr>
          <w:rFonts w:ascii="Roboto Mono Light" w:cs="Roboto Mono Light" w:eastAsia="Roboto Mono Light" w:hAnsi="Roboto Mono Light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escreva 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rtl w:val="0"/>
        </w:rPr>
        <w:t xml:space="preserve">(area);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jc w:val="left"/>
        <w:rPr>
          <w:rFonts w:ascii="Roboto Mono Light" w:cs="Roboto Mono Light" w:eastAsia="Roboto Mono Light" w:hAnsi="Roboto Mono Light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720" w:firstLine="72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Fluxograma:</w:t>
      </w:r>
    </w:p>
    <w:p w:rsidR="00000000" w:rsidDel="00000000" w:rsidP="00000000" w:rsidRDefault="00000000" w:rsidRPr="00000000" w14:paraId="0000002F">
      <w:pPr>
        <w:spacing w:line="480" w:lineRule="auto"/>
        <w:ind w:left="720" w:firstLine="0"/>
        <w:jc w:val="left"/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Pseudocódigo: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programa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Calculadora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A,B;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inicio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ab/>
        <w:t xml:space="preserve">leia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A,B;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escreva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(A + B);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escreva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(A - B);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escreva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(A * B);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escreva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(A / B);</w:t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Fluxograma: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Pseudocódigo: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programa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Autonomia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time, vel, litros, dist;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inicio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ab/>
        <w:t xml:space="preserve">leia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time, vel;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dist = time * vel;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litros = dist/12;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escreva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(“Velocidade média: ”, vel);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escreva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(“Tempo gasto: ”, time);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escreva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(“Distância percorrida: ”, dist);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escreva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(“Litros gastos: ”, litros);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fim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Fluxograma:</w:t>
      </w:r>
    </w:p>
    <w:p w:rsidR="00000000" w:rsidDel="00000000" w:rsidP="00000000" w:rsidRDefault="00000000" w:rsidRPr="00000000" w14:paraId="00000049">
      <w:pPr>
        <w:spacing w:line="480" w:lineRule="auto"/>
        <w:jc w:val="left"/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jc w:val="left"/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jc w:val="left"/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Pseudocódigo: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programa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Square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n;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inicio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ab/>
        <w:t xml:space="preserve">escreva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(“Digite um número: ”);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leia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n;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escreva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(n^2);</w:t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fim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Fluxograma: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Pseudocódigo: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programa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Number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n;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inicio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ab/>
        <w:t xml:space="preserve">leia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n;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escreva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(“Sucessor: ”, n+1);</w:t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escreva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(“Antecessor: ”, n-1);</w:t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fim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Fluxograma: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Pseudocódigo: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programa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Swap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A, B, n;</w:t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 = A;</w:t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inicio</w:t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ab/>
        <w:t xml:space="preserve">escreva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(“Digite os valores de A e B: ”);</w:t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leia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A, B;</w:t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A = B;</w:t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  <w:t xml:space="preserve">B = n;</w:t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(A, B);</w:t>
      </w:r>
    </w:p>
    <w:p w:rsidR="00000000" w:rsidDel="00000000" w:rsidP="00000000" w:rsidRDefault="00000000" w:rsidRPr="00000000" w14:paraId="00000068">
      <w:pPr>
        <w:spacing w:line="276" w:lineRule="auto"/>
        <w:ind w:left="0" w:firstLine="72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fim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Fluxograma:</w:t>
      </w:r>
    </w:p>
    <w:p w:rsidR="00000000" w:rsidDel="00000000" w:rsidP="00000000" w:rsidRDefault="00000000" w:rsidRPr="00000000" w14:paraId="0000006A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jc w:val="left"/>
        <w:rPr>
          <w:rFonts w:ascii="Roboto Mono Light" w:cs="Roboto Mono Light" w:eastAsia="Roboto Mono Light" w:hAnsi="Roboto Mono Light"/>
          <w:sz w:val="18"/>
          <w:szCs w:val="18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6E">
      <w:pPr>
        <w:spacing w:line="480" w:lineRule="auto"/>
        <w:ind w:left="720" w:firstLine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ind w:left="720" w:firstLine="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firstLine="72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496.0629921259843" w:left="992.1259842519686" w:right="644.40944881889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exend">
    <w:embedRegular w:fontKey="{00000000-0000-0000-0000-000000000000}" r:id="rId9" w:subsetted="0"/>
    <w:embedBold w:fontKey="{00000000-0000-0000-0000-000000000000}" r:id="rId10" w:subsetted="0"/>
  </w:font>
  <w:font w:name="Roboto Mon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Mono-regular.ttf"/><Relationship Id="rId10" Type="http://schemas.openxmlformats.org/officeDocument/2006/relationships/font" Target="fonts/Lexend-bold.ttf"/><Relationship Id="rId13" Type="http://schemas.openxmlformats.org/officeDocument/2006/relationships/font" Target="fonts/RobotoMono-italic.ttf"/><Relationship Id="rId12" Type="http://schemas.openxmlformats.org/officeDocument/2006/relationships/font" Target="fonts/RobotoMono-bold.ttf"/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9" Type="http://schemas.openxmlformats.org/officeDocument/2006/relationships/font" Target="fonts/Lexend-regular.ttf"/><Relationship Id="rId14" Type="http://schemas.openxmlformats.org/officeDocument/2006/relationships/font" Target="fonts/RobotoMono-boldItalic.ttf"/><Relationship Id="rId5" Type="http://schemas.openxmlformats.org/officeDocument/2006/relationships/font" Target="fonts/RobotoMonoLight-regular.ttf"/><Relationship Id="rId6" Type="http://schemas.openxmlformats.org/officeDocument/2006/relationships/font" Target="fonts/RobotoMonoLight-bold.ttf"/><Relationship Id="rId7" Type="http://schemas.openxmlformats.org/officeDocument/2006/relationships/font" Target="fonts/RobotoMonoLight-italic.ttf"/><Relationship Id="rId8" Type="http://schemas.openxmlformats.org/officeDocument/2006/relationships/font" Target="fonts/RobotoMon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