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A4A7A"/>
          <w:sz w:val="40"/>
          <w:szCs w:val="40"/>
        </w:rPr>
        <w:t xml:space="preserve">CASE PRÁTICO DE DESENVOLVIMENTO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Clam — Respostas Completas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Vitor Neuenschwander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Desafio 1 — Especificação Incompleta: Módulo de Locação de Veículos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rPr>
          <w:tblHeader/>
        </w:trP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Lacunas identificadas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Decisão de implementação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DADOS DO TICKET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Formato/tipo das datas não definido.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Decisão: ISO 8601 + UTC obrigatório.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Modelar ticket com: solicitante (token JWT), data_inicio, data_fim, veiculo_tipo, veiculo_obs, projeto_id, status='pendente', criado_em.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'Características do veículo' é vago.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Pode ser tipo, placa, capacidade, categoria.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Decisão: campo veiculo_tipo (enum) + veiculo_obs (texto).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Usar ISO 8601 com UTC; validar data_inicio &gt; now() e data_fim &gt; data_inicio, retornando 422 descritivo.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'Projeto alocado': ID existente ou texto livre?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Decisão: projeto_id como FK opcional.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projeto_id como FK opcional — validar existência se fornecido, mas não bloquear caso o módulo ainda não exista.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REGRAS DE NEGÓCIO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Prazo mín/máx entre datas? Tickets simultâneos permitidos? Antecedência mínima?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Decisão: bloquear apenas datas inválidas por ora.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Retornar 201 com ticket completo; publicar evento interno (fila) para notificação à logística — desacoplando notificação do endpoint.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AUTENTICAÇÃO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Endpoint requer auth? JWT, OAuth ou API key? Solicitante vem do token ou payload?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Decisão: autenticação JWT; userId extraído do token.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Expor campo 'meta' livre (JSON) para características extras enquanto a spec não é finalizada, sem quebrar o contrato.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FLUXO PÓS-CRIAÇÃO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Logística recebe notificação automática? Quais estados o ticket pode ter?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Decisão: evento async + status enum (pendente/aprovado/recusado/cancelado).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Definir desde o início as transições de status para evitar migração de dados futura: pendente → aprovado | recusado | cancelado.</w:t>
            </w:r>
          </w:p>
        </w:tc>
      </w:tr>
    </w:tbl>
    <w:p>
      <w:pPr>
        <w:spacing w:before="60" w:after="6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Riscos se as lacunas não forem esclarecidas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Conflito de veículos: dois tickets podem reservar o mesmo ativo no mesmo período sem regra de exclusividade.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Quebra de contrato: projeto_id tornando-se obrigatório invalida tickets antigos.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Explosão de estados: cancelamentos e rejeições viram retrabalho com migração.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Segurança: endpoint sem auth expõe dados de colaboradores e projetos internos.</w:t>
      </w:r>
    </w:p>
    <w:p>
      <w:pPr>
        <w:spacing w:before="50" w:after="5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Tratamento de feedbacks ruins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Triagem: </w:t>
      </w:r>
      <w:r>
        <w:rPr>
          <w:rFonts w:ascii="Arial" w:cs="Arial" w:eastAsia="Arial" w:hAnsi="Arial"/>
          <w:sz w:val="19"/>
          <w:szCs w:val="19"/>
        </w:rPr>
        <w:t xml:space="preserve">classificar como bug, melhoria de UX, mudança de requisito ou mal-entendido — cada tipo tem resposta e urgência diferentes.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2. Rastreabilidade: </w:t>
      </w:r>
      <w:r>
        <w:rPr>
          <w:rFonts w:ascii="Arial" w:cs="Arial" w:eastAsia="Arial" w:hAnsi="Arial"/>
          <w:sz w:val="19"/>
          <w:szCs w:val="19"/>
        </w:rPr>
        <w:t xml:space="preserve">registrar no backlog com contexto (quem, quando, fluxo afetado), evitando que o mesmo feedback seja tratado como novo.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3. Fechamento do loop: </w:t>
      </w:r>
      <w:r>
        <w:rPr>
          <w:rFonts w:ascii="Arial" w:cs="Arial" w:eastAsia="Arial" w:hAnsi="Arial"/>
          <w:sz w:val="19"/>
          <w:szCs w:val="19"/>
        </w:rPr>
        <w:t xml:space="preserve">informar o solicitante após correção ou decisão de não-corrigir. Feedbacks sem resposta geram desconfiança no processo.</w:t>
      </w:r>
    </w:p>
    <w:p>
      <w:pPr>
        <w:spacing w:before="8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Desafio 2 — Leitura de Código Sujo (Limpeza.js)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arquivo Limpeza.js implementa três rotas Express para um CRUD de tarefas (POST, GET, PUT). A seguir, os cinco problemas identificados e a ordem de correção priorizada.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Tabela de problemas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000"/>
        <w:gridCol w:w="2500"/>
        <w:gridCol w:w="1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console.log em catch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três blocos catch usam console.log('Erro:', error) em vez de console.error. Em produção, logs de nível info e erro ficam misturados, dificultando monitoramento e alertas.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0000"/>
                <w:sz w:val="20"/>
                <w:szCs w:val="20"/>
              </w:rPr>
              <w:t xml:space="preserve">Erros silenciosos em produção; ferramentas de APM (Datadog, Sentry) não capturam como erro real.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validação do ID no 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parâmetro :id vem direto de req.params e é passado ao Task.findById() sem validar se é um ObjectId MongoDB válido. Uma string inválida como 'abc' lança um CastError não tratado.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0000"/>
                <w:sz w:val="20"/>
                <w:szCs w:val="20"/>
              </w:rPr>
              <w:t xml:space="preserve">Resposta 500 com stack trace interno exposto; possível vetor de enumeração de IDs.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dueDate sem validação no 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PUT, dueDate !== undefined permite atualizar para qualquer valor sem checar se é data futura — diferente do POST, que valida new Date(dueDate) &lt; new Date().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0000"/>
                <w:sz w:val="20"/>
                <w:szCs w:val="20"/>
              </w:rPr>
              <w:t xml:space="preserve">Inconsistência de dados: tarefa pode ter dueDate no passado; regra de negócio quebrada silenciosamente.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GET sem paginação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Task.find(filter) retorna todos os documentos sem limit/skip. Com poucos registros é inofensivo, mas escala mal.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0000"/>
                <w:sz w:val="20"/>
                <w:szCs w:val="20"/>
              </w:rPr>
              <w:t xml:space="preserve">Em produção com milhares de tarefas: timeout de resposta, alto consumo de memória, degradação do banco.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Ausência de autenticação/autorização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rota verifica identidade do chamador. Qualquer cliente pode criar, listar e editar tarefas de qualquer usuário.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0000"/>
                <w:sz w:val="20"/>
                <w:szCs w:val="20"/>
              </w:rPr>
              <w:t xml:space="preserve">Exposição completa de dados; ação destrutiva por ator não autenticado.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Alta*</w:t>
            </w:r>
          </w:p>
        </w:tc>
      </w:tr>
    </w:tbl>
    <w:p>
      <w:pPr>
        <w:spacing w:before="60" w:after="60"/>
      </w:pPr>
    </w:p>
    <w:p>
      <w:pPr>
        <w:spacing w:before="40" w:after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*P5 depende de requisito de infraestrutura (middleware de auth) — listado como crítico, mas pode ser externo ao escopo do arquivo.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Os três que corrigiria primeiro e por quê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1º — P1: console.log → console.error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Impacto imediato e correção trivial (busca e substituição). Erros não visíveis em produção são o cenário mais perigoso: o sistema parece saudável enquanto falha silenciosamente. Além disso, habilitar alertas automáticos de erro é pré-requisito para detectar os demais problemas em runtime.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2º — P2: Validação do ObjectId no PUT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Entrada não validada que chega ao banco é uma superfície de ataque. O CastError do Mongoose vaza detalhes internos via resposta 500 e pode ser usado para fingerprint da stack. A correção é simples: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mongoose = require('mongoose');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(!mongoose.Types.ObjectId.isValid(id))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res.status(400).json({ error: 'ID inválido'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40" w:after="4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3º — P3: Validação de dueDate no PUT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inconsistência entre POST (valida data futura) e PUT (não valida) quebra a regra de negócio silenciosamente — dados inválidos entram no banco sem erro aparente. É o tipo de bug que causa problemas em relatórios e lógica de negócio posterior, mas nunca lança exceção. Deve ser corrigido antes de ir a produção.</w:t>
      </w:r>
    </w:p>
    <w:p>
      <w:pPr>
        <w:spacing w:before="8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Desafio 3a — Query Elasticsearch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Query que retorna pedidos com status = "paid" e customerName contendo "ana" (case-insensitive):</w:t>
      </w:r>
    </w:p>
    <w:p>
      <w:pPr>
        <w:spacing w:before="6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/orders/_search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"query":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"bool":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"must":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 "term": { "status.keyword": "paid" }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"match":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"customerName":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"query": "ana",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"operator": "and"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Notas e decisões de implementação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 em status.keyword: garante correspondência exata da string 'paid', sem tokenização. Usar match em status poderia trazer resultados parciais indesejados.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 em customerName: por padrão, o analisador standard do ES converte para lowercase antes de indexar e antes de buscar — portanto 'ana', 'Ana' e 'ANA' são equivalentes sem configuração extra. Isso atende ao requisito case-insensitive sem necessidade de query adicional.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customerName for mapeado como keyword (não-analisado), a alternativa seria usar wildcard: { "wildcard": { "customerName.keyword": { "value": "*ana*", "case_insensitive": true } } } — porém wildcard tem custo maior de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bool/must garante que ambas as condições sejam obrigatórias, com scoring calculado pelo ES (útil se ordenação por relevância for futuramente necessária).</w:t>
      </w:r>
    </w:p>
    <w:p>
      <w:pPr>
        <w:spacing w:before="8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Desafio 3b — Rate Limiter com Janela Deslizante (JavaScript)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Implementação</w:t>
      </w:r>
    </w:p>
    <w:p>
      <w:pPr>
        <w:spacing w:before="40" w:after="4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RateLimiter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constructor(maxRequests, windowSeconds)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this.maxRequests = maxRequests;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this.windowMs = windowSeconds * 1000;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this.store = new Map(); // userId -&gt; timestamps[]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before="30" w:after="3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_cleanup(userId)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now = Date.now();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cutoff = now - this.windowMs;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timestamps = this.store.get(userId) ||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valid = timestamps.filter(ts =&gt; ts &gt; cutoff);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(valid.length &gt; 0)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this.store.set(userId, valid);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 else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this.store.delete(userId);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valid;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before="30" w:after="3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tryRequest(userId)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now = Date.now();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timestamps = this._cleanup(userId);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(timestamps.length &lt; this.maxRequests)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timestamps.push(now);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this.store.set(userId, timestamps);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return { allowed: true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Calcula quanto tempo falta para a req mais antiga expirar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oldest = Math.min(...timestamps);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retryAfter = Math.ceil((oldest + this.windowMs - now) / 1000);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 allowed: false, retryAfter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before="30" w:after="3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reset(userId)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this.store.delete(userId);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before="30" w:after="3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getStats(userId)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timestamps = this._cleanup(userId);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(timestamps.length === 0)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return { requests: 0, nextAvailable: Date.now()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oldest = Math.min(...timestamps);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nextAvailable = oldest + this.windowMs;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 requests: timestamps.length, nextAvailable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Decisões de implementação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Map&lt;userId, timestamp[]&gt; — estrutura O(1) de acesso por usuário, com arrays de timestamps para representar o histórico deslizante.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_cleanup privado — chamado antes de qualquer leitura/escrita, removendo timestamps fora da janela. Isso garante que a contagem reflita sempre apenas requisições nos últimos N segundos (janela deslizante real, não fixa).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retryAfter = ceil((oldest + windowMs - now) / 1000) — calcula com precisão quantos segundos faltam para a requisição mais antiga expirar, liberando um slot.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Math.min(...timestamps) — identifica a requisição mais antiga da janela. Funciona bem para volumes pequenos; em cenários de altíssima concorrência, uma fila (deque) seria mais eficiente.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store.delete(userId) em reset e quando o array fica vazio — libera memória para usuários inativos, evitando vazamento de memória em ambientes de longa execução.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Validação dos casos de teste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 1: As 3 primeiras chamadas adicionam timestamps; a 4ª encontra length === maxRequests e retorna allowed: false com retryAfter correto.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 2: user2 usa store independente — não afetado pelo histórico de user1.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 3 (setTimeout 11s): após 11 segundos todos os timestamps de user1 estão fora da janela de 10s; _cleanup os remove e a requisição é permitida.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 4: reset('user1') deleta a entrada do Map; próxima requisição começa do zero.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 5: getStats retorna requests = 1 (após o reset + 1 req) e nextAvailable = timestamp da única req + windowMs. ✓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2026-03-16T18:17:20.427Z</dcterms:created>
  <dcterms:modified xsi:type="dcterms:W3CDTF">2026-03-16T18:17:20.428Z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