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轴承寿命预测与故障诊断系统：单元测试报告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项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Python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3.11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包管理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uv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深度学习框架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PyTorch 2.10 依赖范围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命令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`uv run python -m unittest discover -v`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测试结果记录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测试文件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覆盖内容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预期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`tests/test_feature_processors.py`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特征处理器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输出维度与数值范围正确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`tests/test_paper_datasets.py`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论文数据集构造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样本、标签、元数据一致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`tests/test_paper_models.py`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主线模型 forward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输出 shape 正确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`tests/test_trainer.py`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训练器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单轮训练与指标记录正确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`tests/test_training_artifacts.py`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训练产物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文件字段完整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缺陷与处理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测试中曾出现环境缺包、数据路径和缓存路径问题，已通过 uv 依赖、</w:t>
      </w:r>
      <w:r>
        <w:rPr>
          <w:rFonts w:ascii="Menlo" w:hAnsi="Menlo" w:eastAsia="Songti SC"/>
          <w:color w:val="000000"/>
          <w:sz w:val="20"/>
        </w:rPr>
        <w:t>data/loader_roots</w:t>
      </w:r>
      <w:r>
        <w:rPr>
          <w:rFonts w:ascii="Calibri" w:hAnsi="Calibri" w:eastAsia="Songti SC"/>
          <w:color w:val="000000"/>
          <w:sz w:val="22"/>
        </w:rPr>
        <w:t xml:space="preserve"> 映射和相对缓存路径修复。结题版本要求所有测试通过后再提交交付材料。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