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黑体" w:hAnsi="黑体" w:eastAsia="黑体"/>
        </w:rPr>
        <w:t xml:space="preserve">1. 项目概述</w:t>
      </w:r>
    </w:p>
    <w:p>
      <w:pPr>
        <w:pStyle w:val="FirstParagraph"/>
      </w:pP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黑体" w:hAnsi="黑体" w:eastAsia="黑体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黑体" w:hAnsi="黑体" w:eastAsia="黑体"/>
        </w:rPr>
        <w:t xml:space="preserve">2.1 文档与规范工作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统一项目名称为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黑体" w:hAnsi="黑体" w:eastAsia="黑体"/>
        </w:rPr>
        <w:t xml:space="preserve">2.2 工程框架工作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建立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USTC.SSE.BearingPrediction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黑体" w:hAnsi="黑体" w:eastAsia="黑体"/>
        </w:rPr>
        <w:t xml:space="preserve">2.3 数据主线工作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黑体" w:hAnsi="黑体" w:eastAsia="黑体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黑体" w:hAnsi="黑体" w:eastAsia="黑体"/>
        </w:rPr>
        <w:t xml:space="preserve">3.1 已形成的系统能力</w:t>
      </w:r>
    </w:p>
    <w:p>
      <w:pPr>
        <w:pStyle w:val="FirstParagraph"/>
      </w:pPr>
      <w:r>
        <w:rPr>
          <w:rFonts w:ascii="宋体" w:hAnsi="宋体" w:eastAsia="宋体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阶段分析：支持 3sigma 和 FPT 阶段划分。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模型训练：支持 CNN、RNN、Transformer、MLP 等模型。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训练监控：支持 EarlyStopping、TensorBoard、梯度异常记录。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黑体" w:hAnsi="黑体" w:eastAsia="黑体"/>
        </w:rPr>
        <w:t xml:space="preserve">3.2 当前可验证结果</w:t>
      </w:r>
    </w:p>
    <w:p>
      <w:pPr>
        <w:pStyle w:val="FirstParagraph"/>
      </w:pPr>
      <w:r>
        <w:rPr>
          <w:rFonts w:ascii="宋体" w:hAnsi="宋体" w:eastAsia="宋体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黑体" w:hAnsi="黑体" w:eastAsia="黑体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中期完成情况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标签、3sigma、FPT、HI 序列完成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多模型训练、回调和预测策略完成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已完成主流程，待持续优化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黑体" w:hAnsi="黑体" w:eastAsia="黑体"/>
        </w:rPr>
        <w:t xml:space="preserve">5. 数据部分的进展情况</w:t>
      </w:r>
    </w:p>
    <w:p>
      <w:pPr>
        <w:pStyle w:val="FirstParagraph"/>
      </w:pPr>
      <w:r>
        <w:rPr>
          <w:rFonts w:ascii="宋体" w:hAnsi="宋体" w:eastAsia="宋体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建立了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形成了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原始序列输入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统计特征输入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两种建模入口。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针对数据导入、导出和 loader 行为编写了自动化测试。</w:t>
      </w:r>
    </w:p>
    <w:p>
      <w:pPr>
        <w:pStyle w:val="FirstParagraph"/>
      </w:pPr>
      <w:r>
        <w:rPr>
          <w:rFonts w:ascii="宋体" w:hAnsi="宋体" w:eastAsia="宋体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黑体" w:hAnsi="黑体" w:eastAsia="黑体"/>
        </w:rPr>
        <w:t xml:space="preserve">5.1 数据理解阶段性结论</w:t>
      </w:r>
    </w:p>
    <w:p>
      <w:pPr>
        <w:pStyle w:val="FirstParagraph"/>
      </w:pPr>
      <w:r>
        <w:rPr>
          <w:rFonts w:ascii="宋体" w:hAnsi="宋体" w:eastAsia="宋体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 loader 适配层。</w:t>
      </w:r>
    </w:p>
    <w:p>
      <w:pPr>
        <w:pStyle w:val="BodyText"/>
      </w:pPr>
      <w:r>
        <w:rPr>
          <w:rFonts w:ascii="宋体" w:hAnsi="宋体" w:eastAsia="宋体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黑体" w:hAnsi="黑体" w:eastAsia="黑体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黑体" w:hAnsi="黑体" w:eastAsia="黑体"/>
        </w:rPr>
        <w:t xml:space="preserve">6.1 数据下载与组织问题</w:t>
      </w:r>
    </w:p>
    <w:p>
      <w:pPr>
        <w:pStyle w:val="FirstParagraph"/>
      </w:pPr>
      <w:r>
        <w:rPr>
          <w:rFonts w:ascii="宋体" w:hAnsi="宋体" w:eastAsia="宋体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黑体" w:hAnsi="黑体" w:eastAsia="黑体"/>
        </w:rPr>
        <w:t xml:space="preserve">6.2 多模型与统一接口问题</w:t>
      </w:r>
    </w:p>
    <w:p>
      <w:pPr>
        <w:pStyle w:val="FirstParagraph"/>
      </w:pPr>
      <w:r>
        <w:rPr>
          <w:rFonts w:ascii="宋体" w:hAnsi="宋体" w:eastAsia="宋体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黑体" w:hAnsi="黑体" w:eastAsia="黑体"/>
        </w:rPr>
        <w:t xml:space="preserve">6.3 文档口径一致性问题</w:t>
      </w:r>
    </w:p>
    <w:p>
      <w:pPr>
        <w:pStyle w:val="FirstParagraph"/>
      </w:pPr>
      <w:r>
        <w:rPr>
          <w:rFonts w:ascii="宋体" w:hAnsi="宋体" w:eastAsia="宋体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黑体" w:hAnsi="黑体" w:eastAsia="黑体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黑体" w:hAnsi="黑体" w:eastAsia="黑体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难点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中期状态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黑体" w:hAnsi="黑体" w:eastAsia="黑体"/>
        </w:rPr>
        <w:t xml:space="preserve">8. 后续工作计划</w:t>
      </w:r>
    </w:p>
    <w:p>
      <w:pPr>
        <w:pStyle w:val="FirstParagraph"/>
      </w:pPr>
      <w:r>
        <w:rPr>
          <w:rFonts w:ascii="宋体" w:hAnsi="宋体" w:eastAsia="宋体"/>
        </w:rPr>
        <w:t xml:space="preserve">中期之后的工作重点不再是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从无到有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，而是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从能跑到可交付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。计划如下：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黑体" w:hAnsi="黑体" w:eastAsia="黑体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当前情况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黑体" w:hAnsi="黑体" w:eastAsia="黑体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已完成工作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进度符合预期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进度符合预期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完成阶段划分、生存分析与确认测试基线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进度符合预期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进度符合预期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黑体" w:hAnsi="黑体" w:eastAsia="黑体"/>
        </w:rPr>
        <w:t xml:space="preserve">11. 中期结论</w:t>
      </w:r>
    </w:p>
    <w:p>
      <w:pPr>
        <w:pStyle w:val="FirstParagraph"/>
      </w:pPr>
      <w:r>
        <w:rPr>
          <w:rFonts w:ascii="宋体" w:hAnsi="宋体" w:eastAsia="宋体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方案论证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转入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成果整合与交付优化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2026-06-14T10:06:47Z</dcterms:created>
  <dcterms:modified xsi:type="dcterms:W3CDTF">2026-06-14T10:06:47Z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