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黑体" w:hAnsi="黑体" w:eastAsia="黑体"/>
        </w:rPr>
        <w:t xml:space="preserve">1. 测试目的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系统是否完整覆盖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数据接入、预处理、建模、评估、展示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主流程。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黑体" w:hAnsi="黑体" w:eastAsia="黑体"/>
        </w:rPr>
        <w:t xml:space="preserve">2. 确认测试范围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文档、目录组织和基础运行说明。</w:t>
      </w:r>
    </w:p>
    <w:p>
      <w:pPr>
        <w:pStyle w:val="FirstParagraph"/>
      </w:pPr>
      <w:r>
        <w:rPr>
          <w:rFonts w:ascii="宋体" w:hAnsi="宋体" w:eastAsia="宋体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多机分布式训练。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黑体" w:hAnsi="黑体" w:eastAsia="黑体"/>
        </w:rPr>
        <w:t xml:space="preserve">3. 确认测试依据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需求定义文档。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设计文档。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黑体" w:hAnsi="黑体" w:eastAsia="黑体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黑体" w:hAnsi="黑体" w:eastAsia="黑体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需求类别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 config、metrics、predictions 等产物</w:t>
            </w:r>
          </w:p>
        </w:tc>
      </w:tr>
    </w:tbl>
    <w:bookmarkEnd w:id="26"/>
    <w:bookmarkStart w:id="28" w:name="测试用例总体设计"/>
    <w:p>
      <w:pPr>
        <w:pStyle w:val="Heading2"/>
      </w:pPr>
      <w:r>
        <w:rPr>
          <w:rFonts w:ascii="黑体" w:hAnsi="黑体" w:eastAsia="黑体"/>
        </w:rPr>
        <w:t xml:space="preserve">6. 测试用例总体设计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文档确认：确认文档齐全、命名规范、路径归档正确。</w:t>
      </w:r>
    </w:p>
    <w:bookmarkStart w:id="27" w:name="详细确认测试用例"/>
    <w:p>
      <w:pPr>
        <w:pStyle w:val="Heading3"/>
      </w:pPr>
      <w:r>
        <w:rPr>
          <w:rFonts w:ascii="黑体" w:hAnsi="黑体" w:eastAsia="黑体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输入条件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每份 Markdown 均生成 PDF 和 DOCX</w:t>
            </w:r>
          </w:p>
        </w:tc>
      </w:tr>
    </w:tbl>
    <w:bookmarkEnd w:id="27"/>
    <w:bookmarkEnd w:id="28"/>
    <w:bookmarkStart w:id="29" w:name="验收标准"/>
    <w:p>
      <w:pPr>
        <w:pStyle w:val="Heading2"/>
      </w:pPr>
      <w:r>
        <w:rPr>
          <w:rFonts w:ascii="黑体" w:hAnsi="黑体" w:eastAsia="黑体"/>
        </w:rPr>
        <w:t xml:space="preserve">7. 验收标准</w:t>
      </w:r>
    </w:p>
    <w:p>
      <w:pPr>
        <w:pStyle w:val="FirstParagraph"/>
      </w:pPr>
      <w:r>
        <w:rPr>
          <w:rFonts w:ascii="宋体" w:hAnsi="宋体" w:eastAsia="宋体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文档齐全，项目名称、术语、模块划分和技术栈表述一致。</w:t>
      </w:r>
    </w:p>
    <w:p>
      <w:pPr>
        <w:pStyle w:val="FirstParagraph"/>
      </w:pPr>
      <w:r>
        <w:rPr>
          <w:rFonts w:ascii="宋体" w:hAnsi="宋体" w:eastAsia="宋体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黑体" w:hAnsi="黑体" w:eastAsia="黑体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可能表现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黑体" w:hAnsi="黑体" w:eastAsia="黑体"/>
        </w:rPr>
        <w:t xml:space="preserve">9. 测试结论输出方式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最终结论：给出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通过 / 有条件通过 / 不通过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黑体" w:hAnsi="黑体" w:eastAsia="黑体"/>
        </w:rPr>
        <w:t xml:space="preserve">10. 结论说明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确认测试计划在项目早期制定的意义在于：把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最终要交付什么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2026-06-14T11:03:17Z</dcterms:created>
  <dcterms:modified xsi:type="dcterms:W3CDTF">2026-06-14T11:03:17Z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