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8 epoch 小规模训练，生成了可追溯的指标表和训练记录。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系统默认提取 19 维特征。时域特征包括均值、方差、标准差、RMS、峰值、峰峰值、峭度、偏度、峰值因子、脉冲因子等；频域特征包括主频、谱能量、谱质心和谱熵等。强度类特征反映振动整体增强，冲击类特征捕捉局部冲击尖峰，频域特征补充能量分布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其中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为当前快照对应时间，</w:t>
      </w:r>
      <w:r>
        <w:rPr>
          <w:rStyle w:val="VerbatimChar"/>
          <w:rFonts w:ascii="宋体" w:hAnsi="宋体" w:eastAsia="宋体"/>
        </w:rPr>
        <w:t xml:space="preserve">T_end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为该轴承最后一个有效快照时间。XJTU-SY 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通常可按分钟级快照间隔换算，PHM2012 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dataset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preprocess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feature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training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项目实现中对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target_i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真实训练结果已记录在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docs/PAPER_REPRODUCTION.md</w:t>
      </w:r>
      <w:r>
        <w:rPr>
          <w:rFonts w:ascii="宋体" w:hAnsi="宋体" w:eastAsia="宋体"/>
        </w:rPr>
        <w:t xml:space="preserve">。由于课程项目采用小样本和较少 epoch，实验结果主要用于验证工程流程、指标体系和复现能力，不作为论文完整数值对齐结论。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8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docs/PAPER_REPRODUCTION.md</w:t>
      </w:r>
      <w:r>
        <w:rPr>
          <w:rFonts w:ascii="宋体" w:hAnsi="宋体" w:eastAsia="宋体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Huang 等论文复现结果如下。表中数值来自真实数据 8 epoch 小规模训练，主要用于说明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从结果看，attention 版本在 XJTU-SY 小样本设置下略优于 baseline，在 PHM2012 小样本设置下没有稳定优于 baseline。这一结果符合课程复现边界：模型结构和指标口径已实现，但 8 epoch 和抽样训练不足以证明论文级性能结论。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Jiang 等论文复现按 XJTU-SY 三工况和 PHM2012 三工况组织训练与测试。完整对比表包含 18 行，覆盖 XLSTM-Transformer、Feature-Transformer 和 LSTM-Transformer。下表列出 XLSTM-Transformer 主要结果。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3053.993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3033.235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3042.942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1369975.000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514266800.000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262471.400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该结果说明第二篇复现已经完成跨数据集、跨工况、跨模型的工程闭环。PHM2012 上 R2 为负，说明在当前小样本和短训练设置下，模型拟合还弱于简单均值基线；这一点在报告中保留为限制，而不是把结果包装成论文级精度。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两个复现实验给出了一致的工程结论：系统能够稳定读取真实数据、构造特征序列、训练 PyTorch 模型并输出论文指标；但短训练设置下，模型主要验证流程正确性，不能替代完整论文实验。造成误差较大的主要原因包括：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 epoch 较少，未做多随机种子统计。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为控制运行时间，真实训练使用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max_samples_per_entity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的官方 RUL 语义与全寿命文件不同，短训练下更容易出现尺度偏差。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因此，本文将复现实验定位为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工程复现和指标体系复现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，而不是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论文数值完全复现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pytest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ExperimentTracker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输出开题、中期、结题、测试、用户和安装文档。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本文实现了一个完整的工业轴承 RUL 预测系统，能够支持真实数据接入、特征提取、多模型训练、论文复现和课程文档交付。项目最主要的收获不是某一个模型的单次指标，而是把数据、特征、标签、训练、评价、notebook、测试和文档组织成可复查的工程流程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[1] Huang et al. Remaining useful life prediction of rolling bearings based on CNN-LSTM-AM. 2024.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[2] Jiang et al. Rolling bearing remaining useful life prediction based on xLSTM-Transformer. Sensors, 2026.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[3] Wang B., Lei Y., Li N., Li N. A hybrid prognostics approach for estimating remaining useful life of rolling element bearings. IEEE Transactions on Reliability, 2020.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[4] Lei Y., Li N., Guo L., et al. Machinery health prognostics: A systematic review. Mechanical Systems and Signal Processing, 2018.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[5] Nectoux P., Gouriveau R., Medjaher K., et al. PRONOSTIA: An experimental platform for bearings accelerated degradation tests. IEEE PHM,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[6] Wang B., et al. XJTU-SY bearing datasets for prognostics and health management. 2018.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2026-06-14T13:37:17Z</dcterms:created>
  <dcterms:modified xsi:type="dcterms:W3CDTF">2026-06-14T13:37:17Z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