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SaaS: TaskFlow 3.0</w:t>
      </w:r>
    </w:p>
    <w:p>
      <w:r>
        <w:t>Autores: Nelson Alexander Varón Barrera y Karen Daniela Sandoval Huertas</w:t>
      </w:r>
    </w:p>
    <w:p>
      <w:r>
        <w:t>Curso: Computación en la Nube</w:t>
      </w:r>
    </w:p>
    <w:p>
      <w:r>
        <w:t>Docente: Pedro Ramírez</w:t>
      </w:r>
    </w:p>
    <w:p>
      <w:r>
        <w:t>Fecha: Junio 2025</w:t>
      </w:r>
    </w:p>
    <w:p>
      <w:r>
        <w:br/>
      </w:r>
    </w:p>
    <w:p>
      <w:pPr>
        <w:pStyle w:val="Heading1"/>
      </w:pPr>
      <w:r>
        <w:t>Resumen Ejecutivo</w:t>
      </w:r>
    </w:p>
    <w:p>
      <w:r>
        <w:t>TaskFlow 3.0 es una solución SaaS diseñada para gestionar flujos de trabajo de forma eficiente, segura y escalable usando tecnologías cloud. Se basa en el modelo IaaS de AWS, integrando EC2, S3, IAM y Lambda para ofrecer servicios de automatización a pequeñas y medianas empresas.</w:t>
      </w:r>
    </w:p>
    <w:p>
      <w:pPr>
        <w:pStyle w:val="Heading1"/>
      </w:pPr>
      <w:r>
        <w:t>Problema y Solución</w:t>
      </w:r>
    </w:p>
    <w:p>
      <w:r>
        <w:t>Muchas pymes no tienen infraestructura ni software especializado para gestionar procesos internos. TaskFlow 3.0 aborda esta necesidad ofreciendo un sistema accesible vía web, sin instalaciones y con recursos escalables bajo demanda.</w:t>
      </w:r>
    </w:p>
    <w:p>
      <w:pPr>
        <w:pStyle w:val="Heading1"/>
      </w:pPr>
      <w:r>
        <w:t>Modelo de Negocio SaaS</w:t>
      </w:r>
    </w:p>
    <w:p>
      <w:r>
        <w:t>Se adopta un modelo de suscripción mensual con niveles Freemium y Pro. Esto permite acceso gratuito a funciones básicas y opciones avanzadas para usuarios pagos, lo cual facilita escalabilidad de ingresos y adopción progresiva.</w:t>
      </w:r>
    </w:p>
    <w:p>
      <w:pPr>
        <w:pStyle w:val="Heading1"/>
      </w:pPr>
      <w:r>
        <w:t>Propuesta de Valor</w:t>
      </w:r>
    </w:p>
    <w:p>
      <w:r>
        <w:t>TaskFlow 3.0 permite a empresas ahorrar tiempo y costos operativos, brindando flujos automatizados, monitoreo en tiempo real y seguridad integrada. El cliente objetivo son empresas entre 5 y 50 empleados con procesos digitalizables.</w:t>
      </w:r>
    </w:p>
    <w:p>
      <w:pPr>
        <w:pStyle w:val="Heading1"/>
      </w:pPr>
      <w:r>
        <w:t>Arquitectura Cloud</w:t>
      </w:r>
    </w:p>
    <w:p>
      <w:r>
        <w:t>La infraestructura está basada en AWS:</w:t>
        <w:br/>
        <w:t>- EC2 para alojamiento.</w:t>
        <w:br/>
        <w:t>- S3 para archivos y logs.</w:t>
        <w:br/>
        <w:t>- IAM para roles y seguridad.</w:t>
        <w:br/>
        <w:t>- Lambda para tareas automáticas.</w:t>
        <w:br/>
        <w:t>- VPC para segmentación.</w:t>
        <w:br/>
        <w:t>Esto asegura rendimiento, seguridad y escalabilidad.</w:t>
      </w:r>
    </w:p>
    <w:p>
      <w:pPr>
        <w:pStyle w:val="Heading1"/>
      </w:pPr>
      <w:r>
        <w:t>Lean Startup Aplicado</w:t>
      </w:r>
    </w:p>
    <w:p>
      <w:r>
        <w:t>Se parte de una hipótesis: “Las pymes requieren soluciones accesibles para digitalizar sus procesos”. El MVP incluye formularios, reportes automáticos y control de usuarios. Se probará en un grupo piloto con retroalimentación continua.</w:t>
      </w:r>
    </w:p>
    <w:p>
      <w:pPr>
        <w:pStyle w:val="Heading1"/>
      </w:pPr>
      <w:r>
        <w:t>Métricas SaaS</w:t>
      </w:r>
    </w:p>
    <w:p>
      <w:r>
        <w:t>Las métricas clave serán:</w:t>
        <w:br/>
        <w:t>- MRR: ingresos mensuales por suscripción.</w:t>
        <w:br/>
        <w:t>- CAC: costo de adquirir un cliente.</w:t>
        <w:br/>
        <w:t>- LTV: valor total esperado de un cliente.</w:t>
        <w:br/>
        <w:t>- Churn: tasa de cancelación.</w:t>
        <w:br/>
        <w:t>Se medirán con herramientas integradas de analítica.</w:t>
      </w:r>
    </w:p>
    <w:p>
      <w:pPr>
        <w:pStyle w:val="Heading1"/>
      </w:pPr>
      <w:r>
        <w:t>Aspectos Legales y Seguridad</w:t>
      </w:r>
    </w:p>
    <w:p>
      <w:r>
        <w:t>El sistema cumple con la Ley 1581 de 2012 sobre protección de datos en Colombia. Se aplican normas ISO/IEC 27017, cifrado de datos y autenticación multifactor para proteger la información del cliente.</w:t>
      </w:r>
    </w:p>
    <w:p>
      <w:pPr>
        <w:pStyle w:val="Heading1"/>
      </w:pPr>
      <w:r>
        <w:t>Conclusión</w:t>
      </w:r>
    </w:p>
    <w:p>
      <w:r>
        <w:t>TaskFlow 3.0 representa una oportunidad real para digitalizar procesos de pymes, con bajo costo de entrada y alta escalabilidad. El modelo SaaS facilita su adopción masiva y sostenibilidad financiera. El siguiente paso es implementar el piloto con clientes reales.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