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572265"/>
            <wp:effectExtent b="0" l="0" r="0" t="0"/>
            <wp:docPr descr="Создание каталога и файла в нё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Ввожу в файл lab8-1.asm текст программы из листинга 8.1 (рис. [??]).</w:t>
      </w:r>
    </w:p>
    <w:p>
      <w:pPr>
        <w:pStyle w:val="CaptionedFigure"/>
      </w:pPr>
      <w:r>
        <w:drawing>
          <wp:inline>
            <wp:extent cx="3733800" cy="5583445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1. Программа вывода значений регистра ecx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 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630680"/>
            <wp:effectExtent b="0" l="0" r="0" t="0"/>
            <wp:docPr descr="Трансляция, компоновка и запуск файл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Данная программа выводит все числа от N до 1 включительно. Изменяю текст программы, добавив изменение значения регистра ecx в цикле: (рис. [??]).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r>
        <w:drawing>
          <wp:inline>
            <wp:extent cx="3733800" cy="5696790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его. При вводе чётного числа программа выводит все числа от N (не включая) до 1 с интервалом в 2 - то есть все нечётные числа, так как мы дважды вычитаем 1 из значения регистра ecx в ходе реализации цикла (рис. [??]).</w:t>
      </w:r>
    </w:p>
    <w:p>
      <w:pPr>
        <w:pStyle w:val="CaptionedFigure"/>
      </w:pPr>
      <w:r>
        <w:drawing>
          <wp:inline>
            <wp:extent cx="3657600" cy="3251200"/>
            <wp:effectExtent b="0" l="0" r="0" t="0"/>
            <wp:docPr descr="Трансляция, компоновка и запуск файл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А при вводе нечётного числа программа выводит бесконечную последовательность значений поскольку значение регистра ecx переваливает за 0 (рис. [??]), (рис. [??]).</w:t>
      </w:r>
    </w:p>
    <w:p>
      <w:pPr>
        <w:pStyle w:val="CaptionedFigure"/>
      </w:pPr>
      <w:r>
        <w:drawing>
          <wp:inline>
            <wp:extent cx="3632200" cy="495300"/>
            <wp:effectExtent b="0" l="0" r="0" t="0"/>
            <wp:docPr descr="Трансляция, компоновка и запуск файлов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CaptionedFigure"/>
      </w:pPr>
      <w:r>
        <w:drawing>
          <wp:inline>
            <wp:extent cx="1168400" cy="2209800"/>
            <wp:effectExtent b="0" l="0" r="0" t="0"/>
            <wp:docPr descr="Трансляция, компоновка и запуск файло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Вношу изменения в текст программы, добавив команды push и pop (добавления в стек и извлечения из стека) для сохранения значения счетчика цикла loop: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r>
        <w:drawing>
          <wp:inline>
            <wp:extent cx="3733800" cy="4603965"/>
            <wp:effectExtent b="0" l="0" r="0" t="0"/>
            <wp:docPr descr="Редакт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760653"/>
            <wp:effectExtent b="0" l="0" r="0" t="0"/>
            <wp:docPr descr="Трансляция, компоновка и запуск файлов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В данном случае число проходов цицкла соответствует значению N. Программа выводит значения от (N-1) до 0 включительно.</w:t>
      </w:r>
    </w:p>
    <w:bookmarkEnd w:id="49"/>
    <w:bookmarkStart w:id="7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(рис. [??]).</w:t>
      </w:r>
    </w:p>
    <w:p>
      <w:pPr>
        <w:pStyle w:val="CaptionedFigure"/>
      </w:pPr>
      <w:r>
        <w:drawing>
          <wp:inline>
            <wp:extent cx="3733800" cy="230740"/>
            <wp:effectExtent b="0" l="0" r="0" t="0"/>
            <wp:docPr descr="Созд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lab8-2.asm текст программы из листинга 8.2 (рис. [??]).</w:t>
      </w:r>
    </w:p>
    <w:p>
      <w:pPr>
        <w:pStyle w:val="CaptionedFigure"/>
      </w:pPr>
      <w:r>
        <w:drawing>
          <wp:inline>
            <wp:extent cx="3733800" cy="3994616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2. Программа выводящая на экран аргументы командной строки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Обработка аргументов командной строки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135502"/>
            <wp:effectExtent b="0" l="0" r="0" t="0"/>
            <wp:docPr descr="Трансляция, компоновка и запуск файлов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Программой был обработан 1 аргумент (выражение</w:t>
      </w:r>
      <w:r>
        <w:t xml:space="preserve"> </w:t>
      </w:r>
      <w:r>
        <w:t xml:space="preserve">‘</w:t>
      </w:r>
      <w:r>
        <w:t xml:space="preserve">аргумент 2</w:t>
      </w:r>
      <w:r>
        <w:t xml:space="preserve">’</w:t>
      </w:r>
      <w:r>
        <w:t xml:space="preserve"> </w:t>
      </w:r>
      <w:r>
        <w:t xml:space="preserve">воспринимается как 2 отдельных аргумента).</w:t>
      </w:r>
    </w:p>
    <w:p>
      <w:pPr>
        <w:pStyle w:val="BodyText"/>
      </w:pPr>
      <w:r>
        <w:t xml:space="preserve">Создаю файл lab8-3.asm в каталоге ~/work/arch-pc/lab08 (рис. [??]).</w:t>
      </w:r>
    </w:p>
    <w:p>
      <w:pPr>
        <w:pStyle w:val="CaptionedFigure"/>
      </w:pPr>
      <w:r>
        <w:drawing>
          <wp:inline>
            <wp:extent cx="3733800" cy="202114"/>
            <wp:effectExtent b="0" l="0" r="0" t="0"/>
            <wp:docPr descr="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lab8-3.asm текст программы из листинга 8.3 (рис. [??]).</w:t>
      </w:r>
    </w:p>
    <w:p>
      <w:pPr>
        <w:pStyle w:val="CaptionedFigure"/>
      </w:pPr>
      <w:r>
        <w:drawing>
          <wp:inline>
            <wp:extent cx="3733800" cy="5608577"/>
            <wp:effectExtent b="0" l="0" r="0" t="0"/>
            <wp:docPr descr="Редактирование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3. Программа вычисления суммы аргументов командной строки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777554"/>
            <wp:effectExtent b="0" l="0" r="0" t="0"/>
            <wp:docPr descr="Трансляция, компоновка и запуск файлов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Создаю файл lab8-4.asm в каталоге ~/work/arch-pc/lab08 (рис. [??]).</w:t>
      </w:r>
    </w:p>
    <w:p>
      <w:pPr>
        <w:pStyle w:val="CaptionedFigure"/>
      </w:pPr>
      <w:r>
        <w:drawing>
          <wp:inline>
            <wp:extent cx="3733800" cy="262943"/>
            <wp:effectExtent b="0" l="0" r="0" t="0"/>
            <wp:docPr descr="Созд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 (рис. [??]).</w:t>
      </w:r>
    </w:p>
    <w:p>
      <w:pPr>
        <w:pStyle w:val="CaptionedFigure"/>
      </w:pPr>
      <w:r>
        <w:drawing>
          <wp:inline>
            <wp:extent cx="3733800" cy="5407068"/>
            <wp:effectExtent b="0" l="0" r="0" t="0"/>
            <wp:docPr descr="Редактирование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4. Программа вычисления произведения аргументов командной строки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промежуточных произведений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добавляем к промежуточному произведению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; след. аргумент `esi=esi*eax`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произведение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Создаю исполняемый файл и запускаю его, вводя несколько аргументов. При самостоятельном подсчёте полученные результаты совпали (рис. [??]).</w:t>
      </w:r>
    </w:p>
    <w:p>
      <w:pPr>
        <w:pStyle w:val="CaptionedFigure"/>
      </w:pPr>
      <w:r>
        <w:drawing>
          <wp:inline>
            <wp:extent cx="3733800" cy="726866"/>
            <wp:effectExtent b="0" l="0" r="0" t="0"/>
            <wp:docPr descr="Трансляция, компоновка и запуск файлов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End w:id="77"/>
    <w:bookmarkStart w:id="90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lab8-5.asm в каталоге ~/work/arch-pc/lab08 (рис. [??]).</w:t>
      </w:r>
    </w:p>
    <w:p>
      <w:pPr>
        <w:pStyle w:val="CaptionedFigure"/>
      </w:pPr>
      <w:r>
        <w:drawing>
          <wp:inline>
            <wp:extent cx="3733800" cy="275792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программу, которая находит сумму значений функции f(x)=8x-3 (19 вариант) для x=x1, x2, x3,…xN, которые передаются как аргументы (рис. [??]).</w:t>
      </w:r>
    </w:p>
    <w:p>
      <w:pPr>
        <w:pStyle w:val="CaptionedFigure"/>
      </w:pPr>
      <w:r>
        <w:drawing>
          <wp:inline>
            <wp:extent cx="3733800" cy="6383093"/>
            <wp:effectExtent b="0" l="0" r="0" t="0"/>
            <wp:docPr descr="Редактирование файл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rPr>
          <w:bCs/>
          <w:b/>
        </w:rPr>
        <w:t xml:space="preserve">Листинг 5. Программа вычисления суммы функций для аргументов командной строки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`edi` для хранения '8'</w:t>
      </w:r>
      <w:r>
        <w:br/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Создаю исполняемый файл и запускаю его, вводя следующий набор аргументов: 2, 3, 6. При самостоятельном подсчёте полученные результаты совпали (рис. [??]).</w:t>
      </w:r>
    </w:p>
    <w:p>
      <w:pPr>
        <w:pStyle w:val="CaptionedFigure"/>
      </w:pPr>
      <w:r>
        <w:drawing>
          <wp:inline>
            <wp:extent cx="3733800" cy="745239"/>
            <wp:effectExtent b="0" l="0" r="0" t="0"/>
            <wp:docPr descr="Трансляция, компоновка и запуск файлов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Проверяю работу программы на других наборах аргументов. При самостоятельном подсчёте полученные результаты также совпали (рис. [??]).</w:t>
      </w:r>
    </w:p>
    <w:p>
      <w:pPr>
        <w:pStyle w:val="CaptionedFigure"/>
      </w:pPr>
      <w:r>
        <w:drawing>
          <wp:inline>
            <wp:extent cx="3733800" cy="1068311"/>
            <wp:effectExtent b="0" l="0" r="0" t="0"/>
            <wp:docPr descr="Трансляция, компоновка и запуск файлов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написания программ с использованием циклов и обработкой аргументов командной строки.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Мурашов Иван Вячеславович</dc:creator>
  <dc:language>ru-RU</dc:language>
  <cp:keywords/>
  <dcterms:created xsi:type="dcterms:W3CDTF">2023-11-28T15:56:37Z</dcterms:created>
  <dcterms:modified xsi:type="dcterms:W3CDTF">2023-11-28T15:56:37Z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