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этапу №1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Загружаю с официального сайта</w:t>
      </w:r>
      <w:r>
        <w:t xml:space="preserve"> </w:t>
      </w:r>
      <w:hyperlink r:id="rId23">
        <w:r>
          <w:rPr>
            <w:rStyle w:val="Hyperlink"/>
          </w:rPr>
          <w:t xml:space="preserve">сборку виртуальной машины на базе Kali Linux</w:t>
        </w:r>
      </w:hyperlink>
      <w:r>
        <w:t xml:space="preserve"> </w:t>
      </w:r>
      <w:r>
        <w:t xml:space="preserve">(рис. 1).</w:t>
      </w:r>
    </w:p>
    <w:bookmarkStart w:id="27" w:name="fig:001"/>
    <w:p>
      <w:pPr>
        <w:pStyle w:val="CaptionedFigure"/>
      </w:pPr>
      <w:r>
        <w:drawing>
          <wp:inline>
            <wp:extent cx="3733800" cy="2646593"/>
            <wp:effectExtent b="0" l="0" r="0" t="0"/>
            <wp:docPr descr="Рис. 1: Создание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bookmarkEnd w:id="27"/>
    <w:p>
      <w:pPr>
        <w:pStyle w:val="BodyText"/>
      </w:pPr>
      <w:r>
        <w:t xml:space="preserve">Выставляю базовые настройки: размер основной памяти 5120 Мб и 5 ядер процессора, двунаправленный буфер обмена, 48 Мб видеопамяти, остальные настройки были подхвачены автоматически (рис. 2).</w:t>
      </w:r>
    </w:p>
    <w:bookmarkStart w:id="31" w:name="fig:002"/>
    <w:p>
      <w:pPr>
        <w:pStyle w:val="CaptionedFigure"/>
      </w:pPr>
      <w:r>
        <w:drawing>
          <wp:inline>
            <wp:extent cx="3733800" cy="2743104"/>
            <wp:effectExtent b="0" l="0" r="0" t="0"/>
            <wp:docPr descr="Рис. 2: Создание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bookmarkEnd w:id="31"/>
    <w:p>
      <w:pPr>
        <w:pStyle w:val="BodyText"/>
      </w:pPr>
      <w:r>
        <w:t xml:space="preserve">Запускаю систему, удивительно, но она больше ничего не затребовала, кроме логина и пароля. Кто говорит, что логин -</w:t>
      </w:r>
      <w:r>
        <w:t xml:space="preserve"> </w:t>
      </w:r>
      <w:r>
        <w:t xml:space="preserve">“root”</w:t>
      </w:r>
      <w:r>
        <w:t xml:space="preserve">, а пароль -</w:t>
      </w:r>
      <w:r>
        <w:t xml:space="preserve"> </w:t>
      </w:r>
      <w:r>
        <w:t xml:space="preserve">“toor”</w:t>
      </w:r>
      <w:r>
        <w:t xml:space="preserve"> </w:t>
      </w:r>
      <w:r>
        <w:t xml:space="preserve">не знает, о чём говорит. Дефольно они:</w:t>
      </w:r>
      <w:r>
        <w:t xml:space="preserve"> </w:t>
      </w:r>
      <w:r>
        <w:t xml:space="preserve">“kali”</w:t>
      </w:r>
      <w:r>
        <w:t xml:space="preserve">,</w:t>
      </w:r>
      <w:r>
        <w:t xml:space="preserve"> </w:t>
      </w:r>
      <w:r>
        <w:t xml:space="preserve">“kali”</w:t>
      </w:r>
      <w:r>
        <w:t xml:space="preserve"> </w:t>
      </w:r>
      <w:r>
        <w:t xml:space="preserve">соответственно (рис. 3).</w:t>
      </w:r>
    </w:p>
    <w:bookmarkStart w:id="35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Создание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виртуальной машины</w:t>
      </w:r>
    </w:p>
    <w:bookmarkEnd w:id="35"/>
    <w:p>
      <w:pPr>
        <w:pStyle w:val="BodyText"/>
      </w:pPr>
      <w:r>
        <w:t xml:space="preserve">В настройках меняю имя пользователя, даю доступ к руту, меняю пароль. Так же советую изменить hostname ручками в консоли (рис. 4).</w:t>
      </w:r>
    </w:p>
    <w:bookmarkStart w:id="39" w:name="fig:004"/>
    <w:p>
      <w:pPr>
        <w:pStyle w:val="CaptionedFigure"/>
      </w:pPr>
      <w:r>
        <w:drawing>
          <wp:inline>
            <wp:extent cx="3733800" cy="2470227"/>
            <wp:effectExtent b="0" l="0" r="0" t="0"/>
            <wp:docPr descr="Рис. 4: Настройка виртуальной машины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виртуальной машины</w:t>
      </w:r>
    </w:p>
    <w:bookmarkEnd w:id="39"/>
    <w:p>
      <w:pPr>
        <w:pStyle w:val="BodyText"/>
      </w:pPr>
      <w:r>
        <w:t xml:space="preserve">Просматриваю корректность данных после перезагрузки системы (рис. 5).</w:t>
      </w:r>
    </w:p>
    <w:bookmarkStart w:id="43" w:name="fig:005"/>
    <w:p>
      <w:pPr>
        <w:pStyle w:val="CaptionedFigure"/>
      </w:pPr>
      <w:r>
        <w:drawing>
          <wp:inline>
            <wp:extent cx="3733800" cy="2928130"/>
            <wp:effectExtent b="0" l="0" r="0" t="0"/>
            <wp:docPr descr="Рис. 5: Настройка виртуальной машины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виртуальной машины</w:t>
      </w:r>
    </w:p>
    <w:bookmarkEnd w:id="43"/>
    <w:p>
      <w:pPr>
        <w:pStyle w:val="BodyText"/>
      </w:pPr>
      <w:r>
        <w:t xml:space="preserve">Аналогичным образом, в настройках добавляется русская раскладка и всё, что вашей душеньке угодно.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приобрёл практические навыки установки операционной системы Linux на виртуальную машину.</w:t>
      </w:r>
    </w:p>
    <w:bookmarkEnd w:id="4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hyperlink" Id="rId23" Target="https://www.kali.org/get-kali/#kali-virtual-machin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www.kali.org/get-kali/#kali-virtual-machin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№1 индивидуального проекта</dc:title>
  <dc:creator>Мурашов Иван Вячеславович</dc:creator>
  <dc:language>ru-RU</dc:language>
  <cp:keywords/>
  <dcterms:created xsi:type="dcterms:W3CDTF">2025-03-07T20:06:34Z</dcterms:created>
  <dcterms:modified xsi:type="dcterms:W3CDTF">2025-03-07T20:06:34Z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